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EEC" w:rsidRDefault="00883EEC" w:rsidP="00883EEC">
      <w:pPr>
        <w:spacing w:line="360" w:lineRule="auto"/>
        <w:jc w:val="both"/>
        <w:rPr>
          <w:rFonts w:ascii="Times New Roman" w:eastAsia="Times New Roman" w:hAnsi="Times New Roman"/>
          <w:sz w:val="24"/>
          <w:szCs w:val="24"/>
          <w:lang w:eastAsia="pt-BR"/>
        </w:rPr>
      </w:pPr>
    </w:p>
    <w:p w:rsidR="00897D15" w:rsidRPr="00D60BA8" w:rsidRDefault="00897D15" w:rsidP="00897D15">
      <w:pPr>
        <w:spacing w:line="360" w:lineRule="auto"/>
        <w:jc w:val="center"/>
        <w:rPr>
          <w:rFonts w:ascii="Times New Roman" w:eastAsia="Times New Roman" w:hAnsi="Times New Roman"/>
          <w:b/>
          <w:sz w:val="24"/>
          <w:szCs w:val="24"/>
          <w:lang w:eastAsia="pt-BR"/>
        </w:rPr>
      </w:pPr>
      <w:r w:rsidRPr="00D60BA8">
        <w:rPr>
          <w:rFonts w:ascii="Times New Roman" w:eastAsia="Times New Roman" w:hAnsi="Times New Roman"/>
          <w:b/>
          <w:sz w:val="24"/>
          <w:szCs w:val="24"/>
          <w:lang w:eastAsia="pt-BR"/>
        </w:rPr>
        <w:t>O ESTADO, A NAÇÃO E O ESTADO-NAÇÃO</w:t>
      </w:r>
    </w:p>
    <w:p w:rsidR="0002336D" w:rsidRPr="0095630C" w:rsidRDefault="0095630C" w:rsidP="0095630C">
      <w:pPr>
        <w:spacing w:line="360" w:lineRule="auto"/>
        <w:jc w:val="right"/>
        <w:rPr>
          <w:rFonts w:ascii="Times New Roman" w:eastAsia="Times New Roman" w:hAnsi="Times New Roman"/>
          <w:i/>
          <w:sz w:val="24"/>
          <w:szCs w:val="24"/>
          <w:lang w:eastAsia="pt-BR"/>
        </w:rPr>
      </w:pPr>
      <w:r w:rsidRPr="0095630C">
        <w:rPr>
          <w:rFonts w:ascii="Times New Roman" w:eastAsia="Times New Roman" w:hAnsi="Times New Roman"/>
          <w:i/>
          <w:sz w:val="24"/>
          <w:szCs w:val="24"/>
          <w:lang w:eastAsia="pt-BR"/>
        </w:rPr>
        <w:t>Deise Baumgratz</w:t>
      </w:r>
      <w:r>
        <w:rPr>
          <w:rStyle w:val="Refdenotaderodap"/>
          <w:rFonts w:ascii="Times New Roman" w:eastAsia="Times New Roman" w:hAnsi="Times New Roman"/>
          <w:i/>
          <w:sz w:val="24"/>
          <w:szCs w:val="24"/>
          <w:lang w:eastAsia="pt-BR"/>
        </w:rPr>
        <w:footnoteReference w:id="1"/>
      </w:r>
    </w:p>
    <w:p w:rsidR="0002336D" w:rsidRDefault="0002336D" w:rsidP="00897D15">
      <w:pPr>
        <w:spacing w:line="360" w:lineRule="auto"/>
        <w:jc w:val="center"/>
        <w:rPr>
          <w:rFonts w:ascii="Times New Roman" w:eastAsia="Times New Roman" w:hAnsi="Times New Roman"/>
          <w:sz w:val="24"/>
          <w:szCs w:val="24"/>
          <w:lang w:eastAsia="pt-BR"/>
        </w:rPr>
      </w:pPr>
    </w:p>
    <w:p w:rsidR="0002336D" w:rsidRDefault="0002336D" w:rsidP="00897D15">
      <w:pPr>
        <w:spacing w:line="360" w:lineRule="auto"/>
        <w:jc w:val="center"/>
        <w:rPr>
          <w:rFonts w:ascii="Times New Roman" w:eastAsia="Times New Roman" w:hAnsi="Times New Roman"/>
          <w:sz w:val="24"/>
          <w:szCs w:val="24"/>
          <w:lang w:eastAsia="pt-BR"/>
        </w:rPr>
      </w:pPr>
    </w:p>
    <w:p w:rsidR="0002336D" w:rsidRPr="0064287B" w:rsidRDefault="0002336D" w:rsidP="00D60BA8">
      <w:pPr>
        <w:spacing w:line="240" w:lineRule="auto"/>
        <w:jc w:val="both"/>
        <w:rPr>
          <w:rFonts w:ascii="Times New Roman" w:eastAsia="Times New Roman" w:hAnsi="Times New Roman"/>
          <w:sz w:val="24"/>
          <w:szCs w:val="24"/>
          <w:lang w:eastAsia="pt-BR"/>
        </w:rPr>
      </w:pPr>
      <w:r w:rsidRPr="00D60BA8">
        <w:rPr>
          <w:rFonts w:ascii="Times New Roman" w:eastAsia="Times New Roman" w:hAnsi="Times New Roman"/>
          <w:b/>
          <w:sz w:val="24"/>
          <w:szCs w:val="24"/>
          <w:lang w:eastAsia="pt-BR"/>
        </w:rPr>
        <w:t>RESUMO:</w:t>
      </w:r>
      <w:r w:rsidR="0064287B">
        <w:rPr>
          <w:rFonts w:ascii="Times New Roman" w:eastAsia="Times New Roman" w:hAnsi="Times New Roman"/>
          <w:sz w:val="24"/>
          <w:szCs w:val="24"/>
          <w:lang w:eastAsia="pt-BR"/>
        </w:rPr>
        <w:t xml:space="preserve"> </w:t>
      </w:r>
      <w:r w:rsidRPr="0064287B">
        <w:rPr>
          <w:rFonts w:ascii="Times New Roman" w:eastAsia="Times New Roman" w:hAnsi="Times New Roman"/>
          <w:sz w:val="24"/>
          <w:szCs w:val="24"/>
          <w:lang w:eastAsia="pt-BR"/>
        </w:rPr>
        <w:t xml:space="preserve">O presente artigo </w:t>
      </w:r>
      <w:r w:rsidR="0064287B" w:rsidRPr="0064287B">
        <w:rPr>
          <w:rFonts w:ascii="Times New Roman" w:eastAsia="Times New Roman" w:hAnsi="Times New Roman"/>
          <w:sz w:val="24"/>
          <w:szCs w:val="24"/>
          <w:lang w:eastAsia="pt-BR"/>
        </w:rPr>
        <w:t xml:space="preserve">está dividido em três partes, no primeiro momento </w:t>
      </w:r>
      <w:r w:rsidR="0064287B">
        <w:rPr>
          <w:rFonts w:ascii="Times New Roman" w:eastAsia="Times New Roman" w:hAnsi="Times New Roman"/>
          <w:sz w:val="24"/>
          <w:szCs w:val="24"/>
          <w:lang w:eastAsia="pt-BR"/>
        </w:rPr>
        <w:t>expõe-se</w:t>
      </w:r>
      <w:r w:rsidR="0064287B" w:rsidRPr="0064287B">
        <w:rPr>
          <w:rFonts w:ascii="Times New Roman" w:eastAsia="Times New Roman" w:hAnsi="Times New Roman"/>
          <w:sz w:val="24"/>
          <w:szCs w:val="24"/>
          <w:lang w:eastAsia="pt-BR"/>
        </w:rPr>
        <w:t xml:space="preserve"> a</w:t>
      </w:r>
      <w:r w:rsidRPr="0064287B">
        <w:rPr>
          <w:rFonts w:ascii="Times New Roman" w:eastAsia="Times New Roman" w:hAnsi="Times New Roman"/>
          <w:sz w:val="24"/>
          <w:szCs w:val="24"/>
          <w:lang w:eastAsia="pt-BR"/>
        </w:rPr>
        <w:t xml:space="preserve"> teoria d</w:t>
      </w:r>
      <w:r w:rsidR="0064287B" w:rsidRPr="0064287B">
        <w:rPr>
          <w:rFonts w:ascii="Times New Roman" w:eastAsia="Times New Roman" w:hAnsi="Times New Roman"/>
          <w:sz w:val="24"/>
          <w:szCs w:val="24"/>
          <w:lang w:eastAsia="pt-BR"/>
        </w:rPr>
        <w:t>e</w:t>
      </w:r>
      <w:r w:rsidR="0064287B">
        <w:rPr>
          <w:rFonts w:ascii="Times New Roman" w:eastAsia="Times New Roman" w:hAnsi="Times New Roman"/>
          <w:sz w:val="24"/>
          <w:szCs w:val="24"/>
          <w:lang w:eastAsia="pt-BR"/>
        </w:rPr>
        <w:t xml:space="preserve"> formação de Estado de Engels, </w:t>
      </w:r>
      <w:r w:rsidR="0064287B" w:rsidRPr="0064287B">
        <w:rPr>
          <w:rFonts w:ascii="Times New Roman" w:eastAsia="Times New Roman" w:hAnsi="Times New Roman"/>
          <w:sz w:val="24"/>
          <w:szCs w:val="24"/>
          <w:lang w:eastAsia="pt-BR"/>
        </w:rPr>
        <w:t>descrevendo como se deu</w:t>
      </w:r>
      <w:r w:rsidRPr="0064287B">
        <w:rPr>
          <w:rFonts w:ascii="Times New Roman" w:eastAsia="Times New Roman" w:hAnsi="Times New Roman"/>
          <w:sz w:val="24"/>
          <w:szCs w:val="24"/>
          <w:lang w:eastAsia="pt-BR"/>
        </w:rPr>
        <w:t xml:space="preserve"> a formação do Estado, vincula</w:t>
      </w:r>
      <w:r w:rsidR="0064287B">
        <w:rPr>
          <w:rFonts w:ascii="Times New Roman" w:eastAsia="Times New Roman" w:hAnsi="Times New Roman"/>
          <w:sz w:val="24"/>
          <w:szCs w:val="24"/>
          <w:lang w:eastAsia="pt-BR"/>
        </w:rPr>
        <w:t>n</w:t>
      </w:r>
      <w:r w:rsidRPr="0064287B">
        <w:rPr>
          <w:rFonts w:ascii="Times New Roman" w:eastAsia="Times New Roman" w:hAnsi="Times New Roman"/>
          <w:sz w:val="24"/>
          <w:szCs w:val="24"/>
          <w:lang w:eastAsia="pt-BR"/>
        </w:rPr>
        <w:t>do principalmente a evolução da propriedade privada e</w:t>
      </w:r>
      <w:r w:rsidR="0064287B" w:rsidRPr="0064287B">
        <w:rPr>
          <w:rFonts w:ascii="Times New Roman" w:eastAsia="Times New Roman" w:hAnsi="Times New Roman"/>
          <w:sz w:val="24"/>
          <w:szCs w:val="24"/>
          <w:lang w:eastAsia="pt-BR"/>
        </w:rPr>
        <w:t>,</w:t>
      </w:r>
      <w:r w:rsidRPr="0064287B">
        <w:rPr>
          <w:rFonts w:ascii="Times New Roman" w:eastAsia="Times New Roman" w:hAnsi="Times New Roman"/>
          <w:sz w:val="24"/>
          <w:szCs w:val="24"/>
          <w:lang w:eastAsia="pt-BR"/>
        </w:rPr>
        <w:t xml:space="preserve"> portanto</w:t>
      </w:r>
      <w:r w:rsidR="0064287B" w:rsidRPr="0064287B">
        <w:rPr>
          <w:rFonts w:ascii="Times New Roman" w:eastAsia="Times New Roman" w:hAnsi="Times New Roman"/>
          <w:sz w:val="24"/>
          <w:szCs w:val="24"/>
          <w:lang w:eastAsia="pt-BR"/>
        </w:rPr>
        <w:t>,</w:t>
      </w:r>
      <w:r w:rsidRPr="0064287B">
        <w:rPr>
          <w:rFonts w:ascii="Times New Roman" w:eastAsia="Times New Roman" w:hAnsi="Times New Roman"/>
          <w:sz w:val="24"/>
          <w:szCs w:val="24"/>
          <w:lang w:eastAsia="pt-BR"/>
        </w:rPr>
        <w:t xml:space="preserve"> aos interesses do capital e das classes hegemônicas</w:t>
      </w:r>
      <w:r w:rsidR="0064287B" w:rsidRPr="0064287B">
        <w:rPr>
          <w:rFonts w:ascii="Times New Roman" w:eastAsia="Times New Roman" w:hAnsi="Times New Roman"/>
          <w:sz w:val="24"/>
          <w:szCs w:val="24"/>
          <w:lang w:eastAsia="pt-BR"/>
        </w:rPr>
        <w:t>. N</w:t>
      </w:r>
      <w:r w:rsidRPr="0064287B">
        <w:rPr>
          <w:rFonts w:ascii="Times New Roman" w:eastAsia="Times New Roman" w:hAnsi="Times New Roman"/>
          <w:sz w:val="24"/>
          <w:szCs w:val="24"/>
          <w:lang w:eastAsia="pt-BR"/>
        </w:rPr>
        <w:t>a sequência</w:t>
      </w:r>
      <w:r w:rsidR="0064287B">
        <w:rPr>
          <w:rFonts w:ascii="Times New Roman" w:eastAsia="Times New Roman" w:hAnsi="Times New Roman"/>
          <w:sz w:val="24"/>
          <w:szCs w:val="24"/>
          <w:lang w:eastAsia="pt-BR"/>
        </w:rPr>
        <w:t>,</w:t>
      </w:r>
      <w:r w:rsidRPr="0064287B">
        <w:rPr>
          <w:rFonts w:ascii="Times New Roman" w:eastAsia="Times New Roman" w:hAnsi="Times New Roman"/>
          <w:sz w:val="24"/>
          <w:szCs w:val="24"/>
          <w:lang w:eastAsia="pt-BR"/>
        </w:rPr>
        <w:t xml:space="preserve"> através de análise bibliográfica </w:t>
      </w:r>
      <w:r w:rsidR="0064287B">
        <w:rPr>
          <w:rFonts w:ascii="Times New Roman" w:eastAsia="Times New Roman" w:hAnsi="Times New Roman"/>
          <w:sz w:val="24"/>
          <w:szCs w:val="24"/>
          <w:lang w:eastAsia="pt-BR"/>
        </w:rPr>
        <w:t>explana-se sobre o processo de</w:t>
      </w:r>
      <w:r w:rsidRPr="0064287B">
        <w:rPr>
          <w:rFonts w:ascii="Times New Roman" w:eastAsia="Times New Roman" w:hAnsi="Times New Roman"/>
          <w:sz w:val="24"/>
          <w:szCs w:val="24"/>
          <w:lang w:eastAsia="pt-BR"/>
        </w:rPr>
        <w:t xml:space="preserve"> </w:t>
      </w:r>
      <w:r w:rsidR="0064287B" w:rsidRPr="0064287B">
        <w:rPr>
          <w:rFonts w:ascii="Times New Roman" w:eastAsia="Times New Roman" w:hAnsi="Times New Roman"/>
          <w:sz w:val="24"/>
          <w:szCs w:val="24"/>
          <w:lang w:eastAsia="pt-BR"/>
        </w:rPr>
        <w:t>concepção</w:t>
      </w:r>
      <w:r w:rsidRPr="0064287B">
        <w:rPr>
          <w:rFonts w:ascii="Times New Roman" w:eastAsia="Times New Roman" w:hAnsi="Times New Roman"/>
          <w:sz w:val="24"/>
          <w:szCs w:val="24"/>
          <w:lang w:eastAsia="pt-BR"/>
        </w:rPr>
        <w:t xml:space="preserve"> da Nação, no sentido de identidade, </w:t>
      </w:r>
      <w:r w:rsidR="0064287B">
        <w:rPr>
          <w:rFonts w:ascii="Times New Roman" w:eastAsia="Times New Roman" w:hAnsi="Times New Roman"/>
          <w:sz w:val="24"/>
          <w:szCs w:val="24"/>
          <w:lang w:eastAsia="pt-BR"/>
        </w:rPr>
        <w:t xml:space="preserve">reforçando não se tratar </w:t>
      </w:r>
      <w:r w:rsidRPr="0064287B">
        <w:rPr>
          <w:rFonts w:ascii="Times New Roman" w:eastAsia="Times New Roman" w:hAnsi="Times New Roman"/>
          <w:sz w:val="24"/>
          <w:szCs w:val="24"/>
          <w:lang w:eastAsia="pt-BR"/>
        </w:rPr>
        <w:t xml:space="preserve">de um processo natural, mas </w:t>
      </w:r>
      <w:r w:rsidR="00D60BA8">
        <w:rPr>
          <w:rFonts w:ascii="Times New Roman" w:eastAsia="Times New Roman" w:hAnsi="Times New Roman"/>
          <w:sz w:val="24"/>
          <w:szCs w:val="24"/>
          <w:lang w:eastAsia="pt-BR"/>
        </w:rPr>
        <w:t>arquitetado</w:t>
      </w:r>
      <w:r w:rsidRPr="0064287B">
        <w:rPr>
          <w:rFonts w:ascii="Times New Roman" w:eastAsia="Times New Roman" w:hAnsi="Times New Roman"/>
          <w:sz w:val="24"/>
          <w:szCs w:val="24"/>
          <w:lang w:eastAsia="pt-BR"/>
        </w:rPr>
        <w:t xml:space="preserve"> pelo Estado </w:t>
      </w:r>
      <w:r w:rsidR="0064287B" w:rsidRPr="0064287B">
        <w:rPr>
          <w:rFonts w:ascii="Times New Roman" w:eastAsia="Times New Roman" w:hAnsi="Times New Roman"/>
          <w:sz w:val="24"/>
          <w:szCs w:val="24"/>
          <w:lang w:eastAsia="pt-BR"/>
        </w:rPr>
        <w:t>na tentativa de homogeneização e governabilidade da população, de forma romântica</w:t>
      </w:r>
      <w:r w:rsidR="00D60BA8">
        <w:rPr>
          <w:rFonts w:ascii="Times New Roman" w:eastAsia="Times New Roman" w:hAnsi="Times New Roman"/>
          <w:sz w:val="24"/>
          <w:szCs w:val="24"/>
          <w:lang w:eastAsia="pt-BR"/>
        </w:rPr>
        <w:t>, levando</w:t>
      </w:r>
      <w:r w:rsidR="0064287B" w:rsidRPr="0064287B">
        <w:rPr>
          <w:rFonts w:ascii="Times New Roman" w:eastAsia="Times New Roman" w:hAnsi="Times New Roman"/>
          <w:sz w:val="24"/>
          <w:szCs w:val="24"/>
          <w:lang w:eastAsia="pt-BR"/>
        </w:rPr>
        <w:t xml:space="preserve"> </w:t>
      </w:r>
      <w:r w:rsidR="00D60BA8">
        <w:rPr>
          <w:rFonts w:ascii="Times New Roman" w:eastAsia="Times New Roman" w:hAnsi="Times New Roman"/>
          <w:sz w:val="24"/>
          <w:szCs w:val="24"/>
          <w:lang w:eastAsia="pt-BR"/>
        </w:rPr>
        <w:t>populações</w:t>
      </w:r>
      <w:r w:rsidR="0064287B" w:rsidRPr="0064287B">
        <w:rPr>
          <w:rFonts w:ascii="Times New Roman" w:eastAsia="Times New Roman" w:hAnsi="Times New Roman"/>
          <w:sz w:val="24"/>
          <w:szCs w:val="24"/>
          <w:lang w:eastAsia="pt-BR"/>
        </w:rPr>
        <w:t xml:space="preserve"> inteir</w:t>
      </w:r>
      <w:r w:rsidR="00D60BA8">
        <w:rPr>
          <w:rFonts w:ascii="Times New Roman" w:eastAsia="Times New Roman" w:hAnsi="Times New Roman"/>
          <w:sz w:val="24"/>
          <w:szCs w:val="24"/>
          <w:lang w:eastAsia="pt-BR"/>
        </w:rPr>
        <w:t>as a matar e morrer em defesa da nação</w:t>
      </w:r>
      <w:r w:rsidR="0064287B" w:rsidRPr="0064287B">
        <w:rPr>
          <w:rFonts w:ascii="Times New Roman" w:eastAsia="Times New Roman" w:hAnsi="Times New Roman"/>
          <w:sz w:val="24"/>
          <w:szCs w:val="24"/>
          <w:lang w:eastAsia="pt-BR"/>
        </w:rPr>
        <w:t>. Por último ratifica-se como o Estado-nação se utiliza</w:t>
      </w:r>
      <w:r w:rsidR="00D60BA8">
        <w:rPr>
          <w:rFonts w:ascii="Times New Roman" w:eastAsia="Times New Roman" w:hAnsi="Times New Roman"/>
          <w:sz w:val="24"/>
          <w:szCs w:val="24"/>
          <w:lang w:eastAsia="pt-BR"/>
        </w:rPr>
        <w:t xml:space="preserve"> do poder simbólico, </w:t>
      </w:r>
      <w:r w:rsidR="0064287B" w:rsidRPr="0064287B">
        <w:rPr>
          <w:rFonts w:ascii="Times New Roman" w:eastAsia="Times New Roman" w:hAnsi="Times New Roman"/>
          <w:sz w:val="24"/>
          <w:szCs w:val="24"/>
          <w:lang w:eastAsia="pt-BR"/>
        </w:rPr>
        <w:t>do monopólio</w:t>
      </w:r>
      <w:r w:rsidR="00D60BA8">
        <w:rPr>
          <w:rFonts w:ascii="Times New Roman" w:eastAsia="Times New Roman" w:hAnsi="Times New Roman"/>
          <w:sz w:val="24"/>
          <w:szCs w:val="24"/>
          <w:lang w:eastAsia="pt-BR"/>
        </w:rPr>
        <w:t xml:space="preserve"> legítimo</w:t>
      </w:r>
      <w:r w:rsidR="0064287B" w:rsidRPr="0064287B">
        <w:rPr>
          <w:rFonts w:ascii="Times New Roman" w:eastAsia="Times New Roman" w:hAnsi="Times New Roman"/>
          <w:sz w:val="24"/>
          <w:szCs w:val="24"/>
          <w:lang w:eastAsia="pt-BR"/>
        </w:rPr>
        <w:t xml:space="preserve"> da violência </w:t>
      </w:r>
      <w:r w:rsidR="00D60BA8">
        <w:rPr>
          <w:rFonts w:ascii="Times New Roman" w:eastAsia="Times New Roman" w:hAnsi="Times New Roman"/>
          <w:sz w:val="24"/>
          <w:szCs w:val="24"/>
          <w:lang w:eastAsia="pt-BR"/>
        </w:rPr>
        <w:t>e</w:t>
      </w:r>
      <w:r w:rsidR="0064287B" w:rsidRPr="0064287B">
        <w:rPr>
          <w:rFonts w:ascii="Times New Roman" w:eastAsia="Times New Roman" w:hAnsi="Times New Roman"/>
          <w:sz w:val="24"/>
          <w:szCs w:val="24"/>
          <w:lang w:eastAsia="pt-BR"/>
        </w:rPr>
        <w:t xml:space="preserve"> de outros fatores para controle da nação.</w:t>
      </w:r>
    </w:p>
    <w:p w:rsidR="0064287B" w:rsidRPr="0064287B" w:rsidRDefault="0064287B" w:rsidP="0064287B">
      <w:pPr>
        <w:spacing w:line="360" w:lineRule="auto"/>
        <w:jc w:val="both"/>
        <w:rPr>
          <w:rFonts w:ascii="Times New Roman" w:eastAsia="Times New Roman" w:hAnsi="Times New Roman"/>
          <w:sz w:val="24"/>
          <w:szCs w:val="24"/>
          <w:lang w:eastAsia="pt-BR"/>
        </w:rPr>
      </w:pPr>
      <w:r w:rsidRPr="0064287B">
        <w:rPr>
          <w:rFonts w:ascii="Times New Roman" w:eastAsia="Times New Roman" w:hAnsi="Times New Roman"/>
          <w:b/>
          <w:sz w:val="24"/>
          <w:szCs w:val="24"/>
          <w:lang w:eastAsia="pt-BR"/>
        </w:rPr>
        <w:t>Palavras-chaves</w:t>
      </w:r>
      <w:r w:rsidRPr="0064287B">
        <w:rPr>
          <w:rFonts w:ascii="Times New Roman" w:eastAsia="Times New Roman" w:hAnsi="Times New Roman"/>
          <w:sz w:val="24"/>
          <w:szCs w:val="24"/>
          <w:lang w:eastAsia="pt-BR"/>
        </w:rPr>
        <w:t>: Estado; Nação; Identidade; Dominação.</w:t>
      </w:r>
    </w:p>
    <w:p w:rsidR="00F31A4F" w:rsidRDefault="00883EEC" w:rsidP="00F31A4F">
      <w:pPr>
        <w:spacing w:after="0" w:line="360" w:lineRule="auto"/>
        <w:ind w:firstLine="567"/>
        <w:jc w:val="both"/>
        <w:rPr>
          <w:rFonts w:ascii="Times New Roman" w:hAnsi="Times New Roman"/>
          <w:color w:val="0000FF"/>
          <w:sz w:val="24"/>
          <w:szCs w:val="24"/>
        </w:rPr>
      </w:pPr>
      <w:r>
        <w:rPr>
          <w:rFonts w:ascii="Times New Roman" w:hAnsi="Times New Roman"/>
          <w:color w:val="0000FF"/>
          <w:sz w:val="24"/>
          <w:szCs w:val="24"/>
        </w:rPr>
        <w:br w:type="page"/>
      </w:r>
    </w:p>
    <w:p w:rsidR="00897D15" w:rsidRDefault="00897D15" w:rsidP="00F31A4F">
      <w:pPr>
        <w:spacing w:after="0" w:line="360" w:lineRule="auto"/>
        <w:ind w:firstLine="567"/>
        <w:jc w:val="both"/>
        <w:rPr>
          <w:rFonts w:ascii="Times New Roman" w:hAnsi="Times New Roman"/>
          <w:sz w:val="24"/>
          <w:szCs w:val="24"/>
        </w:rPr>
      </w:pPr>
    </w:p>
    <w:p w:rsidR="00897D15" w:rsidRDefault="00897D15" w:rsidP="00F31A4F">
      <w:pPr>
        <w:spacing w:after="0" w:line="360" w:lineRule="auto"/>
        <w:ind w:firstLine="567"/>
        <w:jc w:val="both"/>
        <w:rPr>
          <w:rFonts w:ascii="Times New Roman" w:hAnsi="Times New Roman"/>
          <w:sz w:val="24"/>
          <w:szCs w:val="24"/>
        </w:rPr>
      </w:pPr>
      <w:r>
        <w:rPr>
          <w:rFonts w:ascii="Times New Roman" w:hAnsi="Times New Roman"/>
          <w:sz w:val="24"/>
          <w:szCs w:val="24"/>
        </w:rPr>
        <w:t>INTRODUÇÃO</w:t>
      </w:r>
    </w:p>
    <w:p w:rsidR="00897D15" w:rsidRDefault="00897D15" w:rsidP="00F31A4F">
      <w:pPr>
        <w:spacing w:after="0" w:line="360" w:lineRule="auto"/>
        <w:ind w:firstLine="567"/>
        <w:jc w:val="both"/>
        <w:rPr>
          <w:rFonts w:ascii="Times New Roman" w:hAnsi="Times New Roman"/>
          <w:sz w:val="24"/>
          <w:szCs w:val="24"/>
        </w:rPr>
      </w:pPr>
    </w:p>
    <w:p w:rsidR="00F31A4F" w:rsidRDefault="00CD4114" w:rsidP="00F31A4F">
      <w:pPr>
        <w:spacing w:after="0" w:line="360" w:lineRule="auto"/>
        <w:ind w:firstLine="567"/>
        <w:jc w:val="both"/>
        <w:rPr>
          <w:rFonts w:ascii="Times New Roman" w:hAnsi="Times New Roman"/>
          <w:sz w:val="24"/>
          <w:szCs w:val="24"/>
        </w:rPr>
      </w:pPr>
      <w:r>
        <w:rPr>
          <w:rFonts w:ascii="Times New Roman" w:hAnsi="Times New Roman"/>
          <w:sz w:val="24"/>
          <w:szCs w:val="24"/>
        </w:rPr>
        <w:t xml:space="preserve">O artigo apresenta </w:t>
      </w:r>
      <w:r w:rsidR="00F31A4F">
        <w:rPr>
          <w:rFonts w:ascii="Times New Roman" w:hAnsi="Times New Roman"/>
          <w:sz w:val="24"/>
          <w:szCs w:val="24"/>
        </w:rPr>
        <w:t xml:space="preserve">a origem e formação do Estado, vinculado aos interesses do capital e para regulação da luta de classes. O surgimento do nacionalismo, não como algo nato ao homem, mas criado por meio de tradições e símbolos que são incorporados e naturalizados pela população, analisando a função da indústria editorial e o impulso das línguas vulgares nesse processo. A dominação do Estado sob a nação, de fato percebe-se que o nacionalismo surge quando o domínio da igreja é ameaçado pelo iluminismo e racionalidade científica, para unificação das massas. Através de diversos mecanismos, o Estado exerce o controle da civilização. Por fim, apesar de </w:t>
      </w:r>
      <w:r>
        <w:rPr>
          <w:rFonts w:ascii="Times New Roman" w:hAnsi="Times New Roman"/>
          <w:sz w:val="24"/>
          <w:szCs w:val="24"/>
        </w:rPr>
        <w:t>ser habitual a</w:t>
      </w:r>
      <w:r w:rsidR="00F31A4F">
        <w:rPr>
          <w:rFonts w:ascii="Times New Roman" w:hAnsi="Times New Roman"/>
          <w:sz w:val="24"/>
          <w:szCs w:val="24"/>
        </w:rPr>
        <w:t xml:space="preserve"> organização por meio do Estado-nação, percebe-se o afloramento de movimentos </w:t>
      </w:r>
      <w:proofErr w:type="spellStart"/>
      <w:r w:rsidR="00F31A4F">
        <w:rPr>
          <w:rFonts w:ascii="Times New Roman" w:hAnsi="Times New Roman"/>
          <w:sz w:val="24"/>
          <w:szCs w:val="24"/>
        </w:rPr>
        <w:t>etnonacionalista</w:t>
      </w:r>
      <w:proofErr w:type="spellEnd"/>
      <w:r w:rsidR="00F31A4F">
        <w:rPr>
          <w:rFonts w:ascii="Times New Roman" w:hAnsi="Times New Roman"/>
          <w:sz w:val="24"/>
          <w:szCs w:val="24"/>
        </w:rPr>
        <w:t xml:space="preserve"> em uma resistência contra hegemônica.  </w:t>
      </w:r>
    </w:p>
    <w:p w:rsidR="00F31A4F" w:rsidRPr="00F734D7" w:rsidRDefault="0075535C" w:rsidP="00F31A4F">
      <w:pPr>
        <w:spacing w:after="0" w:line="360" w:lineRule="auto"/>
        <w:ind w:firstLine="567"/>
        <w:jc w:val="both"/>
        <w:rPr>
          <w:rFonts w:ascii="Times New Roman" w:hAnsi="Times New Roman"/>
          <w:sz w:val="24"/>
          <w:szCs w:val="24"/>
        </w:rPr>
      </w:pPr>
      <w:r>
        <w:rPr>
          <w:rFonts w:ascii="Times New Roman" w:hAnsi="Times New Roman"/>
          <w:sz w:val="24"/>
          <w:szCs w:val="24"/>
        </w:rPr>
        <w:t>Para compreensão da atuação</w:t>
      </w:r>
      <w:r w:rsidR="00BA4F74">
        <w:rPr>
          <w:rFonts w:ascii="Times New Roman" w:hAnsi="Times New Roman"/>
          <w:sz w:val="24"/>
          <w:szCs w:val="24"/>
        </w:rPr>
        <w:t xml:space="preserve"> Estado-nação moderno, decidiu-se por uma divisão metodológica do</w:t>
      </w:r>
      <w:r>
        <w:rPr>
          <w:rFonts w:ascii="Times New Roman" w:hAnsi="Times New Roman"/>
          <w:sz w:val="24"/>
          <w:szCs w:val="24"/>
        </w:rPr>
        <w:t>s</w:t>
      </w:r>
      <w:r w:rsidR="00BA4F74">
        <w:rPr>
          <w:rFonts w:ascii="Times New Roman" w:hAnsi="Times New Roman"/>
          <w:sz w:val="24"/>
          <w:szCs w:val="24"/>
        </w:rPr>
        <w:t xml:space="preserve"> conceitos, para isso o </w:t>
      </w:r>
      <w:r w:rsidR="00CD4114">
        <w:rPr>
          <w:rFonts w:ascii="Times New Roman" w:hAnsi="Times New Roman"/>
          <w:sz w:val="24"/>
          <w:szCs w:val="24"/>
        </w:rPr>
        <w:t>artigo</w:t>
      </w:r>
      <w:r w:rsidR="00BA4F74">
        <w:rPr>
          <w:rFonts w:ascii="Times New Roman" w:hAnsi="Times New Roman"/>
          <w:sz w:val="24"/>
          <w:szCs w:val="24"/>
        </w:rPr>
        <w:t xml:space="preserve"> está dividido em: O Estado, A Nação e O Estado Nação.</w:t>
      </w:r>
      <w:r>
        <w:rPr>
          <w:rFonts w:ascii="Times New Roman" w:hAnsi="Times New Roman"/>
          <w:sz w:val="24"/>
          <w:szCs w:val="24"/>
        </w:rPr>
        <w:t xml:space="preserve"> </w:t>
      </w:r>
      <w:r w:rsidR="00BA4F74">
        <w:rPr>
          <w:rFonts w:ascii="Times New Roman" w:hAnsi="Times New Roman"/>
          <w:sz w:val="24"/>
          <w:szCs w:val="24"/>
        </w:rPr>
        <w:t>N</w:t>
      </w:r>
      <w:r w:rsidR="0055015B">
        <w:rPr>
          <w:rFonts w:ascii="Times New Roman" w:hAnsi="Times New Roman"/>
          <w:sz w:val="24"/>
          <w:szCs w:val="24"/>
        </w:rPr>
        <w:t>o</w:t>
      </w:r>
      <w:r w:rsidR="00F31A4F" w:rsidRPr="00F734D7">
        <w:rPr>
          <w:rFonts w:ascii="Times New Roman" w:hAnsi="Times New Roman"/>
          <w:sz w:val="24"/>
          <w:szCs w:val="24"/>
        </w:rPr>
        <w:t xml:space="preserve"> primeiro momento será abordada a questão da formação do Estado com auxílio de Friedrich Engels (1820-1895), filósofo alemão, marxista traz grandes contribuições em relação ao capital, propriedade privada, E</w:t>
      </w:r>
      <w:r w:rsidR="00F31A4F">
        <w:rPr>
          <w:rFonts w:ascii="Times New Roman" w:hAnsi="Times New Roman"/>
          <w:sz w:val="24"/>
          <w:szCs w:val="24"/>
        </w:rPr>
        <w:t>stado e luta de classes</w:t>
      </w:r>
      <w:r w:rsidR="00F31A4F" w:rsidRPr="00F734D7">
        <w:rPr>
          <w:rFonts w:ascii="Times New Roman" w:hAnsi="Times New Roman"/>
          <w:sz w:val="24"/>
          <w:szCs w:val="24"/>
        </w:rPr>
        <w:t>. Essa conceptualização se dá no aspecto institucional do Estado, formado pelo interesse do capital e das classes dominantes.</w:t>
      </w:r>
    </w:p>
    <w:p w:rsidR="00F31A4F" w:rsidRPr="00F734D7" w:rsidRDefault="00F31A4F" w:rsidP="00F31A4F">
      <w:pPr>
        <w:spacing w:after="0" w:line="360" w:lineRule="auto"/>
        <w:ind w:firstLine="567"/>
        <w:jc w:val="both"/>
        <w:rPr>
          <w:rFonts w:ascii="Times New Roman" w:hAnsi="Times New Roman"/>
          <w:sz w:val="24"/>
          <w:szCs w:val="24"/>
        </w:rPr>
      </w:pPr>
      <w:r w:rsidRPr="00F734D7">
        <w:rPr>
          <w:rFonts w:ascii="Times New Roman" w:hAnsi="Times New Roman"/>
          <w:sz w:val="24"/>
          <w:szCs w:val="24"/>
        </w:rPr>
        <w:t>Na seguinte parte, será a</w:t>
      </w:r>
      <w:r w:rsidR="0055015B">
        <w:rPr>
          <w:rFonts w:ascii="Times New Roman" w:hAnsi="Times New Roman"/>
          <w:sz w:val="24"/>
          <w:szCs w:val="24"/>
        </w:rPr>
        <w:t xml:space="preserve">presentado debates em relação ao surgimento do termo nacionalismo e formação da </w:t>
      </w:r>
      <w:r w:rsidRPr="00F734D7">
        <w:rPr>
          <w:rFonts w:ascii="Times New Roman" w:hAnsi="Times New Roman"/>
          <w:sz w:val="24"/>
          <w:szCs w:val="24"/>
        </w:rPr>
        <w:t xml:space="preserve">nação, abrangendo questões sobre a origem </w:t>
      </w:r>
      <w:r w:rsidR="0055015B">
        <w:rPr>
          <w:rFonts w:ascii="Times New Roman" w:hAnsi="Times New Roman"/>
          <w:sz w:val="24"/>
          <w:szCs w:val="24"/>
        </w:rPr>
        <w:t>da identidade</w:t>
      </w:r>
      <w:r w:rsidR="00BA4F74">
        <w:rPr>
          <w:rFonts w:ascii="Times New Roman" w:hAnsi="Times New Roman"/>
          <w:sz w:val="24"/>
          <w:szCs w:val="24"/>
        </w:rPr>
        <w:t>. N</w:t>
      </w:r>
      <w:r w:rsidR="0055015B">
        <w:rPr>
          <w:rFonts w:ascii="Times New Roman" w:hAnsi="Times New Roman"/>
          <w:sz w:val="24"/>
          <w:szCs w:val="24"/>
        </w:rPr>
        <w:t>a sequência</w:t>
      </w:r>
      <w:r w:rsidR="00BA4F74">
        <w:rPr>
          <w:rFonts w:ascii="Times New Roman" w:hAnsi="Times New Roman"/>
          <w:sz w:val="24"/>
          <w:szCs w:val="24"/>
        </w:rPr>
        <w:t xml:space="preserve"> será exposto</w:t>
      </w:r>
      <w:r w:rsidRPr="00F734D7">
        <w:rPr>
          <w:rFonts w:ascii="Times New Roman" w:hAnsi="Times New Roman"/>
          <w:sz w:val="24"/>
          <w:szCs w:val="24"/>
        </w:rPr>
        <w:t xml:space="preserve"> como o Estado se utiliza de </w:t>
      </w:r>
      <w:r w:rsidR="00BA4F74">
        <w:rPr>
          <w:rFonts w:ascii="Times New Roman" w:hAnsi="Times New Roman"/>
          <w:sz w:val="24"/>
          <w:szCs w:val="24"/>
        </w:rPr>
        <w:t>diversos elementos, dentre eles o nacionalismo,</w:t>
      </w:r>
      <w:r w:rsidRPr="00F734D7">
        <w:rPr>
          <w:rFonts w:ascii="Times New Roman" w:hAnsi="Times New Roman"/>
          <w:sz w:val="24"/>
          <w:szCs w:val="24"/>
        </w:rPr>
        <w:t xml:space="preserve"> e do uso legítimo da violência e do poder simbólico para controlar e organizar a sociedade.</w:t>
      </w:r>
    </w:p>
    <w:p w:rsidR="00F31A4F" w:rsidRDefault="00BA4F74" w:rsidP="00F31A4F">
      <w:pPr>
        <w:spacing w:after="0" w:line="360" w:lineRule="auto"/>
        <w:ind w:firstLine="567"/>
        <w:jc w:val="both"/>
        <w:rPr>
          <w:rFonts w:ascii="Times New Roman" w:hAnsi="Times New Roman"/>
          <w:sz w:val="24"/>
          <w:szCs w:val="24"/>
        </w:rPr>
      </w:pPr>
      <w:r>
        <w:rPr>
          <w:rFonts w:ascii="Times New Roman" w:hAnsi="Times New Roman"/>
          <w:sz w:val="24"/>
          <w:szCs w:val="24"/>
        </w:rPr>
        <w:t xml:space="preserve">Para a </w:t>
      </w:r>
      <w:r w:rsidR="00F31A4F" w:rsidRPr="00F734D7">
        <w:rPr>
          <w:rFonts w:ascii="Times New Roman" w:hAnsi="Times New Roman"/>
          <w:sz w:val="24"/>
          <w:szCs w:val="24"/>
        </w:rPr>
        <w:t xml:space="preserve">segunda </w:t>
      </w:r>
      <w:r>
        <w:rPr>
          <w:rFonts w:ascii="Times New Roman" w:hAnsi="Times New Roman"/>
          <w:sz w:val="24"/>
          <w:szCs w:val="24"/>
        </w:rPr>
        <w:t xml:space="preserve">e terceira </w:t>
      </w:r>
      <w:r w:rsidR="00CD4114">
        <w:rPr>
          <w:rFonts w:ascii="Times New Roman" w:hAnsi="Times New Roman"/>
          <w:sz w:val="24"/>
          <w:szCs w:val="24"/>
        </w:rPr>
        <w:t>seção</w:t>
      </w:r>
      <w:r>
        <w:rPr>
          <w:rFonts w:ascii="Times New Roman" w:hAnsi="Times New Roman"/>
          <w:sz w:val="24"/>
          <w:szCs w:val="24"/>
        </w:rPr>
        <w:t xml:space="preserve"> são</w:t>
      </w:r>
      <w:r w:rsidR="00F31A4F" w:rsidRPr="00F734D7">
        <w:rPr>
          <w:rFonts w:ascii="Times New Roman" w:hAnsi="Times New Roman"/>
          <w:sz w:val="24"/>
          <w:szCs w:val="24"/>
        </w:rPr>
        <w:t xml:space="preserve"> utilizada</w:t>
      </w:r>
      <w:r>
        <w:rPr>
          <w:rFonts w:ascii="Times New Roman" w:hAnsi="Times New Roman"/>
          <w:sz w:val="24"/>
          <w:szCs w:val="24"/>
        </w:rPr>
        <w:t>s</w:t>
      </w:r>
      <w:r w:rsidR="0075535C">
        <w:rPr>
          <w:rFonts w:ascii="Times New Roman" w:hAnsi="Times New Roman"/>
          <w:sz w:val="24"/>
          <w:szCs w:val="24"/>
        </w:rPr>
        <w:t xml:space="preserve"> as contribuições de</w:t>
      </w:r>
      <w:r w:rsidR="00F31A4F" w:rsidRPr="00F734D7">
        <w:rPr>
          <w:rFonts w:ascii="Times New Roman" w:hAnsi="Times New Roman"/>
          <w:sz w:val="24"/>
          <w:szCs w:val="24"/>
        </w:rPr>
        <w:t xml:space="preserve"> Max Weber (1864-1920), sociólogo alemão que </w:t>
      </w:r>
      <w:r w:rsidR="00CD4114">
        <w:rPr>
          <w:rFonts w:ascii="Times New Roman" w:hAnsi="Times New Roman"/>
          <w:sz w:val="24"/>
          <w:szCs w:val="24"/>
        </w:rPr>
        <w:t>versa</w:t>
      </w:r>
      <w:r w:rsidR="00F31A4F" w:rsidRPr="00F734D7">
        <w:rPr>
          <w:rFonts w:ascii="Times New Roman" w:hAnsi="Times New Roman"/>
          <w:sz w:val="24"/>
          <w:szCs w:val="24"/>
        </w:rPr>
        <w:t xml:space="preserve"> sobre o capitalismo, dominação, burocracia e Estado, principalmente </w:t>
      </w:r>
      <w:r w:rsidR="0075535C" w:rsidRPr="00F734D7">
        <w:rPr>
          <w:rFonts w:ascii="Times New Roman" w:hAnsi="Times New Roman"/>
          <w:sz w:val="24"/>
          <w:szCs w:val="24"/>
        </w:rPr>
        <w:t>empregando</w:t>
      </w:r>
      <w:r w:rsidR="00F31A4F" w:rsidRPr="00F734D7">
        <w:rPr>
          <w:rFonts w:ascii="Times New Roman" w:hAnsi="Times New Roman"/>
          <w:sz w:val="24"/>
          <w:szCs w:val="24"/>
        </w:rPr>
        <w:t xml:space="preserve"> sua obra: Economia e Sociedade: fundamentos da sociologia compreensiva (2012) originalmente publicado em 1913. Na discussão de identidade e nacionalismo serão </w:t>
      </w:r>
      <w:r w:rsidR="00CD4114">
        <w:rPr>
          <w:rFonts w:ascii="Times New Roman" w:hAnsi="Times New Roman"/>
          <w:sz w:val="24"/>
          <w:szCs w:val="24"/>
        </w:rPr>
        <w:t>utilizados</w:t>
      </w:r>
      <w:r w:rsidR="00F31A4F" w:rsidRPr="00F734D7">
        <w:rPr>
          <w:rFonts w:ascii="Times New Roman" w:hAnsi="Times New Roman"/>
          <w:sz w:val="24"/>
          <w:szCs w:val="24"/>
        </w:rPr>
        <w:t xml:space="preserve"> </w:t>
      </w:r>
      <w:r w:rsidR="00F31A4F">
        <w:rPr>
          <w:rFonts w:ascii="Times New Roman" w:hAnsi="Times New Roman"/>
          <w:sz w:val="24"/>
          <w:szCs w:val="24"/>
        </w:rPr>
        <w:t>Benedict Anderson</w:t>
      </w:r>
      <w:r w:rsidR="00F31A4F" w:rsidRPr="00F734D7">
        <w:rPr>
          <w:rFonts w:ascii="Times New Roman" w:hAnsi="Times New Roman"/>
          <w:sz w:val="24"/>
          <w:szCs w:val="24"/>
        </w:rPr>
        <w:t xml:space="preserve"> (</w:t>
      </w:r>
      <w:r w:rsidR="00F31A4F">
        <w:rPr>
          <w:rFonts w:ascii="Times New Roman" w:hAnsi="Times New Roman"/>
          <w:sz w:val="24"/>
          <w:szCs w:val="24"/>
        </w:rPr>
        <w:t>1936-2015</w:t>
      </w:r>
      <w:r w:rsidR="00F31A4F" w:rsidRPr="00F734D7">
        <w:rPr>
          <w:rFonts w:ascii="Times New Roman" w:hAnsi="Times New Roman"/>
          <w:sz w:val="24"/>
          <w:szCs w:val="24"/>
        </w:rPr>
        <w:t xml:space="preserve">), </w:t>
      </w:r>
      <w:r w:rsidR="00F31A4F">
        <w:rPr>
          <w:rFonts w:ascii="Times New Roman" w:hAnsi="Times New Roman"/>
          <w:sz w:val="24"/>
          <w:szCs w:val="24"/>
        </w:rPr>
        <w:t>historiador com nacionalidade estadunidense, nascido na China de pais indonésios cujo muitos anos de vida passou na Europa</w:t>
      </w:r>
      <w:r w:rsidR="00F31A4F" w:rsidRPr="00F734D7">
        <w:rPr>
          <w:rFonts w:ascii="Times New Roman" w:hAnsi="Times New Roman"/>
          <w:sz w:val="24"/>
          <w:szCs w:val="24"/>
        </w:rPr>
        <w:t xml:space="preserve">; Eric </w:t>
      </w:r>
      <w:proofErr w:type="spellStart"/>
      <w:r w:rsidR="00F31A4F" w:rsidRPr="00F734D7">
        <w:rPr>
          <w:rFonts w:ascii="Times New Roman" w:hAnsi="Times New Roman"/>
          <w:sz w:val="24"/>
          <w:szCs w:val="24"/>
        </w:rPr>
        <w:t>Hobsbawn</w:t>
      </w:r>
      <w:proofErr w:type="spellEnd"/>
      <w:r w:rsidR="00F31A4F" w:rsidRPr="00F734D7">
        <w:rPr>
          <w:rFonts w:ascii="Times New Roman" w:hAnsi="Times New Roman"/>
          <w:sz w:val="24"/>
          <w:szCs w:val="24"/>
        </w:rPr>
        <w:t xml:space="preserve"> (1917-2012), historiador inglês, marxista e seu texto </w:t>
      </w:r>
      <w:r w:rsidR="0075535C">
        <w:rPr>
          <w:rFonts w:ascii="Times New Roman" w:hAnsi="Times New Roman"/>
          <w:sz w:val="24"/>
          <w:szCs w:val="24"/>
        </w:rPr>
        <w:t xml:space="preserve">sobre a Invenção das Tradições e </w:t>
      </w:r>
      <w:r w:rsidR="00F31A4F" w:rsidRPr="00F734D7">
        <w:rPr>
          <w:rFonts w:ascii="Times New Roman" w:hAnsi="Times New Roman"/>
          <w:sz w:val="24"/>
          <w:szCs w:val="24"/>
        </w:rPr>
        <w:t xml:space="preserve">Pierre Félix </w:t>
      </w:r>
      <w:proofErr w:type="spellStart"/>
      <w:r w:rsidR="00F31A4F" w:rsidRPr="00F734D7">
        <w:rPr>
          <w:rFonts w:ascii="Times New Roman" w:hAnsi="Times New Roman"/>
          <w:sz w:val="24"/>
          <w:szCs w:val="24"/>
        </w:rPr>
        <w:t>Bourdieu</w:t>
      </w:r>
      <w:proofErr w:type="spellEnd"/>
      <w:r w:rsidR="00F31A4F" w:rsidRPr="00F734D7">
        <w:rPr>
          <w:rFonts w:ascii="Times New Roman" w:hAnsi="Times New Roman"/>
          <w:sz w:val="24"/>
          <w:szCs w:val="24"/>
        </w:rPr>
        <w:t xml:space="preserve"> (1930-2002), sociólogo francês</w:t>
      </w:r>
      <w:r w:rsidR="00F31A4F">
        <w:rPr>
          <w:rFonts w:ascii="Times New Roman" w:hAnsi="Times New Roman"/>
          <w:sz w:val="24"/>
          <w:szCs w:val="24"/>
        </w:rPr>
        <w:t xml:space="preserve">, </w:t>
      </w:r>
      <w:r w:rsidR="00F31A4F" w:rsidRPr="00F734D7">
        <w:rPr>
          <w:rFonts w:ascii="Times New Roman" w:hAnsi="Times New Roman"/>
          <w:sz w:val="24"/>
          <w:szCs w:val="24"/>
        </w:rPr>
        <w:t xml:space="preserve">foi docente na </w:t>
      </w:r>
      <w:proofErr w:type="spellStart"/>
      <w:r w:rsidR="00F31A4F" w:rsidRPr="00F734D7">
        <w:rPr>
          <w:rFonts w:ascii="Times New Roman" w:hAnsi="Times New Roman"/>
          <w:i/>
          <w:iCs/>
          <w:sz w:val="24"/>
          <w:szCs w:val="24"/>
        </w:rPr>
        <w:t>École</w:t>
      </w:r>
      <w:proofErr w:type="spellEnd"/>
      <w:r w:rsidR="00F31A4F" w:rsidRPr="00F734D7">
        <w:rPr>
          <w:rFonts w:ascii="Times New Roman" w:hAnsi="Times New Roman"/>
          <w:i/>
          <w:iCs/>
          <w:sz w:val="24"/>
          <w:szCs w:val="24"/>
        </w:rPr>
        <w:t xml:space="preserve"> de </w:t>
      </w:r>
      <w:proofErr w:type="spellStart"/>
      <w:r w:rsidR="00F31A4F" w:rsidRPr="00F734D7">
        <w:rPr>
          <w:rFonts w:ascii="Times New Roman" w:hAnsi="Times New Roman"/>
          <w:i/>
          <w:iCs/>
          <w:sz w:val="24"/>
          <w:szCs w:val="24"/>
        </w:rPr>
        <w:t>Sociologie</w:t>
      </w:r>
      <w:proofErr w:type="spellEnd"/>
      <w:r w:rsidR="00F31A4F" w:rsidRPr="00F734D7">
        <w:rPr>
          <w:rFonts w:ascii="Times New Roman" w:hAnsi="Times New Roman"/>
          <w:i/>
          <w:iCs/>
          <w:sz w:val="24"/>
          <w:szCs w:val="24"/>
        </w:rPr>
        <w:t xml:space="preserve"> </w:t>
      </w:r>
      <w:proofErr w:type="spellStart"/>
      <w:r w:rsidR="00F31A4F" w:rsidRPr="00F734D7">
        <w:rPr>
          <w:rFonts w:ascii="Times New Roman" w:hAnsi="Times New Roman"/>
          <w:i/>
          <w:iCs/>
          <w:sz w:val="24"/>
          <w:szCs w:val="24"/>
        </w:rPr>
        <w:t>du</w:t>
      </w:r>
      <w:proofErr w:type="spellEnd"/>
      <w:r w:rsidR="00F31A4F" w:rsidRPr="00F734D7">
        <w:rPr>
          <w:rFonts w:ascii="Times New Roman" w:hAnsi="Times New Roman"/>
          <w:i/>
          <w:iCs/>
          <w:sz w:val="24"/>
          <w:szCs w:val="24"/>
        </w:rPr>
        <w:t xml:space="preserve"> </w:t>
      </w:r>
      <w:proofErr w:type="spellStart"/>
      <w:r w:rsidR="00F31A4F" w:rsidRPr="00F734D7">
        <w:rPr>
          <w:rFonts w:ascii="Times New Roman" w:hAnsi="Times New Roman"/>
          <w:i/>
          <w:iCs/>
          <w:sz w:val="24"/>
          <w:szCs w:val="24"/>
        </w:rPr>
        <w:t>Collège</w:t>
      </w:r>
      <w:proofErr w:type="spellEnd"/>
      <w:r w:rsidR="00F31A4F" w:rsidRPr="00F734D7">
        <w:rPr>
          <w:rFonts w:ascii="Times New Roman" w:hAnsi="Times New Roman"/>
          <w:i/>
          <w:iCs/>
          <w:sz w:val="24"/>
          <w:szCs w:val="24"/>
        </w:rPr>
        <w:t xml:space="preserve"> de France, </w:t>
      </w:r>
      <w:r w:rsidR="00F31A4F" w:rsidRPr="00F734D7">
        <w:rPr>
          <w:rFonts w:ascii="Times New Roman" w:hAnsi="Times New Roman"/>
          <w:iCs/>
          <w:sz w:val="24"/>
          <w:szCs w:val="24"/>
        </w:rPr>
        <w:t xml:space="preserve">o qual suas aulas </w:t>
      </w:r>
      <w:r w:rsidR="00F31A4F" w:rsidRPr="00F734D7">
        <w:rPr>
          <w:rFonts w:ascii="Times New Roman" w:hAnsi="Times New Roman"/>
          <w:sz w:val="24"/>
          <w:szCs w:val="24"/>
        </w:rPr>
        <w:t xml:space="preserve">nos três cursos dedicados ao Estado nos meses de dezembro de 1989-fevereiro de 1990 </w:t>
      </w:r>
      <w:r w:rsidR="00F31A4F" w:rsidRPr="00F734D7">
        <w:rPr>
          <w:rFonts w:ascii="Times New Roman" w:hAnsi="Times New Roman"/>
          <w:iCs/>
          <w:sz w:val="24"/>
          <w:szCs w:val="24"/>
        </w:rPr>
        <w:t xml:space="preserve">são mais tarde transcritas por seus alunos no livro </w:t>
      </w:r>
      <w:proofErr w:type="spellStart"/>
      <w:r w:rsidR="00F31A4F" w:rsidRPr="00F734D7">
        <w:rPr>
          <w:rFonts w:ascii="Times New Roman" w:hAnsi="Times New Roman"/>
          <w:i/>
          <w:iCs/>
          <w:sz w:val="24"/>
          <w:szCs w:val="24"/>
        </w:rPr>
        <w:t>On</w:t>
      </w:r>
      <w:proofErr w:type="spellEnd"/>
      <w:r w:rsidR="00F31A4F" w:rsidRPr="00F734D7">
        <w:rPr>
          <w:rFonts w:ascii="Times New Roman" w:hAnsi="Times New Roman"/>
          <w:i/>
          <w:iCs/>
          <w:sz w:val="24"/>
          <w:szCs w:val="24"/>
        </w:rPr>
        <w:t xml:space="preserve"> </w:t>
      </w:r>
      <w:proofErr w:type="spellStart"/>
      <w:r w:rsidR="00F31A4F" w:rsidRPr="00F734D7">
        <w:rPr>
          <w:rFonts w:ascii="Times New Roman" w:hAnsi="Times New Roman"/>
          <w:i/>
          <w:iCs/>
          <w:sz w:val="24"/>
          <w:szCs w:val="24"/>
        </w:rPr>
        <w:t>the</w:t>
      </w:r>
      <w:proofErr w:type="spellEnd"/>
      <w:r w:rsidR="00F31A4F" w:rsidRPr="00F734D7">
        <w:rPr>
          <w:rFonts w:ascii="Times New Roman" w:hAnsi="Times New Roman"/>
          <w:i/>
          <w:iCs/>
          <w:sz w:val="24"/>
          <w:szCs w:val="24"/>
        </w:rPr>
        <w:t xml:space="preserve"> </w:t>
      </w:r>
      <w:proofErr w:type="spellStart"/>
      <w:r w:rsidR="00F31A4F" w:rsidRPr="00F734D7">
        <w:rPr>
          <w:rFonts w:ascii="Times New Roman" w:hAnsi="Times New Roman"/>
          <w:i/>
          <w:iCs/>
          <w:sz w:val="24"/>
          <w:szCs w:val="24"/>
        </w:rPr>
        <w:t>State</w:t>
      </w:r>
      <w:proofErr w:type="spellEnd"/>
      <w:r w:rsidR="00F31A4F" w:rsidRPr="00F734D7">
        <w:rPr>
          <w:rFonts w:ascii="Times New Roman" w:hAnsi="Times New Roman"/>
          <w:sz w:val="24"/>
          <w:szCs w:val="24"/>
        </w:rPr>
        <w:t xml:space="preserve">. </w:t>
      </w:r>
    </w:p>
    <w:p w:rsidR="00F31A4F" w:rsidRDefault="00F31A4F" w:rsidP="00F31A4F">
      <w:pPr>
        <w:spacing w:after="0" w:line="360" w:lineRule="auto"/>
        <w:ind w:firstLine="567"/>
        <w:jc w:val="both"/>
        <w:rPr>
          <w:rFonts w:ascii="Times New Roman" w:hAnsi="Times New Roman"/>
          <w:sz w:val="24"/>
          <w:szCs w:val="24"/>
        </w:rPr>
      </w:pPr>
      <w:r w:rsidRPr="00F734D7">
        <w:rPr>
          <w:rFonts w:ascii="Times New Roman" w:hAnsi="Times New Roman"/>
          <w:sz w:val="24"/>
          <w:szCs w:val="24"/>
        </w:rPr>
        <w:t xml:space="preserve">Os </w:t>
      </w:r>
      <w:r w:rsidR="0055015B">
        <w:rPr>
          <w:rFonts w:ascii="Times New Roman" w:hAnsi="Times New Roman"/>
          <w:sz w:val="24"/>
          <w:szCs w:val="24"/>
        </w:rPr>
        <w:t>quatro</w:t>
      </w:r>
      <w:r w:rsidRPr="00F734D7">
        <w:rPr>
          <w:rFonts w:ascii="Times New Roman" w:hAnsi="Times New Roman"/>
          <w:sz w:val="24"/>
          <w:szCs w:val="24"/>
        </w:rPr>
        <w:t xml:space="preserve"> últimos autores têm em comum a fase que desenvolveram suas teses, vivendo na Europa no período da</w:t>
      </w:r>
      <w:r>
        <w:rPr>
          <w:rFonts w:ascii="Times New Roman" w:hAnsi="Times New Roman"/>
          <w:sz w:val="24"/>
          <w:szCs w:val="24"/>
        </w:rPr>
        <w:t>s</w:t>
      </w:r>
      <w:r w:rsidRPr="00F734D7">
        <w:rPr>
          <w:rFonts w:ascii="Times New Roman" w:hAnsi="Times New Roman"/>
          <w:sz w:val="24"/>
          <w:szCs w:val="24"/>
        </w:rPr>
        <w:t xml:space="preserve"> grandes Guerras Mundiais, em um </w:t>
      </w:r>
      <w:r>
        <w:rPr>
          <w:rFonts w:ascii="Times New Roman" w:hAnsi="Times New Roman"/>
          <w:sz w:val="24"/>
          <w:szCs w:val="24"/>
        </w:rPr>
        <w:t>momento</w:t>
      </w:r>
      <w:r w:rsidRPr="00F734D7">
        <w:rPr>
          <w:rFonts w:ascii="Times New Roman" w:hAnsi="Times New Roman"/>
          <w:sz w:val="24"/>
          <w:szCs w:val="24"/>
        </w:rPr>
        <w:t xml:space="preserve"> de plena expansão do </w:t>
      </w:r>
      <w:r w:rsidRPr="00F734D7">
        <w:rPr>
          <w:rFonts w:ascii="Times New Roman" w:hAnsi="Times New Roman"/>
          <w:sz w:val="24"/>
          <w:szCs w:val="24"/>
        </w:rPr>
        <w:lastRenderedPageBreak/>
        <w:t>capitalismo, das ind</w:t>
      </w:r>
      <w:r>
        <w:rPr>
          <w:rFonts w:ascii="Times New Roman" w:hAnsi="Times New Roman"/>
          <w:sz w:val="24"/>
          <w:szCs w:val="24"/>
        </w:rPr>
        <w:t>ú</w:t>
      </w:r>
      <w:r w:rsidR="0055015B">
        <w:rPr>
          <w:rFonts w:ascii="Times New Roman" w:hAnsi="Times New Roman"/>
          <w:sz w:val="24"/>
          <w:szCs w:val="24"/>
        </w:rPr>
        <w:t>strias e de independência das A</w:t>
      </w:r>
      <w:r w:rsidRPr="00F734D7">
        <w:rPr>
          <w:rFonts w:ascii="Times New Roman" w:hAnsi="Times New Roman"/>
          <w:sz w:val="24"/>
          <w:szCs w:val="24"/>
        </w:rPr>
        <w:t>méricas</w:t>
      </w:r>
      <w:r>
        <w:rPr>
          <w:rFonts w:ascii="Times New Roman" w:hAnsi="Times New Roman"/>
          <w:sz w:val="24"/>
          <w:szCs w:val="24"/>
        </w:rPr>
        <w:t>, além de vivenciar o declínio do poder da igreja no período iluminista</w:t>
      </w:r>
      <w:r w:rsidRPr="00F734D7">
        <w:rPr>
          <w:rFonts w:ascii="Times New Roman" w:hAnsi="Times New Roman"/>
          <w:sz w:val="24"/>
          <w:szCs w:val="24"/>
        </w:rPr>
        <w:t>.</w:t>
      </w:r>
    </w:p>
    <w:p w:rsidR="00F31A4F" w:rsidRPr="00F734D7" w:rsidRDefault="00F31A4F" w:rsidP="00F31A4F">
      <w:pPr>
        <w:spacing w:after="0" w:line="360" w:lineRule="auto"/>
        <w:ind w:firstLine="567"/>
        <w:jc w:val="both"/>
        <w:rPr>
          <w:rFonts w:ascii="Times New Roman" w:hAnsi="Times New Roman"/>
          <w:sz w:val="24"/>
          <w:szCs w:val="24"/>
        </w:rPr>
      </w:pPr>
      <w:r>
        <w:rPr>
          <w:rFonts w:ascii="Times New Roman" w:hAnsi="Times New Roman"/>
          <w:sz w:val="24"/>
          <w:szCs w:val="24"/>
        </w:rPr>
        <w:t>O termo nação representa a coletividade de indivíduos de um mesmo território, delimitado e sob um único governo e apenas existe devido ao campo propício à sua expansão proporcionado pelo surgimento do Estado.</w:t>
      </w:r>
    </w:p>
    <w:p w:rsidR="00F31A4F" w:rsidRPr="00F734D7" w:rsidRDefault="00F31A4F" w:rsidP="00F31A4F">
      <w:pPr>
        <w:spacing w:after="0" w:line="360" w:lineRule="auto"/>
        <w:ind w:firstLine="567"/>
        <w:jc w:val="both"/>
        <w:rPr>
          <w:rFonts w:ascii="Times New Roman" w:hAnsi="Times New Roman"/>
          <w:sz w:val="24"/>
          <w:szCs w:val="24"/>
        </w:rPr>
      </w:pPr>
    </w:p>
    <w:p w:rsidR="00F31A4F" w:rsidRDefault="00F31A4F" w:rsidP="00F31A4F">
      <w:pPr>
        <w:spacing w:after="0" w:line="360" w:lineRule="auto"/>
        <w:ind w:firstLine="567"/>
        <w:jc w:val="both"/>
        <w:rPr>
          <w:rFonts w:ascii="Times New Roman" w:hAnsi="Times New Roman"/>
          <w:sz w:val="24"/>
          <w:szCs w:val="24"/>
        </w:rPr>
      </w:pPr>
      <w:r>
        <w:rPr>
          <w:rFonts w:ascii="Times New Roman" w:hAnsi="Times New Roman"/>
          <w:sz w:val="24"/>
          <w:szCs w:val="24"/>
        </w:rPr>
        <w:t>O ESTADO</w:t>
      </w:r>
    </w:p>
    <w:p w:rsidR="0075535C" w:rsidRPr="00F734D7" w:rsidRDefault="0075535C" w:rsidP="00F31A4F">
      <w:pPr>
        <w:spacing w:after="0" w:line="360" w:lineRule="auto"/>
        <w:ind w:firstLine="567"/>
        <w:jc w:val="both"/>
        <w:rPr>
          <w:rFonts w:ascii="Times New Roman" w:hAnsi="Times New Roman"/>
          <w:sz w:val="24"/>
          <w:szCs w:val="24"/>
        </w:rPr>
      </w:pPr>
    </w:p>
    <w:p w:rsidR="0055015B" w:rsidRPr="0055015B" w:rsidRDefault="00F31A4F" w:rsidP="00F31A4F">
      <w:pPr>
        <w:spacing w:after="0" w:line="360" w:lineRule="auto"/>
        <w:ind w:firstLine="567"/>
        <w:jc w:val="both"/>
        <w:rPr>
          <w:rFonts w:ascii="Times New Roman" w:hAnsi="Times New Roman"/>
          <w:sz w:val="24"/>
          <w:szCs w:val="24"/>
          <w:shd w:val="clear" w:color="auto" w:fill="FFFFFF"/>
        </w:rPr>
      </w:pPr>
      <w:r w:rsidRPr="00F734D7">
        <w:rPr>
          <w:rFonts w:ascii="Times New Roman" w:hAnsi="Times New Roman"/>
          <w:sz w:val="24"/>
          <w:szCs w:val="24"/>
        </w:rPr>
        <w:t xml:space="preserve">A organização da civilização como a conhecemos atualmente não foi sempre deste modo, o Estado não é uma premissa da população e surgiu para o aparelhamento do capitalismo. Engels em 1884 em sua obra </w:t>
      </w:r>
      <w:r w:rsidRPr="00F734D7">
        <w:rPr>
          <w:rFonts w:ascii="Times New Roman" w:hAnsi="Times New Roman"/>
          <w:color w:val="231F20"/>
          <w:sz w:val="24"/>
          <w:szCs w:val="24"/>
          <w:shd w:val="clear" w:color="auto" w:fill="FFFFFF"/>
        </w:rPr>
        <w:t xml:space="preserve">A Origem da Família, da Propriedade e do Estado </w:t>
      </w:r>
      <w:r w:rsidRPr="0055015B">
        <w:rPr>
          <w:rFonts w:ascii="Times New Roman" w:hAnsi="Times New Roman"/>
          <w:sz w:val="24"/>
          <w:szCs w:val="24"/>
          <w:shd w:val="clear" w:color="auto" w:fill="FFFFFF"/>
        </w:rPr>
        <w:t xml:space="preserve">propõe uma hipótese sobre a origem do Estado. </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r w:rsidRPr="00F734D7">
        <w:rPr>
          <w:rFonts w:ascii="Times New Roman" w:hAnsi="Times New Roman"/>
          <w:color w:val="231F20"/>
          <w:sz w:val="24"/>
          <w:szCs w:val="24"/>
          <w:shd w:val="clear" w:color="auto" w:fill="FFFFFF"/>
        </w:rPr>
        <w:t xml:space="preserve">Inicialmente as sociedades eram divididas em </w:t>
      </w:r>
      <w:proofErr w:type="spellStart"/>
      <w:r w:rsidRPr="00F734D7">
        <w:rPr>
          <w:rFonts w:ascii="Times New Roman" w:hAnsi="Times New Roman"/>
          <w:i/>
          <w:color w:val="231F20"/>
          <w:sz w:val="24"/>
          <w:szCs w:val="24"/>
          <w:shd w:val="clear" w:color="auto" w:fill="FFFFFF"/>
        </w:rPr>
        <w:t>gens</w:t>
      </w:r>
      <w:proofErr w:type="spellEnd"/>
      <w:r w:rsidRPr="00F734D7">
        <w:rPr>
          <w:rFonts w:ascii="Times New Roman" w:hAnsi="Times New Roman"/>
          <w:color w:val="231F20"/>
          <w:sz w:val="24"/>
          <w:szCs w:val="24"/>
          <w:shd w:val="clear" w:color="auto" w:fill="FFFFFF"/>
        </w:rPr>
        <w:t>, comunidades, onde o casamento era grupal, inclusive entre consanguíneos, sendo assim a descendência e hereditariedade era conformada pela mãe, as terras pertenciam a comunidade e o trabalho era coletivo, uma verdadeira comunidade comunista. Com o tempo, convencionou-se a proibição de relações sexuais entre consanguíneos, dando um passo a caminho do casamento monogâmico.</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r w:rsidRPr="00F734D7">
        <w:rPr>
          <w:rFonts w:ascii="Times New Roman" w:hAnsi="Times New Roman"/>
          <w:color w:val="231F20"/>
          <w:sz w:val="24"/>
          <w:szCs w:val="24"/>
          <w:shd w:val="clear" w:color="auto" w:fill="FFFFFF"/>
        </w:rPr>
        <w:t xml:space="preserve">O aumento da população </w:t>
      </w:r>
      <w:r>
        <w:rPr>
          <w:rFonts w:ascii="Times New Roman" w:hAnsi="Times New Roman"/>
          <w:color w:val="231F20"/>
          <w:sz w:val="24"/>
          <w:szCs w:val="24"/>
          <w:shd w:val="clear" w:color="auto" w:fill="FFFFFF"/>
        </w:rPr>
        <w:t>juntamente com</w:t>
      </w:r>
      <w:r w:rsidRPr="00F734D7">
        <w:rPr>
          <w:rFonts w:ascii="Times New Roman" w:hAnsi="Times New Roman"/>
          <w:color w:val="231F20"/>
          <w:sz w:val="24"/>
          <w:szCs w:val="24"/>
          <w:shd w:val="clear" w:color="auto" w:fill="FFFFFF"/>
        </w:rPr>
        <w:t xml:space="preserve"> a domesticação de animais originou</w:t>
      </w:r>
      <w:r>
        <w:rPr>
          <w:rFonts w:ascii="Times New Roman" w:hAnsi="Times New Roman"/>
          <w:color w:val="231F20"/>
          <w:sz w:val="24"/>
          <w:szCs w:val="24"/>
          <w:shd w:val="clear" w:color="auto" w:fill="FFFFFF"/>
        </w:rPr>
        <w:t xml:space="preserve"> o cultivo individual da terra ocasionando</w:t>
      </w:r>
      <w:r w:rsidRPr="00F734D7">
        <w:rPr>
          <w:rFonts w:ascii="Times New Roman" w:hAnsi="Times New Roman"/>
          <w:color w:val="231F20"/>
          <w:sz w:val="24"/>
          <w:szCs w:val="24"/>
          <w:shd w:val="clear" w:color="auto" w:fill="FFFFFF"/>
        </w:rPr>
        <w:t xml:space="preserve"> a produção de excedentes. Com isso, o homem deixou de produzir apenas para subsistência da </w:t>
      </w:r>
      <w:proofErr w:type="spellStart"/>
      <w:r w:rsidRPr="00F734D7">
        <w:rPr>
          <w:rFonts w:ascii="Times New Roman" w:hAnsi="Times New Roman"/>
          <w:i/>
          <w:color w:val="231F20"/>
          <w:sz w:val="24"/>
          <w:szCs w:val="24"/>
          <w:shd w:val="clear" w:color="auto" w:fill="FFFFFF"/>
        </w:rPr>
        <w:t>gens</w:t>
      </w:r>
      <w:proofErr w:type="spellEnd"/>
      <w:r w:rsidRPr="00F734D7">
        <w:rPr>
          <w:rFonts w:ascii="Times New Roman" w:hAnsi="Times New Roman"/>
          <w:color w:val="231F20"/>
          <w:sz w:val="24"/>
          <w:szCs w:val="24"/>
          <w:shd w:val="clear" w:color="auto" w:fill="FFFFFF"/>
        </w:rPr>
        <w:t xml:space="preserve">, </w:t>
      </w:r>
      <w:r>
        <w:rPr>
          <w:rFonts w:ascii="Times New Roman" w:hAnsi="Times New Roman"/>
          <w:color w:val="231F20"/>
          <w:sz w:val="24"/>
          <w:szCs w:val="24"/>
          <w:shd w:val="clear" w:color="auto" w:fill="FFFFFF"/>
        </w:rPr>
        <w:t>efetivando</w:t>
      </w:r>
      <w:r w:rsidRPr="00F734D7">
        <w:rPr>
          <w:rFonts w:ascii="Times New Roman" w:hAnsi="Times New Roman"/>
          <w:color w:val="231F20"/>
          <w:sz w:val="24"/>
          <w:szCs w:val="24"/>
          <w:shd w:val="clear" w:color="auto" w:fill="FFFFFF"/>
        </w:rPr>
        <w:t xml:space="preserve"> troca</w:t>
      </w:r>
      <w:r>
        <w:rPr>
          <w:rFonts w:ascii="Times New Roman" w:hAnsi="Times New Roman"/>
          <w:color w:val="231F20"/>
          <w:sz w:val="24"/>
          <w:szCs w:val="24"/>
          <w:shd w:val="clear" w:color="auto" w:fill="FFFFFF"/>
        </w:rPr>
        <w:t>s</w:t>
      </w:r>
      <w:r w:rsidRPr="00F734D7">
        <w:rPr>
          <w:rFonts w:ascii="Times New Roman" w:hAnsi="Times New Roman"/>
          <w:color w:val="231F20"/>
          <w:sz w:val="24"/>
          <w:szCs w:val="24"/>
          <w:shd w:val="clear" w:color="auto" w:fill="FFFFFF"/>
        </w:rPr>
        <w:t xml:space="preserve"> com outros produtos. O desenvolvimento das forças produtivas e do domínio do ferro iniciaram uma nova etapa na organização social.</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r w:rsidRPr="00F734D7">
        <w:rPr>
          <w:rFonts w:ascii="Times New Roman" w:hAnsi="Times New Roman"/>
          <w:color w:val="231F20"/>
          <w:sz w:val="24"/>
          <w:szCs w:val="24"/>
          <w:shd w:val="clear" w:color="auto" w:fill="FFFFFF"/>
        </w:rPr>
        <w:t xml:space="preserve">Com a propriedade privada, o homem dominava o trabalho, enquanto a mulher dominava a casa. A hereditariedade das posses já não podia ser materna, deveria ir aos filhos </w:t>
      </w:r>
      <w:r w:rsidR="0095630C" w:rsidRPr="00F734D7">
        <w:rPr>
          <w:rFonts w:ascii="Times New Roman" w:hAnsi="Times New Roman"/>
          <w:color w:val="231F20"/>
          <w:sz w:val="24"/>
          <w:szCs w:val="24"/>
          <w:shd w:val="clear" w:color="auto" w:fill="FFFFFF"/>
        </w:rPr>
        <w:t>e, portanto,</w:t>
      </w:r>
      <w:r w:rsidRPr="00F734D7">
        <w:rPr>
          <w:rFonts w:ascii="Times New Roman" w:hAnsi="Times New Roman"/>
          <w:color w:val="231F20"/>
          <w:sz w:val="24"/>
          <w:szCs w:val="24"/>
          <w:shd w:val="clear" w:color="auto" w:fill="FFFFFF"/>
        </w:rPr>
        <w:t xml:space="preserve"> requeria-se a fidelidade e a união monogâmica. </w:t>
      </w:r>
      <w:r w:rsidR="0095630C" w:rsidRPr="00F734D7">
        <w:rPr>
          <w:rFonts w:ascii="Times New Roman" w:hAnsi="Times New Roman"/>
          <w:color w:val="231F20"/>
          <w:sz w:val="24"/>
          <w:szCs w:val="24"/>
          <w:shd w:val="clear" w:color="auto" w:fill="FFFFFF"/>
        </w:rPr>
        <w:t>A família,</w:t>
      </w:r>
      <w:r w:rsidRPr="00F734D7">
        <w:rPr>
          <w:rFonts w:ascii="Times New Roman" w:hAnsi="Times New Roman"/>
          <w:color w:val="231F20"/>
          <w:sz w:val="24"/>
          <w:szCs w:val="24"/>
          <w:shd w:val="clear" w:color="auto" w:fill="FFFFFF"/>
        </w:rPr>
        <w:t xml:space="preserve"> portanto, desempenhou papel relevante nessa transformação. O aumento das trocas, evolução das forças produtivas requeria um organismo externo que organizasse as atividades </w:t>
      </w:r>
      <w:r>
        <w:rPr>
          <w:rFonts w:ascii="Times New Roman" w:hAnsi="Times New Roman"/>
          <w:color w:val="231F20"/>
          <w:sz w:val="24"/>
          <w:szCs w:val="24"/>
          <w:shd w:val="clear" w:color="auto" w:fill="FFFFFF"/>
        </w:rPr>
        <w:t xml:space="preserve">comerciais </w:t>
      </w:r>
      <w:r w:rsidRPr="00F734D7">
        <w:rPr>
          <w:rFonts w:ascii="Times New Roman" w:hAnsi="Times New Roman"/>
          <w:color w:val="231F20"/>
          <w:sz w:val="24"/>
          <w:szCs w:val="24"/>
          <w:shd w:val="clear" w:color="auto" w:fill="FFFFFF"/>
        </w:rPr>
        <w:t xml:space="preserve">e protegesse a população, com isso surge o Estado. </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r w:rsidRPr="00F734D7">
        <w:rPr>
          <w:rFonts w:ascii="Times New Roman" w:hAnsi="Times New Roman"/>
          <w:color w:val="231F20"/>
          <w:sz w:val="24"/>
          <w:szCs w:val="24"/>
          <w:shd w:val="clear" w:color="auto" w:fill="FFFFFF"/>
        </w:rPr>
        <w:t xml:space="preserve">Em realidade, Engels relata que o Estado surge para controlar dentro de uma ordem estabelecida como normal, a luta entre as classes. Para alcançar este objetivo, juntamente com o Estado é instituída uma força pública, a força de polícia. Essa população, arruinada pelas guerras e saques são obrigadas a se colocar sob a proteção desse Estado, o que lhes custava caro. Para manter a força pública é cobrado dos cidadãos os impostos. Esse Estado passa também a negociar letras, títulos, contrair empréstimos e negociar na bolsa. </w:t>
      </w:r>
    </w:p>
    <w:p w:rsidR="00F31A4F" w:rsidRPr="00F734D7" w:rsidRDefault="00F31A4F" w:rsidP="00F31A4F">
      <w:pPr>
        <w:pStyle w:val="NormalWeb"/>
        <w:spacing w:after="0" w:afterAutospacing="0"/>
        <w:ind w:left="2268"/>
        <w:jc w:val="both"/>
        <w:rPr>
          <w:sz w:val="22"/>
          <w:szCs w:val="22"/>
        </w:rPr>
      </w:pPr>
      <w:r w:rsidRPr="00F734D7">
        <w:rPr>
          <w:sz w:val="22"/>
          <w:szCs w:val="22"/>
        </w:rPr>
        <w:t xml:space="preserve">Resumindo: a riqueza passa a ser valorizada e respeitada como bem supremo e as antigas instituições da </w:t>
      </w:r>
      <w:proofErr w:type="spellStart"/>
      <w:r w:rsidRPr="00F734D7">
        <w:rPr>
          <w:i/>
          <w:sz w:val="22"/>
          <w:szCs w:val="22"/>
        </w:rPr>
        <w:t>gens</w:t>
      </w:r>
      <w:proofErr w:type="spellEnd"/>
      <w:r w:rsidRPr="00F734D7">
        <w:rPr>
          <w:sz w:val="22"/>
          <w:szCs w:val="22"/>
        </w:rPr>
        <w:t xml:space="preserve"> são pervertidas para justificar-se a aquisição de </w:t>
      </w:r>
      <w:r w:rsidRPr="00F734D7">
        <w:rPr>
          <w:sz w:val="22"/>
          <w:szCs w:val="22"/>
        </w:rPr>
        <w:lastRenderedPageBreak/>
        <w:t>riquezas pelo roubo e pela violência. Faltava apenas uma coisa: uma instituição que não só assegurasse as novas riquezas individuais contra as tradições comunistas da constituição gentílica, que não só consagrasse a propriedade privada, antes tão pouco estimada, e fizesse dessa consagração santificadora o objetivo mais elevado da comunidade humana, mas também imprimisse o selo geral do reconhecimento da sociedade às novas formas de aquisição da propriedade, que se desenvolviam umas sobre as outras — a acumulação, portanto, cada vez mais acelerada, das riquezas —; uma instituição que, em uma palavra, não só perpetuasse a nascente divisão da sociedade em classes, mas também o direito de a classe possuidora explorar a não-possuidora e o domínio da primeira sobre a segunda (Engels, 2009. p. 135).</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p>
    <w:p w:rsidR="00BA4F74" w:rsidRDefault="00BA4F74"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O que Engels fez em sua obra foi uma gênese da formação do Estado, os próximos autores trazidos trabalham com esse Estado já existente, aclarando como ele opera no período moderno, esses aspectos serão tratados com maior afinco na terceira seção deste </w:t>
      </w:r>
      <w:r w:rsidR="009D6D8F">
        <w:rPr>
          <w:rFonts w:ascii="Times New Roman" w:hAnsi="Times New Roman"/>
          <w:color w:val="231F20"/>
          <w:sz w:val="24"/>
          <w:szCs w:val="24"/>
          <w:shd w:val="clear" w:color="auto" w:fill="FFFFFF"/>
        </w:rPr>
        <w:t>artigo</w:t>
      </w:r>
      <w:r>
        <w:rPr>
          <w:rFonts w:ascii="Times New Roman" w:hAnsi="Times New Roman"/>
          <w:color w:val="231F20"/>
          <w:sz w:val="24"/>
          <w:szCs w:val="24"/>
          <w:shd w:val="clear" w:color="auto" w:fill="FFFFFF"/>
        </w:rPr>
        <w:t xml:space="preserve">, mas para expandir o debate antes de entrar na conceptualização de nação expõe-se o resumo da ideia de Estado-nação moderno para Weber e </w:t>
      </w:r>
      <w:proofErr w:type="spellStart"/>
      <w:r>
        <w:rPr>
          <w:rFonts w:ascii="Times New Roman" w:hAnsi="Times New Roman"/>
          <w:color w:val="231F20"/>
          <w:sz w:val="24"/>
          <w:szCs w:val="24"/>
          <w:shd w:val="clear" w:color="auto" w:fill="FFFFFF"/>
        </w:rPr>
        <w:t>Bourdieu</w:t>
      </w:r>
      <w:proofErr w:type="spellEnd"/>
      <w:r>
        <w:rPr>
          <w:rFonts w:ascii="Times New Roman" w:hAnsi="Times New Roman"/>
          <w:color w:val="231F20"/>
          <w:sz w:val="24"/>
          <w:szCs w:val="24"/>
          <w:shd w:val="clear" w:color="auto" w:fill="FFFFFF"/>
        </w:rPr>
        <w:t>.</w:t>
      </w:r>
    </w:p>
    <w:p w:rsidR="0043681B"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O </w:t>
      </w:r>
      <w:r w:rsidRPr="00F734D7">
        <w:rPr>
          <w:rFonts w:ascii="Times New Roman" w:hAnsi="Times New Roman"/>
          <w:color w:val="231F20"/>
          <w:sz w:val="24"/>
          <w:szCs w:val="24"/>
          <w:shd w:val="clear" w:color="auto" w:fill="FFFFFF"/>
        </w:rPr>
        <w:t>Estado</w:t>
      </w:r>
      <w:r>
        <w:rPr>
          <w:rFonts w:ascii="Times New Roman" w:hAnsi="Times New Roman"/>
          <w:color w:val="231F20"/>
          <w:sz w:val="24"/>
          <w:szCs w:val="24"/>
          <w:shd w:val="clear" w:color="auto" w:fill="FFFFFF"/>
        </w:rPr>
        <w:t xml:space="preserve"> para</w:t>
      </w:r>
      <w:r w:rsidRPr="00F734D7">
        <w:rPr>
          <w:rFonts w:ascii="Times New Roman" w:hAnsi="Times New Roman"/>
          <w:color w:val="231F20"/>
          <w:sz w:val="24"/>
          <w:szCs w:val="24"/>
          <w:shd w:val="clear" w:color="auto" w:fill="FFFFFF"/>
        </w:rPr>
        <w:t xml:space="preserve"> Weber </w:t>
      </w:r>
      <w:r>
        <w:rPr>
          <w:rFonts w:ascii="Times New Roman" w:hAnsi="Times New Roman"/>
          <w:color w:val="231F20"/>
          <w:sz w:val="24"/>
          <w:szCs w:val="24"/>
          <w:shd w:val="clear" w:color="auto" w:fill="FFFFFF"/>
        </w:rPr>
        <w:t xml:space="preserve">(2009) é o ator fundamental para o sucesso do capitalismo. </w:t>
      </w:r>
      <w:r w:rsidR="0055015B">
        <w:rPr>
          <w:rFonts w:ascii="Times New Roman" w:hAnsi="Times New Roman"/>
          <w:sz w:val="24"/>
          <w:szCs w:val="24"/>
          <w:shd w:val="clear" w:color="auto" w:fill="FFFFFF"/>
        </w:rPr>
        <w:t>Ele descreve que em vários momentos as crenças foram impedimentos para o sucesso d</w:t>
      </w:r>
      <w:r w:rsidR="0043681B">
        <w:rPr>
          <w:rFonts w:ascii="Times New Roman" w:hAnsi="Times New Roman"/>
          <w:sz w:val="24"/>
          <w:szCs w:val="24"/>
          <w:shd w:val="clear" w:color="auto" w:fill="FFFFFF"/>
        </w:rPr>
        <w:t>o</w:t>
      </w:r>
      <w:r w:rsidR="0055015B">
        <w:rPr>
          <w:rFonts w:ascii="Times New Roman" w:hAnsi="Times New Roman"/>
          <w:sz w:val="24"/>
          <w:szCs w:val="24"/>
          <w:shd w:val="clear" w:color="auto" w:fill="FFFFFF"/>
        </w:rPr>
        <w:t xml:space="preserve"> capitalismo, pois tornavam o sistema muito volátil, as regras não eram fixas e por isso o capital não conseguia expandir de maneira vertiginosa.</w:t>
      </w:r>
      <w:r w:rsidR="0043681B">
        <w:rPr>
          <w:rFonts w:ascii="Times New Roman" w:hAnsi="Times New Roman"/>
          <w:sz w:val="24"/>
          <w:szCs w:val="24"/>
          <w:shd w:val="clear" w:color="auto" w:fill="FFFFFF"/>
        </w:rPr>
        <w:t xml:space="preserve"> O avanço da ciência e da razão e a</w:t>
      </w:r>
      <w:r w:rsidR="0055015B">
        <w:rPr>
          <w:rFonts w:ascii="Times New Roman" w:hAnsi="Times New Roman"/>
          <w:sz w:val="24"/>
          <w:szCs w:val="24"/>
          <w:shd w:val="clear" w:color="auto" w:fill="FFFFFF"/>
        </w:rPr>
        <w:t xml:space="preserve"> organização da sociedade </w:t>
      </w:r>
      <w:r w:rsidR="0075535C">
        <w:rPr>
          <w:rFonts w:ascii="Times New Roman" w:hAnsi="Times New Roman"/>
          <w:sz w:val="24"/>
          <w:szCs w:val="24"/>
          <w:shd w:val="clear" w:color="auto" w:fill="FFFFFF"/>
        </w:rPr>
        <w:t>através do Estado</w:t>
      </w:r>
      <w:r w:rsidR="0055015B">
        <w:rPr>
          <w:rFonts w:ascii="Times New Roman" w:hAnsi="Times New Roman"/>
          <w:sz w:val="24"/>
          <w:szCs w:val="24"/>
          <w:shd w:val="clear" w:color="auto" w:fill="FFFFFF"/>
        </w:rPr>
        <w:t xml:space="preserve"> permitiu uma previsibilidade </w:t>
      </w:r>
      <w:r w:rsidR="0043681B">
        <w:rPr>
          <w:rFonts w:ascii="Times New Roman" w:hAnsi="Times New Roman"/>
          <w:sz w:val="24"/>
          <w:szCs w:val="24"/>
          <w:shd w:val="clear" w:color="auto" w:fill="FFFFFF"/>
        </w:rPr>
        <w:t xml:space="preserve">vantajosa ao sistema capitalista, que garantia aos empresários uma estabilidade e lhes dava a segurança necessária para fazerem investimentos. Em determinado momento </w:t>
      </w:r>
      <w:r w:rsidR="0043681B">
        <w:rPr>
          <w:rFonts w:ascii="Times New Roman" w:hAnsi="Times New Roman"/>
          <w:color w:val="231F20"/>
          <w:sz w:val="24"/>
          <w:szCs w:val="24"/>
          <w:shd w:val="clear" w:color="auto" w:fill="FFFFFF"/>
        </w:rPr>
        <w:t>relaciona</w:t>
      </w:r>
      <w:r w:rsidR="0043681B" w:rsidRPr="00F734D7">
        <w:rPr>
          <w:rFonts w:ascii="Times New Roman" w:hAnsi="Times New Roman"/>
          <w:color w:val="231F20"/>
          <w:sz w:val="24"/>
          <w:szCs w:val="24"/>
          <w:shd w:val="clear" w:color="auto" w:fill="FFFFFF"/>
        </w:rPr>
        <w:t xml:space="preserve"> o capitalismo, o Estado e a religião</w:t>
      </w:r>
      <w:r w:rsidR="0043681B">
        <w:rPr>
          <w:rFonts w:ascii="Times New Roman" w:hAnsi="Times New Roman"/>
          <w:color w:val="231F20"/>
          <w:sz w:val="24"/>
          <w:szCs w:val="24"/>
          <w:shd w:val="clear" w:color="auto" w:fill="FFFFFF"/>
        </w:rPr>
        <w:t>, demonstrando que a religião protestante está atrelada ao avanço e sucesso do capitalismo, em virtud</w:t>
      </w:r>
      <w:r w:rsidR="0043681B" w:rsidRPr="0043681B">
        <w:rPr>
          <w:rFonts w:ascii="Times New Roman" w:hAnsi="Times New Roman"/>
          <w:color w:val="231F20"/>
          <w:sz w:val="24"/>
          <w:szCs w:val="24"/>
          <w:shd w:val="clear" w:color="auto" w:fill="FFFFFF"/>
        </w:rPr>
        <w:t>e dos princípios da referida religião estar atrelados ao trabalho árduo, a acumulação e predestinação como premissas para entrar em comunhão com Deus.</w:t>
      </w:r>
    </w:p>
    <w:p w:rsidR="0043681B" w:rsidRPr="00F07C31" w:rsidRDefault="0043681B" w:rsidP="0043681B">
      <w:pPr>
        <w:spacing w:after="0" w:line="360" w:lineRule="auto"/>
        <w:ind w:firstLine="567"/>
        <w:jc w:val="both"/>
        <w:rPr>
          <w:rFonts w:ascii="Times New Roman" w:hAnsi="Times New Roman"/>
          <w:iCs/>
          <w:sz w:val="24"/>
          <w:szCs w:val="24"/>
        </w:rPr>
      </w:pPr>
      <w:r>
        <w:rPr>
          <w:rFonts w:ascii="Times New Roman" w:hAnsi="Times New Roman"/>
          <w:color w:val="231F20"/>
          <w:sz w:val="24"/>
          <w:szCs w:val="24"/>
          <w:shd w:val="clear" w:color="auto" w:fill="FFFFFF"/>
        </w:rPr>
        <w:t xml:space="preserve">Ainda sobre o Estado, </w:t>
      </w:r>
      <w:proofErr w:type="spellStart"/>
      <w:r w:rsidR="00F31A4F">
        <w:rPr>
          <w:rFonts w:ascii="Times New Roman" w:hAnsi="Times New Roman"/>
          <w:color w:val="231F20"/>
          <w:sz w:val="24"/>
          <w:szCs w:val="24"/>
          <w:shd w:val="clear" w:color="auto" w:fill="FFFFFF"/>
        </w:rPr>
        <w:t>Bourdieu</w:t>
      </w:r>
      <w:proofErr w:type="spellEnd"/>
      <w:r w:rsidR="00F31A4F">
        <w:rPr>
          <w:rFonts w:ascii="Times New Roman" w:hAnsi="Times New Roman"/>
          <w:color w:val="231F20"/>
          <w:sz w:val="24"/>
          <w:szCs w:val="24"/>
          <w:shd w:val="clear" w:color="auto" w:fill="FFFFFF"/>
        </w:rPr>
        <w:t xml:space="preserve"> (1989) </w:t>
      </w:r>
      <w:r>
        <w:rPr>
          <w:rFonts w:ascii="Times New Roman" w:hAnsi="Times New Roman"/>
          <w:color w:val="231F20"/>
          <w:sz w:val="24"/>
          <w:szCs w:val="24"/>
          <w:shd w:val="clear" w:color="auto" w:fill="FFFFFF"/>
        </w:rPr>
        <w:t>alega que</w:t>
      </w:r>
      <w:r w:rsidR="00F31A4F" w:rsidRPr="00F734D7">
        <w:rPr>
          <w:rFonts w:ascii="Times New Roman" w:hAnsi="Times New Roman"/>
          <w:color w:val="231F20"/>
          <w:sz w:val="24"/>
          <w:szCs w:val="24"/>
          <w:shd w:val="clear" w:color="auto" w:fill="FFFFFF"/>
        </w:rPr>
        <w:t xml:space="preserve"> </w:t>
      </w:r>
      <w:r>
        <w:rPr>
          <w:rFonts w:ascii="Times New Roman" w:hAnsi="Times New Roman"/>
          <w:color w:val="231F20"/>
          <w:sz w:val="24"/>
          <w:szCs w:val="24"/>
          <w:shd w:val="clear" w:color="auto" w:fill="FFFFFF"/>
        </w:rPr>
        <w:t>esse não passa de</w:t>
      </w:r>
      <w:r w:rsidR="00F31A4F" w:rsidRPr="00F734D7">
        <w:rPr>
          <w:rFonts w:ascii="Times New Roman" w:hAnsi="Times New Roman"/>
          <w:color w:val="231F20"/>
          <w:sz w:val="24"/>
          <w:szCs w:val="24"/>
          <w:shd w:val="clear" w:color="auto" w:fill="FFFFFF"/>
        </w:rPr>
        <w:t xml:space="preserve"> uma ilusão bem fundada</w:t>
      </w:r>
      <w:r w:rsidR="00F31A4F" w:rsidRPr="0043681B">
        <w:rPr>
          <w:rFonts w:ascii="Times New Roman" w:hAnsi="Times New Roman"/>
          <w:sz w:val="24"/>
          <w:szCs w:val="24"/>
          <w:shd w:val="clear" w:color="auto" w:fill="FFFFFF"/>
        </w:rPr>
        <w:t xml:space="preserve">, </w:t>
      </w:r>
      <w:r w:rsidRPr="0043681B">
        <w:rPr>
          <w:rFonts w:ascii="Times New Roman" w:hAnsi="Times New Roman"/>
          <w:sz w:val="24"/>
          <w:szCs w:val="24"/>
          <w:shd w:val="clear" w:color="auto" w:fill="FFFFFF"/>
        </w:rPr>
        <w:t>como uma abstração, pois não existe o Estado, existem agentes e atos que incorporam instituições do Estado</w:t>
      </w:r>
      <w:r>
        <w:rPr>
          <w:rFonts w:ascii="Times New Roman" w:hAnsi="Times New Roman"/>
          <w:color w:val="231F20"/>
          <w:sz w:val="24"/>
          <w:szCs w:val="24"/>
          <w:shd w:val="clear" w:color="auto" w:fill="FFFFFF"/>
        </w:rPr>
        <w:t xml:space="preserve">. </w:t>
      </w:r>
      <w:r w:rsidR="00F31A4F">
        <w:rPr>
          <w:rFonts w:ascii="Times New Roman" w:hAnsi="Times New Roman"/>
          <w:iCs/>
          <w:sz w:val="24"/>
          <w:szCs w:val="24"/>
        </w:rPr>
        <w:t>O autor considera</w:t>
      </w:r>
      <w:r w:rsidR="00F31A4F" w:rsidRPr="00F734D7">
        <w:rPr>
          <w:rFonts w:ascii="Times New Roman" w:hAnsi="Times New Roman"/>
          <w:iCs/>
          <w:sz w:val="24"/>
          <w:szCs w:val="24"/>
        </w:rPr>
        <w:t xml:space="preserve"> a importância da formação da identidade para a consolidação do Estado-nação. </w:t>
      </w:r>
      <w:r w:rsidR="00F31A4F">
        <w:rPr>
          <w:rFonts w:ascii="Times New Roman" w:hAnsi="Times New Roman"/>
          <w:iCs/>
          <w:sz w:val="24"/>
          <w:szCs w:val="24"/>
        </w:rPr>
        <w:t>O</w:t>
      </w:r>
      <w:r w:rsidR="00F31A4F" w:rsidRPr="00F734D7">
        <w:rPr>
          <w:rFonts w:ascii="Times New Roman" w:hAnsi="Times New Roman"/>
          <w:iCs/>
          <w:sz w:val="24"/>
          <w:szCs w:val="24"/>
        </w:rPr>
        <w:t xml:space="preserve"> Estado é um campo de poder, definido pela posse do monopólio legítimo da violência física e simbólica em um territóri</w:t>
      </w:r>
      <w:r w:rsidR="00F31A4F">
        <w:rPr>
          <w:rFonts w:ascii="Times New Roman" w:hAnsi="Times New Roman"/>
          <w:iCs/>
          <w:sz w:val="24"/>
          <w:szCs w:val="24"/>
        </w:rPr>
        <w:t>o e sob uma população definida</w:t>
      </w:r>
      <w:r w:rsidR="00F31A4F" w:rsidRPr="00F734D7">
        <w:rPr>
          <w:rFonts w:ascii="Times New Roman" w:hAnsi="Times New Roman"/>
          <w:iCs/>
          <w:sz w:val="24"/>
          <w:szCs w:val="24"/>
        </w:rPr>
        <w:t xml:space="preserve">. </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O que fora descrito </w:t>
      </w:r>
      <w:r w:rsidRPr="00F734D7">
        <w:rPr>
          <w:rFonts w:ascii="Times New Roman" w:hAnsi="Times New Roman"/>
          <w:color w:val="231F20"/>
          <w:sz w:val="24"/>
          <w:szCs w:val="24"/>
          <w:shd w:val="clear" w:color="auto" w:fill="FFFFFF"/>
        </w:rPr>
        <w:t xml:space="preserve">acima, refere-se </w:t>
      </w:r>
      <w:proofErr w:type="gramStart"/>
      <w:r w:rsidRPr="00F734D7">
        <w:rPr>
          <w:rFonts w:ascii="Times New Roman" w:hAnsi="Times New Roman"/>
          <w:color w:val="231F20"/>
          <w:sz w:val="24"/>
          <w:szCs w:val="24"/>
          <w:shd w:val="clear" w:color="auto" w:fill="FFFFFF"/>
        </w:rPr>
        <w:t>a</w:t>
      </w:r>
      <w:proofErr w:type="gramEnd"/>
      <w:r w:rsidRPr="00F734D7">
        <w:rPr>
          <w:rFonts w:ascii="Times New Roman" w:hAnsi="Times New Roman"/>
          <w:color w:val="231F20"/>
          <w:sz w:val="24"/>
          <w:szCs w:val="24"/>
          <w:shd w:val="clear" w:color="auto" w:fill="FFFFFF"/>
        </w:rPr>
        <w:t xml:space="preserve"> organização </w:t>
      </w:r>
      <w:r>
        <w:rPr>
          <w:rFonts w:ascii="Times New Roman" w:hAnsi="Times New Roman"/>
          <w:color w:val="231F20"/>
          <w:sz w:val="24"/>
          <w:szCs w:val="24"/>
          <w:shd w:val="clear" w:color="auto" w:fill="FFFFFF"/>
        </w:rPr>
        <w:t xml:space="preserve">de Estado </w:t>
      </w:r>
      <w:r w:rsidRPr="00F734D7">
        <w:rPr>
          <w:rFonts w:ascii="Times New Roman" w:hAnsi="Times New Roman"/>
          <w:color w:val="231F20"/>
          <w:sz w:val="24"/>
          <w:szCs w:val="24"/>
          <w:shd w:val="clear" w:color="auto" w:fill="FFFFFF"/>
        </w:rPr>
        <w:t>enquanto instituição política</w:t>
      </w:r>
      <w:r w:rsidR="0043681B">
        <w:rPr>
          <w:rFonts w:ascii="Times New Roman" w:hAnsi="Times New Roman"/>
          <w:color w:val="231F20"/>
          <w:sz w:val="24"/>
          <w:szCs w:val="24"/>
          <w:shd w:val="clear" w:color="auto" w:fill="FFFFFF"/>
        </w:rPr>
        <w:t xml:space="preserve">, que surge enquanto organização da sociedade para defesa do interesse da classe dominante, possibilitando o desenvolvimento do capitalismo. Esse Estado mantém o monopólio da força física e </w:t>
      </w:r>
      <w:r w:rsidR="00EF161A">
        <w:rPr>
          <w:rFonts w:ascii="Times New Roman" w:hAnsi="Times New Roman"/>
          <w:color w:val="231F20"/>
          <w:sz w:val="24"/>
          <w:szCs w:val="24"/>
          <w:shd w:val="clear" w:color="auto" w:fill="FFFFFF"/>
        </w:rPr>
        <w:t>não pode ser visto</w:t>
      </w:r>
      <w:r w:rsidRPr="00F734D7">
        <w:rPr>
          <w:rFonts w:ascii="Times New Roman" w:hAnsi="Times New Roman"/>
          <w:color w:val="231F20"/>
          <w:sz w:val="24"/>
          <w:szCs w:val="24"/>
          <w:shd w:val="clear" w:color="auto" w:fill="FFFFFF"/>
        </w:rPr>
        <w:t xml:space="preserve"> como um indivíduo ou algo natural, mas um processo com uma origem e fundação. Esse Estado formado enquanto instituição se utiliza de meios para manipulação e coação da sociedade ou melhor da nação.</w:t>
      </w:r>
    </w:p>
    <w:p w:rsidR="00BA4F74" w:rsidRDefault="00BA4F74" w:rsidP="00F31A4F">
      <w:pPr>
        <w:spacing w:after="0" w:line="360" w:lineRule="auto"/>
        <w:ind w:firstLine="567"/>
        <w:jc w:val="both"/>
        <w:rPr>
          <w:rFonts w:ascii="Times New Roman" w:hAnsi="Times New Roman"/>
          <w:color w:val="FF0000"/>
          <w:sz w:val="24"/>
          <w:szCs w:val="24"/>
          <w:shd w:val="clear" w:color="auto" w:fill="FFFFFF"/>
        </w:rPr>
      </w:pP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sidRPr="00F734D7">
        <w:rPr>
          <w:rFonts w:ascii="Times New Roman" w:hAnsi="Times New Roman"/>
          <w:color w:val="231F20"/>
          <w:sz w:val="24"/>
          <w:szCs w:val="24"/>
          <w:shd w:val="clear" w:color="auto" w:fill="FFFFFF"/>
        </w:rPr>
        <w:lastRenderedPageBreak/>
        <w:t>A NAÇÃO</w:t>
      </w:r>
    </w:p>
    <w:p w:rsidR="00BA4F74" w:rsidRPr="00F734D7" w:rsidRDefault="00BA4F74" w:rsidP="00F31A4F">
      <w:pPr>
        <w:spacing w:after="0" w:line="360" w:lineRule="auto"/>
        <w:ind w:firstLine="567"/>
        <w:jc w:val="both"/>
        <w:rPr>
          <w:rFonts w:ascii="Times New Roman" w:hAnsi="Times New Roman"/>
          <w:color w:val="231F20"/>
          <w:sz w:val="24"/>
          <w:szCs w:val="24"/>
          <w:shd w:val="clear" w:color="auto" w:fill="FFFFFF"/>
        </w:rPr>
      </w:pP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A identidade nacional que é uma concepção natural hodierna, tem uma história e uma criação. Em qualquer lugar do mundo em que um indivíduo nascido no Brasil estiver será brasileiro, isso garante direitos e impõe limites. Apesar das mais gritantes diferenças culturais, sociais e econômicas dentro do território a nacionalidade é um símbolo capaz de unir todos.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Justamente essa busca de homogeneidade das massas foi o que originou o nacionalismo, remetido ao período pós revolução francesa de plena expansão capitalista. Sua forma romântica, como o modelo alemão</w:t>
      </w:r>
      <w:r w:rsidR="0075535C">
        <w:rPr>
          <w:rFonts w:ascii="Times New Roman" w:hAnsi="Times New Roman"/>
          <w:color w:val="231F20"/>
          <w:sz w:val="24"/>
          <w:szCs w:val="24"/>
          <w:shd w:val="clear" w:color="auto" w:fill="FFFFFF"/>
        </w:rPr>
        <w:t>,</w:t>
      </w:r>
      <w:r>
        <w:rPr>
          <w:rFonts w:ascii="Times New Roman" w:hAnsi="Times New Roman"/>
          <w:color w:val="231F20"/>
          <w:sz w:val="24"/>
          <w:szCs w:val="24"/>
          <w:shd w:val="clear" w:color="auto" w:fill="FFFFFF"/>
        </w:rPr>
        <w:t xml:space="preserve"> prevê uma variedade de símbolos</w:t>
      </w:r>
      <w:r w:rsidR="0075535C">
        <w:rPr>
          <w:rFonts w:ascii="Times New Roman" w:hAnsi="Times New Roman"/>
          <w:color w:val="231F20"/>
          <w:sz w:val="24"/>
          <w:szCs w:val="24"/>
          <w:shd w:val="clear" w:color="auto" w:fill="FFFFFF"/>
        </w:rPr>
        <w:t xml:space="preserve">, </w:t>
      </w:r>
      <w:r>
        <w:rPr>
          <w:rFonts w:ascii="Times New Roman" w:hAnsi="Times New Roman"/>
          <w:color w:val="231F20"/>
          <w:sz w:val="24"/>
          <w:szCs w:val="24"/>
          <w:shd w:val="clear" w:color="auto" w:fill="FFFFFF"/>
        </w:rPr>
        <w:t xml:space="preserve">estátuas, memoriais, representando heróis que lutaram e morreram pela liberdade do povo, esse herói é normalmente criado de forma abstrata possibilitando a identificação individual com a figura. </w:t>
      </w:r>
      <w:r w:rsidR="0075535C">
        <w:rPr>
          <w:rFonts w:ascii="Times New Roman" w:hAnsi="Times New Roman"/>
          <w:color w:val="231F20"/>
          <w:sz w:val="24"/>
          <w:szCs w:val="24"/>
          <w:shd w:val="clear" w:color="auto" w:fill="FFFFFF"/>
        </w:rPr>
        <w:t>Igualmente</w:t>
      </w:r>
      <w:r>
        <w:rPr>
          <w:rFonts w:ascii="Times New Roman" w:hAnsi="Times New Roman"/>
          <w:color w:val="231F20"/>
          <w:sz w:val="24"/>
          <w:szCs w:val="24"/>
          <w:shd w:val="clear" w:color="auto" w:fill="FFFFFF"/>
        </w:rPr>
        <w:t xml:space="preserve">, cria-se a imagem de um inimigo comum do Estado e da segurança da população, apelando para emoções e sentimentos </w:t>
      </w:r>
      <w:r w:rsidR="0075535C">
        <w:rPr>
          <w:rFonts w:ascii="Times New Roman" w:hAnsi="Times New Roman"/>
          <w:color w:val="231F20"/>
          <w:sz w:val="24"/>
          <w:szCs w:val="24"/>
          <w:shd w:val="clear" w:color="auto" w:fill="FFFFFF"/>
        </w:rPr>
        <w:t>subjetivos</w:t>
      </w:r>
      <w:r>
        <w:rPr>
          <w:rFonts w:ascii="Times New Roman" w:hAnsi="Times New Roman"/>
          <w:color w:val="231F20"/>
          <w:sz w:val="24"/>
          <w:szCs w:val="24"/>
          <w:shd w:val="clear" w:color="auto" w:fill="FFFFFF"/>
        </w:rPr>
        <w:t>.</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Até final do século XVII as monarquias e dinastias eram a forma legítima de governo, se baseavam na religião, guerra e em casamentos para manutenção do poder, o advento do iluminismo visibilizou a ciência levando a decadência das monarquias e do poder da igreja sob a população. Durante o século XIX os países das </w:t>
      </w:r>
      <w:r w:rsidRPr="00EF161A">
        <w:rPr>
          <w:rFonts w:ascii="Times New Roman" w:hAnsi="Times New Roman"/>
          <w:sz w:val="24"/>
          <w:szCs w:val="24"/>
          <w:shd w:val="clear" w:color="auto" w:fill="FFFFFF"/>
        </w:rPr>
        <w:t>A</w:t>
      </w:r>
      <w:r>
        <w:rPr>
          <w:rFonts w:ascii="Times New Roman" w:hAnsi="Times New Roman"/>
          <w:color w:val="231F20"/>
          <w:sz w:val="24"/>
          <w:szCs w:val="24"/>
          <w:shd w:val="clear" w:color="auto" w:fill="FFFFFF"/>
        </w:rPr>
        <w:t>méricas começaram a se tornar independentes, gerando um ambiente propício para a consolidação do Estado e nascimento do nacionalismo.</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Benedict Anderson em seu livro Comunidades Imaginadas (1983)</w:t>
      </w:r>
      <w:r w:rsidRPr="00F734D7">
        <w:rPr>
          <w:rFonts w:ascii="Times New Roman" w:hAnsi="Times New Roman"/>
          <w:color w:val="231F20"/>
          <w:sz w:val="24"/>
          <w:szCs w:val="24"/>
          <w:shd w:val="clear" w:color="auto" w:fill="FFFFFF"/>
        </w:rPr>
        <w:t xml:space="preserve"> analisa a formação das nacionalidades e a define como uma comunidade política imaginada (p.14). </w:t>
      </w:r>
      <w:r>
        <w:rPr>
          <w:rFonts w:ascii="Times New Roman" w:hAnsi="Times New Roman"/>
          <w:color w:val="231F20"/>
          <w:sz w:val="24"/>
          <w:szCs w:val="24"/>
          <w:shd w:val="clear" w:color="auto" w:fill="FFFFFF"/>
        </w:rPr>
        <w:t xml:space="preserve">Os brasileiros podem estar espalhados por qualquer parte de globo, mesmo assim vão se identificar com seu nacionalismo original. Um grupo de hip-hop negro, mesmo sem sair de seu território podem se remeter a uma identidade nacional africana, uma imagem criada de uma nação. </w:t>
      </w:r>
      <w:r w:rsidRPr="00F734D7">
        <w:rPr>
          <w:rFonts w:ascii="Times New Roman" w:hAnsi="Times New Roman"/>
          <w:color w:val="231F20"/>
          <w:sz w:val="24"/>
          <w:szCs w:val="24"/>
          <w:shd w:val="clear" w:color="auto" w:fill="FFFFFF"/>
        </w:rPr>
        <w:t xml:space="preserve">Realça que é imaginada porque é sempre limitada e soberana, por menor que seja a nação seus membros nunca se conhecerão por completo, mesmo assim formam uma imagem de unidade comum, ou por maior que seja, ainda assim terão fronteiras e limites, </w:t>
      </w:r>
      <w:r>
        <w:rPr>
          <w:rFonts w:ascii="Times New Roman" w:hAnsi="Times New Roman"/>
          <w:color w:val="231F20"/>
          <w:sz w:val="24"/>
          <w:szCs w:val="24"/>
          <w:shd w:val="clear" w:color="auto" w:fill="FFFFFF"/>
        </w:rPr>
        <w:t>ainda</w:t>
      </w:r>
      <w:r w:rsidRPr="00F734D7">
        <w:rPr>
          <w:rFonts w:ascii="Times New Roman" w:hAnsi="Times New Roman"/>
          <w:color w:val="231F20"/>
          <w:sz w:val="24"/>
          <w:szCs w:val="24"/>
          <w:shd w:val="clear" w:color="auto" w:fill="FFFFFF"/>
        </w:rPr>
        <w:t xml:space="preserve"> que permeáveis. </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Talvez c</w:t>
      </w:r>
      <w:r w:rsidRPr="00F734D7">
        <w:rPr>
          <w:rFonts w:ascii="Times New Roman" w:hAnsi="Times New Roman"/>
          <w:color w:val="231F20"/>
          <w:sz w:val="24"/>
          <w:szCs w:val="24"/>
          <w:shd w:val="clear" w:color="auto" w:fill="FFFFFF"/>
        </w:rPr>
        <w:t xml:space="preserve">om exceção da </w:t>
      </w:r>
      <w:proofErr w:type="spellStart"/>
      <w:r w:rsidRPr="00F734D7">
        <w:rPr>
          <w:rFonts w:ascii="Times New Roman" w:hAnsi="Times New Roman"/>
          <w:i/>
          <w:color w:val="231F20"/>
          <w:sz w:val="24"/>
          <w:szCs w:val="24"/>
          <w:shd w:val="clear" w:color="auto" w:fill="FFFFFF"/>
        </w:rPr>
        <w:t>gens</w:t>
      </w:r>
      <w:proofErr w:type="spellEnd"/>
      <w:r w:rsidRPr="00F734D7">
        <w:rPr>
          <w:rFonts w:ascii="Times New Roman" w:hAnsi="Times New Roman"/>
          <w:color w:val="231F20"/>
          <w:sz w:val="24"/>
          <w:szCs w:val="24"/>
          <w:shd w:val="clear" w:color="auto" w:fill="FFFFFF"/>
        </w:rPr>
        <w:t xml:space="preserve"> primitiva referida no texto de Engels, tal afirmação é verídica. </w:t>
      </w:r>
      <w:r>
        <w:rPr>
          <w:rFonts w:ascii="Times New Roman" w:hAnsi="Times New Roman"/>
          <w:color w:val="231F20"/>
          <w:sz w:val="24"/>
          <w:szCs w:val="24"/>
          <w:shd w:val="clear" w:color="auto" w:fill="FFFFFF"/>
        </w:rPr>
        <w:t>Anderson</w:t>
      </w:r>
      <w:r w:rsidRPr="00F734D7">
        <w:rPr>
          <w:rFonts w:ascii="Times New Roman" w:hAnsi="Times New Roman"/>
          <w:color w:val="231F20"/>
          <w:sz w:val="24"/>
          <w:szCs w:val="24"/>
          <w:shd w:val="clear" w:color="auto" w:fill="FFFFFF"/>
        </w:rPr>
        <w:t xml:space="preserve"> trata a nação </w:t>
      </w:r>
      <w:r w:rsidR="00EF161A" w:rsidRPr="00EF161A">
        <w:rPr>
          <w:rFonts w:ascii="Times New Roman" w:hAnsi="Times New Roman"/>
          <w:sz w:val="24"/>
          <w:szCs w:val="24"/>
          <w:shd w:val="clear" w:color="auto" w:fill="FFFFFF"/>
        </w:rPr>
        <w:t>em analogia</w:t>
      </w:r>
      <w:r w:rsidR="00EF161A">
        <w:rPr>
          <w:rFonts w:ascii="Times New Roman" w:hAnsi="Times New Roman"/>
          <w:color w:val="231F20"/>
          <w:sz w:val="24"/>
          <w:szCs w:val="24"/>
          <w:shd w:val="clear" w:color="auto" w:fill="FFFFFF"/>
        </w:rPr>
        <w:t xml:space="preserve"> a</w:t>
      </w:r>
      <w:r w:rsidRPr="00F734D7">
        <w:rPr>
          <w:rFonts w:ascii="Times New Roman" w:hAnsi="Times New Roman"/>
          <w:color w:val="231F20"/>
          <w:sz w:val="24"/>
          <w:szCs w:val="24"/>
          <w:shd w:val="clear" w:color="auto" w:fill="FFFFFF"/>
        </w:rPr>
        <w:t xml:space="preserve"> uma </w:t>
      </w:r>
      <w:r w:rsidRPr="00EF161A">
        <w:rPr>
          <w:rFonts w:ascii="Times New Roman" w:hAnsi="Times New Roman"/>
          <w:sz w:val="24"/>
          <w:szCs w:val="24"/>
          <w:shd w:val="clear" w:color="auto" w:fill="FFFFFF"/>
        </w:rPr>
        <w:t xml:space="preserve">religião </w:t>
      </w:r>
      <w:r w:rsidRPr="00F734D7">
        <w:rPr>
          <w:rFonts w:ascii="Times New Roman" w:hAnsi="Times New Roman"/>
          <w:color w:val="231F20"/>
          <w:sz w:val="24"/>
          <w:szCs w:val="24"/>
          <w:shd w:val="clear" w:color="auto" w:fill="FFFFFF"/>
        </w:rPr>
        <w:t>ao invés de uma ideologia, como muitos o fazem e descreve esse nacionalismo como cria</w:t>
      </w:r>
      <w:r w:rsidR="00AC63C5">
        <w:rPr>
          <w:rFonts w:ascii="Times New Roman" w:hAnsi="Times New Roman"/>
          <w:color w:val="231F20"/>
          <w:sz w:val="24"/>
          <w:szCs w:val="24"/>
          <w:shd w:val="clear" w:color="auto" w:fill="FFFFFF"/>
        </w:rPr>
        <w:t>do, por meio da religião e</w:t>
      </w:r>
      <w:r w:rsidRPr="00F734D7">
        <w:rPr>
          <w:rFonts w:ascii="Times New Roman" w:hAnsi="Times New Roman"/>
          <w:color w:val="231F20"/>
          <w:sz w:val="24"/>
          <w:szCs w:val="24"/>
          <w:shd w:val="clear" w:color="auto" w:fill="FFFFFF"/>
        </w:rPr>
        <w:t xml:space="preserve"> de símbolos</w:t>
      </w:r>
      <w:r>
        <w:rPr>
          <w:rFonts w:ascii="Times New Roman" w:hAnsi="Times New Roman"/>
          <w:color w:val="231F20"/>
          <w:sz w:val="24"/>
          <w:szCs w:val="24"/>
          <w:shd w:val="clear" w:color="auto" w:fill="FFFFFF"/>
        </w:rPr>
        <w:t xml:space="preserve"> -</w:t>
      </w:r>
      <w:r w:rsidRPr="00F734D7">
        <w:rPr>
          <w:rFonts w:ascii="Times New Roman" w:hAnsi="Times New Roman"/>
          <w:color w:val="231F20"/>
          <w:sz w:val="24"/>
          <w:szCs w:val="24"/>
          <w:shd w:val="clear" w:color="auto" w:fill="FFFFFF"/>
        </w:rPr>
        <w:t xml:space="preserve"> como o túmulo vazio em praça pública, que emerge a figura de um herói de guerra que representa ao me</w:t>
      </w:r>
      <w:r>
        <w:rPr>
          <w:rFonts w:ascii="Times New Roman" w:hAnsi="Times New Roman"/>
          <w:color w:val="231F20"/>
          <w:sz w:val="24"/>
          <w:szCs w:val="24"/>
          <w:shd w:val="clear" w:color="auto" w:fill="FFFFFF"/>
        </w:rPr>
        <w:t>smo tempo o individual e o todo</w:t>
      </w:r>
      <w:r w:rsidRPr="00F734D7">
        <w:rPr>
          <w:rFonts w:ascii="Times New Roman" w:hAnsi="Times New Roman"/>
          <w:color w:val="231F20"/>
          <w:sz w:val="24"/>
          <w:szCs w:val="24"/>
          <w:shd w:val="clear" w:color="auto" w:fill="FFFFFF"/>
        </w:rPr>
        <w:t>. “Estamos diante de um mundo em que a representação da realidade imaginada era irresistivelmente visual e auditiva” (</w:t>
      </w:r>
      <w:r>
        <w:rPr>
          <w:rFonts w:ascii="Times New Roman" w:hAnsi="Times New Roman"/>
          <w:color w:val="231F20"/>
          <w:sz w:val="24"/>
          <w:szCs w:val="24"/>
          <w:shd w:val="clear" w:color="auto" w:fill="FFFFFF"/>
        </w:rPr>
        <w:t>ANDERSON</w:t>
      </w:r>
      <w:r w:rsidRPr="00F734D7">
        <w:rPr>
          <w:rFonts w:ascii="Times New Roman" w:hAnsi="Times New Roman"/>
          <w:color w:val="231F20"/>
          <w:sz w:val="24"/>
          <w:szCs w:val="24"/>
          <w:shd w:val="clear" w:color="auto" w:fill="FFFFFF"/>
        </w:rPr>
        <w:t xml:space="preserve">, </w:t>
      </w:r>
      <w:r>
        <w:rPr>
          <w:rFonts w:ascii="Times New Roman" w:hAnsi="Times New Roman"/>
          <w:color w:val="231F20"/>
          <w:sz w:val="24"/>
          <w:szCs w:val="24"/>
          <w:shd w:val="clear" w:color="auto" w:fill="FFFFFF"/>
        </w:rPr>
        <w:t>1997</w:t>
      </w:r>
      <w:r w:rsidRPr="00F734D7">
        <w:rPr>
          <w:rFonts w:ascii="Times New Roman" w:hAnsi="Times New Roman"/>
          <w:color w:val="231F20"/>
          <w:sz w:val="24"/>
          <w:szCs w:val="24"/>
          <w:shd w:val="clear" w:color="auto" w:fill="FFFFFF"/>
        </w:rPr>
        <w:t>. p.31). Os esportes nessa mesma perspectiva unem pessoas por um ideal comum, a ideia de um time nacional que todos defendem, vão aos estádios e se tornam um só.</w:t>
      </w:r>
    </w:p>
    <w:p w:rsidR="00F31A4F" w:rsidRDefault="00F31A4F" w:rsidP="00F31A4F">
      <w:pPr>
        <w:spacing w:after="0" w:line="360" w:lineRule="auto"/>
        <w:ind w:firstLine="567"/>
        <w:jc w:val="both"/>
        <w:rPr>
          <w:rFonts w:ascii="Times New Roman" w:hAnsi="Times New Roman"/>
          <w:color w:val="000000"/>
          <w:sz w:val="24"/>
          <w:szCs w:val="24"/>
        </w:rPr>
      </w:pPr>
      <w:r w:rsidRPr="00F734D7">
        <w:rPr>
          <w:rFonts w:ascii="Times New Roman" w:hAnsi="Times New Roman"/>
          <w:color w:val="231F20"/>
          <w:sz w:val="24"/>
          <w:szCs w:val="24"/>
          <w:shd w:val="clear" w:color="auto" w:fill="FFFFFF"/>
        </w:rPr>
        <w:lastRenderedPageBreak/>
        <w:t xml:space="preserve">Nesta mesma perspectiva Eric </w:t>
      </w:r>
      <w:proofErr w:type="spellStart"/>
      <w:r w:rsidRPr="00F734D7">
        <w:rPr>
          <w:rFonts w:ascii="Times New Roman" w:hAnsi="Times New Roman"/>
          <w:color w:val="231F20"/>
          <w:sz w:val="24"/>
          <w:szCs w:val="24"/>
          <w:shd w:val="clear" w:color="auto" w:fill="FFFFFF"/>
        </w:rPr>
        <w:t>Hobsbawn</w:t>
      </w:r>
      <w:proofErr w:type="spellEnd"/>
      <w:r w:rsidRPr="00F734D7">
        <w:rPr>
          <w:rFonts w:ascii="Times New Roman" w:hAnsi="Times New Roman"/>
          <w:color w:val="231F20"/>
          <w:sz w:val="24"/>
          <w:szCs w:val="24"/>
          <w:shd w:val="clear" w:color="auto" w:fill="FFFFFF"/>
        </w:rPr>
        <w:t xml:space="preserve"> </w:t>
      </w:r>
      <w:r w:rsidR="00AC63C5">
        <w:rPr>
          <w:rFonts w:ascii="Times New Roman" w:hAnsi="Times New Roman"/>
          <w:color w:val="231F20"/>
          <w:sz w:val="24"/>
          <w:szCs w:val="24"/>
          <w:shd w:val="clear" w:color="auto" w:fill="FFFFFF"/>
        </w:rPr>
        <w:t>expõe</w:t>
      </w:r>
      <w:r w:rsidRPr="00F734D7">
        <w:rPr>
          <w:rFonts w:ascii="Times New Roman" w:hAnsi="Times New Roman"/>
          <w:color w:val="231F20"/>
          <w:sz w:val="24"/>
          <w:szCs w:val="24"/>
          <w:shd w:val="clear" w:color="auto" w:fill="FFFFFF"/>
        </w:rPr>
        <w:t xml:space="preserve"> um texto sobre as tradições inventadas. </w:t>
      </w:r>
      <w:r w:rsidRPr="00F734D7">
        <w:rPr>
          <w:rFonts w:ascii="Times New Roman" w:hAnsi="Times New Roman"/>
          <w:color w:val="000000"/>
          <w:sz w:val="24"/>
          <w:szCs w:val="24"/>
        </w:rPr>
        <w:t>O autor descreve a tentativa de se criar um na</w:t>
      </w:r>
      <w:r>
        <w:rPr>
          <w:rFonts w:ascii="Times New Roman" w:hAnsi="Times New Roman"/>
          <w:color w:val="000000"/>
          <w:sz w:val="24"/>
          <w:szCs w:val="24"/>
        </w:rPr>
        <w:t>cionalismo através de duas estratégias:</w:t>
      </w:r>
    </w:p>
    <w:p w:rsidR="00F31A4F" w:rsidRDefault="00F31A4F" w:rsidP="00F31A4F">
      <w:pPr>
        <w:spacing w:line="240" w:lineRule="auto"/>
        <w:ind w:left="2268"/>
        <w:jc w:val="both"/>
        <w:rPr>
          <w:rFonts w:ascii="Times New Roman" w:hAnsi="Times New Roman"/>
          <w:color w:val="000000"/>
        </w:rPr>
      </w:pPr>
      <w:proofErr w:type="gramStart"/>
      <w:r w:rsidRPr="00F734D7">
        <w:rPr>
          <w:rFonts w:ascii="Times New Roman" w:hAnsi="Times New Roman"/>
          <w:color w:val="000000"/>
        </w:rPr>
        <w:t>pelo</w:t>
      </w:r>
      <w:proofErr w:type="gramEnd"/>
      <w:r w:rsidRPr="00F734D7">
        <w:rPr>
          <w:rFonts w:ascii="Times New Roman" w:hAnsi="Times New Roman"/>
          <w:color w:val="000000"/>
        </w:rPr>
        <w:t xml:space="preserve"> conceito de um inimigo secular nacional contra o qual o povo alemão havia definido sua identidade, lutando para obter a unidade como Estado; e pelo conceito de conquista ou supremacia cultural, política e militar, pelo qual a nação alemã, espalhada por grandes partes de outros países, principalmente na Europa central e oriental, podia reivindicar o direito de unir-se num </w:t>
      </w:r>
      <w:r>
        <w:rPr>
          <w:rFonts w:ascii="Times New Roman" w:hAnsi="Times New Roman"/>
          <w:color w:val="000000"/>
        </w:rPr>
        <w:t>Estado Maior alemão</w:t>
      </w:r>
      <w:r w:rsidRPr="00F734D7">
        <w:rPr>
          <w:rFonts w:ascii="Times New Roman" w:hAnsi="Times New Roman"/>
          <w:color w:val="000000"/>
        </w:rPr>
        <w:t xml:space="preserve"> (</w:t>
      </w:r>
      <w:r>
        <w:rPr>
          <w:rFonts w:ascii="Times New Roman" w:hAnsi="Times New Roman"/>
          <w:color w:val="000000"/>
        </w:rPr>
        <w:t>1997.</w:t>
      </w:r>
      <w:r w:rsidRPr="00F734D7">
        <w:rPr>
          <w:rFonts w:ascii="Times New Roman" w:hAnsi="Times New Roman"/>
          <w:color w:val="000000"/>
        </w:rPr>
        <w:t xml:space="preserve"> p.282).</w:t>
      </w:r>
    </w:p>
    <w:p w:rsidR="00F31A4F" w:rsidRPr="00F734D7" w:rsidRDefault="00F31A4F" w:rsidP="00F31A4F">
      <w:pPr>
        <w:spacing w:line="240" w:lineRule="auto"/>
        <w:ind w:left="2268" w:firstLine="567"/>
        <w:jc w:val="both"/>
        <w:rPr>
          <w:rFonts w:ascii="Times New Roman" w:hAnsi="Times New Roman"/>
          <w:color w:val="000000"/>
        </w:rPr>
      </w:pPr>
    </w:p>
    <w:p w:rsidR="009D6D8F" w:rsidRDefault="00F31A4F" w:rsidP="00F31A4F">
      <w:pPr>
        <w:spacing w:after="0" w:line="360" w:lineRule="auto"/>
        <w:ind w:firstLine="567"/>
        <w:jc w:val="both"/>
        <w:rPr>
          <w:rFonts w:ascii="Times New Roman" w:hAnsi="Times New Roman"/>
          <w:color w:val="000000"/>
          <w:sz w:val="24"/>
          <w:szCs w:val="24"/>
        </w:rPr>
      </w:pPr>
      <w:r w:rsidRPr="00F734D7">
        <w:rPr>
          <w:rFonts w:ascii="Times New Roman" w:hAnsi="Times New Roman"/>
          <w:color w:val="231F20"/>
          <w:sz w:val="24"/>
          <w:szCs w:val="24"/>
          <w:shd w:val="clear" w:color="auto" w:fill="FFFFFF"/>
        </w:rPr>
        <w:t>Tanto na Alemanha na década de 30 e 40 onde a população era nascida no país, quanto nos EUA onde a maioria da população era im</w:t>
      </w:r>
      <w:r w:rsidR="00AC63C5">
        <w:rPr>
          <w:rFonts w:ascii="Times New Roman" w:hAnsi="Times New Roman"/>
          <w:color w:val="231F20"/>
          <w:sz w:val="24"/>
          <w:szCs w:val="24"/>
          <w:shd w:val="clear" w:color="auto" w:fill="FFFFFF"/>
        </w:rPr>
        <w:t xml:space="preserve">igrante </w:t>
      </w:r>
      <w:r w:rsidR="0095630C">
        <w:rPr>
          <w:rFonts w:ascii="Times New Roman" w:hAnsi="Times New Roman"/>
          <w:color w:val="231F20"/>
          <w:sz w:val="24"/>
          <w:szCs w:val="24"/>
          <w:shd w:val="clear" w:color="auto" w:fill="FFFFFF"/>
        </w:rPr>
        <w:t>e, portanto,</w:t>
      </w:r>
      <w:r w:rsidR="00AC63C5">
        <w:rPr>
          <w:rFonts w:ascii="Times New Roman" w:hAnsi="Times New Roman"/>
          <w:color w:val="231F20"/>
          <w:sz w:val="24"/>
          <w:szCs w:val="24"/>
          <w:shd w:val="clear" w:color="auto" w:fill="FFFFFF"/>
        </w:rPr>
        <w:t xml:space="preserve"> não tinham ví</w:t>
      </w:r>
      <w:r w:rsidRPr="00F734D7">
        <w:rPr>
          <w:rFonts w:ascii="Times New Roman" w:hAnsi="Times New Roman"/>
          <w:color w:val="231F20"/>
          <w:sz w:val="24"/>
          <w:szCs w:val="24"/>
          <w:shd w:val="clear" w:color="auto" w:fill="FFFFFF"/>
        </w:rPr>
        <w:t>nculo de nascimento no país, precisava</w:t>
      </w:r>
      <w:r>
        <w:rPr>
          <w:rFonts w:ascii="Times New Roman" w:hAnsi="Times New Roman"/>
          <w:color w:val="231F20"/>
          <w:sz w:val="24"/>
          <w:szCs w:val="24"/>
          <w:shd w:val="clear" w:color="auto" w:fill="FFFFFF"/>
        </w:rPr>
        <w:t>-se</w:t>
      </w:r>
      <w:r w:rsidRPr="00F734D7">
        <w:rPr>
          <w:rFonts w:ascii="Times New Roman" w:hAnsi="Times New Roman"/>
          <w:color w:val="231F20"/>
          <w:sz w:val="24"/>
          <w:szCs w:val="24"/>
          <w:shd w:val="clear" w:color="auto" w:fill="FFFFFF"/>
        </w:rPr>
        <w:t xml:space="preserve"> criar tradições </w:t>
      </w:r>
      <w:r>
        <w:rPr>
          <w:rFonts w:ascii="Times New Roman" w:hAnsi="Times New Roman"/>
          <w:color w:val="231F20"/>
          <w:sz w:val="24"/>
          <w:szCs w:val="24"/>
          <w:shd w:val="clear" w:color="auto" w:fill="FFFFFF"/>
        </w:rPr>
        <w:t>de união do</w:t>
      </w:r>
      <w:r w:rsidRPr="00F734D7">
        <w:rPr>
          <w:rFonts w:ascii="Times New Roman" w:hAnsi="Times New Roman"/>
          <w:color w:val="231F20"/>
          <w:sz w:val="24"/>
          <w:szCs w:val="24"/>
          <w:shd w:val="clear" w:color="auto" w:fill="FFFFFF"/>
        </w:rPr>
        <w:t xml:space="preserve"> povo. No primeiro observa-se um grande número de estátuas e monumentos</w:t>
      </w:r>
      <w:r>
        <w:rPr>
          <w:rFonts w:ascii="Times New Roman" w:hAnsi="Times New Roman"/>
          <w:color w:val="231F20"/>
          <w:sz w:val="24"/>
          <w:szCs w:val="24"/>
          <w:shd w:val="clear" w:color="auto" w:fill="FFFFFF"/>
        </w:rPr>
        <w:t xml:space="preserve"> espalhadas pelo país</w:t>
      </w:r>
      <w:r w:rsidRPr="00F734D7">
        <w:rPr>
          <w:rFonts w:ascii="Times New Roman" w:hAnsi="Times New Roman"/>
          <w:color w:val="231F20"/>
          <w:sz w:val="24"/>
          <w:szCs w:val="24"/>
          <w:shd w:val="clear" w:color="auto" w:fill="FFFFFF"/>
        </w:rPr>
        <w:t xml:space="preserve"> que representam imagens de heróis nacionais, no segundo</w:t>
      </w:r>
      <w:r w:rsidRPr="00F734D7">
        <w:rPr>
          <w:rFonts w:ascii="Times New Roman" w:hAnsi="Times New Roman"/>
          <w:color w:val="000000"/>
          <w:sz w:val="24"/>
          <w:szCs w:val="24"/>
        </w:rPr>
        <w:t xml:space="preserve"> os imigrantes foram incentivados a aceitar rituais que comemoravam a história da nação e absorveu</w:t>
      </w:r>
      <w:r>
        <w:rPr>
          <w:rFonts w:ascii="Times New Roman" w:hAnsi="Times New Roman"/>
          <w:color w:val="000000"/>
          <w:sz w:val="24"/>
          <w:szCs w:val="24"/>
        </w:rPr>
        <w:t>-se</w:t>
      </w:r>
      <w:r w:rsidRPr="00F734D7">
        <w:rPr>
          <w:rFonts w:ascii="Times New Roman" w:hAnsi="Times New Roman"/>
          <w:color w:val="000000"/>
          <w:sz w:val="24"/>
          <w:szCs w:val="24"/>
        </w:rPr>
        <w:t xml:space="preserve"> os r</w:t>
      </w:r>
      <w:r>
        <w:rPr>
          <w:rFonts w:ascii="Times New Roman" w:hAnsi="Times New Roman"/>
          <w:color w:val="000000"/>
          <w:sz w:val="24"/>
          <w:szCs w:val="24"/>
        </w:rPr>
        <w:t xml:space="preserve">ituais coletivos dos imigrantes. </w:t>
      </w:r>
      <w:r w:rsidRPr="00F734D7">
        <w:rPr>
          <w:rFonts w:ascii="Times New Roman" w:hAnsi="Times New Roman"/>
          <w:color w:val="000000"/>
          <w:sz w:val="24"/>
          <w:szCs w:val="24"/>
        </w:rPr>
        <w:t>Por outro lado, o sistema educacional foi transformado num aparelho de socialização política através da vener</w:t>
      </w:r>
      <w:r w:rsidR="009D6D8F">
        <w:rPr>
          <w:rFonts w:ascii="Times New Roman" w:hAnsi="Times New Roman"/>
          <w:color w:val="000000"/>
          <w:sz w:val="24"/>
          <w:szCs w:val="24"/>
        </w:rPr>
        <w:t xml:space="preserve">ação da bandeira americana que </w:t>
      </w:r>
      <w:r w:rsidRPr="00F734D7">
        <w:rPr>
          <w:rFonts w:ascii="Times New Roman" w:hAnsi="Times New Roman"/>
          <w:color w:val="000000"/>
          <w:sz w:val="24"/>
          <w:szCs w:val="24"/>
        </w:rPr>
        <w:t>da década de 1880 em diante tornou-se um r</w:t>
      </w:r>
      <w:r>
        <w:rPr>
          <w:rFonts w:ascii="Times New Roman" w:hAnsi="Times New Roman"/>
          <w:color w:val="000000"/>
          <w:sz w:val="24"/>
          <w:szCs w:val="24"/>
        </w:rPr>
        <w:t>itual diário nas escolas rurais</w:t>
      </w:r>
      <w:r w:rsidRPr="00F734D7">
        <w:rPr>
          <w:rFonts w:ascii="Times New Roman" w:hAnsi="Times New Roman"/>
          <w:color w:val="000000"/>
          <w:sz w:val="24"/>
          <w:szCs w:val="24"/>
        </w:rPr>
        <w:t xml:space="preserve"> (HOBSBAWN, </w:t>
      </w:r>
      <w:r>
        <w:rPr>
          <w:rFonts w:ascii="Times New Roman" w:hAnsi="Times New Roman"/>
          <w:color w:val="000000"/>
          <w:sz w:val="24"/>
          <w:szCs w:val="24"/>
        </w:rPr>
        <w:t>1997</w:t>
      </w:r>
      <w:r w:rsidRPr="00F734D7">
        <w:rPr>
          <w:rFonts w:ascii="Times New Roman" w:hAnsi="Times New Roman"/>
          <w:color w:val="000000"/>
          <w:sz w:val="24"/>
          <w:szCs w:val="24"/>
        </w:rPr>
        <w:t>).</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O idioma representa um rol basal na formação de identidade, também assinala a força e poder das classes, sendo a língua imponente a língua da classe dominante. Em territórios colonizados, o idioma oficial é aquele do colonizador, estigmatizando e reforçando fronteiras entre os grupos sociais. O acesso à educação, a informação e consequentemente a participação política igualmente é limitada a alguns grupos</w:t>
      </w:r>
      <w:r w:rsidRPr="00F734D7">
        <w:rPr>
          <w:rFonts w:ascii="Times New Roman" w:hAnsi="Times New Roman"/>
          <w:color w:val="231F20"/>
          <w:sz w:val="24"/>
          <w:szCs w:val="24"/>
          <w:shd w:val="clear" w:color="auto" w:fill="FFFFFF"/>
        </w:rPr>
        <w:t>.</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Esse nacionalismo cunhado pelo Estado moderno para unificação das massas não considerou as diferentes etnias, idiomas e características dos grupos já existentes nos espaços, atendeu apenas aos interesses dos grupos dominantes, no sentido do capital. Michael </w:t>
      </w:r>
      <w:proofErr w:type="spellStart"/>
      <w:r>
        <w:rPr>
          <w:rFonts w:ascii="Times New Roman" w:hAnsi="Times New Roman"/>
          <w:color w:val="231F20"/>
          <w:sz w:val="24"/>
          <w:szCs w:val="24"/>
          <w:shd w:val="clear" w:color="auto" w:fill="FFFFFF"/>
        </w:rPr>
        <w:t>Banton</w:t>
      </w:r>
      <w:proofErr w:type="spellEnd"/>
      <w:r>
        <w:rPr>
          <w:rFonts w:ascii="Times New Roman" w:hAnsi="Times New Roman"/>
          <w:color w:val="231F20"/>
          <w:sz w:val="24"/>
          <w:szCs w:val="24"/>
          <w:shd w:val="clear" w:color="auto" w:fill="FFFFFF"/>
        </w:rPr>
        <w:t xml:space="preserve"> (1979), em a Ideia da Raça explica que os grupos de maior número não são necessariamente dominantes pois não tem a força exigida dentro do processo decisório e de formação de política.</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proofErr w:type="spellStart"/>
      <w:r>
        <w:rPr>
          <w:rFonts w:ascii="Times New Roman" w:hAnsi="Times New Roman"/>
          <w:iCs/>
          <w:sz w:val="24"/>
          <w:szCs w:val="24"/>
        </w:rPr>
        <w:t>Bourdieu</w:t>
      </w:r>
      <w:proofErr w:type="spellEnd"/>
      <w:r>
        <w:rPr>
          <w:rFonts w:ascii="Times New Roman" w:hAnsi="Times New Roman"/>
          <w:iCs/>
          <w:sz w:val="24"/>
          <w:szCs w:val="24"/>
        </w:rPr>
        <w:t xml:space="preserve"> traz a religião e a etnia como dois espaços parcialmente independentes dos outros capitais. Cada etnia poderia ser caracterizada pelas posições sociais dos seus membros e pela integração social destes (1989, p.136). </w:t>
      </w:r>
      <w:proofErr w:type="spellStart"/>
      <w:r>
        <w:rPr>
          <w:rFonts w:ascii="Times New Roman" w:hAnsi="Times New Roman"/>
          <w:color w:val="231F20"/>
          <w:sz w:val="24"/>
          <w:szCs w:val="24"/>
          <w:shd w:val="clear" w:color="auto" w:fill="FFFFFF"/>
        </w:rPr>
        <w:t>Banton</w:t>
      </w:r>
      <w:proofErr w:type="spellEnd"/>
      <w:r>
        <w:rPr>
          <w:rFonts w:ascii="Times New Roman" w:hAnsi="Times New Roman"/>
          <w:color w:val="231F20"/>
          <w:sz w:val="24"/>
          <w:szCs w:val="24"/>
          <w:shd w:val="clear" w:color="auto" w:fill="FFFFFF"/>
        </w:rPr>
        <w:t xml:space="preserve"> (1979), alega que a etnia e religião podem ser incorporadas pelo Estado quando interessa a ele</w:t>
      </w:r>
      <w:r w:rsidRPr="000C2122">
        <w:rPr>
          <w:rFonts w:ascii="Times New Roman" w:hAnsi="Times New Roman"/>
          <w:iCs/>
          <w:sz w:val="24"/>
          <w:szCs w:val="24"/>
        </w:rPr>
        <w:t>, “Em algumas sociedades, é normal que qualquer cidadão tenha uma identidade étnica e nacional, mas, em outras, o ideal da</w:t>
      </w:r>
      <w:r>
        <w:rPr>
          <w:rFonts w:ascii="Times New Roman" w:hAnsi="Times New Roman"/>
          <w:iCs/>
          <w:sz w:val="24"/>
          <w:szCs w:val="24"/>
        </w:rPr>
        <w:t xml:space="preserve"> </w:t>
      </w:r>
      <w:r w:rsidRPr="000C2122">
        <w:rPr>
          <w:rFonts w:ascii="Times New Roman" w:hAnsi="Times New Roman"/>
          <w:iCs/>
          <w:sz w:val="24"/>
          <w:szCs w:val="24"/>
        </w:rPr>
        <w:t>cidadania comum é suposto de superar os particularismos étnicos e os sentimentos étnicos são mal vistos e pouco encorajados” (BANTON, 1979. p.166). Quando analisa as políticas e</w:t>
      </w:r>
      <w:r>
        <w:rPr>
          <w:rFonts w:ascii="Times New Roman" w:hAnsi="Times New Roman"/>
          <w:color w:val="231F20"/>
          <w:sz w:val="24"/>
          <w:szCs w:val="24"/>
          <w:shd w:val="clear" w:color="auto" w:fill="FFFFFF"/>
        </w:rPr>
        <w:t xml:space="preserve"> Estado e o nacionalismo dos EUA, percebe a ausência da consideração da raça negra na construção nacional. Na América-Latina movimento semelhante ocorreu com os indígenas e negros. </w:t>
      </w:r>
    </w:p>
    <w:p w:rsidR="00F31A4F" w:rsidRPr="000C2122"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lastRenderedPageBreak/>
        <w:t xml:space="preserve">Primeiramente observando a colonização do território latino vê-se a imposição da cultura e tradição europeia frente a população originária. Quando estes países começam a se tornar independentes um idioma oficial é estabelecido, não considerando a maioria ou as etnias já </w:t>
      </w:r>
      <w:proofErr w:type="gramStart"/>
      <w:r>
        <w:rPr>
          <w:rFonts w:ascii="Times New Roman" w:hAnsi="Times New Roman"/>
          <w:color w:val="231F20"/>
          <w:sz w:val="24"/>
          <w:szCs w:val="24"/>
          <w:shd w:val="clear" w:color="auto" w:fill="FFFFFF"/>
        </w:rPr>
        <w:t>existentes</w:t>
      </w:r>
      <w:proofErr w:type="gramEnd"/>
      <w:r>
        <w:rPr>
          <w:rFonts w:ascii="Times New Roman" w:hAnsi="Times New Roman"/>
          <w:color w:val="231F20"/>
          <w:sz w:val="24"/>
          <w:szCs w:val="24"/>
          <w:shd w:val="clear" w:color="auto" w:fill="FFFFFF"/>
        </w:rPr>
        <w:t xml:space="preserve"> mas aquela dominante em relação ao poder do capital econômico.</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Anderson destaca o papel do capitalismo editorial no período de independência e formação de identidade dos países colonizados, </w:t>
      </w:r>
      <w:r w:rsidRPr="00F734D7">
        <w:rPr>
          <w:rFonts w:ascii="Times New Roman" w:hAnsi="Times New Roman"/>
          <w:color w:val="231F20"/>
          <w:sz w:val="24"/>
          <w:szCs w:val="24"/>
          <w:shd w:val="clear" w:color="auto" w:fill="FFFFFF"/>
        </w:rPr>
        <w:t xml:space="preserve">a consolidação de línguas vulgares e </w:t>
      </w:r>
      <w:r>
        <w:rPr>
          <w:rFonts w:ascii="Times New Roman" w:hAnsi="Times New Roman"/>
          <w:color w:val="231F20"/>
          <w:sz w:val="24"/>
          <w:szCs w:val="24"/>
          <w:shd w:val="clear" w:color="auto" w:fill="FFFFFF"/>
        </w:rPr>
        <w:t xml:space="preserve">a </w:t>
      </w:r>
      <w:r w:rsidRPr="00F734D7">
        <w:rPr>
          <w:rFonts w:ascii="Times New Roman" w:hAnsi="Times New Roman"/>
          <w:color w:val="231F20"/>
          <w:sz w:val="24"/>
          <w:szCs w:val="24"/>
          <w:shd w:val="clear" w:color="auto" w:fill="FFFFFF"/>
        </w:rPr>
        <w:t xml:space="preserve">decadência do latim </w:t>
      </w:r>
      <w:r>
        <w:rPr>
          <w:rFonts w:ascii="Times New Roman" w:hAnsi="Times New Roman"/>
          <w:color w:val="231F20"/>
          <w:sz w:val="24"/>
          <w:szCs w:val="24"/>
          <w:shd w:val="clear" w:color="auto" w:fill="FFFFFF"/>
        </w:rPr>
        <w:t>facilitou a comunicação entre</w:t>
      </w:r>
      <w:r w:rsidRPr="00F734D7">
        <w:rPr>
          <w:rFonts w:ascii="Times New Roman" w:hAnsi="Times New Roman"/>
          <w:color w:val="231F20"/>
          <w:sz w:val="24"/>
          <w:szCs w:val="24"/>
          <w:shd w:val="clear" w:color="auto" w:fill="FFFFFF"/>
        </w:rPr>
        <w:t xml:space="preserve"> membros da sociedade. </w:t>
      </w:r>
      <w:r>
        <w:rPr>
          <w:rFonts w:ascii="Times New Roman" w:hAnsi="Times New Roman"/>
          <w:color w:val="231F20"/>
          <w:sz w:val="24"/>
          <w:szCs w:val="24"/>
          <w:shd w:val="clear" w:color="auto" w:fill="FFFFFF"/>
        </w:rPr>
        <w:t>“</w:t>
      </w:r>
      <w:r w:rsidRPr="00E94A30">
        <w:rPr>
          <w:rFonts w:ascii="Times New Roman" w:hAnsi="Times New Roman"/>
          <w:color w:val="231F20"/>
          <w:sz w:val="24"/>
          <w:szCs w:val="24"/>
          <w:shd w:val="clear" w:color="auto" w:fill="FFFFFF"/>
        </w:rPr>
        <w:t xml:space="preserve">Em suma, a decadência do latim exemplifica um vasto processo em que as comunidades sagradas, integradas pelas antigas línguas sagradas, gradualmente se fragmentavam, pluralizavam e </w:t>
      </w:r>
      <w:proofErr w:type="spellStart"/>
      <w:r w:rsidRPr="00E94A30">
        <w:rPr>
          <w:rFonts w:ascii="Times New Roman" w:hAnsi="Times New Roman"/>
          <w:color w:val="231F20"/>
          <w:sz w:val="24"/>
          <w:szCs w:val="24"/>
          <w:shd w:val="clear" w:color="auto" w:fill="FFFFFF"/>
        </w:rPr>
        <w:t>territorializavam</w:t>
      </w:r>
      <w:proofErr w:type="spellEnd"/>
      <w:r w:rsidRPr="00E94A30">
        <w:rPr>
          <w:rFonts w:ascii="Times New Roman" w:hAnsi="Times New Roman"/>
          <w:color w:val="231F20"/>
          <w:sz w:val="24"/>
          <w:szCs w:val="24"/>
          <w:shd w:val="clear" w:color="auto" w:fill="FFFFFF"/>
        </w:rPr>
        <w:t>” (ANDERSON, 1979. p.27)</w:t>
      </w:r>
      <w:r>
        <w:rPr>
          <w:rFonts w:ascii="Times New Roman" w:hAnsi="Times New Roman"/>
          <w:color w:val="231F20"/>
          <w:sz w:val="24"/>
          <w:szCs w:val="24"/>
          <w:shd w:val="clear" w:color="auto" w:fill="FFFFFF"/>
        </w:rPr>
        <w:t>. A imprensa gráfica, a mídia, o aumento da produção de livros em línguas vernáculas e o</w:t>
      </w:r>
      <w:r w:rsidRPr="00F734D7">
        <w:rPr>
          <w:rFonts w:ascii="Times New Roman" w:hAnsi="Times New Roman"/>
          <w:color w:val="231F20"/>
          <w:sz w:val="24"/>
          <w:szCs w:val="24"/>
          <w:shd w:val="clear" w:color="auto" w:fill="FFFFFF"/>
        </w:rPr>
        <w:t>s jornais</w:t>
      </w:r>
      <w:r>
        <w:rPr>
          <w:rFonts w:ascii="Times New Roman" w:hAnsi="Times New Roman"/>
          <w:color w:val="231F20"/>
          <w:sz w:val="24"/>
          <w:szCs w:val="24"/>
          <w:shd w:val="clear" w:color="auto" w:fill="FFFFFF"/>
        </w:rPr>
        <w:t>, escritos com certo romantismo,</w:t>
      </w:r>
      <w:r w:rsidRPr="00F734D7">
        <w:rPr>
          <w:rFonts w:ascii="Times New Roman" w:hAnsi="Times New Roman"/>
          <w:color w:val="231F20"/>
          <w:sz w:val="24"/>
          <w:szCs w:val="24"/>
          <w:shd w:val="clear" w:color="auto" w:fill="FFFFFF"/>
        </w:rPr>
        <w:t xml:space="preserve"> </w:t>
      </w:r>
      <w:r>
        <w:rPr>
          <w:rFonts w:ascii="Times New Roman" w:hAnsi="Times New Roman"/>
          <w:color w:val="231F20"/>
          <w:sz w:val="24"/>
          <w:szCs w:val="24"/>
          <w:shd w:val="clear" w:color="auto" w:fill="FFFFFF"/>
        </w:rPr>
        <w:t>faziam</w:t>
      </w:r>
      <w:r w:rsidRPr="00F734D7">
        <w:rPr>
          <w:rFonts w:ascii="Times New Roman" w:hAnsi="Times New Roman"/>
          <w:color w:val="231F20"/>
          <w:sz w:val="24"/>
          <w:szCs w:val="24"/>
          <w:shd w:val="clear" w:color="auto" w:fill="FFFFFF"/>
        </w:rPr>
        <w:t xml:space="preserve"> com que as populações mais remotas se sentissem conectadas</w:t>
      </w:r>
      <w:r>
        <w:rPr>
          <w:rFonts w:ascii="Times New Roman" w:hAnsi="Times New Roman"/>
          <w:color w:val="231F20"/>
          <w:sz w:val="24"/>
          <w:szCs w:val="24"/>
          <w:shd w:val="clear" w:color="auto" w:fill="FFFFFF"/>
        </w:rPr>
        <w:t>, as pessoas tinham</w:t>
      </w:r>
      <w:r w:rsidR="00EF161A">
        <w:rPr>
          <w:rFonts w:ascii="Times New Roman" w:hAnsi="Times New Roman"/>
          <w:color w:val="231F20"/>
          <w:sz w:val="24"/>
          <w:szCs w:val="24"/>
          <w:shd w:val="clear" w:color="auto" w:fill="FFFFFF"/>
        </w:rPr>
        <w:t xml:space="preserve"> a sensação de estarem informada</w:t>
      </w:r>
      <w:r>
        <w:rPr>
          <w:rFonts w:ascii="Times New Roman" w:hAnsi="Times New Roman"/>
          <w:color w:val="231F20"/>
          <w:sz w:val="24"/>
          <w:szCs w:val="24"/>
          <w:shd w:val="clear" w:color="auto" w:fill="FFFFFF"/>
        </w:rPr>
        <w:t xml:space="preserve">s sobre tudo o que estava </w:t>
      </w:r>
      <w:r w:rsidR="00AC63C5">
        <w:rPr>
          <w:rFonts w:ascii="Times New Roman" w:hAnsi="Times New Roman"/>
          <w:color w:val="231F20"/>
          <w:sz w:val="24"/>
          <w:szCs w:val="24"/>
          <w:shd w:val="clear" w:color="auto" w:fill="FFFFFF"/>
        </w:rPr>
        <w:t>ocorrendo</w:t>
      </w:r>
      <w:r>
        <w:rPr>
          <w:rFonts w:ascii="Times New Roman" w:hAnsi="Times New Roman"/>
          <w:color w:val="231F20"/>
          <w:sz w:val="24"/>
          <w:szCs w:val="24"/>
          <w:shd w:val="clear" w:color="auto" w:fill="FFFFFF"/>
        </w:rPr>
        <w:t xml:space="preserve"> em outros </w:t>
      </w:r>
      <w:r w:rsidR="00AC63C5">
        <w:rPr>
          <w:rFonts w:ascii="Times New Roman" w:hAnsi="Times New Roman"/>
          <w:color w:val="231F20"/>
          <w:sz w:val="24"/>
          <w:szCs w:val="24"/>
          <w:shd w:val="clear" w:color="auto" w:fill="FFFFFF"/>
        </w:rPr>
        <w:t>espaços</w:t>
      </w:r>
      <w:r>
        <w:rPr>
          <w:rFonts w:ascii="Times New Roman" w:hAnsi="Times New Roman"/>
          <w:color w:val="231F20"/>
          <w:sz w:val="24"/>
          <w:szCs w:val="24"/>
          <w:shd w:val="clear" w:color="auto" w:fill="FFFFFF"/>
        </w:rPr>
        <w:t xml:space="preserve"> naquele momento.</w:t>
      </w:r>
      <w:r w:rsidRPr="00F734D7">
        <w:rPr>
          <w:rFonts w:ascii="Times New Roman" w:hAnsi="Times New Roman"/>
          <w:color w:val="231F20"/>
          <w:sz w:val="24"/>
          <w:szCs w:val="24"/>
          <w:shd w:val="clear" w:color="auto" w:fill="FFFFFF"/>
        </w:rPr>
        <w:t xml:space="preserve">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Os romances eram escritos de forma a criar a imagem de uma comunidade, descrita de modo genérico, retratando na literatura um herói, como “nosso jovem”, igualmente aos túmulos vazios e memoriais em praças públicas na Europa, criam a imagem de um jovem que pertence ao corpo coletivo dos leitores. (ANDERSON, 1979. p.41). Ainda hoje nota-se este poder da mídia, a falsa ideia de aldeia global, de todos sentirmos informados e conectados. Quando, com algumas exceções, a mídia é ferramenta de manipulação de massas para o desenvolvimento do capital e dos interesses </w:t>
      </w:r>
      <w:r w:rsidR="009D6D8F">
        <w:rPr>
          <w:rFonts w:ascii="Times New Roman" w:hAnsi="Times New Roman"/>
          <w:color w:val="231F20"/>
          <w:sz w:val="24"/>
          <w:szCs w:val="24"/>
          <w:shd w:val="clear" w:color="auto" w:fill="FFFFFF"/>
        </w:rPr>
        <w:t>hegemônicos</w:t>
      </w:r>
      <w:r>
        <w:rPr>
          <w:rFonts w:ascii="Times New Roman" w:hAnsi="Times New Roman"/>
          <w:color w:val="231F20"/>
          <w:sz w:val="24"/>
          <w:szCs w:val="24"/>
          <w:shd w:val="clear" w:color="auto" w:fill="FFFFFF"/>
        </w:rPr>
        <w:t xml:space="preserve">.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Uma crítica feita a Benedict Anderson, é que o autor relata esse movimento de formação do nacionalismo como algo natural, quando na realidade não foi assim. </w:t>
      </w:r>
    </w:p>
    <w:p w:rsidR="00F31A4F" w:rsidRPr="00B21398" w:rsidRDefault="00F31A4F" w:rsidP="00F31A4F">
      <w:pPr>
        <w:spacing w:after="0" w:line="240" w:lineRule="auto"/>
        <w:ind w:left="2268"/>
        <w:jc w:val="both"/>
        <w:rPr>
          <w:rFonts w:ascii="Times New Roman" w:hAnsi="Times New Roman"/>
        </w:rPr>
      </w:pPr>
      <w:r w:rsidRPr="00B21398">
        <w:rPr>
          <w:rFonts w:ascii="Times New Roman" w:hAnsi="Times New Roman"/>
        </w:rPr>
        <w:t xml:space="preserve">Um problema na tese de Anderson [...], é a sugestão de que o nacionalismo nas colônias e no Terceiro Mundo foi uma reação mais ou menos passiva, ou tomada de empréstimo, ao impacto europeu.[...] Embora as reações coloniais e </w:t>
      </w:r>
      <w:proofErr w:type="spellStart"/>
      <w:r w:rsidRPr="00B21398">
        <w:rPr>
          <w:rFonts w:ascii="Times New Roman" w:hAnsi="Times New Roman"/>
        </w:rPr>
        <w:t>póscoloniais</w:t>
      </w:r>
      <w:proofErr w:type="spellEnd"/>
      <w:r w:rsidRPr="00B21398">
        <w:rPr>
          <w:rFonts w:ascii="Times New Roman" w:hAnsi="Times New Roman"/>
        </w:rPr>
        <w:t xml:space="preserve"> na maioria dos casos tivessem assumido a forma de "revoluções passivas", elas também foram dialeticamente engendradas e filtradas pelas experiências de líderes e elites locais de diversas posições, cujas opiniões políticas não eram de modo algum unitárias e homogêneas (TAMBIAH, 1997).</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Portanto apreende-se primeiramente </w:t>
      </w:r>
      <w:r w:rsidRPr="00F734D7">
        <w:rPr>
          <w:rFonts w:ascii="Times New Roman" w:hAnsi="Times New Roman"/>
          <w:color w:val="231F20"/>
          <w:sz w:val="24"/>
          <w:szCs w:val="24"/>
          <w:shd w:val="clear" w:color="auto" w:fill="FFFFFF"/>
        </w:rPr>
        <w:t>a criação de um Estado que surge com o capitalismo para defesa do capital e dos interesses das classes. Em um segundo momento, podemos ver a formação da nação</w:t>
      </w:r>
      <w:r>
        <w:rPr>
          <w:rFonts w:ascii="Times New Roman" w:hAnsi="Times New Roman"/>
          <w:color w:val="231F20"/>
          <w:sz w:val="24"/>
          <w:szCs w:val="24"/>
          <w:shd w:val="clear" w:color="auto" w:fill="FFFFFF"/>
        </w:rPr>
        <w:t xml:space="preserve"> e da identidade através da criação de símbolos como a bandeira, os hinos nacionais, monumentos de guerras, esportes, uniformes escolares etc. como meio de unificação das massas.</w:t>
      </w:r>
      <w:r w:rsidRPr="00F734D7">
        <w:rPr>
          <w:rFonts w:ascii="Times New Roman" w:hAnsi="Times New Roman"/>
          <w:color w:val="231F20"/>
          <w:sz w:val="24"/>
          <w:szCs w:val="24"/>
          <w:shd w:val="clear" w:color="auto" w:fill="FFFFFF"/>
        </w:rPr>
        <w:t xml:space="preserve"> Essa incorporação de símbolos é o que leva populações inteiras a matar e morrer em nome de uma nação, ou </w:t>
      </w:r>
      <w:r>
        <w:rPr>
          <w:rFonts w:ascii="Times New Roman" w:hAnsi="Times New Roman"/>
          <w:color w:val="231F20"/>
          <w:sz w:val="24"/>
          <w:szCs w:val="24"/>
          <w:shd w:val="clear" w:color="auto" w:fill="FFFFFF"/>
        </w:rPr>
        <w:t>de algo</w:t>
      </w:r>
      <w:r w:rsidRPr="00F734D7">
        <w:rPr>
          <w:rFonts w:ascii="Times New Roman" w:hAnsi="Times New Roman"/>
          <w:color w:val="231F20"/>
          <w:sz w:val="24"/>
          <w:szCs w:val="24"/>
          <w:shd w:val="clear" w:color="auto" w:fill="FFFFFF"/>
        </w:rPr>
        <w:t xml:space="preserve"> imaginado. </w:t>
      </w:r>
      <w:r>
        <w:rPr>
          <w:rFonts w:ascii="Times New Roman" w:hAnsi="Times New Roman"/>
          <w:color w:val="231F20"/>
          <w:sz w:val="24"/>
          <w:szCs w:val="24"/>
          <w:shd w:val="clear" w:color="auto" w:fill="FFFFFF"/>
        </w:rPr>
        <w:t>Tais mecanismos veremos a seguir, são incorporados pelo Estado para legitimar seu poder e para influenciar e controlar a população.</w:t>
      </w:r>
      <w:r w:rsidRPr="00F734D7">
        <w:rPr>
          <w:rFonts w:ascii="Times New Roman" w:hAnsi="Times New Roman"/>
          <w:color w:val="231F20"/>
          <w:sz w:val="24"/>
          <w:szCs w:val="24"/>
          <w:shd w:val="clear" w:color="auto" w:fill="FFFFFF"/>
        </w:rPr>
        <w:t xml:space="preserve">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lastRenderedPageBreak/>
        <w:t>O ESTADO-NAÇÃO</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p>
    <w:p w:rsidR="00F31A4F" w:rsidRPr="00F734D7" w:rsidRDefault="00F31A4F" w:rsidP="00F31A4F">
      <w:pPr>
        <w:spacing w:after="0" w:line="360" w:lineRule="auto"/>
        <w:ind w:firstLine="567"/>
        <w:jc w:val="both"/>
        <w:rPr>
          <w:rFonts w:ascii="Times New Roman" w:hAnsi="Times New Roman"/>
          <w:sz w:val="24"/>
          <w:szCs w:val="24"/>
        </w:rPr>
      </w:pPr>
      <w:r>
        <w:rPr>
          <w:rFonts w:ascii="Times New Roman" w:hAnsi="Times New Roman"/>
          <w:color w:val="231F20"/>
          <w:sz w:val="24"/>
          <w:szCs w:val="24"/>
          <w:shd w:val="clear" w:color="auto" w:fill="FFFFFF"/>
        </w:rPr>
        <w:t xml:space="preserve">O Estado utiliza meios para governabilidade dessa nação criada. Para Weber </w:t>
      </w:r>
      <w:r w:rsidR="009D6D8F">
        <w:rPr>
          <w:rFonts w:ascii="Times New Roman" w:hAnsi="Times New Roman"/>
          <w:sz w:val="24"/>
          <w:szCs w:val="24"/>
        </w:rPr>
        <w:t xml:space="preserve">a dominação se refere </w:t>
      </w:r>
      <w:r w:rsidR="009D6D8F" w:rsidRPr="00F734D7">
        <w:rPr>
          <w:rFonts w:ascii="Times New Roman" w:hAnsi="Times New Roman"/>
          <w:sz w:val="24"/>
          <w:szCs w:val="24"/>
        </w:rPr>
        <w:t>à</w:t>
      </w:r>
      <w:r w:rsidRPr="00F734D7">
        <w:rPr>
          <w:rFonts w:ascii="Times New Roman" w:hAnsi="Times New Roman"/>
          <w:sz w:val="24"/>
          <w:szCs w:val="24"/>
        </w:rPr>
        <w:t xml:space="preserve"> possibilidade de se obter obediência de um determinado grupo, sendo assim, o Estado é uma “relação de dominação de homens sobre homens”, na qual os dominados submetem-se à autoridade invocada pelos dominantes (Weber, 2012, p. 526). Para explicar o autor divide a autoridade legítima em três categorias: tradicional, carismática e burocrática. </w:t>
      </w:r>
    </w:p>
    <w:p w:rsidR="00F31A4F" w:rsidRDefault="00F31A4F" w:rsidP="00F31A4F">
      <w:pPr>
        <w:spacing w:after="0" w:line="360" w:lineRule="auto"/>
        <w:ind w:firstLine="567"/>
        <w:jc w:val="both"/>
        <w:rPr>
          <w:rFonts w:ascii="Times New Roman" w:hAnsi="Times New Roman"/>
          <w:sz w:val="24"/>
          <w:szCs w:val="24"/>
        </w:rPr>
      </w:pPr>
      <w:r w:rsidRPr="00F734D7">
        <w:rPr>
          <w:rFonts w:ascii="Times New Roman" w:hAnsi="Times New Roman"/>
          <w:sz w:val="24"/>
          <w:szCs w:val="24"/>
        </w:rPr>
        <w:t>Autoridade tradicional, como eram nas monarquias, refere-se a hereditariedade, “do costume sagrado por validade imemorável e pela disposição habitual de respeitá-lo” (WEBER, 2012, p.526). Autoridade carismática relaciona-se com as características do indivíduo que está no poder, dominação por suas qualidades heroicas ou proféticas. Por fim a autoridade burocrática vincula-se a legalidade, as normas racionalmente criadas e fixadas em estatutos e a disposição de obediência ao cumprimento destas normas. A obediência também está relacionada aos medos e expectativas do dominado em relação ao dominante.</w:t>
      </w:r>
    </w:p>
    <w:p w:rsidR="00F31A4F" w:rsidRPr="00F734D7" w:rsidRDefault="00F31A4F" w:rsidP="00F31A4F">
      <w:pPr>
        <w:spacing w:line="360" w:lineRule="auto"/>
        <w:ind w:firstLine="567"/>
        <w:jc w:val="both"/>
        <w:rPr>
          <w:rFonts w:ascii="Times New Roman" w:hAnsi="Times New Roman"/>
          <w:sz w:val="24"/>
          <w:szCs w:val="24"/>
        </w:rPr>
      </w:pPr>
      <w:r w:rsidRPr="00F734D7">
        <w:rPr>
          <w:rFonts w:ascii="Times New Roman" w:hAnsi="Times New Roman"/>
          <w:sz w:val="24"/>
          <w:szCs w:val="24"/>
        </w:rPr>
        <w:t>Os indivíduos se organizam e abrolham o poder legítimo de dominação a um representante, que em momentos se deu na figura do príncipe, e depois em uma instituição, tal conceito se relaciona com o trazido por Hobbes, para ele:</w:t>
      </w:r>
    </w:p>
    <w:p w:rsidR="00F31A4F" w:rsidRPr="00F734D7" w:rsidRDefault="00F31A4F" w:rsidP="00F31A4F">
      <w:pPr>
        <w:spacing w:line="240" w:lineRule="auto"/>
        <w:ind w:left="2268"/>
        <w:jc w:val="both"/>
        <w:rPr>
          <w:rFonts w:ascii="Times New Roman" w:hAnsi="Times New Roman"/>
        </w:rPr>
      </w:pPr>
      <w:r w:rsidRPr="00F734D7">
        <w:rPr>
          <w:rFonts w:ascii="Times New Roman" w:hAnsi="Times New Roman"/>
        </w:rPr>
        <w:t xml:space="preserve">Uma comunidade política pode dizer-se instituída, quando um grande número de homens </w:t>
      </w:r>
      <w:proofErr w:type="gramStart"/>
      <w:r w:rsidRPr="00F734D7">
        <w:rPr>
          <w:rFonts w:ascii="Times New Roman" w:hAnsi="Times New Roman"/>
        </w:rPr>
        <w:t>põe-se</w:t>
      </w:r>
      <w:proofErr w:type="gramEnd"/>
      <w:r w:rsidRPr="00F734D7">
        <w:rPr>
          <w:rFonts w:ascii="Times New Roman" w:hAnsi="Times New Roman"/>
        </w:rPr>
        <w:t xml:space="preserve"> de acordo, e pactua, entre si, que a maioria dará a qualquer homem, ou assembleia de homens, o direito de apresentar a pessoa de todos eles, isto é, de ser seu representante; cada um autorizará todas as ações e julgamentos </w:t>
      </w:r>
      <w:r w:rsidR="009D6D8F">
        <w:rPr>
          <w:rFonts w:ascii="Times New Roman" w:hAnsi="Times New Roman"/>
        </w:rPr>
        <w:t>d</w:t>
      </w:r>
      <w:r w:rsidRPr="00F734D7">
        <w:rPr>
          <w:rFonts w:ascii="Times New Roman" w:hAnsi="Times New Roman"/>
        </w:rPr>
        <w:t>aquele homem, ou daquela assembleia de homens, da mesma maneira como se fossem as ações e</w:t>
      </w:r>
      <w:r w:rsidR="009D6D8F">
        <w:rPr>
          <w:rFonts w:ascii="Times New Roman" w:hAnsi="Times New Roman"/>
        </w:rPr>
        <w:t xml:space="preserve"> julgamentos dele mesmo (</w:t>
      </w:r>
      <w:r w:rsidRPr="00F734D7">
        <w:rPr>
          <w:rFonts w:ascii="Times New Roman" w:hAnsi="Times New Roman"/>
        </w:rPr>
        <w:t>1974, p. 29).</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Anderson e </w:t>
      </w:r>
      <w:proofErr w:type="spellStart"/>
      <w:r>
        <w:rPr>
          <w:rFonts w:ascii="Times New Roman" w:hAnsi="Times New Roman"/>
          <w:color w:val="231F20"/>
          <w:sz w:val="24"/>
          <w:szCs w:val="24"/>
          <w:shd w:val="clear" w:color="auto" w:fill="FFFFFF"/>
        </w:rPr>
        <w:t>Hobsbawm</w:t>
      </w:r>
      <w:proofErr w:type="spellEnd"/>
      <w:r w:rsidRPr="00F734D7">
        <w:rPr>
          <w:rFonts w:ascii="Times New Roman" w:hAnsi="Times New Roman"/>
          <w:color w:val="231F20"/>
          <w:sz w:val="24"/>
          <w:szCs w:val="24"/>
          <w:shd w:val="clear" w:color="auto" w:fill="FFFFFF"/>
        </w:rPr>
        <w:t xml:space="preserve"> traz</w:t>
      </w:r>
      <w:r>
        <w:rPr>
          <w:rFonts w:ascii="Times New Roman" w:hAnsi="Times New Roman"/>
          <w:color w:val="231F20"/>
          <w:sz w:val="24"/>
          <w:szCs w:val="24"/>
          <w:shd w:val="clear" w:color="auto" w:fill="FFFFFF"/>
        </w:rPr>
        <w:t>em</w:t>
      </w:r>
      <w:r w:rsidRPr="00F734D7">
        <w:rPr>
          <w:rFonts w:ascii="Times New Roman" w:hAnsi="Times New Roman"/>
          <w:color w:val="231F20"/>
          <w:sz w:val="24"/>
          <w:szCs w:val="24"/>
          <w:shd w:val="clear" w:color="auto" w:fill="FFFFFF"/>
        </w:rPr>
        <w:t xml:space="preserve"> os símbolos, a religião, eventos e datas comemorativas nacionais</w:t>
      </w:r>
      <w:r>
        <w:rPr>
          <w:rFonts w:ascii="Times New Roman" w:hAnsi="Times New Roman"/>
          <w:color w:val="231F20"/>
          <w:sz w:val="24"/>
          <w:szCs w:val="24"/>
          <w:shd w:val="clear" w:color="auto" w:fill="FFFFFF"/>
        </w:rPr>
        <w:t xml:space="preserve"> como elementos de formação de uma identidade nacional</w:t>
      </w:r>
      <w:r w:rsidRPr="00F734D7">
        <w:rPr>
          <w:rFonts w:ascii="Times New Roman" w:hAnsi="Times New Roman"/>
          <w:color w:val="231F20"/>
          <w:sz w:val="24"/>
          <w:szCs w:val="24"/>
          <w:shd w:val="clear" w:color="auto" w:fill="FFFFFF"/>
        </w:rPr>
        <w:t xml:space="preserve">. </w:t>
      </w:r>
      <w:r>
        <w:rPr>
          <w:rFonts w:ascii="Times New Roman" w:hAnsi="Times New Roman"/>
          <w:color w:val="231F20"/>
          <w:sz w:val="24"/>
          <w:szCs w:val="24"/>
          <w:shd w:val="clear" w:color="auto" w:fill="FFFFFF"/>
        </w:rPr>
        <w:t xml:space="preserve">A nação é uma forma de delimitar o contingenciamento do poder de um governo sob uma determinada população, é estabelecer fronteiras inclusivas entre </w:t>
      </w:r>
      <w:proofErr w:type="gramStart"/>
      <w:r>
        <w:rPr>
          <w:rFonts w:ascii="Times New Roman" w:hAnsi="Times New Roman"/>
          <w:color w:val="231F20"/>
          <w:sz w:val="24"/>
          <w:szCs w:val="24"/>
          <w:shd w:val="clear" w:color="auto" w:fill="FFFFFF"/>
        </w:rPr>
        <w:t>o “nós”</w:t>
      </w:r>
      <w:proofErr w:type="gramEnd"/>
      <w:r>
        <w:rPr>
          <w:rFonts w:ascii="Times New Roman" w:hAnsi="Times New Roman"/>
          <w:color w:val="231F20"/>
          <w:sz w:val="24"/>
          <w:szCs w:val="24"/>
          <w:shd w:val="clear" w:color="auto" w:fill="FFFFFF"/>
        </w:rPr>
        <w:t xml:space="preserve"> e exclusivas para o “outro”. Cria-se um sentimento de pertencimento que leva nações inteiras a matar e morrer em nome de um país. O hino nacional brasileiro expressa bem isso quando realça: “</w:t>
      </w:r>
      <w:r w:rsidRPr="007A3DB7">
        <w:rPr>
          <w:rFonts w:ascii="Times New Roman" w:hAnsi="Times New Roman"/>
          <w:color w:val="231F20"/>
          <w:sz w:val="24"/>
          <w:szCs w:val="24"/>
          <w:shd w:val="clear" w:color="auto" w:fill="FFFFFF"/>
        </w:rPr>
        <w:t xml:space="preserve">Verás que um filho teu não foge à luta, </w:t>
      </w:r>
      <w:r>
        <w:rPr>
          <w:rFonts w:ascii="Times New Roman" w:hAnsi="Times New Roman"/>
          <w:color w:val="231F20"/>
          <w:sz w:val="24"/>
          <w:szCs w:val="24"/>
          <w:shd w:val="clear" w:color="auto" w:fill="FFFFFF"/>
        </w:rPr>
        <w:t>n</w:t>
      </w:r>
      <w:r w:rsidRPr="007A3DB7">
        <w:rPr>
          <w:rFonts w:ascii="Times New Roman" w:hAnsi="Times New Roman"/>
          <w:color w:val="231F20"/>
          <w:sz w:val="24"/>
          <w:szCs w:val="24"/>
          <w:shd w:val="clear" w:color="auto" w:fill="FFFFFF"/>
        </w:rPr>
        <w:t>em teme, quem te adora, a própria morte.</w:t>
      </w:r>
      <w:r>
        <w:rPr>
          <w:rFonts w:ascii="Times New Roman" w:hAnsi="Times New Roman"/>
          <w:color w:val="231F20"/>
          <w:sz w:val="24"/>
          <w:szCs w:val="24"/>
          <w:shd w:val="clear" w:color="auto" w:fill="FFFFFF"/>
        </w:rPr>
        <w:t xml:space="preserve"> Terra adorada</w:t>
      </w:r>
      <w:r w:rsidRPr="007A3DB7">
        <w:rPr>
          <w:rFonts w:ascii="Times New Roman" w:hAnsi="Times New Roman"/>
          <w:color w:val="231F20"/>
          <w:sz w:val="24"/>
          <w:szCs w:val="24"/>
          <w:shd w:val="clear" w:color="auto" w:fill="FFFFFF"/>
        </w:rPr>
        <w:t>”</w:t>
      </w:r>
      <w:r w:rsidR="00EF161A">
        <w:rPr>
          <w:rFonts w:ascii="Times New Roman" w:hAnsi="Times New Roman"/>
          <w:color w:val="231F20"/>
          <w:sz w:val="24"/>
          <w:szCs w:val="24"/>
          <w:shd w:val="clear" w:color="auto" w:fill="FFFFFF"/>
        </w:rPr>
        <w:t xml:space="preserve"> (</w:t>
      </w:r>
      <w:r w:rsidR="00EF161A">
        <w:rPr>
          <w:rFonts w:ascii="Arial" w:hAnsi="Arial" w:cs="Arial"/>
          <w:color w:val="000000"/>
        </w:rPr>
        <w:t>ESTRADA, 1971)</w:t>
      </w:r>
      <w:r>
        <w:rPr>
          <w:rFonts w:ascii="Times New Roman" w:hAnsi="Times New Roman"/>
          <w:color w:val="231F20"/>
          <w:sz w:val="24"/>
          <w:szCs w:val="24"/>
          <w:shd w:val="clear" w:color="auto" w:fill="FFFFFF"/>
        </w:rPr>
        <w:t xml:space="preserve">.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A ideia de liberdade foi incorporada ao nacionalismo e protegido na manutenção da ordem pelo Estado, através de diversos mecanismos</w:t>
      </w:r>
      <w:r w:rsidRPr="00A37D11">
        <w:rPr>
          <w:rFonts w:ascii="Times New Roman" w:hAnsi="Times New Roman"/>
          <w:color w:val="231F20"/>
          <w:sz w:val="24"/>
          <w:szCs w:val="24"/>
          <w:shd w:val="clear" w:color="auto" w:fill="FFFFFF"/>
        </w:rPr>
        <w:t xml:space="preserve">. </w:t>
      </w:r>
      <w:r>
        <w:rPr>
          <w:rFonts w:ascii="Times New Roman" w:hAnsi="Times New Roman"/>
          <w:color w:val="231F20"/>
          <w:sz w:val="24"/>
          <w:szCs w:val="24"/>
          <w:shd w:val="clear" w:color="auto" w:fill="FFFFFF"/>
        </w:rPr>
        <w:t xml:space="preserve">No entanto, embora os processos interativos globais promovam efeitos homogeneizadores, são responsáveis por criar </w:t>
      </w:r>
      <w:r w:rsidRPr="00D675B4">
        <w:rPr>
          <w:rFonts w:ascii="Times New Roman" w:hAnsi="Times New Roman"/>
          <w:color w:val="231F20"/>
          <w:sz w:val="24"/>
          <w:szCs w:val="24"/>
          <w:shd w:val="clear" w:color="auto" w:fill="FFFFFF"/>
        </w:rPr>
        <w:t>de diferenciações e antagonismos no interior das novas sociedades, os quais se manifestam na forma de conflitos étnicos</w:t>
      </w:r>
      <w:r>
        <w:rPr>
          <w:rFonts w:ascii="Times New Roman" w:hAnsi="Times New Roman"/>
          <w:color w:val="231F20"/>
          <w:sz w:val="24"/>
          <w:szCs w:val="24"/>
          <w:shd w:val="clear" w:color="auto" w:fill="FFFFFF"/>
        </w:rPr>
        <w:t xml:space="preserve"> (TAMBIAH, 1997)</w:t>
      </w:r>
      <w:r w:rsidRPr="00D675B4">
        <w:rPr>
          <w:rFonts w:ascii="Times New Roman" w:hAnsi="Times New Roman"/>
          <w:color w:val="231F20"/>
          <w:sz w:val="24"/>
          <w:szCs w:val="24"/>
          <w:shd w:val="clear" w:color="auto" w:fill="FFFFFF"/>
        </w:rPr>
        <w:t>.</w:t>
      </w:r>
    </w:p>
    <w:p w:rsidR="00F31A4F" w:rsidRDefault="00EF161A" w:rsidP="00EF161A">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lastRenderedPageBreak/>
        <w:t xml:space="preserve">A manutenção do poder do Estado se dá dentre outras maneiras pelo poder simbólico, </w:t>
      </w:r>
      <w:r w:rsidR="00F31A4F" w:rsidRPr="00F734D7">
        <w:rPr>
          <w:rFonts w:ascii="Times New Roman" w:hAnsi="Times New Roman"/>
          <w:iCs/>
          <w:sz w:val="24"/>
          <w:szCs w:val="24"/>
        </w:rPr>
        <w:t xml:space="preserve">relacionado com o prestígio, </w:t>
      </w:r>
      <w:r>
        <w:rPr>
          <w:rFonts w:ascii="Times New Roman" w:hAnsi="Times New Roman"/>
          <w:iCs/>
          <w:sz w:val="24"/>
          <w:szCs w:val="24"/>
        </w:rPr>
        <w:t xml:space="preserve">a </w:t>
      </w:r>
      <w:r w:rsidR="00F31A4F" w:rsidRPr="00F734D7">
        <w:rPr>
          <w:rFonts w:ascii="Times New Roman" w:hAnsi="Times New Roman"/>
          <w:iCs/>
          <w:sz w:val="24"/>
          <w:szCs w:val="24"/>
        </w:rPr>
        <w:t>fama,</w:t>
      </w:r>
      <w:r>
        <w:rPr>
          <w:rFonts w:ascii="Times New Roman" w:hAnsi="Times New Roman"/>
          <w:iCs/>
          <w:sz w:val="24"/>
          <w:szCs w:val="24"/>
        </w:rPr>
        <w:t xml:space="preserve"> a</w:t>
      </w:r>
      <w:r w:rsidR="00F31A4F" w:rsidRPr="00F734D7">
        <w:rPr>
          <w:rFonts w:ascii="Times New Roman" w:hAnsi="Times New Roman"/>
          <w:iCs/>
          <w:sz w:val="24"/>
          <w:szCs w:val="24"/>
        </w:rPr>
        <w:t xml:space="preserve"> re</w:t>
      </w:r>
      <w:r w:rsidR="00F31A4F">
        <w:rPr>
          <w:rFonts w:ascii="Times New Roman" w:hAnsi="Times New Roman"/>
          <w:iCs/>
          <w:sz w:val="24"/>
          <w:szCs w:val="24"/>
        </w:rPr>
        <w:t xml:space="preserve">putação etc. O poder simbólico é </w:t>
      </w:r>
      <w:r w:rsidR="00F31A4F" w:rsidRPr="00F734D7">
        <w:rPr>
          <w:rFonts w:ascii="Times New Roman" w:hAnsi="Times New Roman"/>
          <w:iCs/>
          <w:sz w:val="24"/>
          <w:szCs w:val="24"/>
        </w:rPr>
        <w:t>a percepção e reconhecimento das espécies do capital como legítimo por um grupo ou um agente na estrutura existente (BOURDIEU, 1989</w:t>
      </w:r>
      <w:r w:rsidR="00F31A4F">
        <w:rPr>
          <w:rFonts w:ascii="Times New Roman" w:hAnsi="Times New Roman"/>
          <w:iCs/>
          <w:sz w:val="24"/>
          <w:szCs w:val="24"/>
        </w:rPr>
        <w:t>.</w:t>
      </w:r>
      <w:r w:rsidR="00F31A4F" w:rsidRPr="00F734D7">
        <w:rPr>
          <w:rFonts w:ascii="Times New Roman" w:hAnsi="Times New Roman"/>
          <w:iCs/>
          <w:sz w:val="24"/>
          <w:szCs w:val="24"/>
        </w:rPr>
        <w:t xml:space="preserve"> p.145), as divisões sociais e hierarquias existentes são a percepção e aceitação como tal, no entanto esta naturalização é produto de um esquema construído. </w:t>
      </w:r>
      <w:r w:rsidR="00F31A4F">
        <w:rPr>
          <w:rFonts w:ascii="Times New Roman" w:hAnsi="Times New Roman"/>
          <w:iCs/>
          <w:sz w:val="24"/>
          <w:szCs w:val="24"/>
        </w:rPr>
        <w:t xml:space="preserve">Através </w:t>
      </w:r>
      <w:r w:rsidR="00F31A4F">
        <w:rPr>
          <w:rFonts w:ascii="Times New Roman" w:hAnsi="Times New Roman"/>
          <w:color w:val="231F20"/>
          <w:sz w:val="24"/>
          <w:szCs w:val="24"/>
          <w:shd w:val="clear" w:color="auto" w:fill="FFFFFF"/>
        </w:rPr>
        <w:t xml:space="preserve">do poder simbólico, o indivíduo exerce influência em um determinado tempo, sob um determinado campo de acordo com seu domínio de capital, seja econômico, cultural ou simbólico - </w:t>
      </w:r>
      <w:proofErr w:type="spellStart"/>
      <w:r w:rsidR="00F31A4F">
        <w:rPr>
          <w:rFonts w:ascii="Times New Roman" w:hAnsi="Times New Roman"/>
          <w:i/>
          <w:color w:val="231F20"/>
          <w:sz w:val="24"/>
          <w:szCs w:val="24"/>
          <w:shd w:val="clear" w:color="auto" w:fill="FFFFFF"/>
        </w:rPr>
        <w:t>habitus</w:t>
      </w:r>
      <w:proofErr w:type="spellEnd"/>
      <w:r w:rsidR="00F31A4F">
        <w:rPr>
          <w:rFonts w:ascii="Times New Roman" w:hAnsi="Times New Roman"/>
          <w:color w:val="231F20"/>
          <w:sz w:val="24"/>
          <w:szCs w:val="24"/>
          <w:shd w:val="clear" w:color="auto" w:fill="FFFFFF"/>
        </w:rPr>
        <w:t xml:space="preserve">. </w:t>
      </w:r>
    </w:p>
    <w:p w:rsidR="00F31A4F" w:rsidRPr="0006381D" w:rsidRDefault="00F31A4F" w:rsidP="00F31A4F">
      <w:pPr>
        <w:spacing w:after="0" w:line="360" w:lineRule="auto"/>
        <w:ind w:firstLine="567"/>
        <w:jc w:val="both"/>
        <w:rPr>
          <w:rFonts w:ascii="Times New Roman" w:hAnsi="Times New Roman"/>
          <w:iCs/>
          <w:sz w:val="24"/>
          <w:szCs w:val="24"/>
        </w:rPr>
      </w:pPr>
      <w:proofErr w:type="spellStart"/>
      <w:r>
        <w:rPr>
          <w:rFonts w:ascii="Times New Roman" w:hAnsi="Times New Roman"/>
          <w:i/>
          <w:iCs/>
          <w:sz w:val="24"/>
          <w:szCs w:val="24"/>
        </w:rPr>
        <w:t>Habitus</w:t>
      </w:r>
      <w:proofErr w:type="spellEnd"/>
      <w:r>
        <w:rPr>
          <w:rFonts w:ascii="Times New Roman" w:hAnsi="Times New Roman"/>
          <w:i/>
          <w:iCs/>
          <w:sz w:val="24"/>
          <w:szCs w:val="24"/>
        </w:rPr>
        <w:t xml:space="preserve"> </w:t>
      </w:r>
      <w:r>
        <w:rPr>
          <w:rFonts w:ascii="Times New Roman" w:hAnsi="Times New Roman"/>
          <w:iCs/>
          <w:sz w:val="24"/>
          <w:szCs w:val="24"/>
        </w:rPr>
        <w:t>é o conjunto de experiências coletivas e acumulo de capital (cultural, econômico, social, simbólico) que o indivíduo internaliza, agindo em seu campo social de acordo com o resultado destes processos, n</w:t>
      </w:r>
      <w:r>
        <w:rPr>
          <w:rFonts w:ascii="Times New Roman" w:hAnsi="Times New Roman"/>
          <w:color w:val="231F20"/>
          <w:sz w:val="24"/>
          <w:szCs w:val="24"/>
          <w:shd w:val="clear" w:color="auto" w:fill="FFFFFF"/>
        </w:rPr>
        <w:t xml:space="preserve">o entanto os capitais tendem a uma hierarquia dominado pelo capital econômico. Esse </w:t>
      </w:r>
      <w:proofErr w:type="spellStart"/>
      <w:r>
        <w:rPr>
          <w:rFonts w:ascii="Times New Roman" w:hAnsi="Times New Roman"/>
          <w:i/>
          <w:color w:val="231F20"/>
          <w:sz w:val="24"/>
          <w:szCs w:val="24"/>
          <w:shd w:val="clear" w:color="auto" w:fill="FFFFFF"/>
        </w:rPr>
        <w:t>habitus</w:t>
      </w:r>
      <w:proofErr w:type="spellEnd"/>
      <w:r>
        <w:rPr>
          <w:rFonts w:ascii="Times New Roman" w:hAnsi="Times New Roman"/>
          <w:i/>
          <w:color w:val="231F20"/>
          <w:sz w:val="24"/>
          <w:szCs w:val="24"/>
          <w:shd w:val="clear" w:color="auto" w:fill="FFFFFF"/>
        </w:rPr>
        <w:t xml:space="preserve"> </w:t>
      </w:r>
      <w:r>
        <w:rPr>
          <w:rFonts w:ascii="Times New Roman" w:hAnsi="Times New Roman"/>
          <w:color w:val="231F20"/>
          <w:sz w:val="24"/>
          <w:szCs w:val="24"/>
          <w:shd w:val="clear" w:color="auto" w:fill="FFFFFF"/>
        </w:rPr>
        <w:t>é relevante dentro de um espaço delimitado. P</w:t>
      </w:r>
      <w:r>
        <w:rPr>
          <w:rFonts w:ascii="Times New Roman" w:hAnsi="Times New Roman"/>
          <w:iCs/>
          <w:sz w:val="24"/>
          <w:szCs w:val="24"/>
        </w:rPr>
        <w:t xml:space="preserve">ode-se representar o “mundo social em forma de espaço” (BOURDIEU, 1989, p. 133), construído sob uma base de diferenciações e num conjunto de propriedades, que garante ao detentor destas características, força e poder de atuação neste espaço. Desenvolve- se o conceito de </w:t>
      </w:r>
      <w:proofErr w:type="spellStart"/>
      <w:r>
        <w:rPr>
          <w:rFonts w:ascii="Times New Roman" w:hAnsi="Times New Roman"/>
          <w:i/>
          <w:iCs/>
          <w:sz w:val="24"/>
          <w:szCs w:val="24"/>
        </w:rPr>
        <w:t>field</w:t>
      </w:r>
      <w:proofErr w:type="spellEnd"/>
      <w:r>
        <w:rPr>
          <w:rFonts w:ascii="Times New Roman" w:hAnsi="Times New Roman"/>
          <w:i/>
          <w:iCs/>
          <w:sz w:val="24"/>
          <w:szCs w:val="24"/>
        </w:rPr>
        <w:t xml:space="preserve"> – </w:t>
      </w:r>
      <w:r>
        <w:rPr>
          <w:rFonts w:ascii="Times New Roman" w:hAnsi="Times New Roman"/>
          <w:iCs/>
          <w:sz w:val="24"/>
          <w:szCs w:val="24"/>
        </w:rPr>
        <w:t xml:space="preserve">campo – relacionado ao espaço de atuação e influência deste </w:t>
      </w:r>
      <w:proofErr w:type="spellStart"/>
      <w:r>
        <w:rPr>
          <w:rFonts w:ascii="Times New Roman" w:hAnsi="Times New Roman"/>
          <w:i/>
          <w:iCs/>
          <w:sz w:val="24"/>
          <w:szCs w:val="24"/>
        </w:rPr>
        <w:t>habitus</w:t>
      </w:r>
      <w:proofErr w:type="spellEnd"/>
      <w:r>
        <w:rPr>
          <w:rFonts w:ascii="Times New Roman" w:hAnsi="Times New Roman"/>
          <w:i/>
          <w:iCs/>
          <w:sz w:val="24"/>
          <w:szCs w:val="24"/>
        </w:rPr>
        <w:t xml:space="preserve">, </w:t>
      </w:r>
      <w:r>
        <w:rPr>
          <w:rFonts w:ascii="Times New Roman" w:hAnsi="Times New Roman"/>
          <w:iCs/>
          <w:sz w:val="24"/>
          <w:szCs w:val="24"/>
        </w:rPr>
        <w:t>o campo de forças é “um conjunto de relações de forças objetivas, imposto a todos os que entrem nesse campo” (BOURDIEU, 1989, p.134).</w:t>
      </w:r>
    </w:p>
    <w:p w:rsidR="00F31A4F" w:rsidRDefault="00F31A4F" w:rsidP="00346ACF">
      <w:pPr>
        <w:spacing w:after="0" w:line="360" w:lineRule="auto"/>
        <w:jc w:val="both"/>
        <w:rPr>
          <w:rFonts w:ascii="Times New Roman" w:hAnsi="Times New Roman"/>
          <w:iCs/>
          <w:sz w:val="24"/>
          <w:szCs w:val="24"/>
        </w:rPr>
      </w:pPr>
      <w:r>
        <w:rPr>
          <w:rFonts w:ascii="Times New Roman" w:hAnsi="Times New Roman"/>
          <w:iCs/>
          <w:sz w:val="24"/>
          <w:szCs w:val="24"/>
        </w:rPr>
        <w:tab/>
        <w:t xml:space="preserve">Os capitais têm diferentes forças dependendo do campo que atuam e garantem poder sobre este (num dado momento) e sobre o produto acumulado do trabalho. O ator vai deter um poder em um determinado campo em um momento específico dependendo do capital ou </w:t>
      </w:r>
      <w:proofErr w:type="spellStart"/>
      <w:r>
        <w:rPr>
          <w:rFonts w:ascii="Times New Roman" w:hAnsi="Times New Roman"/>
          <w:i/>
          <w:iCs/>
          <w:sz w:val="24"/>
          <w:szCs w:val="24"/>
        </w:rPr>
        <w:t>habitus</w:t>
      </w:r>
      <w:proofErr w:type="spellEnd"/>
      <w:r>
        <w:rPr>
          <w:rFonts w:ascii="Times New Roman" w:hAnsi="Times New Roman"/>
          <w:iCs/>
          <w:sz w:val="24"/>
          <w:szCs w:val="24"/>
        </w:rPr>
        <w:t xml:space="preserve"> que detém. Para exemplificar, o capital cultural (o mesmo vale para os outros) vai ser relevante dentro de um campo onde o capital cultural tem poder de influência (dentro de uma universidade por exemplo), determinante para posicionar o sujeito dentro do grupo, e pode não ter a mesma influência em outro (grupo familiar), no qual o capital cultural não seja tão relevante.</w:t>
      </w:r>
    </w:p>
    <w:p w:rsidR="00F31A4F" w:rsidRPr="00E72D8A" w:rsidRDefault="00F31A4F" w:rsidP="00346ACF">
      <w:pPr>
        <w:spacing w:after="0" w:line="360" w:lineRule="auto"/>
        <w:ind w:firstLine="567"/>
        <w:jc w:val="both"/>
        <w:rPr>
          <w:rFonts w:ascii="Times New Roman" w:hAnsi="Times New Roman"/>
          <w:sz w:val="24"/>
          <w:szCs w:val="24"/>
        </w:rPr>
      </w:pPr>
      <w:r>
        <w:rPr>
          <w:rFonts w:ascii="Times New Roman" w:hAnsi="Times New Roman"/>
          <w:color w:val="231F20"/>
          <w:sz w:val="24"/>
          <w:szCs w:val="24"/>
          <w:shd w:val="clear" w:color="auto" w:fill="FFFFFF"/>
        </w:rPr>
        <w:t>O</w:t>
      </w:r>
      <w:r w:rsidRPr="00A37D11">
        <w:rPr>
          <w:rFonts w:ascii="Times New Roman" w:hAnsi="Times New Roman"/>
          <w:color w:val="231F20"/>
          <w:sz w:val="24"/>
          <w:szCs w:val="24"/>
          <w:shd w:val="clear" w:color="auto" w:fill="FFFFFF"/>
        </w:rPr>
        <w:t xml:space="preserve"> poder simbólico</w:t>
      </w:r>
      <w:r>
        <w:rPr>
          <w:rFonts w:ascii="Times New Roman" w:hAnsi="Times New Roman"/>
          <w:color w:val="231F20"/>
          <w:sz w:val="24"/>
          <w:szCs w:val="24"/>
          <w:shd w:val="clear" w:color="auto" w:fill="FFFFFF"/>
        </w:rPr>
        <w:t xml:space="preserve"> é formidável ferramenta de </w:t>
      </w:r>
      <w:r w:rsidRPr="00A37D11">
        <w:rPr>
          <w:rFonts w:ascii="Times New Roman" w:hAnsi="Times New Roman"/>
          <w:color w:val="231F20"/>
          <w:sz w:val="24"/>
          <w:szCs w:val="24"/>
          <w:shd w:val="clear" w:color="auto" w:fill="FFFFFF"/>
        </w:rPr>
        <w:t>dominação, sendo</w:t>
      </w:r>
      <w:r>
        <w:rPr>
          <w:rFonts w:ascii="Times New Roman" w:hAnsi="Times New Roman"/>
          <w:iCs/>
          <w:sz w:val="24"/>
          <w:szCs w:val="24"/>
        </w:rPr>
        <w:t xml:space="preserve"> usado de tal maneira que seduz, persuade o indivíduo a reconhecê-lo e aceitá-lo. A escola, para </w:t>
      </w:r>
      <w:proofErr w:type="spellStart"/>
      <w:r w:rsidRPr="00A37D11">
        <w:rPr>
          <w:rFonts w:ascii="Times New Roman" w:hAnsi="Times New Roman"/>
          <w:color w:val="231F20"/>
          <w:sz w:val="24"/>
          <w:szCs w:val="24"/>
          <w:shd w:val="clear" w:color="auto" w:fill="FFFFFF"/>
        </w:rPr>
        <w:t>Bourdieu</w:t>
      </w:r>
      <w:proofErr w:type="spellEnd"/>
      <w:r w:rsidRPr="00A37D11">
        <w:rPr>
          <w:rFonts w:ascii="Times New Roman" w:hAnsi="Times New Roman"/>
          <w:color w:val="231F20"/>
          <w:sz w:val="24"/>
          <w:szCs w:val="24"/>
          <w:shd w:val="clear" w:color="auto" w:fill="FFFFFF"/>
        </w:rPr>
        <w:t xml:space="preserve"> </w:t>
      </w:r>
      <w:r>
        <w:rPr>
          <w:rFonts w:ascii="Times New Roman" w:hAnsi="Times New Roman"/>
          <w:iCs/>
          <w:sz w:val="24"/>
          <w:szCs w:val="24"/>
        </w:rPr>
        <w:t xml:space="preserve">é um dos instrumentos de poder simbólico do Estado que garante o </w:t>
      </w:r>
      <w:proofErr w:type="spellStart"/>
      <w:r>
        <w:rPr>
          <w:rFonts w:ascii="Times New Roman" w:hAnsi="Times New Roman"/>
          <w:i/>
          <w:iCs/>
          <w:sz w:val="24"/>
          <w:szCs w:val="24"/>
        </w:rPr>
        <w:t>habitus</w:t>
      </w:r>
      <w:proofErr w:type="spellEnd"/>
      <w:r>
        <w:rPr>
          <w:rFonts w:ascii="Times New Roman" w:hAnsi="Times New Roman"/>
          <w:i/>
          <w:iCs/>
          <w:sz w:val="24"/>
          <w:szCs w:val="24"/>
        </w:rPr>
        <w:t xml:space="preserve"> </w:t>
      </w:r>
      <w:r>
        <w:rPr>
          <w:rFonts w:ascii="Times New Roman" w:hAnsi="Times New Roman"/>
          <w:iCs/>
          <w:sz w:val="24"/>
          <w:szCs w:val="24"/>
        </w:rPr>
        <w:t xml:space="preserve">do ser social. </w:t>
      </w:r>
      <w:r w:rsidRPr="00F734D7">
        <w:rPr>
          <w:rFonts w:ascii="Times New Roman" w:hAnsi="Times New Roman"/>
          <w:color w:val="231F20"/>
          <w:sz w:val="24"/>
          <w:szCs w:val="24"/>
          <w:shd w:val="clear" w:color="auto" w:fill="FFFFFF"/>
        </w:rPr>
        <w:t xml:space="preserve">Weber </w:t>
      </w:r>
      <w:r w:rsidRPr="00F734D7">
        <w:rPr>
          <w:rFonts w:ascii="Times New Roman" w:hAnsi="Times New Roman"/>
          <w:sz w:val="24"/>
          <w:szCs w:val="24"/>
        </w:rPr>
        <w:t>menciona que a cultura tem o mesmo papel da religião, e que a</w:t>
      </w:r>
      <w:r w:rsidR="00D3514E">
        <w:rPr>
          <w:rFonts w:ascii="Times New Roman" w:hAnsi="Times New Roman"/>
          <w:sz w:val="24"/>
          <w:szCs w:val="24"/>
        </w:rPr>
        <w:t>s</w:t>
      </w:r>
      <w:r w:rsidRPr="00F734D7">
        <w:rPr>
          <w:rFonts w:ascii="Times New Roman" w:hAnsi="Times New Roman"/>
          <w:sz w:val="24"/>
          <w:szCs w:val="24"/>
        </w:rPr>
        <w:t xml:space="preserve"> autoridade</w:t>
      </w:r>
      <w:r w:rsidR="00D3514E">
        <w:rPr>
          <w:rFonts w:ascii="Times New Roman" w:hAnsi="Times New Roman"/>
          <w:sz w:val="24"/>
          <w:szCs w:val="24"/>
        </w:rPr>
        <w:t>s</w:t>
      </w:r>
      <w:r w:rsidRPr="00F734D7">
        <w:rPr>
          <w:rFonts w:ascii="Times New Roman" w:hAnsi="Times New Roman"/>
          <w:sz w:val="24"/>
          <w:szCs w:val="24"/>
        </w:rPr>
        <w:t xml:space="preserve"> usa</w:t>
      </w:r>
      <w:r w:rsidR="00D3514E">
        <w:rPr>
          <w:rFonts w:ascii="Times New Roman" w:hAnsi="Times New Roman"/>
          <w:sz w:val="24"/>
          <w:szCs w:val="24"/>
        </w:rPr>
        <w:t>m</w:t>
      </w:r>
      <w:r w:rsidRPr="00F734D7">
        <w:rPr>
          <w:rFonts w:ascii="Times New Roman" w:hAnsi="Times New Roman"/>
          <w:sz w:val="24"/>
          <w:szCs w:val="24"/>
        </w:rPr>
        <w:t xml:space="preserve"> estes fatores para governar e influenciar, ou melhor, dominar a população.</w:t>
      </w:r>
    </w:p>
    <w:p w:rsidR="00F31A4F" w:rsidRPr="00F734D7" w:rsidRDefault="00F31A4F" w:rsidP="00F31A4F">
      <w:pPr>
        <w:spacing w:line="360" w:lineRule="auto"/>
        <w:ind w:firstLine="567"/>
        <w:jc w:val="both"/>
        <w:rPr>
          <w:rFonts w:ascii="Times New Roman" w:hAnsi="Times New Roman"/>
          <w:sz w:val="24"/>
          <w:szCs w:val="24"/>
        </w:rPr>
      </w:pPr>
      <w:r>
        <w:rPr>
          <w:rFonts w:ascii="Times New Roman" w:hAnsi="Times New Roman"/>
          <w:color w:val="231F20"/>
          <w:sz w:val="24"/>
          <w:szCs w:val="24"/>
          <w:shd w:val="clear" w:color="auto" w:fill="FFFFFF"/>
        </w:rPr>
        <w:t xml:space="preserve">É consenso entre </w:t>
      </w:r>
      <w:proofErr w:type="spellStart"/>
      <w:r>
        <w:rPr>
          <w:rFonts w:ascii="Times New Roman" w:hAnsi="Times New Roman"/>
          <w:color w:val="231F20"/>
          <w:sz w:val="24"/>
          <w:szCs w:val="24"/>
          <w:shd w:val="clear" w:color="auto" w:fill="FFFFFF"/>
        </w:rPr>
        <w:t>Bourdieu</w:t>
      </w:r>
      <w:proofErr w:type="spellEnd"/>
      <w:r>
        <w:rPr>
          <w:rFonts w:ascii="Times New Roman" w:hAnsi="Times New Roman"/>
          <w:color w:val="231F20"/>
          <w:sz w:val="24"/>
          <w:szCs w:val="24"/>
          <w:shd w:val="clear" w:color="auto" w:fill="FFFFFF"/>
        </w:rPr>
        <w:t xml:space="preserve"> e Weber o monopólio legítimo do uso da violência e força física pelo Estado. </w:t>
      </w:r>
      <w:r>
        <w:rPr>
          <w:rFonts w:ascii="Times New Roman" w:hAnsi="Times New Roman"/>
          <w:sz w:val="24"/>
          <w:szCs w:val="24"/>
        </w:rPr>
        <w:t>Para</w:t>
      </w:r>
      <w:r w:rsidRPr="00F734D7">
        <w:rPr>
          <w:rFonts w:ascii="Times New Roman" w:hAnsi="Times New Roman"/>
          <w:sz w:val="24"/>
          <w:szCs w:val="24"/>
        </w:rPr>
        <w:t xml:space="preserve"> Weber o Estado é uma representação do poder de dominação dos povos mantida por meio da violência e da força física, o Estado-nação tem o monopólio do uso de tais ferramentas de coerção de forma legitimada pela população, já que esta abdica o seu uso para convivência em sociedade, tendo sua segurança garantida pelo Estado. Além disto, formulam leis para controlar a conduta da sociedade, para ele o Estado racional baseado em normas e em um sistema organizacional e não mais conexo a crenças ou superstições, é o único que permite o </w:t>
      </w:r>
      <w:r w:rsidRPr="00F734D7">
        <w:rPr>
          <w:rFonts w:ascii="Times New Roman" w:hAnsi="Times New Roman"/>
          <w:sz w:val="24"/>
          <w:szCs w:val="24"/>
        </w:rPr>
        <w:lastRenderedPageBreak/>
        <w:t>desenvolvimento e expansão do capitalismo moderno, pois, neste regime é possível prever as situações econômicas as regras não são flutuantes, permitindo negociações sólidas, existindo uma hierarquia e especialização do trabalho (WEBER, 2012).</w:t>
      </w:r>
    </w:p>
    <w:p w:rsidR="00F31A4F" w:rsidRPr="00F734D7" w:rsidRDefault="00F31A4F" w:rsidP="00F31A4F">
      <w:pPr>
        <w:spacing w:line="240" w:lineRule="auto"/>
        <w:ind w:left="2268"/>
        <w:jc w:val="both"/>
        <w:rPr>
          <w:rFonts w:ascii="Times New Roman" w:hAnsi="Times New Roman"/>
        </w:rPr>
      </w:pPr>
      <w:r w:rsidRPr="00F734D7">
        <w:rPr>
          <w:rFonts w:ascii="Times New Roman" w:hAnsi="Times New Roman"/>
        </w:rPr>
        <w:t>O Estado, é aquela comunidade humana que, dentro de determinado território (...) reclama para si (com êxito) o monopólio da coação física legítima, pois o específico da atualidade é que a todas as demais associações ou pessoas individuais somente se atribui o direito de exercer coação física na medida em que o Estado o permita (WEBER, 2012, p. 525-526).</w:t>
      </w:r>
    </w:p>
    <w:p w:rsidR="00F31A4F" w:rsidRDefault="00F31A4F" w:rsidP="00F31A4F">
      <w:pPr>
        <w:spacing w:after="0" w:line="360" w:lineRule="auto"/>
        <w:ind w:firstLine="567"/>
        <w:jc w:val="both"/>
        <w:rPr>
          <w:rFonts w:ascii="Times New Roman" w:hAnsi="Times New Roman"/>
          <w:iCs/>
          <w:sz w:val="24"/>
          <w:szCs w:val="24"/>
        </w:rPr>
      </w:pPr>
      <w:r w:rsidRPr="00F734D7">
        <w:rPr>
          <w:rFonts w:ascii="Times New Roman" w:hAnsi="Times New Roman"/>
          <w:iCs/>
          <w:sz w:val="24"/>
          <w:szCs w:val="24"/>
        </w:rPr>
        <w:t xml:space="preserve">Portanto, pode-se destacar das análises de </w:t>
      </w:r>
      <w:proofErr w:type="spellStart"/>
      <w:r w:rsidRPr="00F734D7">
        <w:rPr>
          <w:rFonts w:ascii="Times New Roman" w:hAnsi="Times New Roman"/>
          <w:iCs/>
          <w:sz w:val="24"/>
          <w:szCs w:val="24"/>
        </w:rPr>
        <w:t>Bourdieu</w:t>
      </w:r>
      <w:proofErr w:type="spellEnd"/>
      <w:r w:rsidRPr="00F734D7">
        <w:rPr>
          <w:rFonts w:ascii="Times New Roman" w:hAnsi="Times New Roman"/>
          <w:iCs/>
          <w:sz w:val="24"/>
          <w:szCs w:val="24"/>
        </w:rPr>
        <w:t xml:space="preserve"> que o indivíduo é a representação do ac</w:t>
      </w:r>
      <w:r>
        <w:rPr>
          <w:rFonts w:ascii="Times New Roman" w:hAnsi="Times New Roman"/>
          <w:iCs/>
          <w:sz w:val="24"/>
          <w:szCs w:val="24"/>
        </w:rPr>
        <w:t>ú</w:t>
      </w:r>
      <w:r w:rsidRPr="00F734D7">
        <w:rPr>
          <w:rFonts w:ascii="Times New Roman" w:hAnsi="Times New Roman"/>
          <w:iCs/>
          <w:sz w:val="24"/>
          <w:szCs w:val="24"/>
        </w:rPr>
        <w:t xml:space="preserve">mulo de suas experiências e de capitais, formando o </w:t>
      </w:r>
      <w:proofErr w:type="spellStart"/>
      <w:r w:rsidR="00897D15">
        <w:rPr>
          <w:rFonts w:ascii="Times New Roman" w:hAnsi="Times New Roman"/>
          <w:i/>
          <w:iCs/>
          <w:sz w:val="24"/>
          <w:szCs w:val="24"/>
        </w:rPr>
        <w:t>habitus</w:t>
      </w:r>
      <w:proofErr w:type="spellEnd"/>
      <w:r w:rsidR="00897D15">
        <w:rPr>
          <w:rFonts w:ascii="Times New Roman" w:hAnsi="Times New Roman"/>
          <w:i/>
          <w:iCs/>
          <w:sz w:val="24"/>
          <w:szCs w:val="24"/>
        </w:rPr>
        <w:t>.</w:t>
      </w:r>
      <w:r w:rsidRPr="00F734D7">
        <w:rPr>
          <w:rFonts w:ascii="Times New Roman" w:hAnsi="Times New Roman"/>
          <w:i/>
          <w:iCs/>
          <w:sz w:val="24"/>
          <w:szCs w:val="24"/>
        </w:rPr>
        <w:t xml:space="preserve"> </w:t>
      </w:r>
      <w:r w:rsidR="00897D15">
        <w:rPr>
          <w:rFonts w:ascii="Times New Roman" w:hAnsi="Times New Roman"/>
          <w:iCs/>
          <w:sz w:val="24"/>
          <w:szCs w:val="24"/>
        </w:rPr>
        <w:t>H</w:t>
      </w:r>
      <w:r w:rsidRPr="00F734D7">
        <w:rPr>
          <w:rFonts w:ascii="Times New Roman" w:hAnsi="Times New Roman"/>
          <w:iCs/>
          <w:sz w:val="24"/>
          <w:szCs w:val="24"/>
        </w:rPr>
        <w:t>á uma hierarquia dentro das espécies de capitais, que faz com que o capital econômico exerça maior influência sobre os outros. O poder simbólico é utilizado pelo agente, e no que tange este artigo pelo Estado, para legitimar ações e organizações sociais. “O Estado é um princípio de produção, de representação legítima do mundo social” (BOURDIEU, 2014, p. 30).</w:t>
      </w:r>
    </w:p>
    <w:p w:rsidR="00F31A4F" w:rsidRPr="00F734D7" w:rsidRDefault="00F31A4F" w:rsidP="00F31A4F">
      <w:pPr>
        <w:spacing w:after="0" w:line="360" w:lineRule="auto"/>
        <w:ind w:firstLine="567"/>
        <w:jc w:val="both"/>
        <w:rPr>
          <w:rFonts w:ascii="Times New Roman" w:hAnsi="Times New Roman"/>
          <w:iCs/>
          <w:sz w:val="24"/>
          <w:szCs w:val="24"/>
        </w:rPr>
      </w:pPr>
      <w:proofErr w:type="spellStart"/>
      <w:r>
        <w:rPr>
          <w:rFonts w:ascii="Times New Roman" w:hAnsi="Times New Roman"/>
          <w:iCs/>
          <w:sz w:val="24"/>
          <w:szCs w:val="24"/>
        </w:rPr>
        <w:t>Bourdieu</w:t>
      </w:r>
      <w:proofErr w:type="spellEnd"/>
      <w:r>
        <w:rPr>
          <w:rFonts w:ascii="Times New Roman" w:hAnsi="Times New Roman"/>
          <w:iCs/>
          <w:sz w:val="24"/>
          <w:szCs w:val="24"/>
        </w:rPr>
        <w:t xml:space="preserve"> f</w:t>
      </w:r>
      <w:r w:rsidRPr="00F734D7">
        <w:rPr>
          <w:rFonts w:ascii="Times New Roman" w:hAnsi="Times New Roman"/>
          <w:iCs/>
          <w:sz w:val="24"/>
          <w:szCs w:val="24"/>
        </w:rPr>
        <w:t xml:space="preserve">az uma crítica a teoria marxista, afirmando que </w:t>
      </w:r>
      <w:r>
        <w:rPr>
          <w:rFonts w:ascii="Times New Roman" w:hAnsi="Times New Roman"/>
          <w:iCs/>
          <w:sz w:val="24"/>
          <w:szCs w:val="24"/>
        </w:rPr>
        <w:t xml:space="preserve">ela </w:t>
      </w:r>
      <w:r w:rsidRPr="00F734D7">
        <w:rPr>
          <w:rFonts w:ascii="Times New Roman" w:hAnsi="Times New Roman"/>
          <w:iCs/>
          <w:sz w:val="24"/>
          <w:szCs w:val="24"/>
        </w:rPr>
        <w:t xml:space="preserve">não levanta o problema de existência do Estado, apenas definindo as funções que ele preenche, já que para os marxistas “o Estado não é um aparelho orientado para o bem comum, é um aparelho de coerção, de manutenção da ordem </w:t>
      </w:r>
      <w:proofErr w:type="gramStart"/>
      <w:r w:rsidRPr="00F734D7">
        <w:rPr>
          <w:rFonts w:ascii="Times New Roman" w:hAnsi="Times New Roman"/>
          <w:iCs/>
          <w:sz w:val="24"/>
          <w:szCs w:val="24"/>
        </w:rPr>
        <w:t>pública</w:t>
      </w:r>
      <w:proofErr w:type="gramEnd"/>
      <w:r w:rsidRPr="00F734D7">
        <w:rPr>
          <w:rFonts w:ascii="Times New Roman" w:hAnsi="Times New Roman"/>
          <w:iCs/>
          <w:sz w:val="24"/>
          <w:szCs w:val="24"/>
        </w:rPr>
        <w:t xml:space="preserve"> mas em proveito dos dominantes” (2014, p. 32). Apresenta uma analogia entre o Estado e religião ambos cumprindo funções de conservação social e de condições para acumulação de capital.</w:t>
      </w:r>
    </w:p>
    <w:p w:rsidR="00F31A4F" w:rsidRPr="00F734D7" w:rsidRDefault="00F31A4F" w:rsidP="00F31A4F">
      <w:pPr>
        <w:spacing w:after="0" w:line="240" w:lineRule="auto"/>
        <w:ind w:left="2268"/>
        <w:jc w:val="both"/>
        <w:rPr>
          <w:rFonts w:ascii="Times New Roman" w:hAnsi="Times New Roman"/>
          <w:iCs/>
        </w:rPr>
      </w:pPr>
      <w:r w:rsidRPr="00F734D7">
        <w:rPr>
          <w:rFonts w:ascii="Times New Roman" w:hAnsi="Times New Roman"/>
          <w:iCs/>
        </w:rPr>
        <w:t xml:space="preserve">Em outras palavras, para resumir antecipadamente o que vou expor a vocês, diria que Estado é o nome que damos aos princípios ocultos, invisíveis — para designar uma espécie de deus </w:t>
      </w:r>
      <w:proofErr w:type="spellStart"/>
      <w:r w:rsidRPr="00F734D7">
        <w:rPr>
          <w:rFonts w:ascii="Times New Roman" w:hAnsi="Times New Roman"/>
          <w:iCs/>
        </w:rPr>
        <w:t>absconditus</w:t>
      </w:r>
      <w:proofErr w:type="spellEnd"/>
      <w:r w:rsidRPr="00F734D7">
        <w:rPr>
          <w:rFonts w:ascii="Times New Roman" w:hAnsi="Times New Roman"/>
          <w:iCs/>
        </w:rPr>
        <w:t>— da ordem social, e ao mesmo tempo da dominação tanto física como simbólica assim como da violência física e simbólica (2014, p. 34).</w:t>
      </w:r>
    </w:p>
    <w:p w:rsidR="00F31A4F" w:rsidRPr="00F734D7" w:rsidRDefault="00F31A4F" w:rsidP="00F31A4F">
      <w:pPr>
        <w:spacing w:after="0" w:line="360" w:lineRule="auto"/>
        <w:ind w:left="2268" w:firstLine="567"/>
        <w:jc w:val="both"/>
        <w:rPr>
          <w:rFonts w:ascii="Times New Roman" w:hAnsi="Times New Roman"/>
          <w:iCs/>
          <w:sz w:val="24"/>
          <w:szCs w:val="24"/>
        </w:rPr>
      </w:pPr>
    </w:p>
    <w:p w:rsidR="00F31A4F" w:rsidRPr="00E72D8A" w:rsidRDefault="00F31A4F" w:rsidP="00F31A4F">
      <w:pPr>
        <w:spacing w:after="0" w:line="360" w:lineRule="auto"/>
        <w:ind w:firstLine="567"/>
        <w:jc w:val="both"/>
        <w:rPr>
          <w:rFonts w:ascii="Times New Roman" w:hAnsi="Times New Roman"/>
          <w:iCs/>
          <w:sz w:val="24"/>
          <w:szCs w:val="24"/>
        </w:rPr>
      </w:pPr>
      <w:r w:rsidRPr="00F734D7">
        <w:rPr>
          <w:rFonts w:ascii="Times New Roman" w:hAnsi="Times New Roman"/>
          <w:iCs/>
          <w:sz w:val="24"/>
          <w:szCs w:val="24"/>
        </w:rPr>
        <w:t xml:space="preserve">Para o autor o Estado é uma ilusão formada e legitimada pela crença e consenso coletivo, alerta para o risco de usar o termo como sujeito. Se partir da realidade, analisando alguns fenômenos como: identidade, diploma, relógios, calendários etc. observa-se que o Estado não é natural, tem uma origem e uma criação. O Estado seria uma espécie de organizador da ordem social e acima de tudo formador e mantenedor das classes sociais. A identidade do indivíduo é na verdade uma identidade legítima imposta pelo Estado (BOURDIEU, 2014). Os atos do Estado só existem devido a crença e a legitimidade dada a eles, por exemplo um indivíduo só se revolta contra uma estrutura social porque aceita sua existência, o estudante reclama da nota pois aceita sua estrutura de avaliação. </w:t>
      </w:r>
    </w:p>
    <w:p w:rsidR="00F31A4F" w:rsidRPr="00F734D7"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Pode</w:t>
      </w:r>
      <w:r w:rsidRPr="00F734D7">
        <w:rPr>
          <w:rFonts w:ascii="Times New Roman" w:hAnsi="Times New Roman"/>
          <w:color w:val="231F20"/>
          <w:sz w:val="24"/>
          <w:szCs w:val="24"/>
          <w:shd w:val="clear" w:color="auto" w:fill="FFFFFF"/>
        </w:rPr>
        <w:t xml:space="preserve">-se observar em momentos distintos autores que trazem contribuições relevantes para o conhecimento da fundação e consolidação do Estado. Primeiramente ele surge em virtude do desenvolvimento da propriedade privada, para organização das lutas de classes em defesa do </w:t>
      </w:r>
      <w:r w:rsidRPr="00F734D7">
        <w:rPr>
          <w:rFonts w:ascii="Times New Roman" w:hAnsi="Times New Roman"/>
          <w:color w:val="231F20"/>
          <w:sz w:val="24"/>
          <w:szCs w:val="24"/>
          <w:shd w:val="clear" w:color="auto" w:fill="FFFFFF"/>
        </w:rPr>
        <w:lastRenderedPageBreak/>
        <w:t>capital. A formação do nacionalismo, traz a ideia de unidade que torna mais fácil a governabilidade desse povo. Juntamente com o poder legítimo da força e da violência</w:t>
      </w:r>
      <w:r w:rsidR="00897D15">
        <w:rPr>
          <w:rFonts w:ascii="Times New Roman" w:hAnsi="Times New Roman"/>
          <w:color w:val="231F20"/>
          <w:sz w:val="24"/>
          <w:szCs w:val="24"/>
          <w:shd w:val="clear" w:color="auto" w:fill="FFFFFF"/>
        </w:rPr>
        <w:t>,</w:t>
      </w:r>
      <w:r w:rsidRPr="00F734D7">
        <w:rPr>
          <w:rFonts w:ascii="Times New Roman" w:hAnsi="Times New Roman"/>
          <w:color w:val="231F20"/>
          <w:sz w:val="24"/>
          <w:szCs w:val="24"/>
          <w:shd w:val="clear" w:color="auto" w:fill="FFFFFF"/>
        </w:rPr>
        <w:t xml:space="preserve"> o Estado se utiliza das formas de dominação para controlar a população e fortalecer o capitalismo. </w:t>
      </w:r>
    </w:p>
    <w:p w:rsidR="00F31A4F" w:rsidRDefault="00F31A4F" w:rsidP="00F31A4F">
      <w:pPr>
        <w:spacing w:after="0" w:line="360" w:lineRule="auto"/>
        <w:jc w:val="both"/>
        <w:rPr>
          <w:rFonts w:ascii="Times New Roman" w:hAnsi="Times New Roman"/>
          <w:color w:val="231F20"/>
          <w:sz w:val="24"/>
          <w:szCs w:val="24"/>
          <w:shd w:val="clear" w:color="auto" w:fill="FFFFFF"/>
        </w:rPr>
      </w:pP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CONSIDERAÇÕES</w:t>
      </w:r>
      <w:r w:rsidR="00897D15">
        <w:rPr>
          <w:rFonts w:ascii="Times New Roman" w:hAnsi="Times New Roman"/>
          <w:color w:val="231F20"/>
          <w:sz w:val="24"/>
          <w:szCs w:val="24"/>
          <w:shd w:val="clear" w:color="auto" w:fill="FFFFFF"/>
        </w:rPr>
        <w:t xml:space="preserve">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p>
    <w:p w:rsidR="00F31A4F" w:rsidRDefault="00F31A4F" w:rsidP="00F31A4F">
      <w:pPr>
        <w:spacing w:after="0" w:line="360" w:lineRule="auto"/>
        <w:ind w:firstLine="567"/>
        <w:jc w:val="both"/>
        <w:rPr>
          <w:rFonts w:ascii="Times New Roman" w:hAnsi="Times New Roman"/>
          <w:iCs/>
          <w:sz w:val="24"/>
          <w:szCs w:val="24"/>
        </w:rPr>
      </w:pPr>
      <w:r>
        <w:rPr>
          <w:rFonts w:ascii="Times New Roman" w:hAnsi="Times New Roman"/>
          <w:iCs/>
          <w:sz w:val="24"/>
          <w:szCs w:val="24"/>
        </w:rPr>
        <w:t>O Estado moderno foi o que permitiu a criação do nacionalismo. A religião costumava controlar o homem pelo poder divino do mesmo modo que crenças e normas da igreja. O iluminismo trouxe ascensão a ciência e a decadência do poder da igreja. Nesse contexto desenvolve-se o nacionalismo orgânico, com o objetivo de unificar as massas para o controle do Estado. Para isso diversos mecanismos são utilizados, tais como estátuas, remetendo a memória de heróis nacionais que sacrificaram suas vidas pela liberdade dos povos, bandeiras, hinos, além da cria</w:t>
      </w:r>
      <w:r w:rsidR="00346ACF">
        <w:rPr>
          <w:rFonts w:ascii="Times New Roman" w:hAnsi="Times New Roman"/>
          <w:iCs/>
          <w:sz w:val="24"/>
          <w:szCs w:val="24"/>
        </w:rPr>
        <w:t>ção da imagem de inimigos para à</w:t>
      </w:r>
      <w:r>
        <w:rPr>
          <w:rFonts w:ascii="Times New Roman" w:hAnsi="Times New Roman"/>
          <w:iCs/>
          <w:sz w:val="24"/>
          <w:szCs w:val="24"/>
        </w:rPr>
        <w:t xml:space="preserve"> segurança daquela população. </w:t>
      </w:r>
    </w:p>
    <w:p w:rsidR="00F31A4F" w:rsidRDefault="00F31A4F" w:rsidP="00F31A4F">
      <w:pPr>
        <w:spacing w:after="0" w:line="360" w:lineRule="auto"/>
        <w:ind w:firstLine="567"/>
        <w:jc w:val="both"/>
        <w:rPr>
          <w:rFonts w:ascii="Times New Roman" w:hAnsi="Times New Roman"/>
          <w:iCs/>
          <w:sz w:val="24"/>
          <w:szCs w:val="24"/>
        </w:rPr>
      </w:pPr>
      <w:r>
        <w:rPr>
          <w:rFonts w:ascii="Times New Roman" w:hAnsi="Times New Roman"/>
          <w:iCs/>
          <w:sz w:val="24"/>
          <w:szCs w:val="24"/>
        </w:rPr>
        <w:t xml:space="preserve">No entanto essa formação nacional desconsidera as diferentes etnias existentes no território, os idiomas e culturas locais. Um único idioma é estabelecido como oficial, descartando e reforçando desigualdades entre as classes sociais.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Os autores não explicam como hoje, dentro do mundo globalizado poderia existir um sistema de organização social que não seja o Estado. Apesar de não ser nato do homem o Estado foi naturalizado de tal forma pela população tornando inviável a imaginação de outro arranjo. Principalmente por estarmos alocados em um sistema capitalista </w:t>
      </w:r>
      <w:r w:rsidR="00D3514E" w:rsidRPr="00D3514E">
        <w:rPr>
          <w:rFonts w:ascii="Times New Roman" w:hAnsi="Times New Roman"/>
          <w:sz w:val="24"/>
          <w:szCs w:val="24"/>
          <w:shd w:val="clear" w:color="auto" w:fill="FFFFFF"/>
        </w:rPr>
        <w:t xml:space="preserve">que demanda </w:t>
      </w:r>
      <w:r w:rsidRPr="00D3514E">
        <w:rPr>
          <w:rFonts w:ascii="Times New Roman" w:hAnsi="Times New Roman"/>
          <w:sz w:val="24"/>
          <w:szCs w:val="24"/>
          <w:shd w:val="clear" w:color="auto" w:fill="FFFFFF"/>
        </w:rPr>
        <w:t xml:space="preserve">a </w:t>
      </w:r>
      <w:r w:rsidR="00D3514E" w:rsidRPr="00D3514E">
        <w:rPr>
          <w:rFonts w:ascii="Times New Roman" w:hAnsi="Times New Roman"/>
          <w:sz w:val="24"/>
          <w:szCs w:val="24"/>
          <w:shd w:val="clear" w:color="auto" w:fill="FFFFFF"/>
        </w:rPr>
        <w:t>figura de uma entidade superior, reguladora e defensor</w:t>
      </w:r>
      <w:r w:rsidRPr="00D3514E">
        <w:rPr>
          <w:rFonts w:ascii="Times New Roman" w:hAnsi="Times New Roman"/>
          <w:sz w:val="24"/>
          <w:szCs w:val="24"/>
          <w:shd w:val="clear" w:color="auto" w:fill="FFFFFF"/>
        </w:rPr>
        <w:t xml:space="preserve">a </w:t>
      </w:r>
      <w:r w:rsidR="00D3514E" w:rsidRPr="00D3514E">
        <w:rPr>
          <w:rFonts w:ascii="Times New Roman" w:hAnsi="Times New Roman"/>
          <w:sz w:val="24"/>
          <w:szCs w:val="24"/>
          <w:shd w:val="clear" w:color="auto" w:fill="FFFFFF"/>
        </w:rPr>
        <w:t>d</w:t>
      </w:r>
      <w:r w:rsidRPr="00D3514E">
        <w:rPr>
          <w:rFonts w:ascii="Times New Roman" w:hAnsi="Times New Roman"/>
          <w:sz w:val="24"/>
          <w:szCs w:val="24"/>
          <w:shd w:val="clear" w:color="auto" w:fill="FFFFFF"/>
        </w:rPr>
        <w:t>os interesses do capital econômico</w:t>
      </w:r>
      <w:r>
        <w:rPr>
          <w:rFonts w:ascii="Times New Roman" w:hAnsi="Times New Roman"/>
          <w:color w:val="231F20"/>
          <w:sz w:val="24"/>
          <w:szCs w:val="24"/>
          <w:shd w:val="clear" w:color="auto" w:fill="FFFFFF"/>
        </w:rPr>
        <w:t>, tendendo ao fortalecimento de tal representação.</w:t>
      </w:r>
    </w:p>
    <w:p w:rsidR="00F31A4F" w:rsidRDefault="0095630C"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O Estado,</w:t>
      </w:r>
      <w:r w:rsidR="00F31A4F">
        <w:rPr>
          <w:rFonts w:ascii="Times New Roman" w:hAnsi="Times New Roman"/>
          <w:color w:val="231F20"/>
          <w:sz w:val="24"/>
          <w:szCs w:val="24"/>
          <w:shd w:val="clear" w:color="auto" w:fill="FFFFFF"/>
        </w:rPr>
        <w:t xml:space="preserve"> portanto</w:t>
      </w:r>
      <w:r w:rsidR="00346ACF">
        <w:rPr>
          <w:rFonts w:ascii="Times New Roman" w:hAnsi="Times New Roman"/>
          <w:color w:val="231F20"/>
          <w:sz w:val="24"/>
          <w:szCs w:val="24"/>
          <w:shd w:val="clear" w:color="auto" w:fill="FFFFFF"/>
        </w:rPr>
        <w:t>,</w:t>
      </w:r>
      <w:r w:rsidR="00F31A4F">
        <w:rPr>
          <w:rFonts w:ascii="Times New Roman" w:hAnsi="Times New Roman"/>
          <w:color w:val="231F20"/>
          <w:sz w:val="24"/>
          <w:szCs w:val="24"/>
          <w:shd w:val="clear" w:color="auto" w:fill="FFFFFF"/>
        </w:rPr>
        <w:t xml:space="preserve"> u</w:t>
      </w:r>
      <w:r w:rsidR="00346ACF">
        <w:rPr>
          <w:rFonts w:ascii="Times New Roman" w:hAnsi="Times New Roman"/>
          <w:color w:val="231F20"/>
          <w:sz w:val="24"/>
          <w:szCs w:val="24"/>
          <w:shd w:val="clear" w:color="auto" w:fill="FFFFFF"/>
        </w:rPr>
        <w:t>tiliza</w:t>
      </w:r>
      <w:r w:rsidR="00F31A4F">
        <w:rPr>
          <w:rFonts w:ascii="Times New Roman" w:hAnsi="Times New Roman"/>
          <w:color w:val="231F20"/>
          <w:sz w:val="24"/>
          <w:szCs w:val="24"/>
          <w:shd w:val="clear" w:color="auto" w:fill="FFFFFF"/>
        </w:rPr>
        <w:t xml:space="preserve"> distintas ferramentas para coesão social. O nacionalismo </w:t>
      </w:r>
      <w:r w:rsidR="00F31A4F" w:rsidRPr="00D3514E">
        <w:rPr>
          <w:rFonts w:ascii="Times New Roman" w:hAnsi="Times New Roman"/>
          <w:sz w:val="24"/>
          <w:szCs w:val="24"/>
          <w:shd w:val="clear" w:color="auto" w:fill="FFFFFF"/>
        </w:rPr>
        <w:t>foi um sentimento de pertencimento que emergiu e foi fortalecido em determinadas circunstâncias</w:t>
      </w:r>
      <w:r w:rsidR="00F31A4F">
        <w:rPr>
          <w:rFonts w:ascii="Times New Roman" w:hAnsi="Times New Roman"/>
          <w:color w:val="231F20"/>
          <w:sz w:val="24"/>
          <w:szCs w:val="24"/>
          <w:shd w:val="clear" w:color="auto" w:fill="FFFFFF"/>
        </w:rPr>
        <w:t>.</w:t>
      </w:r>
      <w:r w:rsidR="00D3514E">
        <w:rPr>
          <w:rFonts w:ascii="Times New Roman" w:hAnsi="Times New Roman"/>
          <w:color w:val="231F20"/>
          <w:sz w:val="24"/>
          <w:szCs w:val="24"/>
          <w:shd w:val="clear" w:color="auto" w:fill="FFFFFF"/>
        </w:rPr>
        <w:t xml:space="preserve"> </w:t>
      </w:r>
      <w:r w:rsidR="00F31A4F">
        <w:rPr>
          <w:rFonts w:ascii="Times New Roman" w:hAnsi="Times New Roman"/>
          <w:color w:val="231F20"/>
          <w:sz w:val="24"/>
          <w:szCs w:val="24"/>
          <w:shd w:val="clear" w:color="auto" w:fill="FFFFFF"/>
        </w:rPr>
        <w:t xml:space="preserve">Apelando aos sentimentos individuais, o Estado incorpora elementos que geram a sensação de </w:t>
      </w:r>
      <w:r w:rsidR="00346ACF">
        <w:rPr>
          <w:rFonts w:ascii="Times New Roman" w:hAnsi="Times New Roman"/>
          <w:color w:val="231F20"/>
          <w:sz w:val="24"/>
          <w:szCs w:val="24"/>
          <w:shd w:val="clear" w:color="auto" w:fill="FFFFFF"/>
        </w:rPr>
        <w:t>incumbência</w:t>
      </w:r>
      <w:r w:rsidR="00F31A4F">
        <w:rPr>
          <w:rFonts w:ascii="Times New Roman" w:hAnsi="Times New Roman"/>
          <w:color w:val="231F20"/>
          <w:sz w:val="24"/>
          <w:szCs w:val="24"/>
          <w:shd w:val="clear" w:color="auto" w:fill="FFFFFF"/>
        </w:rPr>
        <w:t xml:space="preserve"> a um grupo e distanciamento de outro, ressaltando símbolos como bandeira, hinos, esportes nacionais para atingir seus objetivos. Para Benedict Anderson o nacionalismo teria surgido no novo mundo e depois levado para a Europa, essa teoria não é consenso, mas sua análise de formação de identidade nacional nessas colônias independentes através do capitalismo editorial tem grande fundamentação.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Após consolidado o nacionalismo, o Estado passa a governar essa nação, ratificando sempre os interesses das classes dominantes, verifica-se isso pelas políticas nacionais, conforme trazido por Michael </w:t>
      </w:r>
      <w:proofErr w:type="spellStart"/>
      <w:r>
        <w:rPr>
          <w:rFonts w:ascii="Times New Roman" w:hAnsi="Times New Roman"/>
          <w:color w:val="231F20"/>
          <w:sz w:val="24"/>
          <w:szCs w:val="24"/>
          <w:shd w:val="clear" w:color="auto" w:fill="FFFFFF"/>
        </w:rPr>
        <w:t>Banton</w:t>
      </w:r>
      <w:proofErr w:type="spellEnd"/>
      <w:r w:rsidR="00D3514E">
        <w:rPr>
          <w:rFonts w:ascii="Times New Roman" w:hAnsi="Times New Roman"/>
          <w:color w:val="231F20"/>
          <w:sz w:val="24"/>
          <w:szCs w:val="24"/>
          <w:shd w:val="clear" w:color="auto" w:fill="FFFFFF"/>
        </w:rPr>
        <w:t xml:space="preserve"> (1979)</w:t>
      </w:r>
      <w:r>
        <w:rPr>
          <w:rFonts w:ascii="Times New Roman" w:hAnsi="Times New Roman"/>
          <w:color w:val="231F20"/>
          <w:sz w:val="24"/>
          <w:szCs w:val="24"/>
          <w:shd w:val="clear" w:color="auto" w:fill="FFFFFF"/>
        </w:rPr>
        <w:t>, as minorias – no sentido do capital – raramente são atendidas nos programas estatais. Para dominar a população, o Estado conta com o monopólio</w:t>
      </w:r>
      <w:r w:rsidR="00346ACF">
        <w:rPr>
          <w:rFonts w:ascii="Times New Roman" w:hAnsi="Times New Roman"/>
          <w:color w:val="231F20"/>
          <w:sz w:val="24"/>
          <w:szCs w:val="24"/>
          <w:shd w:val="clear" w:color="auto" w:fill="FFFFFF"/>
        </w:rPr>
        <w:t xml:space="preserve"> legítimo</w:t>
      </w:r>
      <w:r>
        <w:rPr>
          <w:rFonts w:ascii="Times New Roman" w:hAnsi="Times New Roman"/>
          <w:color w:val="231F20"/>
          <w:sz w:val="24"/>
          <w:szCs w:val="24"/>
          <w:shd w:val="clear" w:color="auto" w:fill="FFFFFF"/>
        </w:rPr>
        <w:t xml:space="preserve"> da força </w:t>
      </w:r>
      <w:r>
        <w:rPr>
          <w:rFonts w:ascii="Times New Roman" w:hAnsi="Times New Roman"/>
          <w:color w:val="231F20"/>
          <w:sz w:val="24"/>
          <w:szCs w:val="24"/>
          <w:shd w:val="clear" w:color="auto" w:fill="FFFFFF"/>
        </w:rPr>
        <w:lastRenderedPageBreak/>
        <w:t xml:space="preserve">física e da violência. Esse monopólio lhe foi dado pela própria população e por isso referida instituição seria apenas uma ilusão, dada que existe apenas devido a crença da população nela. </w:t>
      </w:r>
    </w:p>
    <w:p w:rsidR="00F31A4F" w:rsidRDefault="00F31A4F"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t xml:space="preserve">O poder simbólico representa parte fundamental da manipulação estatal. Ritos, calendários, relógios e titulações são alguns dos elementos trazidos por </w:t>
      </w:r>
      <w:proofErr w:type="spellStart"/>
      <w:r>
        <w:rPr>
          <w:rFonts w:ascii="Times New Roman" w:hAnsi="Times New Roman"/>
          <w:color w:val="231F20"/>
          <w:sz w:val="24"/>
          <w:szCs w:val="24"/>
          <w:shd w:val="clear" w:color="auto" w:fill="FFFFFF"/>
        </w:rPr>
        <w:t>Bourdieu</w:t>
      </w:r>
      <w:proofErr w:type="spellEnd"/>
      <w:r>
        <w:rPr>
          <w:rFonts w:ascii="Times New Roman" w:hAnsi="Times New Roman"/>
          <w:color w:val="231F20"/>
          <w:sz w:val="24"/>
          <w:szCs w:val="24"/>
          <w:shd w:val="clear" w:color="auto" w:fill="FFFFFF"/>
        </w:rPr>
        <w:t xml:space="preserve"> como poder simbólico. Ferramentas que fazem parte de um processo construído, mas naturalizado na sociedade e que garante poder ao detentor dos diferentes capitais. </w:t>
      </w:r>
    </w:p>
    <w:p w:rsidR="00F31A4F" w:rsidRDefault="00F31A4F" w:rsidP="00F31A4F">
      <w:pPr>
        <w:spacing w:after="0" w:line="360" w:lineRule="auto"/>
        <w:ind w:firstLine="567"/>
        <w:jc w:val="both"/>
        <w:rPr>
          <w:rFonts w:ascii="Times New Roman" w:hAnsi="Times New Roman"/>
          <w:iCs/>
          <w:sz w:val="24"/>
          <w:szCs w:val="24"/>
        </w:rPr>
      </w:pPr>
      <w:r>
        <w:rPr>
          <w:rFonts w:ascii="Times New Roman" w:hAnsi="Times New Roman"/>
          <w:iCs/>
          <w:sz w:val="24"/>
          <w:szCs w:val="24"/>
        </w:rPr>
        <w:t xml:space="preserve">É errôneo </w:t>
      </w:r>
      <w:r w:rsidR="0095630C">
        <w:rPr>
          <w:rFonts w:ascii="Times New Roman" w:hAnsi="Times New Roman"/>
          <w:iCs/>
          <w:sz w:val="24"/>
          <w:szCs w:val="24"/>
        </w:rPr>
        <w:t>dizer</w:t>
      </w:r>
      <w:bookmarkStart w:id="0" w:name="_GoBack"/>
      <w:bookmarkEnd w:id="0"/>
      <w:r>
        <w:rPr>
          <w:rFonts w:ascii="Times New Roman" w:hAnsi="Times New Roman"/>
          <w:iCs/>
          <w:sz w:val="24"/>
          <w:szCs w:val="24"/>
        </w:rPr>
        <w:t xml:space="preserve"> que esse Estado não encontrou resistência. Aqueles grupos étnicos que não são considerados dentro da formulação de políticas estatais se organizam de forma a contraporem o poder dominante. Criam símbolos próprios que os identificam enquanto unidade. Exemplo dos negros nos EUA ou do movimento dos sem terras no Brasil. </w:t>
      </w:r>
      <w:proofErr w:type="spellStart"/>
      <w:r>
        <w:rPr>
          <w:rFonts w:ascii="Times New Roman" w:hAnsi="Times New Roman"/>
          <w:iCs/>
          <w:sz w:val="24"/>
          <w:szCs w:val="24"/>
        </w:rPr>
        <w:t>Banton</w:t>
      </w:r>
      <w:proofErr w:type="spellEnd"/>
      <w:r>
        <w:rPr>
          <w:rFonts w:ascii="Times New Roman" w:hAnsi="Times New Roman"/>
          <w:iCs/>
          <w:sz w:val="24"/>
          <w:szCs w:val="24"/>
        </w:rPr>
        <w:t xml:space="preserve"> (1979), alerta para o fato de grupos estarem preservando a </w:t>
      </w:r>
      <w:proofErr w:type="spellStart"/>
      <w:r>
        <w:rPr>
          <w:rFonts w:ascii="Times New Roman" w:hAnsi="Times New Roman"/>
          <w:iCs/>
          <w:sz w:val="24"/>
          <w:szCs w:val="24"/>
        </w:rPr>
        <w:t>etnicidade</w:t>
      </w:r>
      <w:proofErr w:type="spellEnd"/>
      <w:r>
        <w:rPr>
          <w:rFonts w:ascii="Times New Roman" w:hAnsi="Times New Roman"/>
          <w:iCs/>
          <w:sz w:val="24"/>
          <w:szCs w:val="24"/>
        </w:rPr>
        <w:t xml:space="preserve"> acima do nacionalismo, exaltando o sentimento de pertencimento a uma sociedade internacional e buscando o reconhecimento dos seus membros dentro do Estado-nação.</w:t>
      </w:r>
    </w:p>
    <w:p w:rsidR="00F31A4F" w:rsidRDefault="00F31A4F" w:rsidP="00F31A4F">
      <w:pPr>
        <w:spacing w:after="0" w:line="360" w:lineRule="auto"/>
        <w:ind w:firstLine="567"/>
        <w:jc w:val="both"/>
        <w:rPr>
          <w:rFonts w:ascii="Times New Roman" w:hAnsi="Times New Roman"/>
          <w:sz w:val="24"/>
          <w:szCs w:val="24"/>
        </w:rPr>
      </w:pPr>
      <w:r>
        <w:rPr>
          <w:rFonts w:ascii="Times New Roman" w:hAnsi="Times New Roman"/>
          <w:color w:val="231F20"/>
          <w:sz w:val="24"/>
          <w:szCs w:val="24"/>
          <w:shd w:val="clear" w:color="auto" w:fill="FFFFFF"/>
        </w:rPr>
        <w:t xml:space="preserve"> Na mesma linha, </w:t>
      </w:r>
      <w:proofErr w:type="spellStart"/>
      <w:r>
        <w:rPr>
          <w:rFonts w:ascii="Times New Roman" w:hAnsi="Times New Roman"/>
          <w:color w:val="231F20"/>
          <w:sz w:val="24"/>
          <w:szCs w:val="24"/>
          <w:shd w:val="clear" w:color="auto" w:fill="FFFFFF"/>
        </w:rPr>
        <w:t>Tambiah</w:t>
      </w:r>
      <w:proofErr w:type="spellEnd"/>
      <w:r>
        <w:rPr>
          <w:rFonts w:ascii="Times New Roman" w:hAnsi="Times New Roman"/>
          <w:color w:val="231F20"/>
          <w:sz w:val="24"/>
          <w:szCs w:val="24"/>
          <w:shd w:val="clear" w:color="auto" w:fill="FFFFFF"/>
        </w:rPr>
        <w:t xml:space="preserve"> (1997) supõe uma transição de um período atual do governo nacionalista para um governo </w:t>
      </w:r>
      <w:proofErr w:type="spellStart"/>
      <w:r>
        <w:rPr>
          <w:rFonts w:ascii="Times New Roman" w:hAnsi="Times New Roman"/>
          <w:color w:val="231F20"/>
          <w:sz w:val="24"/>
          <w:szCs w:val="24"/>
          <w:shd w:val="clear" w:color="auto" w:fill="FFFFFF"/>
        </w:rPr>
        <w:t>etnonacionalista</w:t>
      </w:r>
      <w:proofErr w:type="spellEnd"/>
      <w:r>
        <w:rPr>
          <w:rFonts w:ascii="Times New Roman" w:hAnsi="Times New Roman"/>
          <w:color w:val="231F20"/>
          <w:sz w:val="24"/>
          <w:szCs w:val="24"/>
          <w:shd w:val="clear" w:color="auto" w:fill="FFFFFF"/>
        </w:rPr>
        <w:t>, relacionado “</w:t>
      </w:r>
      <w:r w:rsidRPr="00D675B4">
        <w:rPr>
          <w:rFonts w:ascii="Times New Roman" w:hAnsi="Times New Roman"/>
          <w:sz w:val="24"/>
          <w:szCs w:val="24"/>
        </w:rPr>
        <w:t>com a formulação de respostas e resistências regionais ou subnacionais ao que é percebido como um Estado hegemônico excessivamente centralizado e com o desejo de construir formações sociopolíticas regionais e locais autônomas</w:t>
      </w:r>
      <w:r>
        <w:rPr>
          <w:rFonts w:ascii="Times New Roman" w:hAnsi="Times New Roman"/>
          <w:sz w:val="24"/>
          <w:szCs w:val="24"/>
        </w:rPr>
        <w:t>”</w:t>
      </w:r>
      <w:r w:rsidRPr="00D675B4">
        <w:rPr>
          <w:rFonts w:ascii="Times New Roman" w:hAnsi="Times New Roman"/>
          <w:sz w:val="24"/>
          <w:szCs w:val="24"/>
        </w:rPr>
        <w:t>.</w:t>
      </w:r>
    </w:p>
    <w:p w:rsidR="00D3514E" w:rsidRDefault="00D3514E" w:rsidP="00F31A4F">
      <w:pPr>
        <w:spacing w:after="0" w:line="360" w:lineRule="auto"/>
        <w:ind w:firstLine="567"/>
        <w:jc w:val="both"/>
        <w:rPr>
          <w:rFonts w:ascii="Times New Roman" w:hAnsi="Times New Roman"/>
          <w:color w:val="231F20"/>
          <w:sz w:val="24"/>
          <w:szCs w:val="24"/>
          <w:shd w:val="clear" w:color="auto" w:fill="FFFFFF"/>
        </w:rPr>
      </w:pPr>
      <w:r>
        <w:rPr>
          <w:rFonts w:ascii="Times New Roman" w:hAnsi="Times New Roman"/>
          <w:color w:val="231F20"/>
          <w:sz w:val="24"/>
          <w:szCs w:val="24"/>
          <w:shd w:val="clear" w:color="auto" w:fill="FFFFFF"/>
        </w:rPr>
        <w:br w:type="page"/>
      </w:r>
      <w:r>
        <w:rPr>
          <w:rFonts w:ascii="Times New Roman" w:hAnsi="Times New Roman"/>
          <w:color w:val="231F20"/>
          <w:sz w:val="24"/>
          <w:szCs w:val="24"/>
          <w:shd w:val="clear" w:color="auto" w:fill="FFFFFF"/>
        </w:rPr>
        <w:lastRenderedPageBreak/>
        <w:t>REFERÊNCIAS</w:t>
      </w:r>
    </w:p>
    <w:p w:rsidR="00D3514E" w:rsidRDefault="00D3514E" w:rsidP="00F31A4F">
      <w:pPr>
        <w:spacing w:after="0" w:line="360" w:lineRule="auto"/>
        <w:ind w:firstLine="567"/>
        <w:jc w:val="both"/>
        <w:rPr>
          <w:rFonts w:ascii="Times New Roman" w:hAnsi="Times New Roman"/>
          <w:color w:val="231F20"/>
          <w:sz w:val="24"/>
          <w:szCs w:val="24"/>
          <w:shd w:val="clear" w:color="auto" w:fill="FFFFFF"/>
        </w:rPr>
      </w:pPr>
    </w:p>
    <w:p w:rsidR="000F0364" w:rsidRDefault="000F0364" w:rsidP="007A60E7">
      <w:pPr>
        <w:rPr>
          <w:rFonts w:ascii="Georgia" w:hAnsi="Georgia"/>
          <w:color w:val="000000"/>
        </w:rPr>
      </w:pPr>
      <w:r>
        <w:rPr>
          <w:rFonts w:ascii="Georgia" w:hAnsi="Georgia"/>
          <w:color w:val="000000"/>
        </w:rPr>
        <w:t xml:space="preserve">ANDERSON, B. </w:t>
      </w:r>
      <w:r>
        <w:rPr>
          <w:rFonts w:ascii="Georgia-Bold" w:hAnsi="Georgia-Bold"/>
          <w:color w:val="000000"/>
        </w:rPr>
        <w:t>Comunidades Imaginadas</w:t>
      </w:r>
      <w:r>
        <w:rPr>
          <w:rFonts w:ascii="Georgia" w:hAnsi="Georgia"/>
          <w:color w:val="000000"/>
        </w:rPr>
        <w:t>. São Paulo: Companhia das Letras, 2008.</w:t>
      </w:r>
    </w:p>
    <w:p w:rsidR="000F0364" w:rsidRDefault="000F0364" w:rsidP="007A60E7">
      <w:pPr>
        <w:rPr>
          <w:rFonts w:ascii="Georgia" w:hAnsi="Georgia"/>
          <w:color w:val="000000"/>
        </w:rPr>
      </w:pPr>
      <w:r>
        <w:rPr>
          <w:rFonts w:ascii="Georgia" w:hAnsi="Georgia"/>
          <w:color w:val="000000"/>
        </w:rPr>
        <w:t xml:space="preserve">BANTON, Michael. </w:t>
      </w:r>
      <w:r>
        <w:rPr>
          <w:rFonts w:ascii="Georgia-Bold" w:hAnsi="Georgia-Bold"/>
          <w:color w:val="000000"/>
        </w:rPr>
        <w:t xml:space="preserve">A </w:t>
      </w:r>
      <w:proofErr w:type="spellStart"/>
      <w:r>
        <w:rPr>
          <w:rFonts w:ascii="Georgia-Bold" w:hAnsi="Georgia-Bold"/>
          <w:color w:val="000000"/>
        </w:rPr>
        <w:t>idéia</w:t>
      </w:r>
      <w:proofErr w:type="spellEnd"/>
      <w:r>
        <w:rPr>
          <w:rFonts w:ascii="Georgia-Bold" w:hAnsi="Georgia-Bold"/>
          <w:color w:val="000000"/>
        </w:rPr>
        <w:t xml:space="preserve"> de raça</w:t>
      </w:r>
      <w:r>
        <w:rPr>
          <w:rFonts w:ascii="Georgia" w:hAnsi="Georgia"/>
          <w:color w:val="000000"/>
        </w:rPr>
        <w:t>. Lisboa: Edições 70, São Paulo: Martins fontes, 1979 [1977]. (VIII, “</w:t>
      </w:r>
      <w:proofErr w:type="spellStart"/>
      <w:r>
        <w:rPr>
          <w:rFonts w:ascii="Georgia" w:hAnsi="Georgia"/>
          <w:color w:val="000000"/>
        </w:rPr>
        <w:t>Etnogênese</w:t>
      </w:r>
      <w:proofErr w:type="spellEnd"/>
      <w:r>
        <w:rPr>
          <w:rFonts w:ascii="Georgia" w:hAnsi="Georgia"/>
          <w:color w:val="000000"/>
        </w:rPr>
        <w:t>”, p. 153-173).</w:t>
      </w:r>
    </w:p>
    <w:p w:rsidR="000F0364" w:rsidRPr="000F0364" w:rsidRDefault="000F0364" w:rsidP="007A60E7">
      <w:pPr>
        <w:rPr>
          <w:rFonts w:ascii="Times New Roman" w:hAnsi="Times New Roman"/>
          <w:color w:val="000000"/>
          <w:sz w:val="24"/>
          <w:szCs w:val="24"/>
        </w:rPr>
      </w:pPr>
      <w:r>
        <w:rPr>
          <w:rFonts w:ascii="Georgia" w:hAnsi="Georgia"/>
          <w:color w:val="000000"/>
        </w:rPr>
        <w:t xml:space="preserve">BIANCHI, </w:t>
      </w:r>
      <w:proofErr w:type="spellStart"/>
      <w:r>
        <w:rPr>
          <w:rFonts w:ascii="Georgia" w:hAnsi="Georgia"/>
          <w:color w:val="000000"/>
        </w:rPr>
        <w:t>Alvaro</w:t>
      </w:r>
      <w:proofErr w:type="spellEnd"/>
      <w:r>
        <w:rPr>
          <w:rFonts w:ascii="Georgia" w:hAnsi="Georgia"/>
          <w:color w:val="000000"/>
        </w:rPr>
        <w:t xml:space="preserve">. </w:t>
      </w:r>
      <w:r>
        <w:rPr>
          <w:rFonts w:ascii="Georgia" w:hAnsi="Georgia"/>
          <w:b/>
          <w:color w:val="000000"/>
        </w:rPr>
        <w:t xml:space="preserve">O conceito de Estado em Max Weber. </w:t>
      </w:r>
      <w:r>
        <w:rPr>
          <w:rFonts w:ascii="Georgia" w:hAnsi="Georgia"/>
          <w:color w:val="000000"/>
        </w:rPr>
        <w:t>São Paulo: Lua Nova, 2014. Disponível em:&lt;</w:t>
      </w:r>
      <w:hyperlink r:id="rId7" w:history="1">
        <w:r w:rsidRPr="00B565DA">
          <w:rPr>
            <w:rStyle w:val="Hyperlink"/>
            <w:rFonts w:ascii="Georgia" w:hAnsi="Georgia"/>
          </w:rPr>
          <w:t>http://www.scielo.br/pdf/ln/n92/a04n92.pdf</w:t>
        </w:r>
      </w:hyperlink>
      <w:r>
        <w:rPr>
          <w:rFonts w:ascii="Georgia" w:hAnsi="Georgia"/>
          <w:color w:val="000000"/>
        </w:rPr>
        <w:t xml:space="preserve">&gt; acesso em: 20 de </w:t>
      </w:r>
      <w:proofErr w:type="gramStart"/>
      <w:r>
        <w:rPr>
          <w:rFonts w:ascii="Georgia" w:hAnsi="Georgia"/>
          <w:color w:val="000000"/>
        </w:rPr>
        <w:t>Jul.</w:t>
      </w:r>
      <w:proofErr w:type="gramEnd"/>
      <w:r>
        <w:rPr>
          <w:rFonts w:ascii="Georgia" w:hAnsi="Georgia"/>
          <w:color w:val="000000"/>
        </w:rPr>
        <w:t xml:space="preserve"> 2017.</w:t>
      </w:r>
    </w:p>
    <w:p w:rsidR="007A60E7" w:rsidRPr="00E71B00" w:rsidRDefault="007A60E7" w:rsidP="007A60E7">
      <w:pPr>
        <w:rPr>
          <w:rFonts w:ascii="Times New Roman" w:hAnsi="Times New Roman"/>
          <w:color w:val="000000"/>
          <w:sz w:val="24"/>
          <w:szCs w:val="24"/>
        </w:rPr>
      </w:pPr>
      <w:r w:rsidRPr="007A60E7">
        <w:rPr>
          <w:rFonts w:ascii="Times New Roman" w:hAnsi="Times New Roman"/>
          <w:color w:val="000000"/>
          <w:sz w:val="24"/>
          <w:szCs w:val="24"/>
        </w:rPr>
        <w:t xml:space="preserve">BOURDIEU, Pierre. </w:t>
      </w:r>
      <w:r w:rsidRPr="00E71B00">
        <w:rPr>
          <w:rFonts w:ascii="Times New Roman" w:hAnsi="Times New Roman"/>
          <w:color w:val="000000"/>
          <w:sz w:val="24"/>
          <w:szCs w:val="24"/>
        </w:rPr>
        <w:t xml:space="preserve">A identidade e a representação. Elementos para uma reflexão crítica sobre a </w:t>
      </w:r>
      <w:proofErr w:type="spellStart"/>
      <w:r w:rsidRPr="00E71B00">
        <w:rPr>
          <w:rFonts w:ascii="Times New Roman" w:hAnsi="Times New Roman"/>
          <w:color w:val="000000"/>
          <w:sz w:val="24"/>
          <w:szCs w:val="24"/>
        </w:rPr>
        <w:t>idéia</w:t>
      </w:r>
      <w:proofErr w:type="spellEnd"/>
      <w:r w:rsidRPr="00E71B00">
        <w:rPr>
          <w:rFonts w:ascii="Times New Roman" w:hAnsi="Times New Roman"/>
          <w:color w:val="000000"/>
          <w:sz w:val="24"/>
          <w:szCs w:val="24"/>
        </w:rPr>
        <w:t xml:space="preserve"> de região”. In: </w:t>
      </w:r>
      <w:r w:rsidRPr="00E71B00">
        <w:rPr>
          <w:rFonts w:ascii="Times New Roman" w:hAnsi="Times New Roman"/>
          <w:b/>
          <w:color w:val="000000"/>
          <w:sz w:val="24"/>
          <w:szCs w:val="24"/>
        </w:rPr>
        <w:t>O poder simbólico</w:t>
      </w:r>
      <w:r w:rsidRPr="00E71B00">
        <w:rPr>
          <w:rFonts w:ascii="Times New Roman" w:hAnsi="Times New Roman"/>
          <w:color w:val="000000"/>
          <w:sz w:val="24"/>
          <w:szCs w:val="24"/>
        </w:rPr>
        <w:t>. Lisboa: DIFEL, Rio de Janeiro: Bertrand Brasil, 1989. p. 107-132</w:t>
      </w:r>
    </w:p>
    <w:p w:rsidR="007A60E7" w:rsidRPr="00E71B00" w:rsidRDefault="007A60E7" w:rsidP="007A60E7">
      <w:pPr>
        <w:rPr>
          <w:rFonts w:ascii="Times New Roman" w:hAnsi="Times New Roman"/>
          <w:color w:val="000000"/>
          <w:sz w:val="24"/>
          <w:szCs w:val="24"/>
        </w:rPr>
      </w:pPr>
      <w:r w:rsidRPr="00E71B00">
        <w:rPr>
          <w:rFonts w:ascii="Times New Roman" w:hAnsi="Times New Roman"/>
          <w:color w:val="000000"/>
          <w:sz w:val="24"/>
          <w:szCs w:val="24"/>
        </w:rPr>
        <w:t xml:space="preserve">BOURDIEU, Pierre. Sobre o Estado: Cursos no </w:t>
      </w:r>
      <w:proofErr w:type="spellStart"/>
      <w:r w:rsidRPr="00E71B00">
        <w:rPr>
          <w:rFonts w:ascii="Times New Roman" w:hAnsi="Times New Roman"/>
          <w:color w:val="000000"/>
          <w:sz w:val="24"/>
          <w:szCs w:val="24"/>
        </w:rPr>
        <w:t>Collège</w:t>
      </w:r>
      <w:proofErr w:type="spellEnd"/>
      <w:r w:rsidRPr="00E71B00">
        <w:rPr>
          <w:rFonts w:ascii="Times New Roman" w:hAnsi="Times New Roman"/>
          <w:color w:val="000000"/>
          <w:sz w:val="24"/>
          <w:szCs w:val="24"/>
        </w:rPr>
        <w:t xml:space="preserve"> de France (1989 </w:t>
      </w:r>
      <w:r w:rsidRPr="00E71B00">
        <w:rPr>
          <w:rFonts w:ascii="Times New Roman" w:hAnsi="Times New Roman"/>
          <w:color w:val="000000"/>
          <w:sz w:val="24"/>
          <w:szCs w:val="24"/>
        </w:rPr>
        <w:noBreakHyphen/>
        <w:t>92). [</w:t>
      </w:r>
      <w:proofErr w:type="gramStart"/>
      <w:r w:rsidRPr="00E71B00">
        <w:rPr>
          <w:rFonts w:ascii="Times New Roman" w:hAnsi="Times New Roman"/>
          <w:color w:val="000000"/>
          <w:sz w:val="24"/>
          <w:szCs w:val="24"/>
        </w:rPr>
        <w:t>edição</w:t>
      </w:r>
      <w:proofErr w:type="gramEnd"/>
      <w:r w:rsidRPr="00E71B00">
        <w:rPr>
          <w:rFonts w:ascii="Times New Roman" w:hAnsi="Times New Roman"/>
          <w:color w:val="000000"/>
          <w:sz w:val="24"/>
          <w:szCs w:val="24"/>
        </w:rPr>
        <w:t xml:space="preserve"> estabelecida por Patrick </w:t>
      </w:r>
      <w:proofErr w:type="spellStart"/>
      <w:r w:rsidRPr="00E71B00">
        <w:rPr>
          <w:rFonts w:ascii="Times New Roman" w:hAnsi="Times New Roman"/>
          <w:color w:val="000000"/>
          <w:sz w:val="24"/>
          <w:szCs w:val="24"/>
        </w:rPr>
        <w:t>Champagne</w:t>
      </w:r>
      <w:proofErr w:type="spellEnd"/>
      <w:r w:rsidRPr="00E71B00">
        <w:rPr>
          <w:rFonts w:ascii="Times New Roman" w:hAnsi="Times New Roman"/>
          <w:color w:val="000000"/>
          <w:sz w:val="24"/>
          <w:szCs w:val="24"/>
        </w:rPr>
        <w:t xml:space="preserve">...[et al.]]; tradução Rosa Freire d’Aguiar — 1aed. — São </w:t>
      </w:r>
      <w:proofErr w:type="gramStart"/>
      <w:r w:rsidRPr="00E71B00">
        <w:rPr>
          <w:rFonts w:ascii="Times New Roman" w:hAnsi="Times New Roman"/>
          <w:color w:val="000000"/>
          <w:sz w:val="24"/>
          <w:szCs w:val="24"/>
        </w:rPr>
        <w:t>Paulo :</w:t>
      </w:r>
      <w:proofErr w:type="gramEnd"/>
      <w:r w:rsidRPr="00E71B00">
        <w:rPr>
          <w:rFonts w:ascii="Times New Roman" w:hAnsi="Times New Roman"/>
          <w:color w:val="000000"/>
          <w:sz w:val="24"/>
          <w:szCs w:val="24"/>
        </w:rPr>
        <w:t xml:space="preserve"> Companhia das Letras,2014.</w:t>
      </w:r>
    </w:p>
    <w:p w:rsidR="000F0364" w:rsidRPr="00E71B00" w:rsidRDefault="007A60E7" w:rsidP="007A60E7">
      <w:pPr>
        <w:rPr>
          <w:rFonts w:ascii="Times New Roman" w:hAnsi="Times New Roman"/>
          <w:color w:val="000000"/>
          <w:sz w:val="24"/>
          <w:szCs w:val="24"/>
        </w:rPr>
      </w:pPr>
      <w:r w:rsidRPr="00E71B00">
        <w:rPr>
          <w:rFonts w:ascii="Times New Roman" w:hAnsi="Times New Roman"/>
          <w:color w:val="000000"/>
          <w:sz w:val="24"/>
          <w:szCs w:val="24"/>
        </w:rPr>
        <w:t xml:space="preserve">ELIAS, Norbert. “Uma digressão sobre o nacionalismo. </w:t>
      </w:r>
      <w:r w:rsidRPr="00E71B00">
        <w:rPr>
          <w:rFonts w:ascii="Times New Roman" w:hAnsi="Times New Roman"/>
          <w:b/>
          <w:color w:val="000000"/>
          <w:sz w:val="24"/>
          <w:szCs w:val="24"/>
        </w:rPr>
        <w:t xml:space="preserve">Os Alemães: A luta pelo poder e a evolução do </w:t>
      </w:r>
      <w:proofErr w:type="spellStart"/>
      <w:r w:rsidRPr="00E71B00">
        <w:rPr>
          <w:rFonts w:ascii="Times New Roman" w:hAnsi="Times New Roman"/>
          <w:b/>
          <w:color w:val="000000"/>
          <w:sz w:val="24"/>
          <w:szCs w:val="24"/>
        </w:rPr>
        <w:t>habitus</w:t>
      </w:r>
      <w:proofErr w:type="spellEnd"/>
      <w:r w:rsidRPr="00E71B00">
        <w:rPr>
          <w:rFonts w:ascii="Times New Roman" w:hAnsi="Times New Roman"/>
          <w:b/>
          <w:color w:val="000000"/>
          <w:sz w:val="24"/>
          <w:szCs w:val="24"/>
        </w:rPr>
        <w:t xml:space="preserve"> nos séculos XIX e XX</w:t>
      </w:r>
      <w:r w:rsidRPr="00E71B00">
        <w:rPr>
          <w:rFonts w:ascii="Times New Roman" w:hAnsi="Times New Roman"/>
          <w:color w:val="000000"/>
          <w:sz w:val="24"/>
          <w:szCs w:val="24"/>
        </w:rPr>
        <w:t>. Rio de Janeiro, Jorge Zahar Editor, 1997. pg. 119-158.</w:t>
      </w:r>
    </w:p>
    <w:p w:rsidR="007A60E7" w:rsidRDefault="007A60E7" w:rsidP="007A60E7">
      <w:pPr>
        <w:rPr>
          <w:rFonts w:ascii="Times New Roman" w:hAnsi="Times New Roman"/>
          <w:color w:val="000000"/>
          <w:sz w:val="24"/>
          <w:szCs w:val="24"/>
        </w:rPr>
      </w:pPr>
      <w:r w:rsidRPr="00E71B00">
        <w:rPr>
          <w:rFonts w:ascii="Times New Roman" w:hAnsi="Times New Roman"/>
          <w:color w:val="000000"/>
          <w:sz w:val="24"/>
          <w:szCs w:val="24"/>
        </w:rPr>
        <w:t xml:space="preserve">ENGELS, Friedrich. </w:t>
      </w:r>
      <w:r w:rsidRPr="00E71B00">
        <w:rPr>
          <w:rFonts w:ascii="Times New Roman" w:hAnsi="Times New Roman"/>
          <w:b/>
          <w:color w:val="000000"/>
          <w:sz w:val="24"/>
          <w:szCs w:val="24"/>
        </w:rPr>
        <w:t>A Origem da Família, da Propriedade Privada e do Estado</w:t>
      </w:r>
      <w:r w:rsidRPr="00E71B00">
        <w:rPr>
          <w:rFonts w:ascii="Times New Roman" w:hAnsi="Times New Roman"/>
          <w:color w:val="000000"/>
          <w:sz w:val="24"/>
          <w:szCs w:val="24"/>
        </w:rPr>
        <w:t>. São Paulo: Escala, 2009. 3º ed.</w:t>
      </w:r>
    </w:p>
    <w:p w:rsidR="000F0364" w:rsidRDefault="000F0364" w:rsidP="007A60E7">
      <w:pPr>
        <w:rPr>
          <w:rFonts w:ascii="Arial" w:hAnsi="Arial" w:cs="Arial"/>
          <w:color w:val="000000"/>
        </w:rPr>
      </w:pPr>
      <w:r>
        <w:rPr>
          <w:rFonts w:ascii="Times New Roman" w:hAnsi="Times New Roman"/>
          <w:color w:val="000000"/>
          <w:sz w:val="24"/>
          <w:szCs w:val="24"/>
        </w:rPr>
        <w:t xml:space="preserve">ESTRADA, </w:t>
      </w:r>
      <w:r>
        <w:rPr>
          <w:rFonts w:ascii="Arial" w:hAnsi="Arial" w:cs="Arial"/>
          <w:color w:val="000000"/>
        </w:rPr>
        <w:t xml:space="preserve">Joaquim Osório Duque. </w:t>
      </w:r>
      <w:r>
        <w:rPr>
          <w:rFonts w:ascii="Arial" w:hAnsi="Arial" w:cs="Arial"/>
          <w:b/>
          <w:color w:val="000000"/>
        </w:rPr>
        <w:t xml:space="preserve">Hino Nacional. </w:t>
      </w:r>
      <w:r>
        <w:rPr>
          <w:rFonts w:ascii="Arial" w:hAnsi="Arial" w:cs="Arial"/>
          <w:color w:val="000000"/>
        </w:rPr>
        <w:t>Brasil, 1971.</w:t>
      </w:r>
    </w:p>
    <w:p w:rsidR="00346ACF" w:rsidRPr="00346ACF" w:rsidRDefault="00346ACF" w:rsidP="007A60E7">
      <w:pPr>
        <w:rPr>
          <w:rFonts w:ascii="Georgia" w:hAnsi="Georgia"/>
          <w:color w:val="000000"/>
        </w:rPr>
      </w:pPr>
      <w:r w:rsidRPr="00346ACF">
        <w:rPr>
          <w:rFonts w:ascii="Georgia" w:hAnsi="Georgia"/>
          <w:color w:val="000000"/>
        </w:rPr>
        <w:t xml:space="preserve">HOBBES, Thomas. Leviatã ou matéria, forma e poder de um Estado eclesiástico e civil. </w:t>
      </w:r>
      <w:proofErr w:type="gramStart"/>
      <w:r w:rsidRPr="00346ACF">
        <w:rPr>
          <w:rFonts w:ascii="Georgia" w:hAnsi="Georgia"/>
          <w:color w:val="000000"/>
        </w:rPr>
        <w:t>Coleção Os</w:t>
      </w:r>
      <w:proofErr w:type="gramEnd"/>
      <w:r w:rsidRPr="00346ACF">
        <w:rPr>
          <w:rFonts w:ascii="Georgia" w:hAnsi="Georgia"/>
          <w:color w:val="000000"/>
        </w:rPr>
        <w:t xml:space="preserve"> pensadores, vol. XIV. Tradução João Paulo Monteiro e Maria Beatriz </w:t>
      </w:r>
      <w:proofErr w:type="spellStart"/>
      <w:r w:rsidRPr="00346ACF">
        <w:rPr>
          <w:rFonts w:ascii="Georgia" w:hAnsi="Georgia"/>
          <w:color w:val="000000"/>
        </w:rPr>
        <w:t>Nizza</w:t>
      </w:r>
      <w:proofErr w:type="spellEnd"/>
      <w:r w:rsidRPr="00346ACF">
        <w:rPr>
          <w:rFonts w:ascii="Georgia" w:hAnsi="Georgia"/>
          <w:color w:val="000000"/>
        </w:rPr>
        <w:t xml:space="preserve"> da Silva. São Paulo: </w:t>
      </w:r>
      <w:proofErr w:type="gramStart"/>
      <w:r w:rsidRPr="00346ACF">
        <w:rPr>
          <w:rFonts w:ascii="Georgia" w:hAnsi="Georgia"/>
          <w:color w:val="000000"/>
        </w:rPr>
        <w:t>Abril</w:t>
      </w:r>
      <w:proofErr w:type="gramEnd"/>
      <w:r w:rsidRPr="00346ACF">
        <w:rPr>
          <w:rFonts w:ascii="Georgia" w:hAnsi="Georgia"/>
          <w:color w:val="000000"/>
        </w:rPr>
        <w:t xml:space="preserve"> cultural, 1974.</w:t>
      </w:r>
    </w:p>
    <w:p w:rsidR="000F0364" w:rsidRPr="00E71B00" w:rsidRDefault="000F0364" w:rsidP="007A60E7">
      <w:pPr>
        <w:rPr>
          <w:rFonts w:ascii="Times New Roman" w:hAnsi="Times New Roman"/>
          <w:color w:val="000000"/>
          <w:sz w:val="24"/>
          <w:szCs w:val="24"/>
        </w:rPr>
      </w:pPr>
      <w:proofErr w:type="gramStart"/>
      <w:r>
        <w:rPr>
          <w:rFonts w:ascii="Georgia" w:hAnsi="Georgia"/>
          <w:color w:val="000000"/>
        </w:rPr>
        <w:t>HOBSBAWN.,</w:t>
      </w:r>
      <w:proofErr w:type="gramEnd"/>
      <w:r>
        <w:rPr>
          <w:rFonts w:ascii="Georgia" w:hAnsi="Georgia"/>
          <w:color w:val="000000"/>
        </w:rPr>
        <w:t xml:space="preserve"> E. J. Introdução e A produção em massa de tradições. In HOBSBAWN, E. J. E RANGER, T. </w:t>
      </w:r>
      <w:r>
        <w:rPr>
          <w:rFonts w:ascii="Georgia-Bold" w:hAnsi="Georgia-Bold"/>
          <w:color w:val="000000"/>
        </w:rPr>
        <w:t>A invenção das tradições</w:t>
      </w:r>
      <w:r>
        <w:rPr>
          <w:rFonts w:ascii="Georgia" w:hAnsi="Georgia"/>
          <w:color w:val="000000"/>
        </w:rPr>
        <w:t>. Rio de Janeiro, Paz e Terra, 1997.</w:t>
      </w:r>
    </w:p>
    <w:p w:rsidR="007A60E7" w:rsidRDefault="007A60E7" w:rsidP="007A60E7">
      <w:pPr>
        <w:rPr>
          <w:rFonts w:ascii="Times New Roman" w:hAnsi="Times New Roman"/>
          <w:sz w:val="24"/>
          <w:szCs w:val="24"/>
        </w:rPr>
      </w:pPr>
      <w:r w:rsidRPr="00E71B00">
        <w:rPr>
          <w:rFonts w:ascii="Times New Roman" w:hAnsi="Times New Roman"/>
          <w:sz w:val="24"/>
          <w:szCs w:val="24"/>
        </w:rPr>
        <w:t xml:space="preserve">WEBER, Max. </w:t>
      </w:r>
      <w:r w:rsidRPr="00E71B00">
        <w:rPr>
          <w:rFonts w:ascii="Times New Roman" w:hAnsi="Times New Roman"/>
          <w:b/>
          <w:sz w:val="24"/>
          <w:szCs w:val="24"/>
        </w:rPr>
        <w:t xml:space="preserve">Economia e Sociedade: fundamentos da sociologia compreensiva; </w:t>
      </w:r>
      <w:r w:rsidRPr="00E71B00">
        <w:rPr>
          <w:rFonts w:ascii="Times New Roman" w:hAnsi="Times New Roman"/>
          <w:sz w:val="24"/>
          <w:szCs w:val="24"/>
        </w:rPr>
        <w:t xml:space="preserve">trad. </w:t>
      </w:r>
      <w:proofErr w:type="gramStart"/>
      <w:r w:rsidRPr="00E71B00">
        <w:rPr>
          <w:rFonts w:ascii="Times New Roman" w:hAnsi="Times New Roman"/>
          <w:sz w:val="24"/>
          <w:szCs w:val="24"/>
        </w:rPr>
        <w:t>de</w:t>
      </w:r>
      <w:proofErr w:type="gramEnd"/>
      <w:r w:rsidRPr="00E71B00">
        <w:rPr>
          <w:rFonts w:ascii="Times New Roman" w:hAnsi="Times New Roman"/>
          <w:sz w:val="24"/>
          <w:szCs w:val="24"/>
        </w:rPr>
        <w:t xml:space="preserve"> Regis Barbosa e Karen E. Barbosa – 4º ed. – Brasília: Universidade de Brasília, 2012. Vol. 2.</w:t>
      </w:r>
    </w:p>
    <w:p w:rsidR="000F0364" w:rsidRPr="00E71B00" w:rsidRDefault="000F0364" w:rsidP="007A60E7">
      <w:pPr>
        <w:rPr>
          <w:rFonts w:ascii="Times New Roman" w:hAnsi="Times New Roman"/>
          <w:sz w:val="24"/>
          <w:szCs w:val="24"/>
        </w:rPr>
      </w:pPr>
      <w:r>
        <w:rPr>
          <w:rFonts w:ascii="Georgia" w:hAnsi="Georgia"/>
          <w:color w:val="000000"/>
        </w:rPr>
        <w:t xml:space="preserve">TAMBIAH, Stanley J. (1997), "Conflito </w:t>
      </w:r>
      <w:proofErr w:type="spellStart"/>
      <w:r>
        <w:rPr>
          <w:rFonts w:ascii="Georgia" w:hAnsi="Georgia"/>
          <w:color w:val="000000"/>
        </w:rPr>
        <w:t>etnonacionalista</w:t>
      </w:r>
      <w:proofErr w:type="spellEnd"/>
      <w:r>
        <w:rPr>
          <w:rFonts w:ascii="Georgia" w:hAnsi="Georgia"/>
          <w:color w:val="000000"/>
        </w:rPr>
        <w:t xml:space="preserve"> e violência coletiva no sul da Ásia". </w:t>
      </w:r>
      <w:r>
        <w:rPr>
          <w:rFonts w:ascii="Georgia-Bold" w:hAnsi="Georgia-Bold"/>
          <w:color w:val="000000"/>
        </w:rPr>
        <w:t>Revista Brasileira de Ciências Sociais</w:t>
      </w:r>
      <w:r>
        <w:rPr>
          <w:rFonts w:ascii="Georgia" w:hAnsi="Georgia"/>
          <w:color w:val="000000"/>
        </w:rPr>
        <w:t>, 12, 34: 5-24</w:t>
      </w:r>
    </w:p>
    <w:p w:rsidR="007A60E7" w:rsidRPr="00D675B4" w:rsidRDefault="007A60E7" w:rsidP="00F31A4F">
      <w:pPr>
        <w:spacing w:after="0" w:line="360" w:lineRule="auto"/>
        <w:ind w:firstLine="567"/>
        <w:jc w:val="both"/>
        <w:rPr>
          <w:rFonts w:ascii="Times New Roman" w:hAnsi="Times New Roman"/>
          <w:color w:val="231F20"/>
          <w:sz w:val="24"/>
          <w:szCs w:val="24"/>
          <w:shd w:val="clear" w:color="auto" w:fill="FFFFFF"/>
        </w:rPr>
      </w:pPr>
    </w:p>
    <w:sectPr w:rsidR="007A60E7" w:rsidRPr="00D675B4" w:rsidSect="0064287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343" w:rsidRDefault="00D60343" w:rsidP="00897D15">
      <w:pPr>
        <w:spacing w:after="0" w:line="240" w:lineRule="auto"/>
      </w:pPr>
      <w:r>
        <w:separator/>
      </w:r>
    </w:p>
  </w:endnote>
  <w:endnote w:type="continuationSeparator" w:id="0">
    <w:p w:rsidR="00D60343" w:rsidRDefault="00D60343" w:rsidP="00897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eorgia-Bold">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343" w:rsidRDefault="00D60343" w:rsidP="00897D15">
      <w:pPr>
        <w:spacing w:after="0" w:line="240" w:lineRule="auto"/>
      </w:pPr>
      <w:r>
        <w:separator/>
      </w:r>
    </w:p>
  </w:footnote>
  <w:footnote w:type="continuationSeparator" w:id="0">
    <w:p w:rsidR="00D60343" w:rsidRDefault="00D60343" w:rsidP="00897D15">
      <w:pPr>
        <w:spacing w:after="0" w:line="240" w:lineRule="auto"/>
      </w:pPr>
      <w:r>
        <w:continuationSeparator/>
      </w:r>
    </w:p>
  </w:footnote>
  <w:footnote w:id="1">
    <w:p w:rsidR="0095630C" w:rsidRDefault="0095630C" w:rsidP="0095630C">
      <w:pPr>
        <w:pStyle w:val="Textodenotaderodap"/>
        <w:jc w:val="both"/>
      </w:pPr>
      <w:r>
        <w:rPr>
          <w:rStyle w:val="Refdenotaderodap"/>
        </w:rPr>
        <w:footnoteRef/>
      </w:r>
      <w:r>
        <w:t xml:space="preserve"> Administradora, especialista em Relações Internacionais pela Universidade Federal da Integração Latino-americana (UNILA), mestranda do programa Interdisciplinar: Sociedade, Cultura e Fronteira da Universidade Estadual do Oeste do Paraná (UNIOESTE), pesquisadora </w:t>
      </w:r>
      <w:r w:rsidRPr="00AD73CE">
        <w:rPr>
          <w:rFonts w:ascii="Times New Roman" w:hAnsi="Times New Roman"/>
        </w:rPr>
        <w:t>do Laboratório de Pesquisa Fronteiras, Estado e Relações Sociais (LAFRONT).</w:t>
      </w:r>
      <w:r>
        <w:rPr>
          <w:rFonts w:ascii="Times New Roman" w:hAnsi="Times New Roman"/>
        </w:rPr>
        <w:t xml:space="preserve"> E-mail: deiseb_72@hotmail.com</w:t>
      </w:r>
      <w:r>
        <w:t>.</w:t>
      </w:r>
    </w:p>
    <w:p w:rsidR="0095630C" w:rsidRDefault="0095630C">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920"/>
    <w:rsid w:val="0002336D"/>
    <w:rsid w:val="000F0364"/>
    <w:rsid w:val="00346ACF"/>
    <w:rsid w:val="0043681B"/>
    <w:rsid w:val="0055015B"/>
    <w:rsid w:val="0064287B"/>
    <w:rsid w:val="0075535C"/>
    <w:rsid w:val="007A60E7"/>
    <w:rsid w:val="007B4966"/>
    <w:rsid w:val="007D0C11"/>
    <w:rsid w:val="00883EEC"/>
    <w:rsid w:val="00897D15"/>
    <w:rsid w:val="0095630C"/>
    <w:rsid w:val="009D6D8F"/>
    <w:rsid w:val="00A1424A"/>
    <w:rsid w:val="00AC63C5"/>
    <w:rsid w:val="00BA4F74"/>
    <w:rsid w:val="00CD4114"/>
    <w:rsid w:val="00D3514E"/>
    <w:rsid w:val="00D60343"/>
    <w:rsid w:val="00D60BA8"/>
    <w:rsid w:val="00EF161A"/>
    <w:rsid w:val="00F31A4F"/>
    <w:rsid w:val="00F7192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318BA7A-9791-4D1A-A1B6-69550065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B2D"/>
    <w:pPr>
      <w:spacing w:after="160" w:line="259"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E7E3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texto">
    <w:name w:val="texto"/>
    <w:basedOn w:val="Normal"/>
    <w:rsid w:val="00B2139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unhideWhenUsed/>
    <w:rsid w:val="007A60E7"/>
    <w:rPr>
      <w:color w:val="0563C1"/>
      <w:u w:val="single"/>
    </w:rPr>
  </w:style>
  <w:style w:type="character" w:styleId="HiperlinkVisitado">
    <w:name w:val="FollowedHyperlink"/>
    <w:uiPriority w:val="99"/>
    <w:semiHidden/>
    <w:unhideWhenUsed/>
    <w:rsid w:val="000F0364"/>
    <w:rPr>
      <w:color w:val="954F72"/>
      <w:u w:val="single"/>
    </w:rPr>
  </w:style>
  <w:style w:type="paragraph" w:styleId="Textodenotaderodap">
    <w:name w:val="footnote text"/>
    <w:basedOn w:val="Normal"/>
    <w:link w:val="TextodenotaderodapChar"/>
    <w:unhideWhenUsed/>
    <w:rsid w:val="00897D15"/>
    <w:rPr>
      <w:sz w:val="20"/>
      <w:szCs w:val="20"/>
    </w:rPr>
  </w:style>
  <w:style w:type="character" w:customStyle="1" w:styleId="TextodenotaderodapChar">
    <w:name w:val="Texto de nota de rodapé Char"/>
    <w:link w:val="Textodenotaderodap"/>
    <w:uiPriority w:val="99"/>
    <w:semiHidden/>
    <w:rsid w:val="00897D15"/>
    <w:rPr>
      <w:lang w:eastAsia="en-US"/>
    </w:rPr>
  </w:style>
  <w:style w:type="character" w:styleId="Refdenotaderodap">
    <w:name w:val="footnote reference"/>
    <w:uiPriority w:val="99"/>
    <w:semiHidden/>
    <w:unhideWhenUsed/>
    <w:rsid w:val="00897D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760">
      <w:bodyDiv w:val="1"/>
      <w:marLeft w:val="0"/>
      <w:marRight w:val="0"/>
      <w:marTop w:val="0"/>
      <w:marBottom w:val="0"/>
      <w:divBdr>
        <w:top w:val="none" w:sz="0" w:space="0" w:color="auto"/>
        <w:left w:val="none" w:sz="0" w:space="0" w:color="auto"/>
        <w:bottom w:val="none" w:sz="0" w:space="0" w:color="auto"/>
        <w:right w:val="none" w:sz="0" w:space="0" w:color="auto"/>
      </w:divBdr>
    </w:div>
    <w:div w:id="367880200">
      <w:bodyDiv w:val="1"/>
      <w:marLeft w:val="0"/>
      <w:marRight w:val="0"/>
      <w:marTop w:val="0"/>
      <w:marBottom w:val="0"/>
      <w:divBdr>
        <w:top w:val="none" w:sz="0" w:space="0" w:color="auto"/>
        <w:left w:val="none" w:sz="0" w:space="0" w:color="auto"/>
        <w:bottom w:val="none" w:sz="0" w:space="0" w:color="auto"/>
        <w:right w:val="none" w:sz="0" w:space="0" w:color="auto"/>
      </w:divBdr>
    </w:div>
    <w:div w:id="729351153">
      <w:bodyDiv w:val="1"/>
      <w:marLeft w:val="0"/>
      <w:marRight w:val="0"/>
      <w:marTop w:val="0"/>
      <w:marBottom w:val="0"/>
      <w:divBdr>
        <w:top w:val="none" w:sz="0" w:space="0" w:color="auto"/>
        <w:left w:val="none" w:sz="0" w:space="0" w:color="auto"/>
        <w:bottom w:val="none" w:sz="0" w:space="0" w:color="auto"/>
        <w:right w:val="none" w:sz="0" w:space="0" w:color="auto"/>
      </w:divBdr>
    </w:div>
    <w:div w:id="196858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lo.br/pdf/ln/n92/a04n92.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459C8-9608-4310-B429-11B87AEA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5156</Words>
  <Characters>27845</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Baumgratz</dc:creator>
  <cp:keywords/>
  <dc:description/>
  <cp:lastModifiedBy>Deise Baumgratz</cp:lastModifiedBy>
  <cp:revision>3</cp:revision>
  <dcterms:created xsi:type="dcterms:W3CDTF">2017-11-18T00:46:00Z</dcterms:created>
  <dcterms:modified xsi:type="dcterms:W3CDTF">2017-12-25T22:36:00Z</dcterms:modified>
</cp:coreProperties>
</file>