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9B3" w:rsidRPr="0038080F" w:rsidRDefault="009455C8" w:rsidP="00F209AE">
      <w:pPr>
        <w:spacing w:line="360" w:lineRule="auto"/>
        <w:rPr>
          <w:rFonts w:ascii="Times New Roman" w:hAnsi="Times New Roman" w:cs="Times New Roman"/>
          <w:i/>
        </w:rPr>
      </w:pPr>
      <w:r w:rsidRPr="0038080F">
        <w:rPr>
          <w:rFonts w:ascii="Times New Roman" w:hAnsi="Times New Roman" w:cs="Times New Roman"/>
          <w:i/>
        </w:rPr>
        <w:t xml:space="preserve">MARKETING </w:t>
      </w:r>
    </w:p>
    <w:p w:rsidR="009455C8" w:rsidRPr="00DD6892" w:rsidRDefault="009455C8" w:rsidP="009455C8">
      <w:pPr>
        <w:pStyle w:val="Ttulo8"/>
        <w:spacing w:before="0" w:after="0" w:line="360" w:lineRule="auto"/>
        <w:ind w:left="0" w:firstLine="0"/>
        <w:rPr>
          <w:rFonts w:cs="Times New Roman"/>
          <w:b/>
          <w:bCs/>
          <w:i w:val="0"/>
          <w:lang w:val="pt-BR"/>
        </w:rPr>
      </w:pPr>
    </w:p>
    <w:p w:rsidR="000769B3" w:rsidRPr="00DD6892" w:rsidRDefault="000769B3" w:rsidP="009455C8">
      <w:pPr>
        <w:pStyle w:val="Ttulo8"/>
        <w:spacing w:before="0" w:after="0" w:line="360" w:lineRule="auto"/>
        <w:ind w:left="0" w:firstLine="0"/>
        <w:rPr>
          <w:rFonts w:cs="Times New Roman"/>
          <w:b/>
          <w:bCs/>
          <w:i w:val="0"/>
          <w:lang w:val="pt-BR"/>
        </w:rPr>
      </w:pPr>
      <w:r w:rsidRPr="00DD6892">
        <w:rPr>
          <w:rFonts w:cs="Times New Roman"/>
          <w:b/>
          <w:bCs/>
          <w:i w:val="0"/>
          <w:lang w:val="pt-BR"/>
        </w:rPr>
        <w:t>IMPACTO DA CONSCIÊNCIA AMBIENTAL E DA ATITUDE NA INTENÇÃO DE COMPRAS DE PRODUTOS ORGÂNICOS</w:t>
      </w:r>
    </w:p>
    <w:p w:rsidR="009455C8" w:rsidRPr="00DD6892" w:rsidRDefault="009455C8" w:rsidP="009455C8">
      <w:pPr>
        <w:rPr>
          <w:rFonts w:ascii="Times New Roman" w:hAnsi="Times New Roman" w:cs="Times New Roman"/>
          <w:lang w:bidi="ar-SA"/>
        </w:rPr>
      </w:pPr>
    </w:p>
    <w:p w:rsidR="00557410" w:rsidRPr="00AB295E" w:rsidRDefault="00DD6892" w:rsidP="009455C8">
      <w:pPr>
        <w:spacing w:line="360" w:lineRule="auto"/>
        <w:rPr>
          <w:rFonts w:ascii="Times New Roman" w:eastAsia="Arial Unicode MS" w:hAnsi="Times New Roman" w:cs="Times New Roman"/>
          <w:b/>
          <w:i/>
          <w:lang w:val="en-US"/>
        </w:rPr>
      </w:pPr>
      <w:r w:rsidRPr="00AB295E">
        <w:rPr>
          <w:rFonts w:ascii="Times New Roman" w:eastAsia="Arial Unicode MS" w:hAnsi="Times New Roman" w:cs="Times New Roman"/>
          <w:b/>
          <w:i/>
          <w:lang w:val="en-US"/>
        </w:rPr>
        <w:t xml:space="preserve">THE </w:t>
      </w:r>
      <w:r w:rsidR="00557410" w:rsidRPr="00AB295E">
        <w:rPr>
          <w:rFonts w:ascii="Times New Roman" w:eastAsia="Arial Unicode MS" w:hAnsi="Times New Roman" w:cs="Times New Roman"/>
          <w:b/>
          <w:i/>
          <w:lang w:val="en-US"/>
        </w:rPr>
        <w:t>IMPACT OF ENVIRONMENTAL AWARENESS AND ATTITUDE</w:t>
      </w:r>
      <w:r w:rsidRPr="00AB295E">
        <w:rPr>
          <w:rFonts w:ascii="Times New Roman" w:eastAsia="Arial Unicode MS" w:hAnsi="Times New Roman" w:cs="Times New Roman"/>
          <w:b/>
          <w:i/>
          <w:lang w:val="en-US"/>
        </w:rPr>
        <w:t xml:space="preserve"> IN</w:t>
      </w:r>
      <w:r w:rsidR="007D03E3" w:rsidRPr="00AB295E">
        <w:rPr>
          <w:rFonts w:ascii="Times New Roman" w:eastAsia="Arial Unicode MS" w:hAnsi="Times New Roman" w:cs="Times New Roman"/>
          <w:b/>
          <w:i/>
          <w:lang w:val="en-US"/>
        </w:rPr>
        <w:t xml:space="preserve"> </w:t>
      </w:r>
      <w:r w:rsidRPr="00AB295E">
        <w:rPr>
          <w:rFonts w:ascii="Times New Roman" w:eastAsia="Arial Unicode MS" w:hAnsi="Times New Roman" w:cs="Times New Roman"/>
          <w:b/>
          <w:i/>
          <w:lang w:val="en-US"/>
        </w:rPr>
        <w:t>INTENTION</w:t>
      </w:r>
      <w:r w:rsidR="00557410" w:rsidRPr="00AB295E">
        <w:rPr>
          <w:rFonts w:ascii="Times New Roman" w:eastAsia="Arial Unicode MS" w:hAnsi="Times New Roman" w:cs="Times New Roman"/>
          <w:b/>
          <w:i/>
          <w:lang w:val="en-US"/>
        </w:rPr>
        <w:t xml:space="preserve"> </w:t>
      </w:r>
      <w:r w:rsidR="00C57802" w:rsidRPr="00AB295E">
        <w:rPr>
          <w:rFonts w:ascii="Times New Roman" w:eastAsia="Arial Unicode MS" w:hAnsi="Times New Roman" w:cs="Times New Roman"/>
          <w:b/>
          <w:i/>
          <w:lang w:val="en-US"/>
        </w:rPr>
        <w:t xml:space="preserve">TO PURCHASE </w:t>
      </w:r>
      <w:r w:rsidR="00557410" w:rsidRPr="00AB295E">
        <w:rPr>
          <w:rFonts w:ascii="Times New Roman" w:eastAsia="Arial Unicode MS" w:hAnsi="Times New Roman" w:cs="Times New Roman"/>
          <w:b/>
          <w:i/>
          <w:lang w:val="en-US"/>
        </w:rPr>
        <w:t>OF ORGANIC PRODUCTS</w:t>
      </w:r>
    </w:p>
    <w:p w:rsidR="009455C8" w:rsidRDefault="009455C8" w:rsidP="009455C8">
      <w:pPr>
        <w:spacing w:line="360" w:lineRule="auto"/>
        <w:rPr>
          <w:rFonts w:ascii="Times New Roman" w:eastAsia="Arial Unicode MS" w:hAnsi="Times New Roman" w:cs="Times New Roman"/>
          <w:b/>
          <w:lang w:val="en-US"/>
        </w:rPr>
      </w:pPr>
    </w:p>
    <w:p w:rsidR="009455C8" w:rsidRPr="00DD6892" w:rsidRDefault="009455C8" w:rsidP="009455C8">
      <w:pPr>
        <w:spacing w:line="360" w:lineRule="auto"/>
        <w:rPr>
          <w:rFonts w:ascii="Times New Roman" w:eastAsia="Arial Unicode MS" w:hAnsi="Times New Roman" w:cs="Times New Roman"/>
          <w:b/>
        </w:rPr>
      </w:pPr>
      <w:r w:rsidRPr="00DD6892">
        <w:rPr>
          <w:rFonts w:ascii="Times New Roman" w:eastAsia="Arial Unicode MS" w:hAnsi="Times New Roman" w:cs="Times New Roman"/>
          <w:b/>
        </w:rPr>
        <w:t xml:space="preserve">RESUMO </w:t>
      </w:r>
    </w:p>
    <w:p w:rsidR="007F3904" w:rsidRPr="00DD6892" w:rsidRDefault="007F3904" w:rsidP="009B01F1">
      <w:pPr>
        <w:spacing w:line="360" w:lineRule="auto"/>
        <w:rPr>
          <w:rFonts w:ascii="Times New Roman" w:hAnsi="Times New Roman" w:cs="Times New Roman"/>
        </w:rPr>
      </w:pPr>
    </w:p>
    <w:p w:rsidR="001C78BB" w:rsidRPr="00DD6892" w:rsidRDefault="00DC7B12" w:rsidP="007F3904">
      <w:pPr>
        <w:autoSpaceDE w:val="0"/>
        <w:autoSpaceDN w:val="0"/>
        <w:adjustRightInd w:val="0"/>
        <w:spacing w:line="343" w:lineRule="auto"/>
        <w:rPr>
          <w:rFonts w:ascii="Times New Roman" w:hAnsi="Times New Roman" w:cs="Times New Roman"/>
          <w:spacing w:val="-4"/>
        </w:rPr>
      </w:pPr>
      <w:r w:rsidRPr="00DD6892">
        <w:rPr>
          <w:rFonts w:ascii="Times New Roman" w:hAnsi="Times New Roman" w:cs="Times New Roman"/>
          <w:bCs/>
          <w:spacing w:val="-4"/>
        </w:rPr>
        <w:t>E</w:t>
      </w:r>
      <w:r w:rsidR="00A7178E" w:rsidRPr="00DD6892">
        <w:rPr>
          <w:rFonts w:ascii="Times New Roman" w:hAnsi="Times New Roman" w:cs="Times New Roman"/>
          <w:bCs/>
          <w:spacing w:val="-4"/>
        </w:rPr>
        <w:t>ste estudo</w:t>
      </w:r>
      <w:r w:rsidR="002B041F" w:rsidRPr="00DD6892">
        <w:rPr>
          <w:rFonts w:ascii="Times New Roman" w:hAnsi="Times New Roman" w:cs="Times New Roman"/>
          <w:bCs/>
          <w:spacing w:val="-4"/>
        </w:rPr>
        <w:t xml:space="preserve"> buscou analisar </w:t>
      </w:r>
      <w:r w:rsidR="00C5212C" w:rsidRPr="00DD6892">
        <w:rPr>
          <w:rFonts w:ascii="Times New Roman" w:hAnsi="Times New Roman" w:cs="Times New Roman"/>
          <w:bCs/>
          <w:spacing w:val="-4"/>
        </w:rPr>
        <w:t xml:space="preserve">a relação existente entre a </w:t>
      </w:r>
      <w:r w:rsidR="008217FB" w:rsidRPr="00DD6892">
        <w:rPr>
          <w:rFonts w:ascii="Times New Roman" w:hAnsi="Times New Roman" w:cs="Times New Roman"/>
          <w:bCs/>
          <w:spacing w:val="-4"/>
        </w:rPr>
        <w:t>C</w:t>
      </w:r>
      <w:r w:rsidR="00C5212C" w:rsidRPr="00DD6892">
        <w:rPr>
          <w:rFonts w:ascii="Times New Roman" w:hAnsi="Times New Roman" w:cs="Times New Roman"/>
          <w:bCs/>
          <w:spacing w:val="-4"/>
        </w:rPr>
        <w:t xml:space="preserve">onsciência ambiental, a </w:t>
      </w:r>
      <w:r w:rsidR="008217FB" w:rsidRPr="00DD6892">
        <w:rPr>
          <w:rFonts w:ascii="Times New Roman" w:hAnsi="Times New Roman" w:cs="Times New Roman"/>
          <w:bCs/>
          <w:spacing w:val="-4"/>
        </w:rPr>
        <w:t>A</w:t>
      </w:r>
      <w:r w:rsidR="00C5212C" w:rsidRPr="00DD6892">
        <w:rPr>
          <w:rFonts w:ascii="Times New Roman" w:hAnsi="Times New Roman" w:cs="Times New Roman"/>
          <w:bCs/>
          <w:spacing w:val="-4"/>
        </w:rPr>
        <w:t xml:space="preserve">titude e a </w:t>
      </w:r>
      <w:r w:rsidR="008217FB" w:rsidRPr="00DD6892">
        <w:rPr>
          <w:rFonts w:ascii="Times New Roman" w:hAnsi="Times New Roman" w:cs="Times New Roman"/>
          <w:bCs/>
          <w:spacing w:val="-4"/>
        </w:rPr>
        <w:t>I</w:t>
      </w:r>
      <w:r w:rsidR="00C5212C" w:rsidRPr="00DD6892">
        <w:rPr>
          <w:rFonts w:ascii="Times New Roman" w:hAnsi="Times New Roman" w:cs="Times New Roman"/>
          <w:bCs/>
          <w:spacing w:val="-4"/>
        </w:rPr>
        <w:t>ntenção de compras de produtos orgânicos na perspectiva dos alunos</w:t>
      </w:r>
      <w:r w:rsidR="00C5212C" w:rsidRPr="00DD6892">
        <w:rPr>
          <w:rFonts w:ascii="Times New Roman" w:hAnsi="Times New Roman" w:cs="Times New Roman"/>
          <w:spacing w:val="-4"/>
        </w:rPr>
        <w:t xml:space="preserve"> universitários</w:t>
      </w:r>
      <w:r w:rsidR="00CD4F35" w:rsidRPr="00DD6892">
        <w:rPr>
          <w:rFonts w:ascii="Times New Roman" w:hAnsi="Times New Roman" w:cs="Times New Roman"/>
          <w:spacing w:val="-4"/>
        </w:rPr>
        <w:t>, nas classes altruístas e e</w:t>
      </w:r>
      <w:r w:rsidR="00891B4F" w:rsidRPr="00DD6892">
        <w:rPr>
          <w:rFonts w:ascii="Times New Roman" w:hAnsi="Times New Roman" w:cs="Times New Roman"/>
          <w:spacing w:val="-4"/>
        </w:rPr>
        <w:t>goístas</w:t>
      </w:r>
      <w:r w:rsidR="00C5212C" w:rsidRPr="00DD6892">
        <w:rPr>
          <w:rFonts w:ascii="Times New Roman" w:hAnsi="Times New Roman" w:cs="Times New Roman"/>
          <w:spacing w:val="-4"/>
        </w:rPr>
        <w:t>.</w:t>
      </w:r>
      <w:r w:rsidR="00F863B4" w:rsidRPr="00DD6892">
        <w:rPr>
          <w:rFonts w:ascii="Times New Roman" w:hAnsi="Times New Roman" w:cs="Times New Roman"/>
          <w:spacing w:val="-4"/>
        </w:rPr>
        <w:t xml:space="preserve"> Para tanto, foi realizada uma pesquisa com </w:t>
      </w:r>
      <w:r w:rsidRPr="00DD6892">
        <w:rPr>
          <w:rFonts w:ascii="Times New Roman" w:hAnsi="Times New Roman" w:cs="Times New Roman"/>
          <w:spacing w:val="-4"/>
        </w:rPr>
        <w:t xml:space="preserve">284 </w:t>
      </w:r>
      <w:r w:rsidR="003B606D" w:rsidRPr="00DD6892">
        <w:rPr>
          <w:rFonts w:ascii="Times New Roman" w:hAnsi="Times New Roman" w:cs="Times New Roman"/>
          <w:spacing w:val="-4"/>
        </w:rPr>
        <w:t>e</w:t>
      </w:r>
      <w:r w:rsidR="00F863B4" w:rsidRPr="00DD6892">
        <w:rPr>
          <w:rFonts w:ascii="Times New Roman" w:hAnsi="Times New Roman" w:cs="Times New Roman"/>
          <w:spacing w:val="-4"/>
        </w:rPr>
        <w:t>studantes universitários de duas Faculdades particulares de Belo Horizonte</w:t>
      </w:r>
      <w:r w:rsidR="00CA57ED" w:rsidRPr="00DD6892">
        <w:rPr>
          <w:rFonts w:ascii="Times New Roman" w:hAnsi="Times New Roman" w:cs="Times New Roman"/>
          <w:spacing w:val="-4"/>
        </w:rPr>
        <w:t>.</w:t>
      </w:r>
      <w:r w:rsidR="003B606D" w:rsidRPr="00DD6892">
        <w:rPr>
          <w:rFonts w:ascii="Times New Roman" w:hAnsi="Times New Roman" w:cs="Times New Roman"/>
          <w:spacing w:val="-4"/>
        </w:rPr>
        <w:t xml:space="preserve"> O presente estudo é de cunho descritivo com abordagem quantitativa.</w:t>
      </w:r>
      <w:r w:rsidR="00CD4F35" w:rsidRPr="00DD6892">
        <w:rPr>
          <w:rFonts w:ascii="Times New Roman" w:hAnsi="Times New Roman" w:cs="Times New Roman"/>
          <w:spacing w:val="-4"/>
        </w:rPr>
        <w:t xml:space="preserve"> </w:t>
      </w:r>
      <w:r w:rsidR="005A2B73" w:rsidRPr="00DD6892">
        <w:rPr>
          <w:rFonts w:ascii="Times New Roman" w:hAnsi="Times New Roman" w:cs="Times New Roman"/>
          <w:spacing w:val="-4"/>
        </w:rPr>
        <w:t xml:space="preserve">Os </w:t>
      </w:r>
      <w:r w:rsidR="00CD4F35" w:rsidRPr="00DD6892">
        <w:rPr>
          <w:rFonts w:ascii="Times New Roman" w:hAnsi="Times New Roman" w:cs="Times New Roman"/>
          <w:spacing w:val="-4"/>
        </w:rPr>
        <w:t>resultados</w:t>
      </w:r>
      <w:r w:rsidR="005A2B73" w:rsidRPr="00DD6892">
        <w:rPr>
          <w:rFonts w:ascii="Times New Roman" w:hAnsi="Times New Roman" w:cs="Times New Roman"/>
          <w:spacing w:val="-4"/>
        </w:rPr>
        <w:t xml:space="preserve"> demonstraram que, em geral, os cons</w:t>
      </w:r>
      <w:r w:rsidR="00CD4F35" w:rsidRPr="00DD6892">
        <w:rPr>
          <w:rFonts w:ascii="Times New Roman" w:hAnsi="Times New Roman" w:cs="Times New Roman"/>
          <w:spacing w:val="-4"/>
        </w:rPr>
        <w:t>umidores pertencentes à classe altruísta</w:t>
      </w:r>
      <w:r w:rsidR="005A2B73" w:rsidRPr="00DD6892">
        <w:rPr>
          <w:rFonts w:ascii="Times New Roman" w:hAnsi="Times New Roman" w:cs="Times New Roman"/>
          <w:spacing w:val="-4"/>
        </w:rPr>
        <w:t xml:space="preserve"> possuem maiores médias nos três construtos</w:t>
      </w:r>
      <w:r w:rsidR="00CD4F35" w:rsidRPr="00DD6892">
        <w:rPr>
          <w:rFonts w:ascii="Times New Roman" w:hAnsi="Times New Roman" w:cs="Times New Roman"/>
          <w:spacing w:val="-4"/>
        </w:rPr>
        <w:t xml:space="preserve"> </w:t>
      </w:r>
      <w:r w:rsidR="008217FB" w:rsidRPr="00DD6892">
        <w:rPr>
          <w:rFonts w:ascii="Times New Roman" w:hAnsi="Times New Roman" w:cs="Times New Roman"/>
          <w:spacing w:val="-4"/>
        </w:rPr>
        <w:t>C</w:t>
      </w:r>
      <w:r w:rsidR="00CD4F35" w:rsidRPr="00DD6892">
        <w:rPr>
          <w:rFonts w:ascii="Times New Roman" w:hAnsi="Times New Roman" w:cs="Times New Roman"/>
          <w:spacing w:val="-4"/>
        </w:rPr>
        <w:t xml:space="preserve">onsciência, </w:t>
      </w:r>
      <w:r w:rsidR="008217FB" w:rsidRPr="00DD6892">
        <w:rPr>
          <w:rFonts w:ascii="Times New Roman" w:hAnsi="Times New Roman" w:cs="Times New Roman"/>
          <w:spacing w:val="-4"/>
        </w:rPr>
        <w:t>A</w:t>
      </w:r>
      <w:r w:rsidR="00CD4F35" w:rsidRPr="00DD6892">
        <w:rPr>
          <w:rFonts w:ascii="Times New Roman" w:hAnsi="Times New Roman" w:cs="Times New Roman"/>
          <w:spacing w:val="-4"/>
        </w:rPr>
        <w:t xml:space="preserve">titude e </w:t>
      </w:r>
      <w:r w:rsidR="008217FB" w:rsidRPr="00DD6892">
        <w:rPr>
          <w:rFonts w:ascii="Times New Roman" w:hAnsi="Times New Roman" w:cs="Times New Roman"/>
          <w:spacing w:val="-4"/>
        </w:rPr>
        <w:t>I</w:t>
      </w:r>
      <w:r w:rsidR="00CD4F35" w:rsidRPr="00DD6892">
        <w:rPr>
          <w:rFonts w:ascii="Times New Roman" w:hAnsi="Times New Roman" w:cs="Times New Roman"/>
          <w:spacing w:val="-4"/>
        </w:rPr>
        <w:t>ntenção de compra de produtos orgânicos</w:t>
      </w:r>
      <w:r w:rsidR="005A2B73" w:rsidRPr="00DD6892">
        <w:rPr>
          <w:rFonts w:ascii="Times New Roman" w:hAnsi="Times New Roman" w:cs="Times New Roman"/>
          <w:spacing w:val="-4"/>
        </w:rPr>
        <w:t xml:space="preserve">. </w:t>
      </w:r>
      <w:r w:rsidR="00CD4F35" w:rsidRPr="00DD6892">
        <w:rPr>
          <w:rFonts w:ascii="Times New Roman" w:hAnsi="Times New Roman" w:cs="Times New Roman"/>
          <w:spacing w:val="-4"/>
        </w:rPr>
        <w:t xml:space="preserve">Todavia as diferenças observadas na amostra nem sempre puderam ser estendidas para a população. Por outro lado, tanto </w:t>
      </w:r>
      <w:r w:rsidR="00AA5751" w:rsidRPr="00DD6892">
        <w:rPr>
          <w:rFonts w:ascii="Times New Roman" w:hAnsi="Times New Roman" w:cs="Times New Roman"/>
          <w:spacing w:val="-4"/>
        </w:rPr>
        <w:t>o modelo de regressão múltipla, quanto a modelagem de equações estruturais, demonstrou</w:t>
      </w:r>
      <w:r w:rsidR="00CD4F35" w:rsidRPr="00DD6892">
        <w:rPr>
          <w:rFonts w:ascii="Times New Roman" w:hAnsi="Times New Roman" w:cs="Times New Roman"/>
          <w:spacing w:val="-4"/>
        </w:rPr>
        <w:t xml:space="preserve"> a maior influência da atitude</w:t>
      </w:r>
      <w:r w:rsidR="00944CE2" w:rsidRPr="00DD6892">
        <w:rPr>
          <w:rFonts w:ascii="Times New Roman" w:hAnsi="Times New Roman" w:cs="Times New Roman"/>
          <w:spacing w:val="-4"/>
        </w:rPr>
        <w:t xml:space="preserve"> do consumidor</w:t>
      </w:r>
      <w:r w:rsidR="00CD4F35" w:rsidRPr="00DD6892">
        <w:rPr>
          <w:rFonts w:ascii="Times New Roman" w:hAnsi="Times New Roman" w:cs="Times New Roman"/>
          <w:spacing w:val="-4"/>
        </w:rPr>
        <w:t xml:space="preserve"> sobre a intenção de compra de produtos orgânicos.</w:t>
      </w:r>
      <w:r w:rsidR="00944CE2" w:rsidRPr="00DD6892">
        <w:rPr>
          <w:rFonts w:ascii="Times New Roman" w:hAnsi="Times New Roman" w:cs="Times New Roman"/>
          <w:spacing w:val="-4"/>
        </w:rPr>
        <w:t xml:space="preserve"> A</w:t>
      </w:r>
      <w:r w:rsidR="008217FB" w:rsidRPr="00DD6892">
        <w:rPr>
          <w:rFonts w:ascii="Times New Roman" w:hAnsi="Times New Roman" w:cs="Times New Roman"/>
          <w:spacing w:val="-4"/>
        </w:rPr>
        <w:t xml:space="preserve"> C</w:t>
      </w:r>
      <w:r w:rsidR="00830A22" w:rsidRPr="00DD6892">
        <w:rPr>
          <w:rFonts w:ascii="Times New Roman" w:hAnsi="Times New Roman" w:cs="Times New Roman"/>
          <w:spacing w:val="-4"/>
        </w:rPr>
        <w:t>onsciência ambiental teve influência sobre a</w:t>
      </w:r>
      <w:r w:rsidR="008217FB" w:rsidRPr="00DD6892">
        <w:rPr>
          <w:rFonts w:ascii="Times New Roman" w:hAnsi="Times New Roman" w:cs="Times New Roman"/>
          <w:spacing w:val="-4"/>
        </w:rPr>
        <w:t xml:space="preserve"> A</w:t>
      </w:r>
      <w:r w:rsidR="00830A22" w:rsidRPr="00DD6892">
        <w:rPr>
          <w:rFonts w:ascii="Times New Roman" w:hAnsi="Times New Roman" w:cs="Times New Roman"/>
          <w:spacing w:val="-4"/>
        </w:rPr>
        <w:t xml:space="preserve">titude e </w:t>
      </w:r>
      <w:r w:rsidR="00944CE2" w:rsidRPr="00DD6892">
        <w:rPr>
          <w:rFonts w:ascii="Times New Roman" w:hAnsi="Times New Roman" w:cs="Times New Roman"/>
          <w:spacing w:val="-4"/>
        </w:rPr>
        <w:t xml:space="preserve">esta impactou diretamente </w:t>
      </w:r>
      <w:r w:rsidR="00830A22" w:rsidRPr="00DD6892">
        <w:rPr>
          <w:rFonts w:ascii="Times New Roman" w:hAnsi="Times New Roman" w:cs="Times New Roman"/>
          <w:spacing w:val="-4"/>
        </w:rPr>
        <w:t xml:space="preserve">sobre a </w:t>
      </w:r>
      <w:r w:rsidR="008217FB" w:rsidRPr="00DD6892">
        <w:rPr>
          <w:rFonts w:ascii="Times New Roman" w:hAnsi="Times New Roman" w:cs="Times New Roman"/>
          <w:spacing w:val="-4"/>
        </w:rPr>
        <w:t>Intenção de compra. Todavia, a C</w:t>
      </w:r>
      <w:r w:rsidR="00830A22" w:rsidRPr="00DD6892">
        <w:rPr>
          <w:rFonts w:ascii="Times New Roman" w:hAnsi="Times New Roman" w:cs="Times New Roman"/>
          <w:spacing w:val="-4"/>
        </w:rPr>
        <w:t xml:space="preserve">onsciência ambiental não apresentou influência sobre a </w:t>
      </w:r>
      <w:r w:rsidR="008217FB" w:rsidRPr="00DD6892">
        <w:rPr>
          <w:rFonts w:ascii="Times New Roman" w:hAnsi="Times New Roman" w:cs="Times New Roman"/>
          <w:spacing w:val="-4"/>
        </w:rPr>
        <w:t>I</w:t>
      </w:r>
      <w:r w:rsidR="00830A22" w:rsidRPr="00DD6892">
        <w:rPr>
          <w:rFonts w:ascii="Times New Roman" w:hAnsi="Times New Roman" w:cs="Times New Roman"/>
          <w:spacing w:val="-4"/>
        </w:rPr>
        <w:t>ntenção de compra e</w:t>
      </w:r>
      <w:r w:rsidR="008217FB" w:rsidRPr="00DD6892">
        <w:rPr>
          <w:rFonts w:ascii="Times New Roman" w:hAnsi="Times New Roman" w:cs="Times New Roman"/>
          <w:spacing w:val="-4"/>
        </w:rPr>
        <w:t>,</w:t>
      </w:r>
      <w:r w:rsidR="00830A22" w:rsidRPr="00DD6892">
        <w:rPr>
          <w:rFonts w:ascii="Times New Roman" w:hAnsi="Times New Roman" w:cs="Times New Roman"/>
          <w:spacing w:val="-4"/>
        </w:rPr>
        <w:t xml:space="preserve"> qua</w:t>
      </w:r>
      <w:r w:rsidR="00944CE2" w:rsidRPr="00DD6892">
        <w:rPr>
          <w:rFonts w:ascii="Times New Roman" w:hAnsi="Times New Roman" w:cs="Times New Roman"/>
          <w:spacing w:val="-4"/>
        </w:rPr>
        <w:t>ndo tal relação foi considerada</w:t>
      </w:r>
      <w:r w:rsidR="00830A22" w:rsidRPr="00DD6892">
        <w:rPr>
          <w:rFonts w:ascii="Times New Roman" w:hAnsi="Times New Roman" w:cs="Times New Roman"/>
          <w:spacing w:val="-4"/>
        </w:rPr>
        <w:t xml:space="preserve"> no modelo</w:t>
      </w:r>
      <w:r w:rsidR="008217FB" w:rsidRPr="00DD6892">
        <w:rPr>
          <w:rFonts w:ascii="Times New Roman" w:hAnsi="Times New Roman" w:cs="Times New Roman"/>
          <w:spacing w:val="-4"/>
        </w:rPr>
        <w:t>,</w:t>
      </w:r>
      <w:r w:rsidR="00830A22" w:rsidRPr="00DD6892">
        <w:rPr>
          <w:rFonts w:ascii="Times New Roman" w:hAnsi="Times New Roman" w:cs="Times New Roman"/>
          <w:spacing w:val="-4"/>
        </w:rPr>
        <w:t xml:space="preserve"> implicou </w:t>
      </w:r>
      <w:r w:rsidR="00944CE2" w:rsidRPr="00DD6892">
        <w:rPr>
          <w:rFonts w:ascii="Times New Roman" w:hAnsi="Times New Roman" w:cs="Times New Roman"/>
          <w:spacing w:val="-4"/>
        </w:rPr>
        <w:t xml:space="preserve">na diminuição da </w:t>
      </w:r>
      <w:r w:rsidR="00830A22" w:rsidRPr="00DD6892">
        <w:rPr>
          <w:rFonts w:ascii="Times New Roman" w:hAnsi="Times New Roman" w:cs="Times New Roman"/>
          <w:spacing w:val="-4"/>
        </w:rPr>
        <w:t xml:space="preserve">influência da </w:t>
      </w:r>
      <w:r w:rsidR="008217FB" w:rsidRPr="00DD6892">
        <w:rPr>
          <w:rFonts w:ascii="Times New Roman" w:hAnsi="Times New Roman" w:cs="Times New Roman"/>
          <w:spacing w:val="-4"/>
        </w:rPr>
        <w:t>A</w:t>
      </w:r>
      <w:r w:rsidR="00830A22" w:rsidRPr="00DD6892">
        <w:rPr>
          <w:rFonts w:ascii="Times New Roman" w:hAnsi="Times New Roman" w:cs="Times New Roman"/>
          <w:spacing w:val="-4"/>
        </w:rPr>
        <w:t xml:space="preserve">titude </w:t>
      </w:r>
      <w:r w:rsidR="00944CE2" w:rsidRPr="00DD6892">
        <w:rPr>
          <w:rFonts w:ascii="Times New Roman" w:hAnsi="Times New Roman" w:cs="Times New Roman"/>
          <w:spacing w:val="-4"/>
        </w:rPr>
        <w:t xml:space="preserve">sobre a </w:t>
      </w:r>
      <w:r w:rsidR="008217FB" w:rsidRPr="00DD6892">
        <w:rPr>
          <w:rFonts w:ascii="Times New Roman" w:hAnsi="Times New Roman" w:cs="Times New Roman"/>
          <w:spacing w:val="-4"/>
        </w:rPr>
        <w:t>I</w:t>
      </w:r>
      <w:r w:rsidR="00830A22" w:rsidRPr="00DD6892">
        <w:rPr>
          <w:rFonts w:ascii="Times New Roman" w:hAnsi="Times New Roman" w:cs="Times New Roman"/>
          <w:spacing w:val="-4"/>
        </w:rPr>
        <w:t xml:space="preserve">ntenção de compra de produtos orgânicos. </w:t>
      </w:r>
      <w:r w:rsidR="001C78BB" w:rsidRPr="00DD6892">
        <w:rPr>
          <w:rFonts w:ascii="Times New Roman" w:hAnsi="Times New Roman" w:cs="Times New Roman"/>
          <w:spacing w:val="-4"/>
        </w:rPr>
        <w:t>As instâncias que cuidam dos interesses dos produtos orgânicos e da sustentabilidade do planeta devem focar a atitude favorável das pessoas para tais tipos de produtos</w:t>
      </w:r>
      <w:r w:rsidR="008217FB" w:rsidRPr="00DD6892">
        <w:rPr>
          <w:rFonts w:ascii="Times New Roman" w:hAnsi="Times New Roman" w:cs="Times New Roman"/>
          <w:spacing w:val="-4"/>
        </w:rPr>
        <w:t>,</w:t>
      </w:r>
      <w:r w:rsidR="001C78BB" w:rsidRPr="00DD6892">
        <w:rPr>
          <w:rFonts w:ascii="Times New Roman" w:hAnsi="Times New Roman" w:cs="Times New Roman"/>
          <w:spacing w:val="-4"/>
        </w:rPr>
        <w:t xml:space="preserve"> já que tal atitude demonstrou o maior impacto sobre a intenção do consumo.</w:t>
      </w:r>
    </w:p>
    <w:p w:rsidR="00DC7B12" w:rsidRPr="00DD6892" w:rsidRDefault="00DC7B12" w:rsidP="007F3904">
      <w:pPr>
        <w:spacing w:line="343" w:lineRule="auto"/>
        <w:rPr>
          <w:rFonts w:ascii="Times New Roman" w:hAnsi="Times New Roman" w:cs="Times New Roman"/>
          <w:spacing w:val="-4"/>
        </w:rPr>
      </w:pPr>
    </w:p>
    <w:p w:rsidR="007F3904" w:rsidRPr="00DD6892" w:rsidRDefault="006071DB" w:rsidP="007F3904">
      <w:pPr>
        <w:spacing w:line="343" w:lineRule="auto"/>
        <w:rPr>
          <w:rFonts w:ascii="Times New Roman" w:hAnsi="Times New Roman" w:cs="Times New Roman"/>
          <w:spacing w:val="-4"/>
        </w:rPr>
      </w:pPr>
      <w:r w:rsidRPr="00DD6892">
        <w:rPr>
          <w:rFonts w:ascii="Times New Roman" w:hAnsi="Times New Roman" w:cs="Times New Roman"/>
          <w:spacing w:val="-4"/>
        </w:rPr>
        <w:t xml:space="preserve">Palavras-chave: </w:t>
      </w:r>
      <w:r w:rsidR="00FA5C88" w:rsidRPr="00DD6892">
        <w:rPr>
          <w:rFonts w:ascii="Times New Roman" w:hAnsi="Times New Roman" w:cs="Times New Roman"/>
          <w:spacing w:val="-4"/>
        </w:rPr>
        <w:t>Comportamento do consumidor;</w:t>
      </w:r>
      <w:r w:rsidRPr="00DD6892">
        <w:rPr>
          <w:rFonts w:ascii="Times New Roman" w:hAnsi="Times New Roman" w:cs="Times New Roman"/>
          <w:spacing w:val="-4"/>
        </w:rPr>
        <w:t xml:space="preserve"> C</w:t>
      </w:r>
      <w:r w:rsidR="00FA5C88" w:rsidRPr="00DD6892">
        <w:rPr>
          <w:rFonts w:ascii="Times New Roman" w:hAnsi="Times New Roman" w:cs="Times New Roman"/>
          <w:spacing w:val="-4"/>
        </w:rPr>
        <w:t>onsciência Ambiental; Atitude;</w:t>
      </w:r>
      <w:r w:rsidRPr="00DD6892">
        <w:rPr>
          <w:rFonts w:ascii="Times New Roman" w:hAnsi="Times New Roman" w:cs="Times New Roman"/>
          <w:spacing w:val="-4"/>
        </w:rPr>
        <w:t xml:space="preserve"> Intenção de </w:t>
      </w:r>
      <w:r w:rsidR="00FA5C88" w:rsidRPr="00DD6892">
        <w:rPr>
          <w:rFonts w:ascii="Times New Roman" w:hAnsi="Times New Roman" w:cs="Times New Roman"/>
          <w:spacing w:val="-4"/>
        </w:rPr>
        <w:t>Compra</w:t>
      </w:r>
      <w:r w:rsidRPr="00DD6892">
        <w:rPr>
          <w:rFonts w:ascii="Times New Roman" w:hAnsi="Times New Roman" w:cs="Times New Roman"/>
          <w:spacing w:val="-4"/>
        </w:rPr>
        <w:t>, Produtos orgânicos.</w:t>
      </w:r>
    </w:p>
    <w:p w:rsidR="000E448E" w:rsidRPr="00DD6892" w:rsidRDefault="000E448E">
      <w:pPr>
        <w:jc w:val="left"/>
        <w:rPr>
          <w:rFonts w:ascii="Times New Roman" w:hAnsi="Times New Roman" w:cs="Times New Roman"/>
          <w:b/>
        </w:rPr>
      </w:pPr>
      <w:r w:rsidRPr="00DD6892">
        <w:rPr>
          <w:rFonts w:ascii="Times New Roman" w:hAnsi="Times New Roman" w:cs="Times New Roman"/>
          <w:b/>
        </w:rPr>
        <w:br w:type="page"/>
      </w:r>
    </w:p>
    <w:p w:rsidR="00567B80" w:rsidRPr="00DD6892" w:rsidRDefault="00567B80" w:rsidP="00F617F1">
      <w:pPr>
        <w:spacing w:line="360" w:lineRule="auto"/>
        <w:rPr>
          <w:rFonts w:ascii="Times New Roman" w:hAnsi="Times New Roman" w:cs="Times New Roman"/>
          <w:b/>
          <w:lang w:val="en-US"/>
        </w:rPr>
      </w:pPr>
      <w:r w:rsidRPr="00DD6892">
        <w:rPr>
          <w:rFonts w:ascii="Times New Roman" w:hAnsi="Times New Roman" w:cs="Times New Roman"/>
          <w:b/>
          <w:lang w:val="en-US"/>
        </w:rPr>
        <w:lastRenderedPageBreak/>
        <w:t>ABSTRACT</w:t>
      </w:r>
    </w:p>
    <w:p w:rsidR="00B91FAE" w:rsidRPr="00DD6892" w:rsidRDefault="00B91FAE" w:rsidP="00982BB3">
      <w:pPr>
        <w:spacing w:line="360" w:lineRule="auto"/>
        <w:rPr>
          <w:rFonts w:ascii="Times New Roman" w:hAnsi="Times New Roman" w:cs="Times New Roman"/>
          <w:lang w:val="en-AU"/>
        </w:rPr>
      </w:pPr>
    </w:p>
    <w:p w:rsidR="00982BB3" w:rsidRPr="00DD6892" w:rsidRDefault="00DC7B12" w:rsidP="00982BB3">
      <w:pPr>
        <w:spacing w:line="360" w:lineRule="auto"/>
        <w:rPr>
          <w:rFonts w:ascii="Times New Roman" w:hAnsi="Times New Roman" w:cs="Times New Roman"/>
          <w:lang w:val="en-AU"/>
        </w:rPr>
      </w:pPr>
      <w:r w:rsidRPr="00DD6892">
        <w:rPr>
          <w:rFonts w:ascii="Times New Roman" w:hAnsi="Times New Roman" w:cs="Times New Roman"/>
          <w:lang w:val="en-AU"/>
        </w:rPr>
        <w:t>T</w:t>
      </w:r>
      <w:r w:rsidR="00982BB3" w:rsidRPr="00DD6892">
        <w:rPr>
          <w:rFonts w:ascii="Times New Roman" w:hAnsi="Times New Roman" w:cs="Times New Roman"/>
          <w:lang w:val="en-AU"/>
        </w:rPr>
        <w:t>his study investigates the relationship between environmental awareness, attitude and intention to purchase organic products from the perspective of university students in grades altruistic and selfish. Therefore, a search was conducted with two hundred eighty-four students of two private colleges in Belo Horizonte. This is a descriptive study with a quantitative approach. The results showed that, in general, consumers in Class altruistic have higher averages in three constructs awareness, attitude and purchase intention of organic products. However the differences observed in the sample could not always be extended to the population. Moreover, both the multiple regression model as structural equation model showed the greatest influence on the attitude of the consumer's intention to purchase organic products. Environmental awareness influenced the attitude and this impacted directly on purchase intent. However, environmental awareness had no influence on the purchase intention and when such a relationship was considered in the model resulted in decreased influence of attitude on intention to purchase organic products. The instances that take care of the interests of organic products and sustainability of the planet should focus on the favourable attitude of the people for these types of products as this attitude demonstrated the greatest impact on the mind of the consumer.</w:t>
      </w:r>
    </w:p>
    <w:p w:rsidR="00982BB3" w:rsidRPr="00DD6892" w:rsidRDefault="00982BB3" w:rsidP="00982BB3">
      <w:pPr>
        <w:spacing w:line="360" w:lineRule="auto"/>
        <w:rPr>
          <w:rFonts w:ascii="Times New Roman" w:hAnsi="Times New Roman" w:cs="Times New Roman"/>
          <w:lang w:val="en-AU"/>
        </w:rPr>
      </w:pPr>
    </w:p>
    <w:p w:rsidR="00982BB3" w:rsidRPr="00DD6892" w:rsidRDefault="00982BB3" w:rsidP="00982BB3">
      <w:pPr>
        <w:spacing w:line="360" w:lineRule="auto"/>
        <w:rPr>
          <w:rFonts w:ascii="Times New Roman" w:hAnsi="Times New Roman" w:cs="Times New Roman"/>
          <w:lang w:val="en-AU"/>
        </w:rPr>
      </w:pPr>
      <w:r w:rsidRPr="00DD6892">
        <w:rPr>
          <w:rFonts w:ascii="Times New Roman" w:hAnsi="Times New Roman" w:cs="Times New Roman"/>
          <w:lang w:val="en-AU"/>
        </w:rPr>
        <w:t>Keywords: Consumer behaviour, Environmental Awareness, Attitude, Intention to Purchase, Organic Products.</w:t>
      </w:r>
    </w:p>
    <w:p w:rsidR="008229EB" w:rsidRPr="00DD6892" w:rsidRDefault="008229EB" w:rsidP="009B01F1">
      <w:pPr>
        <w:spacing w:line="360" w:lineRule="auto"/>
        <w:rPr>
          <w:rFonts w:ascii="Times New Roman" w:hAnsi="Times New Roman" w:cs="Times New Roman"/>
          <w:lang w:val="en-AU"/>
        </w:rPr>
      </w:pPr>
    </w:p>
    <w:p w:rsidR="000E448E" w:rsidRPr="00DD6892" w:rsidRDefault="000E448E">
      <w:pPr>
        <w:jc w:val="left"/>
        <w:rPr>
          <w:rFonts w:ascii="Times New Roman" w:hAnsi="Times New Roman" w:cs="Times New Roman"/>
          <w:b/>
          <w:bCs/>
          <w:caps/>
          <w:kern w:val="32"/>
          <w:lang w:val="en-US" w:eastAsia="pt-BR" w:bidi="ar-SA"/>
        </w:rPr>
      </w:pPr>
      <w:bookmarkStart w:id="0" w:name="_Toc333784248"/>
      <w:r w:rsidRPr="00DD6892">
        <w:rPr>
          <w:rFonts w:ascii="Times New Roman" w:hAnsi="Times New Roman" w:cs="Times New Roman"/>
          <w:lang w:val="en-US"/>
        </w:rPr>
        <w:br w:type="page"/>
      </w:r>
    </w:p>
    <w:p w:rsidR="001034B6" w:rsidRPr="00DD6892" w:rsidRDefault="001034B6" w:rsidP="00F70A95">
      <w:pPr>
        <w:pStyle w:val="Ttulo1"/>
        <w:rPr>
          <w:rFonts w:ascii="Times New Roman" w:hAnsi="Times New Roman" w:cs="Times New Roman"/>
          <w:szCs w:val="24"/>
        </w:rPr>
      </w:pPr>
      <w:r w:rsidRPr="00DD6892">
        <w:rPr>
          <w:rFonts w:ascii="Times New Roman" w:hAnsi="Times New Roman" w:cs="Times New Roman"/>
          <w:szCs w:val="24"/>
        </w:rPr>
        <w:lastRenderedPageBreak/>
        <w:t>1 INTRODUÇÃO</w:t>
      </w:r>
      <w:bookmarkEnd w:id="0"/>
      <w:r w:rsidR="009455C8" w:rsidRPr="00DD6892">
        <w:rPr>
          <w:rFonts w:ascii="Times New Roman" w:hAnsi="Times New Roman" w:cs="Times New Roman"/>
          <w:szCs w:val="24"/>
        </w:rPr>
        <w:t xml:space="preserve"> </w:t>
      </w:r>
    </w:p>
    <w:p w:rsidR="007A428F" w:rsidRPr="00DD6892" w:rsidRDefault="007A428F" w:rsidP="004A1A56">
      <w:pPr>
        <w:widowControl w:val="0"/>
        <w:spacing w:line="360" w:lineRule="auto"/>
        <w:rPr>
          <w:rFonts w:ascii="Times New Roman" w:hAnsi="Times New Roman" w:cs="Times New Roman"/>
        </w:rPr>
      </w:pPr>
    </w:p>
    <w:p w:rsidR="00FC1639" w:rsidRPr="00DD6892" w:rsidRDefault="0054235D" w:rsidP="00002362">
      <w:pPr>
        <w:widowControl w:val="0"/>
        <w:autoSpaceDE w:val="0"/>
        <w:autoSpaceDN w:val="0"/>
        <w:adjustRightInd w:val="0"/>
        <w:spacing w:line="360" w:lineRule="auto"/>
        <w:ind w:firstLine="709"/>
        <w:rPr>
          <w:rFonts w:ascii="Times New Roman" w:hAnsi="Times New Roman" w:cs="Times New Roman"/>
          <w:spacing w:val="-4"/>
        </w:rPr>
      </w:pPr>
      <w:r w:rsidRPr="00DD6892">
        <w:rPr>
          <w:rFonts w:ascii="Times New Roman" w:hAnsi="Times New Roman" w:cs="Times New Roman"/>
        </w:rPr>
        <w:t>O</w:t>
      </w:r>
      <w:r w:rsidR="001034B6" w:rsidRPr="00DD6892">
        <w:rPr>
          <w:rFonts w:ascii="Times New Roman" w:hAnsi="Times New Roman" w:cs="Times New Roman"/>
        </w:rPr>
        <w:t xml:space="preserve"> padrão </w:t>
      </w:r>
      <w:proofErr w:type="spellStart"/>
      <w:r w:rsidR="00AA5751" w:rsidRPr="00DD6892">
        <w:rPr>
          <w:rFonts w:ascii="Times New Roman" w:hAnsi="Times New Roman" w:cs="Times New Roman"/>
        </w:rPr>
        <w:t>agro-alimentar</w:t>
      </w:r>
      <w:proofErr w:type="spellEnd"/>
      <w:r w:rsidR="001034B6" w:rsidRPr="00DD6892">
        <w:rPr>
          <w:rFonts w:ascii="Times New Roman" w:hAnsi="Times New Roman" w:cs="Times New Roman"/>
        </w:rPr>
        <w:t xml:space="preserve"> de produção</w:t>
      </w:r>
      <w:r w:rsidR="00172E74">
        <w:rPr>
          <w:rFonts w:ascii="Times New Roman" w:hAnsi="Times New Roman" w:cs="Times New Roman"/>
        </w:rPr>
        <w:t xml:space="preserve"> </w:t>
      </w:r>
      <w:r w:rsidR="001034B6" w:rsidRPr="00DD6892">
        <w:rPr>
          <w:rFonts w:ascii="Times New Roman" w:hAnsi="Times New Roman" w:cs="Times New Roman"/>
        </w:rPr>
        <w:t>baseia-se na utilização intensiva de insumos químicos, mecanização pesada e melhoramento genético voltado para a produtividade, buscando-se produzir muito e barato. Tal padrão, que teve início após a 2ª</w:t>
      </w:r>
      <w:r w:rsidR="00153ABB" w:rsidRPr="00DD6892">
        <w:rPr>
          <w:rFonts w:ascii="Times New Roman" w:hAnsi="Times New Roman" w:cs="Times New Roman"/>
        </w:rPr>
        <w:t xml:space="preserve"> </w:t>
      </w:r>
      <w:r w:rsidR="001034B6" w:rsidRPr="00DD6892">
        <w:rPr>
          <w:rFonts w:ascii="Times New Roman" w:hAnsi="Times New Roman" w:cs="Times New Roman"/>
        </w:rPr>
        <w:t>Guerra</w:t>
      </w:r>
      <w:r w:rsidRPr="00DD6892">
        <w:rPr>
          <w:rFonts w:ascii="Times New Roman" w:hAnsi="Times New Roman" w:cs="Times New Roman"/>
        </w:rPr>
        <w:t xml:space="preserve"> e</w:t>
      </w:r>
      <w:r w:rsidR="001034B6" w:rsidRPr="00DD6892">
        <w:rPr>
          <w:rFonts w:ascii="Times New Roman" w:hAnsi="Times New Roman" w:cs="Times New Roman"/>
        </w:rPr>
        <w:t xml:space="preserve"> funcionou</w:t>
      </w:r>
      <w:r w:rsidR="001034B6" w:rsidRPr="00DD6892">
        <w:rPr>
          <w:rFonts w:ascii="Times New Roman" w:hAnsi="Times New Roman" w:cs="Times New Roman"/>
          <w:b/>
        </w:rPr>
        <w:t xml:space="preserve"> </w:t>
      </w:r>
      <w:r w:rsidR="001034B6" w:rsidRPr="00DD6892">
        <w:rPr>
          <w:rFonts w:ascii="Times New Roman" w:hAnsi="Times New Roman" w:cs="Times New Roman"/>
        </w:rPr>
        <w:t xml:space="preserve">muito bem para suprir as necessidades de reconstrução das economias </w:t>
      </w:r>
      <w:r w:rsidR="00153ABB" w:rsidRPr="00DD6892">
        <w:rPr>
          <w:rFonts w:ascii="Times New Roman" w:hAnsi="Times New Roman" w:cs="Times New Roman"/>
        </w:rPr>
        <w:t>europeias</w:t>
      </w:r>
      <w:r w:rsidR="001034B6" w:rsidRPr="00DD6892">
        <w:rPr>
          <w:rFonts w:ascii="Times New Roman" w:hAnsi="Times New Roman" w:cs="Times New Roman"/>
        </w:rPr>
        <w:t xml:space="preserve"> pós </w:t>
      </w:r>
      <w:proofErr w:type="spellStart"/>
      <w:r w:rsidR="001034B6" w:rsidRPr="00DD6892">
        <w:rPr>
          <w:rFonts w:ascii="Times New Roman" w:hAnsi="Times New Roman" w:cs="Times New Roman"/>
        </w:rPr>
        <w:t>nazifacismo</w:t>
      </w:r>
      <w:proofErr w:type="spellEnd"/>
      <w:r w:rsidR="001034B6" w:rsidRPr="00DD6892">
        <w:rPr>
          <w:rFonts w:ascii="Times New Roman" w:hAnsi="Times New Roman" w:cs="Times New Roman"/>
        </w:rPr>
        <w:t>, vem entrando em franca decadência, principalmente nos países de origem (VEIGA, 1999).</w:t>
      </w:r>
      <w:r w:rsidRPr="00DD6892">
        <w:rPr>
          <w:rFonts w:ascii="Times New Roman" w:hAnsi="Times New Roman" w:cs="Times New Roman"/>
        </w:rPr>
        <w:t xml:space="preserve"> </w:t>
      </w:r>
      <w:r w:rsidR="00532397" w:rsidRPr="00DD6892">
        <w:rPr>
          <w:rFonts w:ascii="Times New Roman" w:hAnsi="Times New Roman" w:cs="Times New Roman"/>
        </w:rPr>
        <w:t xml:space="preserve">Um dos fatores que pode ter contribuído para essa decadência, se deve ao fato de que, </w:t>
      </w:r>
      <w:r w:rsidRPr="00DD6892">
        <w:rPr>
          <w:rFonts w:ascii="Times New Roman" w:hAnsi="Times New Roman" w:cs="Times New Roman"/>
        </w:rPr>
        <w:t>d</w:t>
      </w:r>
      <w:r w:rsidR="00FC1639" w:rsidRPr="00DD6892">
        <w:rPr>
          <w:rFonts w:ascii="Times New Roman" w:hAnsi="Times New Roman" w:cs="Times New Roman"/>
          <w:spacing w:val="-4"/>
        </w:rPr>
        <w:t xml:space="preserve">e acordo com </w:t>
      </w:r>
      <w:proofErr w:type="spellStart"/>
      <w:r w:rsidR="00FC1639" w:rsidRPr="00DD6892">
        <w:rPr>
          <w:rFonts w:ascii="Times New Roman" w:hAnsi="Times New Roman" w:cs="Times New Roman"/>
          <w:bCs/>
          <w:spacing w:val="-4"/>
        </w:rPr>
        <w:t>Beck</w:t>
      </w:r>
      <w:proofErr w:type="spellEnd"/>
      <w:r w:rsidR="00FC1639" w:rsidRPr="00DD6892">
        <w:rPr>
          <w:rFonts w:ascii="Times New Roman" w:hAnsi="Times New Roman" w:cs="Times New Roman"/>
          <w:bCs/>
          <w:spacing w:val="-4"/>
        </w:rPr>
        <w:t xml:space="preserve"> (2010)</w:t>
      </w:r>
      <w:r w:rsidR="00FC1639" w:rsidRPr="00DD6892">
        <w:rPr>
          <w:rFonts w:ascii="Times New Roman" w:hAnsi="Times New Roman" w:cs="Times New Roman"/>
          <w:spacing w:val="-4"/>
        </w:rPr>
        <w:t>, as pessoas se preocupam e tendem a se comportar em prol do meio ambiente quando se sentem ameaçadas pelas consequências adversas para as coisas que valorizam, por exemplo, ameaça à sua própria saúde (egoísta), riscos para os seres humanos (social-altruístas) ou para animais e plantas (</w:t>
      </w:r>
      <w:proofErr w:type="spellStart"/>
      <w:r w:rsidR="00FC1639" w:rsidRPr="00DD6892">
        <w:rPr>
          <w:rFonts w:ascii="Times New Roman" w:hAnsi="Times New Roman" w:cs="Times New Roman"/>
          <w:spacing w:val="-4"/>
        </w:rPr>
        <w:t>biosférica</w:t>
      </w:r>
      <w:proofErr w:type="spellEnd"/>
      <w:r w:rsidR="00FC1639" w:rsidRPr="00DD6892">
        <w:rPr>
          <w:rFonts w:ascii="Times New Roman" w:hAnsi="Times New Roman" w:cs="Times New Roman"/>
          <w:spacing w:val="-4"/>
        </w:rPr>
        <w:t xml:space="preserve">). </w:t>
      </w:r>
    </w:p>
    <w:p w:rsidR="00FC1639" w:rsidRDefault="00FC1639" w:rsidP="00002362">
      <w:pPr>
        <w:widowControl w:val="0"/>
        <w:autoSpaceDE w:val="0"/>
        <w:autoSpaceDN w:val="0"/>
        <w:adjustRightInd w:val="0"/>
        <w:spacing w:line="360" w:lineRule="auto"/>
        <w:ind w:firstLine="709"/>
        <w:rPr>
          <w:rFonts w:ascii="Times New Roman" w:hAnsi="Times New Roman" w:cs="Times New Roman"/>
        </w:rPr>
      </w:pPr>
      <w:r w:rsidRPr="00DD6892">
        <w:rPr>
          <w:rFonts w:ascii="Times New Roman" w:hAnsi="Times New Roman" w:cs="Times New Roman"/>
        </w:rPr>
        <w:t>Considerando que a compra e o consumo existem para suprir necessidades individuais e coletivas presentes em diferentes momentos da vida, a busca por uma nova forma de pensar sobre o meio ambiente cresce entre os consumidores, pois estes estão preocupados em preservar a natureza de forma a manter o padrões e a qualidade de vida adquirida na modernidade.</w:t>
      </w:r>
    </w:p>
    <w:p w:rsidR="00130342" w:rsidRPr="00DD6892" w:rsidRDefault="00130342" w:rsidP="00130342">
      <w:pPr>
        <w:widowControl w:val="0"/>
        <w:autoSpaceDE w:val="0"/>
        <w:autoSpaceDN w:val="0"/>
        <w:adjustRightInd w:val="0"/>
        <w:spacing w:line="360" w:lineRule="auto"/>
        <w:ind w:firstLine="709"/>
        <w:rPr>
          <w:rFonts w:ascii="Times New Roman" w:hAnsi="Times New Roman" w:cs="Times New Roman"/>
        </w:rPr>
      </w:pPr>
      <w:r>
        <w:rPr>
          <w:rFonts w:ascii="Times New Roman" w:hAnsi="Times New Roman" w:cs="Times New Roman"/>
        </w:rPr>
        <w:t>Nesse sentido, e</w:t>
      </w:r>
      <w:r w:rsidRPr="00DD6892">
        <w:rPr>
          <w:rFonts w:ascii="Times New Roman" w:hAnsi="Times New Roman" w:cs="Times New Roman"/>
        </w:rPr>
        <w:t>ntender as mudanças nos desejos desse novo consumidor, que altera gradativamente seu hábito alimentar, é fundamental para compreender como as empresas ao longo das cadeias agro alimentares devem trabalhar para ter sucesso. As empresas nunca precisaram tanto do fluxo eficiente de informações ao longo da rede produtiva para compreender o que este “maestro consumidor” demonstra em termos de preferência alimentar (NEVES E CASTRO, 2003).</w:t>
      </w:r>
    </w:p>
    <w:p w:rsidR="00130342" w:rsidRDefault="00130342" w:rsidP="00130342">
      <w:pPr>
        <w:widowControl w:val="0"/>
        <w:autoSpaceDE w:val="0"/>
        <w:autoSpaceDN w:val="0"/>
        <w:adjustRightInd w:val="0"/>
        <w:spacing w:line="360" w:lineRule="auto"/>
        <w:ind w:firstLine="709"/>
        <w:rPr>
          <w:rFonts w:ascii="Times New Roman" w:hAnsi="Times New Roman" w:cs="Times New Roman"/>
        </w:rPr>
      </w:pPr>
      <w:r w:rsidRPr="00DD6892">
        <w:rPr>
          <w:rFonts w:ascii="Times New Roman" w:hAnsi="Times New Roman" w:cs="Times New Roman"/>
        </w:rPr>
        <w:t>Entender o comportamento dos universitários do segmento de produtos orgânicos, suas características, suas expectativas e o processo de decisão de compra, é de fundamental importância para que as empresas possam adotar estratégias mais adequadas, em busca de resultados eficazes e predominantes no mercado. Assim sendo, as empresas passam a ficar mais fortalecidas e seguras em suas ações, interagindo com seus clientes no mercado como um todo. Estas informações permitem à empresa trabalhar com maior eficácia no desenvolvimento de produtos, na formulação de preços, na melhor forma de distribuição e no tipo de promoção mais adequada.</w:t>
      </w:r>
    </w:p>
    <w:p w:rsidR="001034B6" w:rsidRDefault="001034B6" w:rsidP="00DD6C68">
      <w:pPr>
        <w:widowControl w:val="0"/>
        <w:autoSpaceDE w:val="0"/>
        <w:autoSpaceDN w:val="0"/>
        <w:adjustRightInd w:val="0"/>
        <w:spacing w:line="360" w:lineRule="auto"/>
        <w:ind w:firstLine="709"/>
        <w:rPr>
          <w:rFonts w:ascii="Times New Roman" w:hAnsi="Times New Roman" w:cs="Times New Roman"/>
        </w:rPr>
      </w:pPr>
      <w:r w:rsidRPr="00DD6892">
        <w:rPr>
          <w:rFonts w:ascii="Times New Roman" w:hAnsi="Times New Roman" w:cs="Times New Roman"/>
        </w:rPr>
        <w:t xml:space="preserve">Nesse contexto, a questão norteadora da pesquisa, a qual </w:t>
      </w:r>
      <w:r w:rsidR="007A2F9E">
        <w:rPr>
          <w:rFonts w:ascii="Times New Roman" w:hAnsi="Times New Roman" w:cs="Times New Roman"/>
        </w:rPr>
        <w:t xml:space="preserve">se </w:t>
      </w:r>
      <w:r w:rsidRPr="00DD6892">
        <w:rPr>
          <w:rFonts w:ascii="Times New Roman" w:hAnsi="Times New Roman" w:cs="Times New Roman"/>
        </w:rPr>
        <w:t>busc</w:t>
      </w:r>
      <w:r w:rsidR="007A2F9E">
        <w:rPr>
          <w:rFonts w:ascii="Times New Roman" w:hAnsi="Times New Roman" w:cs="Times New Roman"/>
        </w:rPr>
        <w:t>ou</w:t>
      </w:r>
      <w:r w:rsidRPr="00DD6892">
        <w:rPr>
          <w:rFonts w:ascii="Times New Roman" w:hAnsi="Times New Roman" w:cs="Times New Roman"/>
        </w:rPr>
        <w:t xml:space="preserve"> responder neste estudo</w:t>
      </w:r>
      <w:r w:rsidR="007A2F9E">
        <w:rPr>
          <w:rFonts w:ascii="Times New Roman" w:hAnsi="Times New Roman" w:cs="Times New Roman"/>
        </w:rPr>
        <w:t xml:space="preserve"> foi</w:t>
      </w:r>
      <w:r w:rsidRPr="00DD6892">
        <w:rPr>
          <w:rFonts w:ascii="Times New Roman" w:hAnsi="Times New Roman" w:cs="Times New Roman"/>
        </w:rPr>
        <w:t xml:space="preserve">: </w:t>
      </w:r>
      <w:r w:rsidRPr="00366AAA">
        <w:rPr>
          <w:rFonts w:ascii="Times New Roman" w:hAnsi="Times New Roman" w:cs="Times New Roman"/>
        </w:rPr>
        <w:t xml:space="preserve">qual é a relação existente entre a consciência ambiental, a atitude e a intenção de </w:t>
      </w:r>
      <w:r w:rsidRPr="00366AAA">
        <w:rPr>
          <w:rFonts w:ascii="Times New Roman" w:hAnsi="Times New Roman" w:cs="Times New Roman"/>
        </w:rPr>
        <w:lastRenderedPageBreak/>
        <w:t>compras de produtos orgânicos na perspectiva dos alunos universitários</w:t>
      </w:r>
      <w:r w:rsidR="003416D7" w:rsidRPr="00366AAA">
        <w:rPr>
          <w:rFonts w:ascii="Times New Roman" w:hAnsi="Times New Roman" w:cs="Times New Roman"/>
        </w:rPr>
        <w:t>, nas classes Altruístas e Egoístas</w:t>
      </w:r>
      <w:r w:rsidRPr="00DD6892">
        <w:rPr>
          <w:rFonts w:ascii="Times New Roman" w:hAnsi="Times New Roman" w:cs="Times New Roman"/>
          <w:i/>
        </w:rPr>
        <w:t>?</w:t>
      </w:r>
      <w:r w:rsidR="00DD6C68" w:rsidRPr="00DD6892">
        <w:rPr>
          <w:rFonts w:ascii="Times New Roman" w:hAnsi="Times New Roman" w:cs="Times New Roman"/>
          <w:i/>
        </w:rPr>
        <w:t xml:space="preserve"> </w:t>
      </w:r>
      <w:r w:rsidR="00DD6C68" w:rsidRPr="00DD6892">
        <w:rPr>
          <w:rFonts w:ascii="Times New Roman" w:hAnsi="Times New Roman" w:cs="Times New Roman"/>
        </w:rPr>
        <w:t>Mediante essa questão norteadora, pretende</w:t>
      </w:r>
      <w:r w:rsidR="007A2F9E">
        <w:rPr>
          <w:rFonts w:ascii="Times New Roman" w:hAnsi="Times New Roman" w:cs="Times New Roman"/>
        </w:rPr>
        <w:t>u</w:t>
      </w:r>
      <w:r w:rsidR="00DD6C68" w:rsidRPr="00DD6892">
        <w:rPr>
          <w:rFonts w:ascii="Times New Roman" w:hAnsi="Times New Roman" w:cs="Times New Roman"/>
        </w:rPr>
        <w:t>-se como objetivo geral, a</w:t>
      </w:r>
      <w:r w:rsidRPr="00DD6892">
        <w:rPr>
          <w:rFonts w:ascii="Times New Roman" w:hAnsi="Times New Roman" w:cs="Times New Roman"/>
        </w:rPr>
        <w:t>nalisar o comportamento de compra dos universitários de Belo Horizonte em relação aos produtos orgânicos</w:t>
      </w:r>
      <w:r w:rsidR="00C3729D" w:rsidRPr="00DD6892">
        <w:rPr>
          <w:rFonts w:ascii="Times New Roman" w:hAnsi="Times New Roman" w:cs="Times New Roman"/>
        </w:rPr>
        <w:t xml:space="preserve"> e a relação existente entre a </w:t>
      </w:r>
      <w:r w:rsidR="001807DD" w:rsidRPr="00DD6892">
        <w:rPr>
          <w:rFonts w:ascii="Times New Roman" w:hAnsi="Times New Roman" w:cs="Times New Roman"/>
        </w:rPr>
        <w:t>C</w:t>
      </w:r>
      <w:r w:rsidR="00C3729D" w:rsidRPr="00DD6892">
        <w:rPr>
          <w:rFonts w:ascii="Times New Roman" w:hAnsi="Times New Roman" w:cs="Times New Roman"/>
        </w:rPr>
        <w:t xml:space="preserve">onsciência ambiental, a </w:t>
      </w:r>
      <w:r w:rsidR="001807DD" w:rsidRPr="00DD6892">
        <w:rPr>
          <w:rFonts w:ascii="Times New Roman" w:hAnsi="Times New Roman" w:cs="Times New Roman"/>
        </w:rPr>
        <w:t>A</w:t>
      </w:r>
      <w:r w:rsidR="00C3729D" w:rsidRPr="00DD6892">
        <w:rPr>
          <w:rFonts w:ascii="Times New Roman" w:hAnsi="Times New Roman" w:cs="Times New Roman"/>
        </w:rPr>
        <w:t xml:space="preserve">titude e a </w:t>
      </w:r>
      <w:r w:rsidR="001807DD" w:rsidRPr="00DD6892">
        <w:rPr>
          <w:rFonts w:ascii="Times New Roman" w:hAnsi="Times New Roman" w:cs="Times New Roman"/>
        </w:rPr>
        <w:t>I</w:t>
      </w:r>
      <w:r w:rsidR="00C3729D" w:rsidRPr="00DD6892">
        <w:rPr>
          <w:rFonts w:ascii="Times New Roman" w:hAnsi="Times New Roman" w:cs="Times New Roman"/>
        </w:rPr>
        <w:t>ntenção de compras na perspectiva das classes Altruístas e Egoístas</w:t>
      </w:r>
      <w:r w:rsidR="00DD6C68" w:rsidRPr="00DD6892">
        <w:rPr>
          <w:rFonts w:ascii="Times New Roman" w:hAnsi="Times New Roman" w:cs="Times New Roman"/>
        </w:rPr>
        <w:t>, e objetivos específicos, a</w:t>
      </w:r>
      <w:r w:rsidRPr="00DD6892">
        <w:rPr>
          <w:rFonts w:ascii="Times New Roman" w:hAnsi="Times New Roman" w:cs="Times New Roman"/>
        </w:rPr>
        <w:t xml:space="preserve">valiar a </w:t>
      </w:r>
      <w:r w:rsidR="00ED11DA" w:rsidRPr="00DD6892">
        <w:rPr>
          <w:rFonts w:ascii="Times New Roman" w:hAnsi="Times New Roman" w:cs="Times New Roman"/>
          <w:u w:val="single"/>
        </w:rPr>
        <w:t>C</w:t>
      </w:r>
      <w:r w:rsidRPr="00DD6892">
        <w:rPr>
          <w:rFonts w:ascii="Times New Roman" w:hAnsi="Times New Roman" w:cs="Times New Roman"/>
          <w:u w:val="single"/>
        </w:rPr>
        <w:t xml:space="preserve">onsciência </w:t>
      </w:r>
      <w:r w:rsidR="00ED11DA" w:rsidRPr="00DD6892">
        <w:rPr>
          <w:rFonts w:ascii="Times New Roman" w:hAnsi="Times New Roman" w:cs="Times New Roman"/>
          <w:u w:val="single"/>
        </w:rPr>
        <w:t>A</w:t>
      </w:r>
      <w:r w:rsidRPr="00DD6892">
        <w:rPr>
          <w:rFonts w:ascii="Times New Roman" w:hAnsi="Times New Roman" w:cs="Times New Roman"/>
          <w:u w:val="single"/>
        </w:rPr>
        <w:t>mbiental</w:t>
      </w:r>
      <w:r w:rsidRPr="00DD6892">
        <w:rPr>
          <w:rFonts w:ascii="Times New Roman" w:hAnsi="Times New Roman" w:cs="Times New Roman"/>
        </w:rPr>
        <w:t xml:space="preserve"> </w:t>
      </w:r>
      <w:r w:rsidR="00FC1639" w:rsidRPr="00DD6892">
        <w:rPr>
          <w:rFonts w:ascii="Times New Roman" w:hAnsi="Times New Roman" w:cs="Times New Roman"/>
        </w:rPr>
        <w:t xml:space="preserve">dos universitários, nas classes Altruístas e Egoístas, </w:t>
      </w:r>
      <w:r w:rsidRPr="00DD6892">
        <w:rPr>
          <w:rFonts w:ascii="Times New Roman" w:hAnsi="Times New Roman" w:cs="Times New Roman"/>
        </w:rPr>
        <w:t>em</w:t>
      </w:r>
      <w:r w:rsidR="00DD6C68" w:rsidRPr="00DD6892">
        <w:rPr>
          <w:rFonts w:ascii="Times New Roman" w:hAnsi="Times New Roman" w:cs="Times New Roman"/>
        </w:rPr>
        <w:t xml:space="preserve"> relação aos produtos orgânicos; a</w:t>
      </w:r>
      <w:r w:rsidRPr="00DD6892">
        <w:rPr>
          <w:rFonts w:ascii="Times New Roman" w:hAnsi="Times New Roman" w:cs="Times New Roman"/>
        </w:rPr>
        <w:t xml:space="preserve">nalisar a </w:t>
      </w:r>
      <w:r w:rsidR="00ED11DA" w:rsidRPr="00DD6892">
        <w:rPr>
          <w:rFonts w:ascii="Times New Roman" w:hAnsi="Times New Roman" w:cs="Times New Roman"/>
          <w:u w:val="single"/>
        </w:rPr>
        <w:t>A</w:t>
      </w:r>
      <w:r w:rsidRPr="00DD6892">
        <w:rPr>
          <w:rFonts w:ascii="Times New Roman" w:hAnsi="Times New Roman" w:cs="Times New Roman"/>
          <w:u w:val="single"/>
        </w:rPr>
        <w:t>titude</w:t>
      </w:r>
      <w:r w:rsidRPr="00DD6892">
        <w:rPr>
          <w:rFonts w:ascii="Times New Roman" w:hAnsi="Times New Roman" w:cs="Times New Roman"/>
        </w:rPr>
        <w:t xml:space="preserve"> dos universitários</w:t>
      </w:r>
      <w:r w:rsidR="005E2DAB" w:rsidRPr="00DD6892">
        <w:rPr>
          <w:rFonts w:ascii="Times New Roman" w:hAnsi="Times New Roman" w:cs="Times New Roman"/>
        </w:rPr>
        <w:t>, nas classes Altruístas e Egoístas,</w:t>
      </w:r>
      <w:r w:rsidRPr="00DD6892">
        <w:rPr>
          <w:rFonts w:ascii="Times New Roman" w:hAnsi="Times New Roman" w:cs="Times New Roman"/>
        </w:rPr>
        <w:t xml:space="preserve"> quanto às compras de produtos orgânicos;</w:t>
      </w:r>
      <w:r w:rsidR="00DD6C68" w:rsidRPr="00DD6892">
        <w:rPr>
          <w:rFonts w:ascii="Times New Roman" w:hAnsi="Times New Roman" w:cs="Times New Roman"/>
        </w:rPr>
        <w:t xml:space="preserve"> a</w:t>
      </w:r>
      <w:r w:rsidRPr="00DD6892">
        <w:rPr>
          <w:rFonts w:ascii="Times New Roman" w:hAnsi="Times New Roman" w:cs="Times New Roman"/>
        </w:rPr>
        <w:t xml:space="preserve">nalisar a </w:t>
      </w:r>
      <w:r w:rsidR="00ED11DA" w:rsidRPr="00DD6892">
        <w:rPr>
          <w:rFonts w:ascii="Times New Roman" w:hAnsi="Times New Roman" w:cs="Times New Roman"/>
          <w:u w:val="single"/>
        </w:rPr>
        <w:t>I</w:t>
      </w:r>
      <w:r w:rsidRPr="00DD6892">
        <w:rPr>
          <w:rFonts w:ascii="Times New Roman" w:hAnsi="Times New Roman" w:cs="Times New Roman"/>
          <w:u w:val="single"/>
        </w:rPr>
        <w:t>ntenção</w:t>
      </w:r>
      <w:r w:rsidRPr="00DD6892">
        <w:rPr>
          <w:rFonts w:ascii="Times New Roman" w:hAnsi="Times New Roman" w:cs="Times New Roman"/>
        </w:rPr>
        <w:t xml:space="preserve"> dos universitários</w:t>
      </w:r>
      <w:r w:rsidR="005E2DAB" w:rsidRPr="00DD6892">
        <w:rPr>
          <w:rFonts w:ascii="Times New Roman" w:hAnsi="Times New Roman" w:cs="Times New Roman"/>
        </w:rPr>
        <w:t xml:space="preserve"> nas classes Altruístas e Egoístas,</w:t>
      </w:r>
      <w:r w:rsidRPr="00DD6892">
        <w:rPr>
          <w:rFonts w:ascii="Times New Roman" w:hAnsi="Times New Roman" w:cs="Times New Roman"/>
        </w:rPr>
        <w:t xml:space="preserve"> relativa às compras de produtos orgânicos;</w:t>
      </w:r>
      <w:r w:rsidR="00DD6C68" w:rsidRPr="00DD6892">
        <w:rPr>
          <w:rFonts w:ascii="Times New Roman" w:hAnsi="Times New Roman" w:cs="Times New Roman"/>
        </w:rPr>
        <w:t xml:space="preserve"> e</w:t>
      </w:r>
      <w:r w:rsidRPr="00DD6892">
        <w:rPr>
          <w:rFonts w:ascii="Times New Roman" w:hAnsi="Times New Roman" w:cs="Times New Roman"/>
        </w:rPr>
        <w:t xml:space="preserve">stabelecer a relação entre os </w:t>
      </w:r>
      <w:r w:rsidRPr="00DD6892">
        <w:rPr>
          <w:rFonts w:ascii="Times New Roman" w:hAnsi="Times New Roman" w:cs="Times New Roman"/>
          <w:u w:val="single"/>
        </w:rPr>
        <w:t>construtos</w:t>
      </w:r>
      <w:r w:rsidRPr="00DD6892">
        <w:rPr>
          <w:rFonts w:ascii="Times New Roman" w:hAnsi="Times New Roman" w:cs="Times New Roman"/>
        </w:rPr>
        <w:t xml:space="preserve"> (</w:t>
      </w:r>
      <w:r w:rsidR="00ED11DA" w:rsidRPr="00DD6892">
        <w:rPr>
          <w:rFonts w:ascii="Times New Roman" w:hAnsi="Times New Roman" w:cs="Times New Roman"/>
        </w:rPr>
        <w:t>C</w:t>
      </w:r>
      <w:r w:rsidRPr="00DD6892">
        <w:rPr>
          <w:rFonts w:ascii="Times New Roman" w:hAnsi="Times New Roman" w:cs="Times New Roman"/>
        </w:rPr>
        <w:t xml:space="preserve">onsciência </w:t>
      </w:r>
      <w:r w:rsidR="00ED11DA" w:rsidRPr="00DD6892">
        <w:rPr>
          <w:rFonts w:ascii="Times New Roman" w:hAnsi="Times New Roman" w:cs="Times New Roman"/>
        </w:rPr>
        <w:t>A</w:t>
      </w:r>
      <w:r w:rsidRPr="00DD6892">
        <w:rPr>
          <w:rFonts w:ascii="Times New Roman" w:hAnsi="Times New Roman" w:cs="Times New Roman"/>
        </w:rPr>
        <w:t xml:space="preserve">mbiental, </w:t>
      </w:r>
      <w:r w:rsidR="00ED11DA" w:rsidRPr="00DD6892">
        <w:rPr>
          <w:rFonts w:ascii="Times New Roman" w:hAnsi="Times New Roman" w:cs="Times New Roman"/>
        </w:rPr>
        <w:t>A</w:t>
      </w:r>
      <w:r w:rsidRPr="00DD6892">
        <w:rPr>
          <w:rFonts w:ascii="Times New Roman" w:hAnsi="Times New Roman" w:cs="Times New Roman"/>
        </w:rPr>
        <w:t xml:space="preserve">titude e </w:t>
      </w:r>
      <w:r w:rsidR="00ED11DA" w:rsidRPr="00DD6892">
        <w:rPr>
          <w:rFonts w:ascii="Times New Roman" w:hAnsi="Times New Roman" w:cs="Times New Roman"/>
        </w:rPr>
        <w:t>I</w:t>
      </w:r>
      <w:r w:rsidRPr="00DD6892">
        <w:rPr>
          <w:rFonts w:ascii="Times New Roman" w:hAnsi="Times New Roman" w:cs="Times New Roman"/>
        </w:rPr>
        <w:t>ntenção dos alunos universitários com as posturas nas compras de produtos orgânicos</w:t>
      </w:r>
      <w:r w:rsidR="00BD0BF4" w:rsidRPr="00DD6892">
        <w:rPr>
          <w:rFonts w:ascii="Times New Roman" w:hAnsi="Times New Roman" w:cs="Times New Roman"/>
        </w:rPr>
        <w:t>)</w:t>
      </w:r>
      <w:r w:rsidRPr="00DD6892">
        <w:rPr>
          <w:rFonts w:ascii="Times New Roman" w:hAnsi="Times New Roman" w:cs="Times New Roman"/>
        </w:rPr>
        <w:t xml:space="preserve">. </w:t>
      </w:r>
    </w:p>
    <w:p w:rsidR="00F068F2" w:rsidRPr="00DD6892" w:rsidRDefault="00F068F2" w:rsidP="00F068F2">
      <w:pPr>
        <w:widowControl w:val="0"/>
        <w:spacing w:line="360" w:lineRule="auto"/>
        <w:ind w:firstLine="709"/>
        <w:rPr>
          <w:rFonts w:ascii="Times New Roman" w:hAnsi="Times New Roman" w:cs="Times New Roman"/>
        </w:rPr>
      </w:pPr>
      <w:r>
        <w:rPr>
          <w:rFonts w:ascii="Times New Roman" w:hAnsi="Times New Roman" w:cs="Times New Roman"/>
        </w:rPr>
        <w:t xml:space="preserve">As hipóteses levantadas nesse estudo foram: </w:t>
      </w:r>
      <w:r w:rsidRPr="00DD6892">
        <w:rPr>
          <w:rFonts w:ascii="Times New Roman" w:hAnsi="Times New Roman" w:cs="Times New Roman"/>
        </w:rPr>
        <w:t>H1: quanto maior o nível de consciência ambiental de um consumidor, positiva (ou maior) é a sua atitude em relação ao consumo de produtos orgânicos.</w:t>
      </w:r>
      <w:r>
        <w:rPr>
          <w:rFonts w:ascii="Times New Roman" w:hAnsi="Times New Roman" w:cs="Times New Roman"/>
        </w:rPr>
        <w:t xml:space="preserve"> </w:t>
      </w:r>
      <w:r w:rsidRPr="00DD6892">
        <w:rPr>
          <w:rFonts w:ascii="Times New Roman" w:hAnsi="Times New Roman" w:cs="Times New Roman"/>
        </w:rPr>
        <w:t>H2: A intenção de compra de produtos orgânicos é influenciada pelas atitudes positivas dos consumidores.</w:t>
      </w:r>
      <w:r>
        <w:rPr>
          <w:rFonts w:ascii="Times New Roman" w:hAnsi="Times New Roman" w:cs="Times New Roman"/>
        </w:rPr>
        <w:t xml:space="preserve"> </w:t>
      </w:r>
      <w:r w:rsidRPr="00DD6892">
        <w:rPr>
          <w:rFonts w:ascii="Times New Roman" w:hAnsi="Times New Roman" w:cs="Times New Roman"/>
        </w:rPr>
        <w:t>H3: O nível elevado de consciência ambiental de um consumidor impacta positivamente na intenção de compra de produtos orgânicos.</w:t>
      </w:r>
    </w:p>
    <w:p w:rsidR="0006488A" w:rsidRPr="00DD6892" w:rsidRDefault="0006488A" w:rsidP="0006488A">
      <w:pPr>
        <w:pStyle w:val="PargrafodaLista"/>
        <w:widowControl w:val="0"/>
        <w:spacing w:line="360" w:lineRule="auto"/>
        <w:ind w:left="0" w:firstLine="709"/>
        <w:rPr>
          <w:rFonts w:ascii="Times New Roman" w:hAnsi="Times New Roman" w:cs="Times New Roman"/>
        </w:rPr>
      </w:pPr>
      <w:r>
        <w:rPr>
          <w:rFonts w:ascii="Times New Roman" w:hAnsi="Times New Roman" w:cs="Times New Roman"/>
        </w:rPr>
        <w:t xml:space="preserve">Referente ao método empregado, esta pesquisa foi de caráter quantitativo e descritivo e caracterizada como pesquisa de </w:t>
      </w:r>
      <w:r w:rsidR="00AA5751">
        <w:rPr>
          <w:rFonts w:ascii="Times New Roman" w:hAnsi="Times New Roman" w:cs="Times New Roman"/>
        </w:rPr>
        <w:t xml:space="preserve">campo. </w:t>
      </w:r>
      <w:r w:rsidRPr="00DD6892">
        <w:rPr>
          <w:rFonts w:ascii="Times New Roman" w:hAnsi="Times New Roman" w:cs="Times New Roman"/>
          <w:bCs/>
        </w:rPr>
        <w:t xml:space="preserve">A mensuração das variáveis </w:t>
      </w:r>
      <w:r>
        <w:rPr>
          <w:rFonts w:ascii="Times New Roman" w:hAnsi="Times New Roman" w:cs="Times New Roman"/>
          <w:bCs/>
        </w:rPr>
        <w:t xml:space="preserve">estudadas </w:t>
      </w:r>
      <w:r w:rsidRPr="00DD6892">
        <w:rPr>
          <w:rFonts w:ascii="Times New Roman" w:hAnsi="Times New Roman" w:cs="Times New Roman"/>
          <w:bCs/>
        </w:rPr>
        <w:t xml:space="preserve">foi realizada utilizando-se </w:t>
      </w:r>
      <w:r>
        <w:rPr>
          <w:rFonts w:ascii="Times New Roman" w:hAnsi="Times New Roman" w:cs="Times New Roman"/>
          <w:bCs/>
        </w:rPr>
        <w:t xml:space="preserve">de escala </w:t>
      </w:r>
      <w:r w:rsidRPr="00DD6892">
        <w:rPr>
          <w:rFonts w:ascii="Times New Roman" w:hAnsi="Times New Roman" w:cs="Times New Roman"/>
          <w:bCs/>
        </w:rPr>
        <w:t xml:space="preserve">do tipo </w:t>
      </w:r>
      <w:proofErr w:type="spellStart"/>
      <w:r w:rsidRPr="0038080F">
        <w:rPr>
          <w:rFonts w:ascii="Times New Roman" w:hAnsi="Times New Roman" w:cs="Times New Roman"/>
          <w:bCs/>
          <w:i/>
        </w:rPr>
        <w:t>Likert</w:t>
      </w:r>
      <w:proofErr w:type="spellEnd"/>
      <w:r w:rsidRPr="00DD6892">
        <w:rPr>
          <w:rFonts w:ascii="Times New Roman" w:hAnsi="Times New Roman" w:cs="Times New Roman"/>
          <w:bCs/>
        </w:rPr>
        <w:t xml:space="preserve"> de cinco pontos</w:t>
      </w:r>
      <w:r>
        <w:rPr>
          <w:rFonts w:ascii="Times New Roman" w:hAnsi="Times New Roman" w:cs="Times New Roman"/>
          <w:bCs/>
        </w:rPr>
        <w:t xml:space="preserve">. Os dados foram tratados a partir das técnicas de </w:t>
      </w:r>
      <w:r w:rsidRPr="00DD6892">
        <w:rPr>
          <w:rFonts w:ascii="Times New Roman" w:hAnsi="Times New Roman" w:cs="Times New Roman"/>
          <w:spacing w:val="-4"/>
        </w:rPr>
        <w:t>análise de regressão múltipla e modelagem de equações estruturais.</w:t>
      </w:r>
    </w:p>
    <w:p w:rsidR="001034B6" w:rsidRPr="005E3168" w:rsidRDefault="005F5B5E" w:rsidP="00130342">
      <w:pPr>
        <w:autoSpaceDE w:val="0"/>
        <w:autoSpaceDN w:val="0"/>
        <w:adjustRightInd w:val="0"/>
        <w:spacing w:line="360" w:lineRule="auto"/>
        <w:ind w:firstLine="708"/>
        <w:rPr>
          <w:rFonts w:ascii="Times New Roman" w:hAnsi="Times New Roman" w:cs="Times New Roman"/>
        </w:rPr>
      </w:pPr>
      <w:r w:rsidRPr="005E3168">
        <w:rPr>
          <w:rFonts w:ascii="Times New Roman" w:hAnsi="Times New Roman" w:cs="Times New Roman"/>
        </w:rPr>
        <w:t xml:space="preserve">O presente artigo está organizado da seguinte forma. Após esta introdução, são apresentados os conceitos centrais que dão sustentação a presente pesquisa, focando </w:t>
      </w:r>
      <w:r w:rsidR="005E3168" w:rsidRPr="005E3168">
        <w:rPr>
          <w:rFonts w:ascii="Times New Roman" w:hAnsi="Times New Roman" w:cs="Times New Roman"/>
        </w:rPr>
        <w:t>as variáveis do estudo</w:t>
      </w:r>
      <w:r w:rsidRPr="005E3168">
        <w:rPr>
          <w:rFonts w:ascii="Times New Roman" w:hAnsi="Times New Roman" w:cs="Times New Roman"/>
        </w:rPr>
        <w:t>. Na seção seguinte,</w:t>
      </w:r>
      <w:r w:rsidR="005E3168" w:rsidRPr="005E3168">
        <w:rPr>
          <w:rFonts w:ascii="Times New Roman" w:hAnsi="Times New Roman" w:cs="Times New Roman"/>
        </w:rPr>
        <w:t xml:space="preserve"> é apresentado o método adotado, </w:t>
      </w:r>
      <w:r w:rsidRPr="005E3168">
        <w:rPr>
          <w:rFonts w:ascii="Times New Roman" w:hAnsi="Times New Roman" w:cs="Times New Roman"/>
        </w:rPr>
        <w:t>abordando em especial a coleta de dados, bem como a forma de medição dos diferentes construtos</w:t>
      </w:r>
      <w:r w:rsidR="005E3168" w:rsidRPr="005E3168">
        <w:rPr>
          <w:rFonts w:ascii="Times New Roman" w:hAnsi="Times New Roman" w:cs="Times New Roman"/>
        </w:rPr>
        <w:t xml:space="preserve"> e</w:t>
      </w:r>
      <w:r w:rsidRPr="005E3168">
        <w:rPr>
          <w:rFonts w:ascii="Times New Roman" w:hAnsi="Times New Roman" w:cs="Times New Roman"/>
        </w:rPr>
        <w:t xml:space="preserve"> o processo de análise de dados.</w:t>
      </w:r>
      <w:r w:rsidR="005E3168" w:rsidRPr="005E3168">
        <w:rPr>
          <w:rFonts w:ascii="Times New Roman" w:hAnsi="Times New Roman" w:cs="Times New Roman"/>
        </w:rPr>
        <w:t xml:space="preserve"> </w:t>
      </w:r>
      <w:r w:rsidRPr="005E3168">
        <w:rPr>
          <w:rFonts w:ascii="Times New Roman" w:hAnsi="Times New Roman" w:cs="Times New Roman"/>
        </w:rPr>
        <w:t>Na terceira seção são apresentados os resultados da pesquisa</w:t>
      </w:r>
      <w:r w:rsidR="005E3168" w:rsidRPr="005E3168">
        <w:rPr>
          <w:rFonts w:ascii="Times New Roman" w:hAnsi="Times New Roman" w:cs="Times New Roman"/>
        </w:rPr>
        <w:t>.</w:t>
      </w:r>
      <w:r w:rsidRPr="005E3168">
        <w:rPr>
          <w:rFonts w:ascii="Times New Roman" w:hAnsi="Times New Roman" w:cs="Times New Roman"/>
        </w:rPr>
        <w:t xml:space="preserve"> Por fim, o artigo termina apresentado as </w:t>
      </w:r>
      <w:r w:rsidR="005E3168" w:rsidRPr="005E3168">
        <w:rPr>
          <w:rFonts w:ascii="Times New Roman" w:hAnsi="Times New Roman" w:cs="Times New Roman"/>
        </w:rPr>
        <w:t>considerações finais.</w:t>
      </w:r>
    </w:p>
    <w:p w:rsidR="00265728" w:rsidRDefault="00265728">
      <w:pPr>
        <w:jc w:val="left"/>
        <w:rPr>
          <w:rFonts w:ascii="Times New Roman" w:hAnsi="Times New Roman" w:cs="Times New Roman"/>
          <w:b/>
          <w:bCs/>
          <w:caps/>
          <w:kern w:val="32"/>
          <w:lang w:eastAsia="pt-BR" w:bidi="ar-SA"/>
        </w:rPr>
      </w:pPr>
      <w:bookmarkStart w:id="1" w:name="_Toc333784254"/>
    </w:p>
    <w:p w:rsidR="00462563" w:rsidRPr="00DD6892" w:rsidRDefault="008C32DA" w:rsidP="00F70A95">
      <w:pPr>
        <w:pStyle w:val="Ttulo1"/>
        <w:rPr>
          <w:rFonts w:ascii="Times New Roman" w:hAnsi="Times New Roman" w:cs="Times New Roman"/>
          <w:szCs w:val="24"/>
        </w:rPr>
      </w:pPr>
      <w:proofErr w:type="gramStart"/>
      <w:r w:rsidRPr="00DD6892">
        <w:rPr>
          <w:rFonts w:ascii="Times New Roman" w:hAnsi="Times New Roman" w:cs="Times New Roman"/>
          <w:szCs w:val="24"/>
        </w:rPr>
        <w:t>2</w:t>
      </w:r>
      <w:proofErr w:type="gramEnd"/>
      <w:r w:rsidR="00F23A6E" w:rsidRPr="00DD6892">
        <w:rPr>
          <w:rFonts w:ascii="Times New Roman" w:hAnsi="Times New Roman" w:cs="Times New Roman"/>
          <w:szCs w:val="24"/>
        </w:rPr>
        <w:t xml:space="preserve"> </w:t>
      </w:r>
      <w:r w:rsidR="00DF70AB" w:rsidRPr="00DD6892">
        <w:rPr>
          <w:rFonts w:ascii="Times New Roman" w:hAnsi="Times New Roman" w:cs="Times New Roman"/>
          <w:szCs w:val="24"/>
        </w:rPr>
        <w:t>REFERENCIAL TEÓRICO</w:t>
      </w:r>
      <w:bookmarkEnd w:id="1"/>
    </w:p>
    <w:p w:rsidR="00CA7201" w:rsidRPr="00DD6892" w:rsidRDefault="00CA7201" w:rsidP="00CA7201">
      <w:pPr>
        <w:rPr>
          <w:lang w:eastAsia="pt-BR" w:bidi="ar-SA"/>
        </w:rPr>
      </w:pPr>
    </w:p>
    <w:p w:rsidR="006759BB" w:rsidRPr="00DD6892" w:rsidRDefault="00DB7701" w:rsidP="006759BB">
      <w:pPr>
        <w:widowControl w:val="0"/>
        <w:spacing w:line="360" w:lineRule="auto"/>
        <w:rPr>
          <w:rFonts w:ascii="Times New Roman" w:hAnsi="Times New Roman" w:cs="Times New Roman"/>
        </w:rPr>
      </w:pPr>
      <w:r w:rsidRPr="00DD6892">
        <w:rPr>
          <w:rFonts w:ascii="Times New Roman" w:hAnsi="Times New Roman" w:cs="Times New Roman"/>
        </w:rPr>
        <w:t xml:space="preserve">            </w:t>
      </w:r>
      <w:r w:rsidR="00CA7201" w:rsidRPr="00DD6892">
        <w:rPr>
          <w:rFonts w:ascii="Times New Roman" w:hAnsi="Times New Roman" w:cs="Times New Roman"/>
        </w:rPr>
        <w:t xml:space="preserve">Dentro de um contexto de crise, complexidade e incerteza, </w:t>
      </w:r>
      <w:r w:rsidR="005C33C4" w:rsidRPr="00DD6892">
        <w:rPr>
          <w:rFonts w:ascii="Times New Roman" w:hAnsi="Times New Roman" w:cs="Times New Roman"/>
        </w:rPr>
        <w:t>o</w:t>
      </w:r>
      <w:r w:rsidR="00CA7201" w:rsidRPr="00DD6892">
        <w:rPr>
          <w:rFonts w:ascii="Times New Roman" w:hAnsi="Times New Roman" w:cs="Times New Roman"/>
        </w:rPr>
        <w:t xml:space="preserve"> desenvolvimento sustentável é hoje um tema indispensável nas discussões sobre políticas de desenvolvimento que visam sinalizar uma alternativa às teorias e aos modelos tradicionais de desenvolvimento desgastados numa série infinita de frustrações (CAMARGO, 2003). Todavia, a preocupação com as questões ambientais vem ocupando um lugar privilegiado em todas as atividades </w:t>
      </w:r>
      <w:r w:rsidR="00CA7201" w:rsidRPr="00DD6892">
        <w:rPr>
          <w:rFonts w:ascii="Times New Roman" w:hAnsi="Times New Roman" w:cs="Times New Roman"/>
        </w:rPr>
        <w:lastRenderedPageBreak/>
        <w:t xml:space="preserve">humanas, e como consequência, muitas disciplinas incluíram o </w:t>
      </w:r>
      <w:r w:rsidR="00CA7201" w:rsidRPr="0038080F">
        <w:rPr>
          <w:rFonts w:ascii="Times New Roman" w:hAnsi="Times New Roman" w:cs="Times New Roman"/>
          <w:i/>
        </w:rPr>
        <w:t>marketing</w:t>
      </w:r>
      <w:r w:rsidR="00CA7201" w:rsidRPr="00DD6892">
        <w:rPr>
          <w:rFonts w:ascii="Times New Roman" w:hAnsi="Times New Roman" w:cs="Times New Roman"/>
        </w:rPr>
        <w:t xml:space="preserve"> ecológico (verde) como objeto de análise</w:t>
      </w:r>
      <w:r w:rsidR="005C33C4" w:rsidRPr="00DD6892">
        <w:rPr>
          <w:rFonts w:ascii="Times New Roman" w:hAnsi="Times New Roman" w:cs="Times New Roman"/>
        </w:rPr>
        <w:t>.</w:t>
      </w:r>
      <w:r w:rsidR="006759BB" w:rsidRPr="00DD6892">
        <w:rPr>
          <w:rFonts w:ascii="Times New Roman" w:hAnsi="Times New Roman" w:cs="Times New Roman"/>
        </w:rPr>
        <w:t xml:space="preserve"> A questão ambiental tem-se revelado cada vez mais importante nas relações de troca entre consumidores e empresas, por um lado, e a sociedade de modo geral e o setor público (estatal e não estatal), em particular, o que implica na necessidade de aplicação do </w:t>
      </w:r>
      <w:r w:rsidR="006759BB" w:rsidRPr="0038080F">
        <w:rPr>
          <w:rFonts w:ascii="Times New Roman" w:hAnsi="Times New Roman" w:cs="Times New Roman"/>
          <w:i/>
        </w:rPr>
        <w:t>marketing</w:t>
      </w:r>
      <w:r w:rsidR="006759BB" w:rsidRPr="00DD6892">
        <w:rPr>
          <w:rFonts w:ascii="Times New Roman" w:hAnsi="Times New Roman" w:cs="Times New Roman"/>
        </w:rPr>
        <w:t xml:space="preserve"> para facilitar o desenvolvimento dessas relações. Segundo Dias (2007), há diversos fatores que podem ser citados e que levam à necessidade de utilização do </w:t>
      </w:r>
      <w:r w:rsidR="006759BB" w:rsidRPr="0038080F">
        <w:rPr>
          <w:rFonts w:ascii="Times New Roman" w:hAnsi="Times New Roman" w:cs="Times New Roman"/>
          <w:i/>
        </w:rPr>
        <w:t>marketing</w:t>
      </w:r>
      <w:r w:rsidR="006759BB" w:rsidRPr="00DD6892">
        <w:rPr>
          <w:rFonts w:ascii="Times New Roman" w:hAnsi="Times New Roman" w:cs="Times New Roman"/>
        </w:rPr>
        <w:t xml:space="preserve"> relacionado com as causas ambientais. Dentre eles, os mais diretamente ligados ao comportamento dos consumidores são:</w:t>
      </w:r>
    </w:p>
    <w:p w:rsidR="00D83F48" w:rsidRPr="00DD6892" w:rsidRDefault="00D83F48" w:rsidP="00D83F48">
      <w:pPr>
        <w:widowControl w:val="0"/>
        <w:numPr>
          <w:ilvl w:val="0"/>
          <w:numId w:val="16"/>
        </w:numPr>
        <w:spacing w:line="360" w:lineRule="auto"/>
        <w:rPr>
          <w:rFonts w:ascii="Times New Roman" w:hAnsi="Times New Roman" w:cs="Times New Roman"/>
        </w:rPr>
      </w:pPr>
      <w:r w:rsidRPr="00DD6892">
        <w:rPr>
          <w:rFonts w:ascii="Times New Roman" w:hAnsi="Times New Roman" w:cs="Times New Roman"/>
        </w:rPr>
        <w:t>Há um aumento significativo do fluxo de informações ecológicas na sociedade, o que leva a uma maior exigência de bens ambientalmente corretos;</w:t>
      </w:r>
    </w:p>
    <w:p w:rsidR="00D83F48" w:rsidRPr="00DD6892" w:rsidRDefault="00D83F48" w:rsidP="00D83F48">
      <w:pPr>
        <w:widowControl w:val="0"/>
        <w:numPr>
          <w:ilvl w:val="0"/>
          <w:numId w:val="16"/>
        </w:numPr>
        <w:spacing w:line="360" w:lineRule="auto"/>
        <w:rPr>
          <w:rFonts w:ascii="Times New Roman" w:hAnsi="Times New Roman" w:cs="Times New Roman"/>
        </w:rPr>
      </w:pPr>
      <w:r w:rsidRPr="00DD6892">
        <w:rPr>
          <w:rFonts w:ascii="Times New Roman" w:hAnsi="Times New Roman" w:cs="Times New Roman"/>
        </w:rPr>
        <w:t>Há um aumento do segmento de consumidores que exigem produtos não nocivos ao meio ambiente;</w:t>
      </w:r>
    </w:p>
    <w:p w:rsidR="00D83F48" w:rsidRPr="00DD6892" w:rsidRDefault="00D83F48" w:rsidP="00D83F48">
      <w:pPr>
        <w:widowControl w:val="0"/>
        <w:numPr>
          <w:ilvl w:val="0"/>
          <w:numId w:val="16"/>
        </w:numPr>
        <w:spacing w:line="360" w:lineRule="auto"/>
        <w:rPr>
          <w:rFonts w:ascii="Times New Roman" w:hAnsi="Times New Roman" w:cs="Times New Roman"/>
        </w:rPr>
      </w:pPr>
      <w:r w:rsidRPr="00DD6892">
        <w:rPr>
          <w:rFonts w:ascii="Times New Roman" w:hAnsi="Times New Roman" w:cs="Times New Roman"/>
        </w:rPr>
        <w:t>É crescente também o aumento de consumidores por produtos comestíveis orgânicos, produzidos sem a utilização de agrotóxicos.</w:t>
      </w:r>
    </w:p>
    <w:p w:rsidR="00D83F48" w:rsidRPr="00DD6892" w:rsidRDefault="00DB7701" w:rsidP="006759BB">
      <w:pPr>
        <w:widowControl w:val="0"/>
        <w:spacing w:line="360" w:lineRule="auto"/>
        <w:rPr>
          <w:rFonts w:ascii="Times New Roman" w:hAnsi="Times New Roman" w:cs="Times New Roman"/>
        </w:rPr>
      </w:pPr>
      <w:r w:rsidRPr="00DD6892">
        <w:rPr>
          <w:rFonts w:ascii="Times New Roman" w:hAnsi="Times New Roman" w:cs="Times New Roman"/>
        </w:rPr>
        <w:t xml:space="preserve">       </w:t>
      </w:r>
      <w:r w:rsidR="00582514" w:rsidRPr="00DD6892">
        <w:rPr>
          <w:rFonts w:ascii="Times New Roman" w:hAnsi="Times New Roman" w:cs="Times New Roman"/>
          <w:b/>
          <w:iCs/>
        </w:rPr>
        <w:t xml:space="preserve">      </w:t>
      </w:r>
      <w:r w:rsidR="00582514" w:rsidRPr="00DD6892">
        <w:rPr>
          <w:rStyle w:val="nfase"/>
          <w:rFonts w:ascii="Times New Roman" w:hAnsi="Times New Roman"/>
          <w:i w:val="0"/>
        </w:rPr>
        <w:t>A influência da população em questões ambientais, de modo geral, é fundamental para o desenvolvimento de uma consciência ambiental, pois atende a demanda por informações relativas aos processos ecológicos.</w:t>
      </w:r>
    </w:p>
    <w:p w:rsidR="000444F5" w:rsidRPr="00DD6892" w:rsidRDefault="00CA7201" w:rsidP="00B55B38">
      <w:pPr>
        <w:widowControl w:val="0"/>
        <w:spacing w:line="360" w:lineRule="auto"/>
        <w:ind w:firstLine="709"/>
        <w:rPr>
          <w:rFonts w:ascii="Times New Roman" w:hAnsi="Times New Roman" w:cs="Times New Roman"/>
        </w:rPr>
      </w:pPr>
      <w:r w:rsidRPr="00DD6892">
        <w:rPr>
          <w:rFonts w:ascii="Times New Roman" w:hAnsi="Times New Roman" w:cs="Times New Roman"/>
        </w:rPr>
        <w:t xml:space="preserve"> </w:t>
      </w:r>
      <w:r w:rsidR="00183DCA" w:rsidRPr="00DD6892">
        <w:rPr>
          <w:rFonts w:ascii="Times New Roman" w:hAnsi="Times New Roman" w:cs="Times New Roman"/>
        </w:rPr>
        <w:t>Segundo Ferreira</w:t>
      </w:r>
      <w:r w:rsidR="00E26BC3" w:rsidRPr="00DD6892">
        <w:rPr>
          <w:rFonts w:ascii="Times New Roman" w:hAnsi="Times New Roman" w:cs="Times New Roman"/>
        </w:rPr>
        <w:t xml:space="preserve"> </w:t>
      </w:r>
      <w:r w:rsidR="00183DCA" w:rsidRPr="00DD6892">
        <w:rPr>
          <w:rFonts w:ascii="Times New Roman" w:hAnsi="Times New Roman" w:cs="Times New Roman"/>
        </w:rPr>
        <w:t xml:space="preserve">(1998), a palavra consciência refere-se a conhecimento, noção, </w:t>
      </w:r>
      <w:r w:rsidR="00CC295A" w:rsidRPr="00DD6892">
        <w:rPr>
          <w:rFonts w:ascii="Times New Roman" w:hAnsi="Times New Roman" w:cs="Times New Roman"/>
        </w:rPr>
        <w:t>ideia</w:t>
      </w:r>
      <w:r w:rsidR="00183DCA" w:rsidRPr="00DD6892">
        <w:rPr>
          <w:rFonts w:ascii="Times New Roman" w:hAnsi="Times New Roman" w:cs="Times New Roman"/>
        </w:rPr>
        <w:t>.</w:t>
      </w:r>
      <w:r w:rsidR="003A0647" w:rsidRPr="00DD6892">
        <w:rPr>
          <w:rFonts w:ascii="Times New Roman" w:hAnsi="Times New Roman" w:cs="Times New Roman"/>
        </w:rPr>
        <w:t xml:space="preserve"> </w:t>
      </w:r>
      <w:r w:rsidR="00237186" w:rsidRPr="00DD6892">
        <w:rPr>
          <w:rFonts w:ascii="Times New Roman" w:hAnsi="Times New Roman" w:cs="Times New Roman"/>
        </w:rPr>
        <w:t>P</w:t>
      </w:r>
      <w:r w:rsidR="00183DCA" w:rsidRPr="00DD6892">
        <w:rPr>
          <w:rFonts w:ascii="Times New Roman" w:hAnsi="Times New Roman" w:cs="Times New Roman"/>
        </w:rPr>
        <w:t>ercepção refere-se a compreender, conhecer, distinguir, notar.</w:t>
      </w:r>
      <w:r w:rsidR="003A0647" w:rsidRPr="00DD6892">
        <w:rPr>
          <w:rFonts w:ascii="Times New Roman" w:hAnsi="Times New Roman" w:cs="Times New Roman"/>
        </w:rPr>
        <w:t xml:space="preserve"> </w:t>
      </w:r>
      <w:r w:rsidR="00183DCA" w:rsidRPr="00DD6892">
        <w:rPr>
          <w:rFonts w:ascii="Times New Roman" w:hAnsi="Times New Roman" w:cs="Times New Roman"/>
        </w:rPr>
        <w:t xml:space="preserve">Já a palavra sensibilidade, refere-se </w:t>
      </w:r>
      <w:r w:rsidR="00E52223" w:rsidRPr="00DD6892">
        <w:rPr>
          <w:rFonts w:ascii="Times New Roman" w:hAnsi="Times New Roman" w:cs="Times New Roman"/>
        </w:rPr>
        <w:t>à</w:t>
      </w:r>
      <w:r w:rsidR="00183DCA" w:rsidRPr="00DD6892">
        <w:rPr>
          <w:rFonts w:ascii="Times New Roman" w:hAnsi="Times New Roman" w:cs="Times New Roman"/>
        </w:rPr>
        <w:t xml:space="preserve"> emoção, sentimento, efetividade</w:t>
      </w:r>
      <w:r w:rsidR="005703F4" w:rsidRPr="00DD6892">
        <w:rPr>
          <w:rFonts w:ascii="Times New Roman" w:hAnsi="Times New Roman" w:cs="Times New Roman"/>
        </w:rPr>
        <w:t>.</w:t>
      </w:r>
      <w:r w:rsidR="001D4EE4" w:rsidRPr="00DD6892">
        <w:rPr>
          <w:rFonts w:ascii="Times New Roman" w:hAnsi="Times New Roman" w:cs="Times New Roman"/>
        </w:rPr>
        <w:t xml:space="preserve"> Para</w:t>
      </w:r>
      <w:r w:rsidR="00571295" w:rsidRPr="00DD6892">
        <w:rPr>
          <w:rFonts w:ascii="Times New Roman" w:hAnsi="Times New Roman" w:cs="Times New Roman"/>
        </w:rPr>
        <w:t xml:space="preserve"> </w:t>
      </w:r>
      <w:proofErr w:type="spellStart"/>
      <w:r w:rsidR="00571295" w:rsidRPr="00DD6892">
        <w:rPr>
          <w:rFonts w:ascii="Times New Roman" w:hAnsi="Times New Roman" w:cs="Times New Roman"/>
        </w:rPr>
        <w:t>Brugger</w:t>
      </w:r>
      <w:proofErr w:type="spellEnd"/>
      <w:r w:rsidR="00571295" w:rsidRPr="00DD6892">
        <w:rPr>
          <w:rFonts w:ascii="Times New Roman" w:hAnsi="Times New Roman" w:cs="Times New Roman"/>
        </w:rPr>
        <w:t xml:space="preserve"> (1994) </w:t>
      </w:r>
      <w:r w:rsidR="005703F4" w:rsidRPr="00DD6892">
        <w:rPr>
          <w:rFonts w:ascii="Times New Roman" w:hAnsi="Times New Roman" w:cs="Times New Roman"/>
        </w:rPr>
        <w:t xml:space="preserve">sempre houve amantes da natureza e quem estivesse </w:t>
      </w:r>
      <w:r w:rsidR="00C322D1" w:rsidRPr="00DD6892">
        <w:rPr>
          <w:rFonts w:ascii="Times New Roman" w:hAnsi="Times New Roman" w:cs="Times New Roman"/>
        </w:rPr>
        <w:t>à</w:t>
      </w:r>
      <w:r w:rsidR="005703F4" w:rsidRPr="00DD6892">
        <w:rPr>
          <w:rFonts w:ascii="Times New Roman" w:hAnsi="Times New Roman" w:cs="Times New Roman"/>
        </w:rPr>
        <w:t xml:space="preserve"> frente de seu tempo em relaç</w:t>
      </w:r>
      <w:r w:rsidR="003A0647" w:rsidRPr="00DD6892">
        <w:rPr>
          <w:rFonts w:ascii="Times New Roman" w:hAnsi="Times New Roman" w:cs="Times New Roman"/>
        </w:rPr>
        <w:t>ão</w:t>
      </w:r>
      <w:r w:rsidR="005703F4" w:rsidRPr="00DD6892">
        <w:rPr>
          <w:rFonts w:ascii="Times New Roman" w:hAnsi="Times New Roman" w:cs="Times New Roman"/>
        </w:rPr>
        <w:t xml:space="preserve"> </w:t>
      </w:r>
      <w:r w:rsidR="003A0647" w:rsidRPr="00DD6892">
        <w:rPr>
          <w:rFonts w:ascii="Times New Roman" w:hAnsi="Times New Roman" w:cs="Times New Roman"/>
        </w:rPr>
        <w:t>à</w:t>
      </w:r>
      <w:r w:rsidR="005703F4" w:rsidRPr="00DD6892">
        <w:rPr>
          <w:rFonts w:ascii="Times New Roman" w:hAnsi="Times New Roman" w:cs="Times New Roman"/>
        </w:rPr>
        <w:t>s questões ambientais.</w:t>
      </w:r>
      <w:r w:rsidR="003A0647" w:rsidRPr="00DD6892">
        <w:rPr>
          <w:rFonts w:ascii="Times New Roman" w:hAnsi="Times New Roman" w:cs="Times New Roman"/>
        </w:rPr>
        <w:t xml:space="preserve"> </w:t>
      </w:r>
      <w:r w:rsidR="005703F4" w:rsidRPr="00DD6892">
        <w:rPr>
          <w:rFonts w:ascii="Times New Roman" w:hAnsi="Times New Roman" w:cs="Times New Roman"/>
        </w:rPr>
        <w:t>Neste caso, a preocupação é conter o uso abusivo dos recursos naturais.</w:t>
      </w:r>
      <w:r w:rsidR="003A0647" w:rsidRPr="00DD6892">
        <w:rPr>
          <w:rFonts w:ascii="Times New Roman" w:hAnsi="Times New Roman" w:cs="Times New Roman"/>
        </w:rPr>
        <w:t xml:space="preserve"> </w:t>
      </w:r>
      <w:r w:rsidR="00780788" w:rsidRPr="00DD6892">
        <w:rPr>
          <w:rFonts w:ascii="Times New Roman" w:hAnsi="Times New Roman" w:cs="Times New Roman"/>
        </w:rPr>
        <w:t>Camargo (</w:t>
      </w:r>
      <w:r w:rsidR="00780788" w:rsidRPr="00DD6892">
        <w:rPr>
          <w:rFonts w:ascii="Times New Roman" w:hAnsi="Times New Roman" w:cs="Times New Roman"/>
          <w:i/>
        </w:rPr>
        <w:t>apud</w:t>
      </w:r>
      <w:r w:rsidR="00780788" w:rsidRPr="00DD6892">
        <w:rPr>
          <w:rFonts w:ascii="Times New Roman" w:hAnsi="Times New Roman" w:cs="Times New Roman"/>
        </w:rPr>
        <w:t xml:space="preserve"> Lago e Pádua 1984) salienta que a consciência ambiental levanta-nos um dilema de uma profundidade e de uma vastidão extraordinárias: o fato de termos que nos defrontar ao mesmo tempo com o problema da vida na Terra, o problema da sociedade moderna e o problema do destino do homem.</w:t>
      </w:r>
    </w:p>
    <w:p w:rsidR="00C44946" w:rsidRPr="00DD6892" w:rsidRDefault="0024547B" w:rsidP="009B2199">
      <w:pPr>
        <w:widowControl w:val="0"/>
        <w:autoSpaceDE w:val="0"/>
        <w:autoSpaceDN w:val="0"/>
        <w:adjustRightInd w:val="0"/>
        <w:spacing w:line="360" w:lineRule="auto"/>
        <w:ind w:firstLine="709"/>
        <w:rPr>
          <w:rFonts w:ascii="Times New Roman" w:hAnsi="Times New Roman" w:cs="Times New Roman"/>
        </w:rPr>
      </w:pPr>
      <w:r w:rsidRPr="00DD6892">
        <w:rPr>
          <w:rFonts w:ascii="Times New Roman" w:hAnsi="Times New Roman" w:cs="Times New Roman"/>
        </w:rPr>
        <w:t xml:space="preserve">No contexto da Consciência ambiental, inserem-se os produtos orgânicos. </w:t>
      </w:r>
      <w:r w:rsidR="00C44946" w:rsidRPr="00DD6892">
        <w:rPr>
          <w:rFonts w:ascii="Times New Roman" w:hAnsi="Times New Roman" w:cs="Times New Roman"/>
        </w:rPr>
        <w:t xml:space="preserve">Conforme o </w:t>
      </w:r>
      <w:r w:rsidR="00C44946" w:rsidRPr="00AA5751">
        <w:rPr>
          <w:rFonts w:ascii="Times New Roman" w:hAnsi="Times New Roman" w:cs="Times New Roman"/>
          <w:i/>
        </w:rPr>
        <w:t>site</w:t>
      </w:r>
      <w:r w:rsidR="00C44946" w:rsidRPr="00DD6892">
        <w:rPr>
          <w:rFonts w:ascii="Times New Roman" w:hAnsi="Times New Roman" w:cs="Times New Roman"/>
        </w:rPr>
        <w:t xml:space="preserve"> Planeta Orgânico (</w:t>
      </w:r>
      <w:r w:rsidR="000D468D" w:rsidRPr="00DD6892">
        <w:rPr>
          <w:rFonts w:ascii="Times New Roman" w:hAnsi="Times New Roman" w:cs="Times New Roman"/>
        </w:rPr>
        <w:t>20</w:t>
      </w:r>
      <w:r w:rsidR="00E86C29" w:rsidRPr="00DD6892">
        <w:rPr>
          <w:rFonts w:ascii="Times New Roman" w:hAnsi="Times New Roman" w:cs="Times New Roman"/>
        </w:rPr>
        <w:t>12</w:t>
      </w:r>
      <w:r w:rsidR="00C44946" w:rsidRPr="00DD6892">
        <w:rPr>
          <w:rFonts w:ascii="Times New Roman" w:hAnsi="Times New Roman" w:cs="Times New Roman"/>
        </w:rPr>
        <w:t xml:space="preserve">), todo alimento orgânico é muito mais que um produto sem agrotóxicos. É o resultado de um sistema de produção agrícola, que busca manejar de forma equilibrada o solo e demais recursos naturais (água, plantas, animais, insetos, etc.), conservando-os em longo prazo e mantendo a harmonia desses elementos entre si e com os seres humanos. Deste modo, para se obter um alimento verdadeiramente orgânico, é necessário administrar conhecimentos de diversas ciências (agronomia, ecologia, sociologia, </w:t>
      </w:r>
      <w:r w:rsidR="00C44946" w:rsidRPr="00DD6892">
        <w:rPr>
          <w:rFonts w:ascii="Times New Roman" w:hAnsi="Times New Roman" w:cs="Times New Roman"/>
        </w:rPr>
        <w:lastRenderedPageBreak/>
        <w:t xml:space="preserve">economia, entre outras) para que o agricultor, por meio de um trabalho harmonizado com a natureza, possa ofertar ao consumidor alimentos que promovam não apenas a saúde deste último, mas também do planeta como um todo. </w:t>
      </w:r>
    </w:p>
    <w:p w:rsidR="007D0733" w:rsidRPr="00A70B9A" w:rsidRDefault="00B55B38" w:rsidP="004F447E">
      <w:pPr>
        <w:pStyle w:val="Default"/>
        <w:spacing w:line="360" w:lineRule="auto"/>
        <w:jc w:val="both"/>
        <w:rPr>
          <w:rFonts w:ascii="Times New Roman" w:hAnsi="Times New Roman"/>
          <w:color w:val="FF0000"/>
        </w:rPr>
      </w:pPr>
      <w:r w:rsidRPr="00DD6892">
        <w:rPr>
          <w:rFonts w:ascii="Times New Roman" w:hAnsi="Times New Roman"/>
          <w:spacing w:val="-2"/>
        </w:rPr>
        <w:t xml:space="preserve">           Os principais motivos que despertaram na população o interesse por esses alimentos, até pouco tempo restrito a </w:t>
      </w:r>
      <w:r w:rsidR="00AA5751" w:rsidRPr="00DD6892">
        <w:rPr>
          <w:rFonts w:ascii="Times New Roman" w:hAnsi="Times New Roman"/>
          <w:spacing w:val="-2"/>
        </w:rPr>
        <w:t xml:space="preserve">um </w:t>
      </w:r>
      <w:r w:rsidR="00AA5751">
        <w:rPr>
          <w:rFonts w:ascii="Times New Roman" w:hAnsi="Times New Roman"/>
          <w:spacing w:val="-2"/>
        </w:rPr>
        <w:t>pequeno</w:t>
      </w:r>
      <w:r w:rsidRPr="00DD6892">
        <w:rPr>
          <w:rFonts w:ascii="Times New Roman" w:hAnsi="Times New Roman"/>
          <w:spacing w:val="-2"/>
        </w:rPr>
        <w:t xml:space="preserve"> nicho de mercado, são as preocupações com as questões de “segurança do alimento” e a percepção dos problemas ambientais causados pelo padrão convencional de cultivo de produção oriundos da “revolução verde” na agricultura, baseados na utilização intensiva de insumos químicos, mecanização pesada e melhoramento genético voltado para a produtividade (NEVES E CASTRO, 2003).</w:t>
      </w:r>
      <w:r w:rsidR="007E1EC0" w:rsidRPr="00DD6892">
        <w:rPr>
          <w:rFonts w:ascii="Times New Roman" w:hAnsi="Times New Roman"/>
          <w:spacing w:val="-2"/>
        </w:rPr>
        <w:t xml:space="preserve"> </w:t>
      </w:r>
      <w:r w:rsidR="007E1EC0" w:rsidRPr="00DD6892">
        <w:rPr>
          <w:rFonts w:ascii="Times New Roman" w:hAnsi="Times New Roman"/>
        </w:rPr>
        <w:t xml:space="preserve">Neste contexto, torna-se importante compreender um segmento. A segmentação de mercado é um processo de identificação de subgrupos de clientes, cujas necessidades, desejos e/ou recursos são diferentes, de maneira que os fazem responder de forma diferente a um dado composto de </w:t>
      </w:r>
      <w:r w:rsidR="007E1EC0" w:rsidRPr="0038080F">
        <w:rPr>
          <w:rFonts w:ascii="Times New Roman" w:hAnsi="Times New Roman"/>
          <w:i/>
        </w:rPr>
        <w:t>marketing</w:t>
      </w:r>
      <w:r w:rsidR="007E1EC0" w:rsidRPr="00DD6892">
        <w:rPr>
          <w:rFonts w:ascii="Times New Roman" w:hAnsi="Times New Roman"/>
        </w:rPr>
        <w:t>. (SHETH; MITTAL; NEWMAN, 1999). A empresa identifica diferentes maneiras de segmentar o mercado e desenvolve perfis dos segmentos em diferentes resultantes. Através de alguns aspectos do segmento como: demográfico, geográfico, psicográfico e comportamental, podem utilizar variáveis para descobrir melhor o comportamento do consumidor dos produtos orgânicos.</w:t>
      </w:r>
      <w:r w:rsidR="001E3220">
        <w:rPr>
          <w:rFonts w:ascii="Times New Roman" w:hAnsi="Times New Roman"/>
        </w:rPr>
        <w:t xml:space="preserve"> </w:t>
      </w:r>
      <w:r w:rsidR="008B4F05">
        <w:rPr>
          <w:rFonts w:ascii="Times New Roman" w:hAnsi="Times New Roman"/>
        </w:rPr>
        <w:t xml:space="preserve">Principalmente considerando os critérios psicográfico e comportamental, duas pesquisas contribuem </w:t>
      </w:r>
      <w:r w:rsidR="00052861" w:rsidRPr="00225B91">
        <w:rPr>
          <w:rFonts w:ascii="Times New Roman" w:hAnsi="Times New Roman"/>
          <w:color w:val="auto"/>
        </w:rPr>
        <w:t>nesse sentido</w:t>
      </w:r>
      <w:r w:rsidR="008B4F05">
        <w:rPr>
          <w:rFonts w:ascii="Times New Roman" w:hAnsi="Times New Roman"/>
          <w:color w:val="auto"/>
        </w:rPr>
        <w:t xml:space="preserve">. </w:t>
      </w:r>
      <w:r w:rsidR="00AA5751">
        <w:rPr>
          <w:rFonts w:ascii="Times New Roman" w:hAnsi="Times New Roman"/>
          <w:color w:val="auto"/>
        </w:rPr>
        <w:t xml:space="preserve">A pesquisa de </w:t>
      </w:r>
      <w:r w:rsidR="00AA5751" w:rsidRPr="00225B91">
        <w:rPr>
          <w:rFonts w:ascii="Times New Roman" w:hAnsi="Times New Roman"/>
          <w:color w:val="auto"/>
        </w:rPr>
        <w:t>Maciel, Oliveira e Lima- Filho (2014) conclu</w:t>
      </w:r>
      <w:r w:rsidR="00AA5751">
        <w:rPr>
          <w:rFonts w:ascii="Times New Roman" w:hAnsi="Times New Roman"/>
          <w:color w:val="auto"/>
        </w:rPr>
        <w:t>iu</w:t>
      </w:r>
      <w:r w:rsidR="00AA5751" w:rsidRPr="00225B91">
        <w:rPr>
          <w:rFonts w:ascii="Times New Roman" w:hAnsi="Times New Roman"/>
          <w:color w:val="auto"/>
        </w:rPr>
        <w:t xml:space="preserve"> que o c</w:t>
      </w:r>
      <w:r w:rsidR="00AA5751">
        <w:rPr>
          <w:rFonts w:ascii="Times New Roman" w:hAnsi="Times New Roman"/>
          <w:color w:val="auto"/>
        </w:rPr>
        <w:t xml:space="preserve">onsumidor de produtos orgânicos </w:t>
      </w:r>
      <w:r w:rsidR="00AA5751" w:rsidRPr="00225B91">
        <w:rPr>
          <w:rFonts w:ascii="Times New Roman" w:hAnsi="Times New Roman"/>
          <w:color w:val="auto"/>
          <w:sz w:val="23"/>
          <w:szCs w:val="23"/>
        </w:rPr>
        <w:t xml:space="preserve">caracteriza-se por indivíduos em situação de liderança, que buscam um diferencial, aprimoramento e </w:t>
      </w:r>
      <w:r w:rsidR="00AA5751" w:rsidRPr="00225B91">
        <w:rPr>
          <w:rFonts w:ascii="Times New Roman" w:hAnsi="Times New Roman"/>
          <w:color w:val="auto"/>
        </w:rPr>
        <w:t xml:space="preserve">conhecimento. </w:t>
      </w:r>
      <w:r w:rsidR="00A70B9A" w:rsidRPr="00225B91">
        <w:rPr>
          <w:rFonts w:ascii="Times New Roman" w:hAnsi="Times New Roman"/>
          <w:color w:val="auto"/>
        </w:rPr>
        <w:t>Outra pesquisa citada por Junior, Moraes e Neto (2014)</w:t>
      </w:r>
      <w:r w:rsidR="00225B91" w:rsidRPr="00225B91">
        <w:rPr>
          <w:rFonts w:ascii="Times New Roman" w:hAnsi="Times New Roman"/>
          <w:color w:val="auto"/>
        </w:rPr>
        <w:t>,</w:t>
      </w:r>
      <w:r w:rsidR="00A70B9A" w:rsidRPr="00225B91">
        <w:rPr>
          <w:rFonts w:ascii="Times New Roman" w:hAnsi="Times New Roman"/>
          <w:color w:val="auto"/>
        </w:rPr>
        <w:t xml:space="preserve"> aponta que os consumidores de produto orgânico declaram adotar um estilo de vida saudável e atribuíram como fatores determinantes para a compra de produtos orgânicos a qualidade e os benefícios que os mesmo</w:t>
      </w:r>
      <w:r w:rsidR="00225B91" w:rsidRPr="00225B91">
        <w:rPr>
          <w:rFonts w:ascii="Times New Roman" w:hAnsi="Times New Roman"/>
          <w:color w:val="auto"/>
        </w:rPr>
        <w:t>s</w:t>
      </w:r>
      <w:r w:rsidR="00A70B9A" w:rsidRPr="00225B91">
        <w:rPr>
          <w:rFonts w:ascii="Times New Roman" w:hAnsi="Times New Roman"/>
          <w:color w:val="auto"/>
        </w:rPr>
        <w:t xml:space="preserve"> agregam a saúde.</w:t>
      </w:r>
    </w:p>
    <w:p w:rsidR="007E1EC0" w:rsidRPr="00DD6892" w:rsidRDefault="007E1EC0" w:rsidP="007E1EC0">
      <w:pPr>
        <w:widowControl w:val="0"/>
        <w:autoSpaceDE w:val="0"/>
        <w:autoSpaceDN w:val="0"/>
        <w:adjustRightInd w:val="0"/>
        <w:spacing w:line="360" w:lineRule="auto"/>
        <w:rPr>
          <w:rFonts w:ascii="Times New Roman" w:hAnsi="Times New Roman" w:cs="Times New Roman"/>
        </w:rPr>
      </w:pPr>
      <w:r w:rsidRPr="00DD6892">
        <w:rPr>
          <w:rFonts w:ascii="Times New Roman" w:hAnsi="Times New Roman" w:cs="Times New Roman"/>
        </w:rPr>
        <w:t xml:space="preserve">            </w:t>
      </w:r>
      <w:proofErr w:type="spellStart"/>
      <w:r w:rsidRPr="00DD6892">
        <w:rPr>
          <w:rFonts w:ascii="Times New Roman" w:hAnsi="Times New Roman" w:cs="Times New Roman"/>
        </w:rPr>
        <w:t>Engel</w:t>
      </w:r>
      <w:proofErr w:type="spellEnd"/>
      <w:r w:rsidRPr="00DD6892">
        <w:rPr>
          <w:rFonts w:ascii="Times New Roman" w:hAnsi="Times New Roman" w:cs="Times New Roman"/>
        </w:rPr>
        <w:t xml:space="preserve">, </w:t>
      </w:r>
      <w:proofErr w:type="spellStart"/>
      <w:r w:rsidRPr="00DD6892">
        <w:rPr>
          <w:rFonts w:ascii="Times New Roman" w:hAnsi="Times New Roman" w:cs="Times New Roman"/>
        </w:rPr>
        <w:t>Blackwell</w:t>
      </w:r>
      <w:proofErr w:type="spellEnd"/>
      <w:r w:rsidRPr="00DD6892">
        <w:rPr>
          <w:rFonts w:ascii="Times New Roman" w:hAnsi="Times New Roman" w:cs="Times New Roman"/>
        </w:rPr>
        <w:t xml:space="preserve"> e </w:t>
      </w:r>
      <w:proofErr w:type="spellStart"/>
      <w:r w:rsidRPr="00DD6892">
        <w:rPr>
          <w:rFonts w:ascii="Times New Roman" w:hAnsi="Times New Roman" w:cs="Times New Roman"/>
        </w:rPr>
        <w:t>Minard</w:t>
      </w:r>
      <w:proofErr w:type="spellEnd"/>
      <w:r w:rsidRPr="00DD6892">
        <w:rPr>
          <w:rFonts w:ascii="Times New Roman" w:hAnsi="Times New Roman" w:cs="Times New Roman"/>
        </w:rPr>
        <w:t xml:space="preserve"> (2000 p.4) definem o comportamento do consumidor como “as atividades diretamente envolvidas em obter, consumir e dispor de produtos e serviços incluindo os processos decisórios que antecedem e sucedem estas ações”. Complementando essa afirmação, Silva e Batalha (1997) acrescentam que um fator muito importante é identificar se quem toma a decisão de compra de um produto é quem, de fato, vai consumi-lo, ou alguém responsável pelas compras da família. Segundo ainda os mesmos autores, no caso de produtos agro alimentares, tem-se conhecimento que o comprador é o chefe da família e que utiliza critérios na compra desses produtos. Um profundo conhecimento do consumidor permite desenvolver estratégias para o mercado-alvo que seja consistente e eficiente.</w:t>
      </w:r>
    </w:p>
    <w:p w:rsidR="007E1EC0" w:rsidRPr="00DD6892" w:rsidRDefault="007E1EC0" w:rsidP="00D91608">
      <w:pPr>
        <w:widowControl w:val="0"/>
        <w:autoSpaceDE w:val="0"/>
        <w:autoSpaceDN w:val="0"/>
        <w:adjustRightInd w:val="0"/>
        <w:spacing w:line="360" w:lineRule="auto"/>
        <w:rPr>
          <w:rFonts w:ascii="Times New Roman" w:hAnsi="Times New Roman" w:cs="Times New Roman"/>
        </w:rPr>
      </w:pPr>
      <w:r w:rsidRPr="00DD6892">
        <w:rPr>
          <w:rFonts w:ascii="Times New Roman" w:hAnsi="Times New Roman" w:cs="Times New Roman"/>
        </w:rPr>
        <w:t xml:space="preserve">            Segundo </w:t>
      </w:r>
      <w:proofErr w:type="spellStart"/>
      <w:r w:rsidRPr="00DD6892">
        <w:rPr>
          <w:rFonts w:ascii="Times New Roman" w:hAnsi="Times New Roman" w:cs="Times New Roman"/>
        </w:rPr>
        <w:t>Kotler</w:t>
      </w:r>
      <w:proofErr w:type="spellEnd"/>
      <w:r w:rsidRPr="00DD6892">
        <w:rPr>
          <w:rFonts w:ascii="Times New Roman" w:hAnsi="Times New Roman" w:cs="Times New Roman"/>
        </w:rPr>
        <w:t xml:space="preserve"> e Armstrong (2003), são muitos os fatores que influenciam o consumo </w:t>
      </w:r>
      <w:r w:rsidRPr="00DD6892">
        <w:rPr>
          <w:rFonts w:ascii="Times New Roman" w:hAnsi="Times New Roman" w:cs="Times New Roman"/>
        </w:rPr>
        <w:lastRenderedPageBreak/>
        <w:t xml:space="preserve">de produtos e serviços. Dentre eles, estão os fatores culturais (cultura, subcultura e classe social), sociais (grupo de referência, família, papéis sociais e </w:t>
      </w:r>
      <w:r w:rsidRPr="009A4A79">
        <w:rPr>
          <w:rFonts w:ascii="Times New Roman" w:hAnsi="Times New Roman" w:cs="Times New Roman"/>
          <w:i/>
        </w:rPr>
        <w:t>status</w:t>
      </w:r>
      <w:r w:rsidRPr="00DD6892">
        <w:rPr>
          <w:rFonts w:ascii="Times New Roman" w:hAnsi="Times New Roman" w:cs="Times New Roman"/>
        </w:rPr>
        <w:t xml:space="preserve">), pessoais (idade e estágio no ciclo de vida, ocupação, circunstância econômicas, personalidade, </w:t>
      </w:r>
      <w:proofErr w:type="spellStart"/>
      <w:proofErr w:type="gramStart"/>
      <w:r w:rsidRPr="00DD6892">
        <w:rPr>
          <w:rFonts w:ascii="Times New Roman" w:hAnsi="Times New Roman" w:cs="Times New Roman"/>
        </w:rPr>
        <w:t>auto-imagem</w:t>
      </w:r>
      <w:proofErr w:type="spellEnd"/>
      <w:proofErr w:type="gramEnd"/>
      <w:r w:rsidRPr="00DD6892">
        <w:rPr>
          <w:rFonts w:ascii="Times New Roman" w:hAnsi="Times New Roman" w:cs="Times New Roman"/>
        </w:rPr>
        <w:t xml:space="preserve"> e estilo de vida) e psicológicos (motivação, percepção, aprendizagem, crenças e atitudes). Sendo que </w:t>
      </w:r>
      <w:proofErr w:type="spellStart"/>
      <w:r w:rsidRPr="00DD6892">
        <w:rPr>
          <w:rFonts w:ascii="Times New Roman" w:hAnsi="Times New Roman" w:cs="Times New Roman"/>
        </w:rPr>
        <w:t>Kotler</w:t>
      </w:r>
      <w:proofErr w:type="spellEnd"/>
      <w:r w:rsidRPr="00DD6892">
        <w:rPr>
          <w:rFonts w:ascii="Times New Roman" w:hAnsi="Times New Roman" w:cs="Times New Roman"/>
        </w:rPr>
        <w:t xml:space="preserve"> e </w:t>
      </w:r>
      <w:proofErr w:type="spellStart"/>
      <w:r w:rsidRPr="00DD6892">
        <w:rPr>
          <w:rFonts w:ascii="Times New Roman" w:hAnsi="Times New Roman" w:cs="Times New Roman"/>
        </w:rPr>
        <w:t>Keller</w:t>
      </w:r>
      <w:proofErr w:type="spellEnd"/>
      <w:r w:rsidRPr="00DD6892">
        <w:rPr>
          <w:rFonts w:ascii="Times New Roman" w:hAnsi="Times New Roman" w:cs="Times New Roman"/>
        </w:rPr>
        <w:t xml:space="preserve"> (2006) acrescentam aos fatores psicológicos, a memória. Na visão dos autores, os fatores culturais exercem a maior e mais profunda influência.</w:t>
      </w:r>
    </w:p>
    <w:p w:rsidR="007C0B5D" w:rsidRPr="00DD6892" w:rsidRDefault="007C0B5D" w:rsidP="007C0B5D">
      <w:pPr>
        <w:widowControl w:val="0"/>
        <w:autoSpaceDE w:val="0"/>
        <w:autoSpaceDN w:val="0"/>
        <w:adjustRightInd w:val="0"/>
        <w:spacing w:line="360" w:lineRule="auto"/>
        <w:rPr>
          <w:rFonts w:ascii="Times New Roman" w:hAnsi="Times New Roman" w:cs="Times New Roman"/>
        </w:rPr>
      </w:pPr>
      <w:r w:rsidRPr="00DD6892">
        <w:rPr>
          <w:rFonts w:ascii="Times New Roman" w:hAnsi="Times New Roman" w:cs="Times New Roman"/>
        </w:rPr>
        <w:t xml:space="preserve">         Vale ressaltar que a atitude também influencia as escolhas de compras de um consumidor. </w:t>
      </w:r>
      <w:proofErr w:type="spellStart"/>
      <w:r w:rsidRPr="00DD6892">
        <w:rPr>
          <w:rFonts w:ascii="Times New Roman" w:hAnsi="Times New Roman" w:cs="Times New Roman"/>
        </w:rPr>
        <w:t>Karsaklian</w:t>
      </w:r>
      <w:proofErr w:type="spellEnd"/>
      <w:r w:rsidRPr="00DD6892">
        <w:rPr>
          <w:rFonts w:ascii="Times New Roman" w:hAnsi="Times New Roman" w:cs="Times New Roman"/>
        </w:rPr>
        <w:t xml:space="preserve"> (2004) define atitude, em relação a um produto ou marca, como uma predisposição para avaliá-lo de certa forma. Para </w:t>
      </w:r>
      <w:proofErr w:type="spellStart"/>
      <w:r w:rsidRPr="00DD6892">
        <w:rPr>
          <w:rFonts w:ascii="Times New Roman" w:hAnsi="Times New Roman" w:cs="Times New Roman"/>
        </w:rPr>
        <w:t>Engel</w:t>
      </w:r>
      <w:proofErr w:type="spellEnd"/>
      <w:r w:rsidRPr="00DD6892">
        <w:rPr>
          <w:rFonts w:ascii="Times New Roman" w:hAnsi="Times New Roman" w:cs="Times New Roman"/>
        </w:rPr>
        <w:t xml:space="preserve">, </w:t>
      </w:r>
      <w:proofErr w:type="spellStart"/>
      <w:r w:rsidRPr="00DD6892">
        <w:rPr>
          <w:rFonts w:ascii="Times New Roman" w:hAnsi="Times New Roman" w:cs="Times New Roman"/>
        </w:rPr>
        <w:t>Blackwell</w:t>
      </w:r>
      <w:proofErr w:type="spellEnd"/>
      <w:r w:rsidRPr="00DD6892">
        <w:rPr>
          <w:rFonts w:ascii="Times New Roman" w:hAnsi="Times New Roman" w:cs="Times New Roman"/>
        </w:rPr>
        <w:t xml:space="preserve"> e </w:t>
      </w:r>
      <w:proofErr w:type="spellStart"/>
      <w:r w:rsidRPr="00DD6892">
        <w:rPr>
          <w:rFonts w:ascii="Times New Roman" w:hAnsi="Times New Roman" w:cs="Times New Roman"/>
        </w:rPr>
        <w:t>Miniard</w:t>
      </w:r>
      <w:proofErr w:type="spellEnd"/>
      <w:r w:rsidRPr="00DD6892">
        <w:rPr>
          <w:rFonts w:ascii="Times New Roman" w:hAnsi="Times New Roman" w:cs="Times New Roman"/>
        </w:rPr>
        <w:t xml:space="preserve"> (2000), influenciar as atitudes e o comportamento dos consumidores é uma das tarefas mais fundamentais, porém mais desafiadoras que as empresas enfrentam. A atitude compreende as avaliações, os sentimentos e as tendências relativamente coerentes de uma pessoa em relação a um objetivo ou uma ideia. </w:t>
      </w:r>
      <w:proofErr w:type="spellStart"/>
      <w:r w:rsidRPr="00DD6892">
        <w:rPr>
          <w:rFonts w:ascii="Times New Roman" w:hAnsi="Times New Roman" w:cs="Times New Roman"/>
        </w:rPr>
        <w:t>Solomon</w:t>
      </w:r>
      <w:proofErr w:type="spellEnd"/>
      <w:r w:rsidRPr="00DD6892">
        <w:rPr>
          <w:rFonts w:ascii="Times New Roman" w:hAnsi="Times New Roman" w:cs="Times New Roman"/>
        </w:rPr>
        <w:t xml:space="preserve"> (2008) complementa colocando a atitude como uma avaliação duradoura e geral das pessoas, objetos, propagandas ou questões, porque tende a persistir ao longo do tempo. As atitudes fazem com que as pessoas gostem ou não das coisas, aproximando-se ou distanciando-se delas. </w:t>
      </w:r>
      <w:r w:rsidR="00AA5751">
        <w:rPr>
          <w:rFonts w:ascii="Times New Roman" w:hAnsi="Times New Roman" w:cs="Times New Roman"/>
        </w:rPr>
        <w:t>Portanto, as atitudes e crenças</w:t>
      </w:r>
      <w:r w:rsidR="00AA5751" w:rsidRPr="00DD6892">
        <w:rPr>
          <w:rFonts w:ascii="Times New Roman" w:hAnsi="Times New Roman" w:cs="Times New Roman"/>
        </w:rPr>
        <w:t xml:space="preserve"> são nossas avaliações de objetos, pessoas, lugares, marcas, produtos, organizações, e assim por diante. </w:t>
      </w:r>
      <w:r w:rsidRPr="00DD6892">
        <w:rPr>
          <w:rFonts w:ascii="Times New Roman" w:hAnsi="Times New Roman" w:cs="Times New Roman"/>
        </w:rPr>
        <w:t>Atitude são predisposições aprendidas, para responder a um objeto ou uma classe de objetos, de uma maneira consistentemente favorável ou desfavorável. (CZINKOTA, 2001).</w:t>
      </w:r>
    </w:p>
    <w:p w:rsidR="007C0B5D" w:rsidRPr="00DD6892" w:rsidRDefault="007C0B5D" w:rsidP="007C0B5D">
      <w:pPr>
        <w:widowControl w:val="0"/>
        <w:autoSpaceDE w:val="0"/>
        <w:autoSpaceDN w:val="0"/>
        <w:adjustRightInd w:val="0"/>
        <w:spacing w:line="360" w:lineRule="auto"/>
        <w:rPr>
          <w:rFonts w:ascii="Times New Roman" w:hAnsi="Times New Roman" w:cs="Times New Roman"/>
        </w:rPr>
      </w:pPr>
      <w:r w:rsidRPr="00DD6892">
        <w:rPr>
          <w:rFonts w:ascii="Times New Roman" w:hAnsi="Times New Roman" w:cs="Times New Roman"/>
        </w:rPr>
        <w:t xml:space="preserve">               Segundo </w:t>
      </w:r>
      <w:proofErr w:type="spellStart"/>
      <w:r w:rsidRPr="00DD6892">
        <w:rPr>
          <w:rFonts w:ascii="Times New Roman" w:hAnsi="Times New Roman" w:cs="Times New Roman"/>
        </w:rPr>
        <w:t>Schiffman</w:t>
      </w:r>
      <w:proofErr w:type="spellEnd"/>
      <w:r w:rsidRPr="00DD6892">
        <w:rPr>
          <w:rFonts w:ascii="Times New Roman" w:hAnsi="Times New Roman" w:cs="Times New Roman"/>
        </w:rPr>
        <w:t xml:space="preserve"> e </w:t>
      </w:r>
      <w:proofErr w:type="spellStart"/>
      <w:r w:rsidRPr="00DD6892">
        <w:rPr>
          <w:rFonts w:ascii="Times New Roman" w:hAnsi="Times New Roman" w:cs="Times New Roman"/>
        </w:rPr>
        <w:t>Kanuk</w:t>
      </w:r>
      <w:proofErr w:type="spellEnd"/>
      <w:r w:rsidRPr="00DD6892">
        <w:rPr>
          <w:rFonts w:ascii="Times New Roman" w:hAnsi="Times New Roman" w:cs="Times New Roman"/>
        </w:rPr>
        <w:t xml:space="preserve"> (2009), atitude é uma predisposição apreendida de se comportar de uma maneira sistematicamente favorável ou desfavorável em relação a um determinado objeto. Cada parte dessa definição descreve uma importante propriedade de uma atitude e é essencial para o conhecimento do papel das atitudes no comportamento do consumidor. Deve-se mencionar logo de início que uma atitude não é algo que se pode observar. Observa-se os atos ostensivos de comportamento, que são manifestações do que dizemos ser uma atitude. Neste sentido as atitudes são avaliações próprias duradouras, (favoráveis ou não) ou sentimento pró-ativos em relação algum objeto ou dado. Se desenvolvidas ao longo do tempo através de experiências individuais, torna-se resistente a mudança (BOONE; KURTZ, 1998). Os pesquisadores do consumidor avaliam as atitudes fazendo perguntas ou fazendo interferências a partir do comportamento. Por exemplo, se um pesquisador determinar, a partir do questionamento de uma consumidora, que ela sistematicamente compra um produto e até mesmo recomenda o produto as amigas, ele tende a inferir que a consumidora possui uma atitude positiva em relação a essa marca do produto. </w:t>
      </w:r>
      <w:r w:rsidRPr="00DD6892">
        <w:rPr>
          <w:rFonts w:ascii="Times New Roman" w:hAnsi="Times New Roman" w:cs="Times New Roman"/>
        </w:rPr>
        <w:lastRenderedPageBreak/>
        <w:t xml:space="preserve">Esse exemplo ilustra que as atitudes não são diretamente observáveis e que devem ser inferidas a partir daquilo que as pessoas dizem ou fazem (SCHIFFMAN; KANUK, 2009). </w:t>
      </w:r>
    </w:p>
    <w:p w:rsidR="007C0B5D" w:rsidRPr="00DD6892" w:rsidRDefault="007C0B5D" w:rsidP="007C0B5D">
      <w:pPr>
        <w:widowControl w:val="0"/>
        <w:autoSpaceDE w:val="0"/>
        <w:autoSpaceDN w:val="0"/>
        <w:adjustRightInd w:val="0"/>
        <w:spacing w:line="348" w:lineRule="auto"/>
        <w:rPr>
          <w:rFonts w:ascii="Times New Roman" w:hAnsi="Times New Roman"/>
        </w:rPr>
      </w:pPr>
      <w:r w:rsidRPr="00DD6892">
        <w:rPr>
          <w:rFonts w:ascii="Times New Roman" w:hAnsi="Times New Roman" w:cs="Times New Roman"/>
        </w:rPr>
        <w:t xml:space="preserve">         As atitudes, normalmente desempenham um papel importante na moldagem do comportamento do consumidor. Segundo </w:t>
      </w:r>
      <w:proofErr w:type="spellStart"/>
      <w:r w:rsidRPr="00DD6892">
        <w:rPr>
          <w:rFonts w:ascii="Times New Roman" w:hAnsi="Times New Roman" w:cs="Times New Roman"/>
        </w:rPr>
        <w:t>Engel</w:t>
      </w:r>
      <w:proofErr w:type="spellEnd"/>
      <w:r w:rsidRPr="00DD6892">
        <w:rPr>
          <w:rFonts w:ascii="Times New Roman" w:hAnsi="Times New Roman" w:cs="Times New Roman"/>
        </w:rPr>
        <w:t xml:space="preserve">, </w:t>
      </w:r>
      <w:proofErr w:type="spellStart"/>
      <w:r w:rsidRPr="00DD6892">
        <w:rPr>
          <w:rFonts w:ascii="Times New Roman" w:hAnsi="Times New Roman" w:cs="Times New Roman"/>
        </w:rPr>
        <w:t>Blackwell</w:t>
      </w:r>
      <w:proofErr w:type="spellEnd"/>
      <w:r w:rsidRPr="00DD6892">
        <w:rPr>
          <w:rFonts w:ascii="Times New Roman" w:hAnsi="Times New Roman" w:cs="Times New Roman"/>
        </w:rPr>
        <w:t xml:space="preserve">, </w:t>
      </w:r>
      <w:proofErr w:type="spellStart"/>
      <w:r w:rsidRPr="00DD6892">
        <w:rPr>
          <w:rFonts w:ascii="Times New Roman" w:hAnsi="Times New Roman" w:cs="Times New Roman"/>
        </w:rPr>
        <w:t>Miniard</w:t>
      </w:r>
      <w:proofErr w:type="spellEnd"/>
      <w:r w:rsidRPr="00DD6892">
        <w:rPr>
          <w:rFonts w:ascii="Times New Roman" w:hAnsi="Times New Roman" w:cs="Times New Roman"/>
        </w:rPr>
        <w:t xml:space="preserve"> (2000), ao decidir que marca comprar ou em que loja comprar, os consumidores geralmente selecionam a marca ou loja que é avaliada de maneira mais favorável. Consequentemente, as atitudes podem ser bastante úteis para o desenvolvimento da compreensão dos motivos pelos quais os consumidores compram ou não um produto em particular ou compram ou não numa certa loja. Contudo, as atitudes não são necessariamente permanentes, elas mudam, ou seja, quando os consumidores são livres para agir como desejarem, antecipamos que suas ações serão consistentes com suas atitudes (SCHIFFMAN; KANUK 2009).</w:t>
      </w:r>
    </w:p>
    <w:p w:rsidR="005A2C6A" w:rsidRPr="00DD6892" w:rsidRDefault="00C42E07" w:rsidP="00D91608">
      <w:pPr>
        <w:pStyle w:val="Default"/>
        <w:widowControl w:val="0"/>
        <w:spacing w:line="360" w:lineRule="auto"/>
        <w:ind w:firstLine="709"/>
        <w:jc w:val="both"/>
        <w:rPr>
          <w:rFonts w:ascii="Times New Roman" w:hAnsi="Times New Roman"/>
          <w:color w:val="auto"/>
        </w:rPr>
      </w:pPr>
      <w:r w:rsidRPr="00DD6892">
        <w:rPr>
          <w:rFonts w:ascii="Times New Roman" w:hAnsi="Times New Roman"/>
          <w:color w:val="auto"/>
        </w:rPr>
        <w:t xml:space="preserve">O </w:t>
      </w:r>
      <w:r w:rsidR="00693BF4" w:rsidRPr="00DD6892">
        <w:rPr>
          <w:rFonts w:ascii="Times New Roman" w:hAnsi="Times New Roman"/>
          <w:color w:val="auto"/>
        </w:rPr>
        <w:t xml:space="preserve">consumidor ecológico, segundo Dias (2007), manifesta suas preocupações ambientais no seu comportamento de compra, buscando produtos ambientalmente corretos e manifestando seu repúdio em relação àqueles produtos que contaminam o meio ambiente, formando correntes de opinião na sociedade desfavoráveis a determinadas empresas. </w:t>
      </w:r>
      <w:r w:rsidR="00AB7418" w:rsidRPr="00DD6892">
        <w:rPr>
          <w:rFonts w:ascii="Times New Roman" w:hAnsi="Times New Roman"/>
          <w:color w:val="auto"/>
        </w:rPr>
        <w:t xml:space="preserve">Complementando, </w:t>
      </w:r>
      <w:r w:rsidR="00E33ED5" w:rsidRPr="00DD6892">
        <w:rPr>
          <w:rFonts w:ascii="Times New Roman" w:hAnsi="Times New Roman"/>
          <w:color w:val="auto"/>
        </w:rPr>
        <w:t>para</w:t>
      </w:r>
      <w:r w:rsidR="006B0F3F" w:rsidRPr="00DD6892">
        <w:rPr>
          <w:rFonts w:ascii="Times New Roman" w:hAnsi="Times New Roman"/>
          <w:color w:val="auto"/>
        </w:rPr>
        <w:t xml:space="preserve"> </w:t>
      </w:r>
      <w:proofErr w:type="spellStart"/>
      <w:r w:rsidR="006B0F3F" w:rsidRPr="00DD6892">
        <w:rPr>
          <w:rFonts w:ascii="Times New Roman" w:hAnsi="Times New Roman"/>
          <w:bCs/>
          <w:color w:val="auto"/>
        </w:rPr>
        <w:t>Beck</w:t>
      </w:r>
      <w:proofErr w:type="spellEnd"/>
      <w:r w:rsidR="006B0F3F" w:rsidRPr="00DD6892">
        <w:rPr>
          <w:rFonts w:ascii="Times New Roman" w:hAnsi="Times New Roman"/>
          <w:bCs/>
          <w:color w:val="auto"/>
        </w:rPr>
        <w:t xml:space="preserve"> (2010), cada pessoa pode ser orientada por valores </w:t>
      </w:r>
      <w:r w:rsidR="00E62FC8" w:rsidRPr="00DD6892">
        <w:rPr>
          <w:rFonts w:ascii="Times New Roman" w:hAnsi="Times New Roman"/>
          <w:bCs/>
          <w:color w:val="auto"/>
        </w:rPr>
        <w:t>“</w:t>
      </w:r>
      <w:r w:rsidR="006B0F3F" w:rsidRPr="00DD6892">
        <w:rPr>
          <w:rFonts w:ascii="Times New Roman" w:hAnsi="Times New Roman"/>
          <w:bCs/>
          <w:color w:val="auto"/>
        </w:rPr>
        <w:t>Altruístas</w:t>
      </w:r>
      <w:r w:rsidR="00E62FC8" w:rsidRPr="00DD6892">
        <w:rPr>
          <w:rFonts w:ascii="Times New Roman" w:hAnsi="Times New Roman"/>
          <w:bCs/>
          <w:color w:val="auto"/>
        </w:rPr>
        <w:t>”</w:t>
      </w:r>
      <w:r w:rsidR="004A18E2" w:rsidRPr="00DD6892">
        <w:rPr>
          <w:rFonts w:ascii="Times New Roman" w:hAnsi="Times New Roman"/>
          <w:bCs/>
          <w:color w:val="auto"/>
        </w:rPr>
        <w:t xml:space="preserve"> (</w:t>
      </w:r>
      <w:r w:rsidR="006B0F3F" w:rsidRPr="00DD6892">
        <w:rPr>
          <w:rFonts w:ascii="Times New Roman" w:hAnsi="Times New Roman"/>
          <w:color w:val="auto"/>
        </w:rPr>
        <w:t>riscos para os seres humanos),</w:t>
      </w:r>
      <w:r w:rsidR="006B0F3F" w:rsidRPr="00DD6892">
        <w:rPr>
          <w:rFonts w:ascii="Times New Roman" w:hAnsi="Times New Roman"/>
          <w:bCs/>
          <w:color w:val="auto"/>
        </w:rPr>
        <w:t xml:space="preserve"> </w:t>
      </w:r>
      <w:r w:rsidR="00E62FC8" w:rsidRPr="00DD6892">
        <w:rPr>
          <w:rFonts w:ascii="Times New Roman" w:hAnsi="Times New Roman"/>
          <w:bCs/>
          <w:color w:val="auto"/>
        </w:rPr>
        <w:t>“</w:t>
      </w:r>
      <w:r w:rsidR="006B0F3F" w:rsidRPr="00DD6892">
        <w:rPr>
          <w:rFonts w:ascii="Times New Roman" w:hAnsi="Times New Roman"/>
          <w:bCs/>
          <w:color w:val="auto"/>
        </w:rPr>
        <w:t>Egoístas</w:t>
      </w:r>
      <w:r w:rsidR="00E62FC8" w:rsidRPr="00DD6892">
        <w:rPr>
          <w:rFonts w:ascii="Times New Roman" w:hAnsi="Times New Roman"/>
          <w:bCs/>
          <w:color w:val="auto"/>
        </w:rPr>
        <w:t>”</w:t>
      </w:r>
      <w:r w:rsidR="006B0F3F" w:rsidRPr="00DD6892">
        <w:rPr>
          <w:rFonts w:ascii="Times New Roman" w:hAnsi="Times New Roman"/>
          <w:bCs/>
          <w:color w:val="auto"/>
        </w:rPr>
        <w:t xml:space="preserve"> (</w:t>
      </w:r>
      <w:r w:rsidR="006B0F3F" w:rsidRPr="00DD6892">
        <w:rPr>
          <w:rFonts w:ascii="Times New Roman" w:hAnsi="Times New Roman"/>
          <w:color w:val="auto"/>
        </w:rPr>
        <w:t>ameaça à sua própria saúde)</w:t>
      </w:r>
      <w:r w:rsidR="00E34B05" w:rsidRPr="00DD6892">
        <w:rPr>
          <w:rFonts w:ascii="Times New Roman" w:hAnsi="Times New Roman"/>
          <w:bCs/>
          <w:color w:val="auto"/>
        </w:rPr>
        <w:t xml:space="preserve"> ou </w:t>
      </w:r>
      <w:proofErr w:type="spellStart"/>
      <w:r w:rsidR="00E34B05" w:rsidRPr="00DD6892">
        <w:rPr>
          <w:rFonts w:ascii="Times New Roman" w:hAnsi="Times New Roman"/>
          <w:bCs/>
          <w:color w:val="auto"/>
        </w:rPr>
        <w:t>Biosférico</w:t>
      </w:r>
      <w:proofErr w:type="spellEnd"/>
      <w:r w:rsidR="00E34B05" w:rsidRPr="00DD6892">
        <w:rPr>
          <w:rFonts w:ascii="Times New Roman" w:hAnsi="Times New Roman"/>
          <w:bCs/>
          <w:color w:val="auto"/>
        </w:rPr>
        <w:t xml:space="preserve"> (ameaça </w:t>
      </w:r>
      <w:r w:rsidR="00E34B05" w:rsidRPr="00DD6892">
        <w:rPr>
          <w:rFonts w:ascii="Times New Roman" w:hAnsi="Times New Roman"/>
          <w:color w:val="auto"/>
        </w:rPr>
        <w:t>para animais e plantas)</w:t>
      </w:r>
      <w:r w:rsidR="005A2C6A" w:rsidRPr="00DD6892">
        <w:rPr>
          <w:rFonts w:ascii="Times New Roman" w:hAnsi="Times New Roman"/>
          <w:color w:val="auto"/>
        </w:rPr>
        <w:t xml:space="preserve">. </w:t>
      </w:r>
      <w:r w:rsidR="00E34B05" w:rsidRPr="00DD6892">
        <w:rPr>
          <w:rFonts w:ascii="Times New Roman" w:hAnsi="Times New Roman"/>
          <w:color w:val="auto"/>
        </w:rPr>
        <w:t xml:space="preserve">Salientando ainda que </w:t>
      </w:r>
      <w:r w:rsidR="005A2C6A" w:rsidRPr="00DD6892">
        <w:rPr>
          <w:rFonts w:ascii="Times New Roman" w:hAnsi="Times New Roman"/>
          <w:color w:val="auto"/>
        </w:rPr>
        <w:t>cada indivíduo pode ter as três orientações de valores em maior ou menor extensão.</w:t>
      </w:r>
    </w:p>
    <w:p w:rsidR="008E538A" w:rsidRPr="00DD6892" w:rsidRDefault="006425B6" w:rsidP="009B2199">
      <w:pPr>
        <w:widowControl w:val="0"/>
        <w:autoSpaceDE w:val="0"/>
        <w:autoSpaceDN w:val="0"/>
        <w:adjustRightInd w:val="0"/>
        <w:spacing w:line="360" w:lineRule="auto"/>
        <w:ind w:firstLine="709"/>
        <w:rPr>
          <w:rFonts w:ascii="Times New Roman" w:hAnsi="Times New Roman" w:cs="Times New Roman"/>
        </w:rPr>
      </w:pPr>
      <w:r w:rsidRPr="00DD6892">
        <w:rPr>
          <w:rFonts w:ascii="Times New Roman" w:hAnsi="Times New Roman" w:cs="Times New Roman"/>
        </w:rPr>
        <w:t>O</w:t>
      </w:r>
      <w:r w:rsidR="00C61D1C" w:rsidRPr="00DD6892">
        <w:rPr>
          <w:rFonts w:ascii="Times New Roman" w:hAnsi="Times New Roman" w:cs="Times New Roman"/>
        </w:rPr>
        <w:t>s Egoístas (meus interesses) enfatizam as consequências da degradação ambiental para</w:t>
      </w:r>
      <w:r w:rsidRPr="00DD6892">
        <w:rPr>
          <w:rFonts w:ascii="Times New Roman" w:hAnsi="Times New Roman" w:cs="Times New Roman"/>
        </w:rPr>
        <w:t xml:space="preserve"> </w:t>
      </w:r>
      <w:r w:rsidR="00C61D1C" w:rsidRPr="00DD6892">
        <w:rPr>
          <w:rFonts w:ascii="Times New Roman" w:hAnsi="Times New Roman" w:cs="Times New Roman"/>
        </w:rPr>
        <w:t>si mesmos (sua saúde, seu estilo de vida, etc.) baseiam suas crenças em valores</w:t>
      </w:r>
      <w:r w:rsidRPr="00DD6892">
        <w:rPr>
          <w:rFonts w:ascii="Times New Roman" w:hAnsi="Times New Roman" w:cs="Times New Roman"/>
        </w:rPr>
        <w:t xml:space="preserve"> </w:t>
      </w:r>
      <w:r w:rsidR="00C61D1C" w:rsidRPr="00DD6892">
        <w:rPr>
          <w:rFonts w:ascii="Times New Roman" w:hAnsi="Times New Roman" w:cs="Times New Roman"/>
        </w:rPr>
        <w:t>egoístas e com características do antropocentrismo. Thompson e Barton (1994)</w:t>
      </w:r>
      <w:r w:rsidRPr="00DD6892">
        <w:rPr>
          <w:rFonts w:ascii="Times New Roman" w:hAnsi="Times New Roman" w:cs="Times New Roman"/>
        </w:rPr>
        <w:t xml:space="preserve"> </w:t>
      </w:r>
      <w:r w:rsidR="00C61D1C" w:rsidRPr="00DD6892">
        <w:rPr>
          <w:rFonts w:ascii="Times New Roman" w:hAnsi="Times New Roman" w:cs="Times New Roman"/>
        </w:rPr>
        <w:t xml:space="preserve">explicam que as atitudes </w:t>
      </w:r>
      <w:r w:rsidR="00C61D1C" w:rsidRPr="009A4A79">
        <w:rPr>
          <w:rFonts w:ascii="Times New Roman" w:hAnsi="Times New Roman" w:cs="Times New Roman"/>
          <w:iCs/>
        </w:rPr>
        <w:t xml:space="preserve">antropocêntricas </w:t>
      </w:r>
      <w:r w:rsidR="00C61D1C" w:rsidRPr="009A4A79">
        <w:rPr>
          <w:rFonts w:ascii="Times New Roman" w:hAnsi="Times New Roman" w:cs="Times New Roman"/>
        </w:rPr>
        <w:t>estão</w:t>
      </w:r>
      <w:r w:rsidR="00C61D1C" w:rsidRPr="00DD6892">
        <w:rPr>
          <w:rFonts w:ascii="Times New Roman" w:hAnsi="Times New Roman" w:cs="Times New Roman"/>
        </w:rPr>
        <w:t xml:space="preserve"> baseadas nos efeitos que a</w:t>
      </w:r>
      <w:r w:rsidRPr="00DD6892">
        <w:rPr>
          <w:rFonts w:ascii="Times New Roman" w:hAnsi="Times New Roman" w:cs="Times New Roman"/>
        </w:rPr>
        <w:t xml:space="preserve"> </w:t>
      </w:r>
      <w:r w:rsidR="00C61D1C" w:rsidRPr="00DD6892">
        <w:rPr>
          <w:rFonts w:ascii="Times New Roman" w:hAnsi="Times New Roman" w:cs="Times New Roman"/>
        </w:rPr>
        <w:t>degradação ambiental está causando na qualidade de vida de todos os seres</w:t>
      </w:r>
      <w:r w:rsidRPr="00DD6892">
        <w:rPr>
          <w:rFonts w:ascii="Times New Roman" w:hAnsi="Times New Roman" w:cs="Times New Roman"/>
        </w:rPr>
        <w:t xml:space="preserve"> </w:t>
      </w:r>
      <w:r w:rsidR="00C61D1C" w:rsidRPr="00DD6892">
        <w:rPr>
          <w:rFonts w:ascii="Times New Roman" w:hAnsi="Times New Roman" w:cs="Times New Roman"/>
        </w:rPr>
        <w:t>humanos; indivíduos com orientação de valores antropocêntricos sentem que o meio</w:t>
      </w:r>
      <w:r w:rsidRPr="00DD6892">
        <w:rPr>
          <w:rFonts w:ascii="Times New Roman" w:hAnsi="Times New Roman" w:cs="Times New Roman"/>
        </w:rPr>
        <w:t xml:space="preserve"> </w:t>
      </w:r>
      <w:r w:rsidR="00C61D1C" w:rsidRPr="00DD6892">
        <w:rPr>
          <w:rFonts w:ascii="Times New Roman" w:hAnsi="Times New Roman" w:cs="Times New Roman"/>
        </w:rPr>
        <w:t>ambiente deva ser protegido para que seja mantida ou melhorada a qualidade de</w:t>
      </w:r>
      <w:r w:rsidRPr="00DD6892">
        <w:rPr>
          <w:rFonts w:ascii="Times New Roman" w:hAnsi="Times New Roman" w:cs="Times New Roman"/>
        </w:rPr>
        <w:t xml:space="preserve"> </w:t>
      </w:r>
      <w:r w:rsidR="00C61D1C" w:rsidRPr="00DD6892">
        <w:rPr>
          <w:rFonts w:ascii="Times New Roman" w:hAnsi="Times New Roman" w:cs="Times New Roman"/>
        </w:rPr>
        <w:t>vida dos seres humanos, revelando que estes valores refletem os interesses</w:t>
      </w:r>
      <w:r w:rsidRPr="00DD6892">
        <w:rPr>
          <w:rFonts w:ascii="Times New Roman" w:hAnsi="Times New Roman" w:cs="Times New Roman"/>
        </w:rPr>
        <w:t xml:space="preserve"> </w:t>
      </w:r>
      <w:r w:rsidR="00C61D1C" w:rsidRPr="00DD6892">
        <w:rPr>
          <w:rFonts w:ascii="Times New Roman" w:hAnsi="Times New Roman" w:cs="Times New Roman"/>
        </w:rPr>
        <w:t>pessoais (egoístas) dos indivíduos.</w:t>
      </w:r>
      <w:r w:rsidR="008B1917" w:rsidRPr="00DD6892">
        <w:rPr>
          <w:rFonts w:ascii="Times New Roman" w:hAnsi="Times New Roman" w:cs="Times New Roman"/>
        </w:rPr>
        <w:t xml:space="preserve"> </w:t>
      </w:r>
    </w:p>
    <w:p w:rsidR="00A9316A" w:rsidRPr="00DD6892" w:rsidRDefault="00AD236F" w:rsidP="009B2199">
      <w:pPr>
        <w:widowControl w:val="0"/>
        <w:autoSpaceDE w:val="0"/>
        <w:autoSpaceDN w:val="0"/>
        <w:adjustRightInd w:val="0"/>
        <w:spacing w:line="360" w:lineRule="auto"/>
        <w:ind w:firstLine="709"/>
        <w:rPr>
          <w:rFonts w:ascii="Times New Roman" w:hAnsi="Times New Roman" w:cs="Times New Roman"/>
        </w:rPr>
      </w:pPr>
      <w:r w:rsidRPr="00DD6892">
        <w:rPr>
          <w:rFonts w:ascii="Times New Roman" w:hAnsi="Times New Roman" w:cs="Times New Roman"/>
        </w:rPr>
        <w:t xml:space="preserve">Para os </w:t>
      </w:r>
      <w:r w:rsidR="006C54A6" w:rsidRPr="00DD6892">
        <w:rPr>
          <w:rFonts w:ascii="Times New Roman" w:hAnsi="Times New Roman" w:cs="Times New Roman"/>
        </w:rPr>
        <w:t>Altruístas</w:t>
      </w:r>
      <w:r w:rsidRPr="00DD6892">
        <w:rPr>
          <w:rFonts w:ascii="Times New Roman" w:hAnsi="Times New Roman" w:cs="Times New Roman"/>
        </w:rPr>
        <w:t>, os seres humanos, as futuras gerações e a comunidade em geral são responsáveis pelos problemas ambientais. O</w:t>
      </w:r>
      <w:r w:rsidR="00A9316A" w:rsidRPr="00DD6892">
        <w:rPr>
          <w:rFonts w:ascii="Times New Roman" w:hAnsi="Times New Roman" w:cs="Times New Roman"/>
        </w:rPr>
        <w:t xml:space="preserve">s comportamentos altruístas – aqueles que visam ajudar outros seres humanos –, resultam de normas sociais e pessoais, da consciência das consequências e da atribuição de responsabilidade para si próprio (STERN, 2000; SNELGAR, 2006). </w:t>
      </w:r>
    </w:p>
    <w:p w:rsidR="00E33ED5" w:rsidRPr="00DD6892" w:rsidRDefault="00E33ED5" w:rsidP="00B85228">
      <w:pPr>
        <w:widowControl w:val="0"/>
        <w:autoSpaceDE w:val="0"/>
        <w:autoSpaceDN w:val="0"/>
        <w:adjustRightInd w:val="0"/>
        <w:spacing w:line="360" w:lineRule="auto"/>
        <w:ind w:firstLine="708"/>
        <w:rPr>
          <w:rFonts w:ascii="Times New Roman" w:hAnsi="Times New Roman" w:cs="Times New Roman"/>
        </w:rPr>
      </w:pPr>
      <w:r w:rsidRPr="00DD6892">
        <w:rPr>
          <w:rFonts w:ascii="Times New Roman" w:hAnsi="Times New Roman" w:cs="Times New Roman"/>
        </w:rPr>
        <w:t xml:space="preserve">As orientações de valores têm bases distintas de crenças para o comportamento </w:t>
      </w:r>
      <w:r w:rsidRPr="00DD6892">
        <w:rPr>
          <w:rFonts w:ascii="Times New Roman" w:hAnsi="Times New Roman" w:cs="Times New Roman"/>
        </w:rPr>
        <w:lastRenderedPageBreak/>
        <w:t xml:space="preserve">ambientalmente responsável. Mas, em geral e segundo conclusões de Stern e </w:t>
      </w:r>
      <w:proofErr w:type="spellStart"/>
      <w:r w:rsidRPr="00DD6892">
        <w:rPr>
          <w:rFonts w:ascii="Times New Roman" w:hAnsi="Times New Roman" w:cs="Times New Roman"/>
        </w:rPr>
        <w:t>Dietz</w:t>
      </w:r>
      <w:proofErr w:type="spellEnd"/>
      <w:r w:rsidRPr="00DD6892">
        <w:rPr>
          <w:rFonts w:ascii="Times New Roman" w:hAnsi="Times New Roman" w:cs="Times New Roman"/>
        </w:rPr>
        <w:t xml:space="preserve"> (1994), as crenças, as intenções e os comportamentos </w:t>
      </w:r>
      <w:proofErr w:type="spellStart"/>
      <w:r w:rsidRPr="00DD6892">
        <w:rPr>
          <w:rFonts w:ascii="Times New Roman" w:hAnsi="Times New Roman" w:cs="Times New Roman"/>
        </w:rPr>
        <w:t>próambientais</w:t>
      </w:r>
      <w:proofErr w:type="spellEnd"/>
      <w:r w:rsidRPr="00DD6892">
        <w:rPr>
          <w:rFonts w:ascii="Times New Roman" w:hAnsi="Times New Roman" w:cs="Times New Roman"/>
        </w:rPr>
        <w:t xml:space="preserve"> parecem estar positivamente relacionados aos valores social-altruístas, enquanto são negativamente relacionados aos valores egoístas.</w:t>
      </w:r>
    </w:p>
    <w:p w:rsidR="00E33ED5" w:rsidRPr="00DD6892" w:rsidRDefault="00F6727D" w:rsidP="009B2199">
      <w:pPr>
        <w:widowControl w:val="0"/>
        <w:autoSpaceDE w:val="0"/>
        <w:autoSpaceDN w:val="0"/>
        <w:adjustRightInd w:val="0"/>
        <w:spacing w:line="360" w:lineRule="auto"/>
        <w:ind w:firstLine="709"/>
        <w:rPr>
          <w:rFonts w:ascii="Times New Roman" w:hAnsi="Times New Roman" w:cs="Times New Roman"/>
        </w:rPr>
      </w:pPr>
      <w:r w:rsidRPr="00DD6892">
        <w:rPr>
          <w:rFonts w:ascii="Times New Roman" w:hAnsi="Times New Roman" w:cs="Times New Roman"/>
        </w:rPr>
        <w:t>Segundo Thompson e Barton (1994)</w:t>
      </w:r>
      <w:r w:rsidR="00D11EA6" w:rsidRPr="00DD6892">
        <w:rPr>
          <w:rFonts w:ascii="Times New Roman" w:hAnsi="Times New Roman" w:cs="Times New Roman"/>
        </w:rPr>
        <w:t xml:space="preserve"> </w:t>
      </w:r>
      <w:r w:rsidR="00D11EA6" w:rsidRPr="00DD6892">
        <w:rPr>
          <w:rFonts w:ascii="Times New Roman" w:hAnsi="Times New Roman" w:cs="Times New Roman"/>
          <w:i/>
        </w:rPr>
        <w:t>apud</w:t>
      </w:r>
      <w:r w:rsidR="00D11EA6" w:rsidRPr="00DD6892">
        <w:rPr>
          <w:rFonts w:ascii="Times New Roman" w:hAnsi="Times New Roman" w:cs="Times New Roman"/>
        </w:rPr>
        <w:t xml:space="preserve"> </w:t>
      </w:r>
      <w:proofErr w:type="spellStart"/>
      <w:r w:rsidR="00D11EA6" w:rsidRPr="00DD6892">
        <w:rPr>
          <w:rFonts w:ascii="Times New Roman" w:hAnsi="Times New Roman" w:cs="Times New Roman"/>
          <w:bCs/>
        </w:rPr>
        <w:t>Beck</w:t>
      </w:r>
      <w:proofErr w:type="spellEnd"/>
      <w:r w:rsidR="00D11EA6" w:rsidRPr="00DD6892">
        <w:rPr>
          <w:rFonts w:ascii="Times New Roman" w:hAnsi="Times New Roman" w:cs="Times New Roman"/>
          <w:bCs/>
        </w:rPr>
        <w:t xml:space="preserve"> (2010)</w:t>
      </w:r>
      <w:r w:rsidR="00D11EA6" w:rsidRPr="00DD6892">
        <w:rPr>
          <w:rFonts w:ascii="Times New Roman" w:hAnsi="Times New Roman" w:cs="Times New Roman"/>
        </w:rPr>
        <w:t>,</w:t>
      </w:r>
      <w:r w:rsidRPr="00DD6892">
        <w:rPr>
          <w:rFonts w:ascii="Times New Roman" w:hAnsi="Times New Roman" w:cs="Times New Roman"/>
        </w:rPr>
        <w:t xml:space="preserve"> as pessoas orientadas por valores </w:t>
      </w:r>
      <w:r w:rsidR="00E62FC8" w:rsidRPr="00DD6892">
        <w:rPr>
          <w:rFonts w:ascii="Times New Roman" w:hAnsi="Times New Roman" w:cs="Times New Roman"/>
        </w:rPr>
        <w:t>“</w:t>
      </w:r>
      <w:r w:rsidRPr="00DD6892">
        <w:rPr>
          <w:rFonts w:ascii="Times New Roman" w:hAnsi="Times New Roman" w:cs="Times New Roman"/>
        </w:rPr>
        <w:t>Egoístas</w:t>
      </w:r>
      <w:r w:rsidR="00E62FC8" w:rsidRPr="00DD6892">
        <w:rPr>
          <w:rFonts w:ascii="Times New Roman" w:hAnsi="Times New Roman" w:cs="Times New Roman"/>
        </w:rPr>
        <w:t>”</w:t>
      </w:r>
      <w:r w:rsidRPr="00DD6892">
        <w:rPr>
          <w:rFonts w:ascii="Times New Roman" w:hAnsi="Times New Roman" w:cs="Times New Roman"/>
        </w:rPr>
        <w:t xml:space="preserve"> (proteção da natureza para </w:t>
      </w:r>
      <w:r w:rsidR="00E62FC8" w:rsidRPr="00DD6892">
        <w:rPr>
          <w:rFonts w:ascii="Times New Roman" w:hAnsi="Times New Roman" w:cs="Times New Roman"/>
        </w:rPr>
        <w:t>“</w:t>
      </w:r>
      <w:r w:rsidRPr="00DD6892">
        <w:rPr>
          <w:rFonts w:ascii="Times New Roman" w:hAnsi="Times New Roman" w:cs="Times New Roman"/>
        </w:rPr>
        <w:t>meu</w:t>
      </w:r>
      <w:r w:rsidR="00E62FC8" w:rsidRPr="00DD6892">
        <w:rPr>
          <w:rFonts w:ascii="Times New Roman" w:hAnsi="Times New Roman" w:cs="Times New Roman"/>
        </w:rPr>
        <w:t>”</w:t>
      </w:r>
      <w:r w:rsidRPr="00DD6892">
        <w:rPr>
          <w:rFonts w:ascii="Times New Roman" w:hAnsi="Times New Roman" w:cs="Times New Roman"/>
        </w:rPr>
        <w:t xml:space="preserve"> bem-estar</w:t>
      </w:r>
      <w:r w:rsidR="00556CC3" w:rsidRPr="00DD6892">
        <w:rPr>
          <w:rFonts w:ascii="Times New Roman" w:hAnsi="Times New Roman" w:cs="Times New Roman"/>
        </w:rPr>
        <w:t>)</w:t>
      </w:r>
      <w:r w:rsidRPr="00DD6892">
        <w:rPr>
          <w:rFonts w:ascii="Times New Roman" w:hAnsi="Times New Roman" w:cs="Times New Roman"/>
        </w:rPr>
        <w:t xml:space="preserve"> </w:t>
      </w:r>
      <w:r w:rsidR="00765E3B" w:rsidRPr="00DD6892">
        <w:rPr>
          <w:rFonts w:ascii="Times New Roman" w:hAnsi="Times New Roman" w:cs="Times New Roman"/>
        </w:rPr>
        <w:t>têm menos atitudes</w:t>
      </w:r>
      <w:r w:rsidRPr="00DD6892">
        <w:rPr>
          <w:rFonts w:ascii="Times New Roman" w:hAnsi="Times New Roman" w:cs="Times New Roman"/>
        </w:rPr>
        <w:t xml:space="preserve"> </w:t>
      </w:r>
      <w:r w:rsidR="00765E3B" w:rsidRPr="00DD6892">
        <w:rPr>
          <w:rFonts w:ascii="Times New Roman" w:hAnsi="Times New Roman" w:cs="Times New Roman"/>
        </w:rPr>
        <w:t>realmente preocupadas com a preservação da natureza do que aqueles com valores</w:t>
      </w:r>
      <w:r w:rsidRPr="00DD6892">
        <w:rPr>
          <w:rFonts w:ascii="Times New Roman" w:hAnsi="Times New Roman" w:cs="Times New Roman"/>
        </w:rPr>
        <w:t xml:space="preserve"> Altruístas</w:t>
      </w:r>
      <w:r w:rsidR="002B2223" w:rsidRPr="00DD6892">
        <w:rPr>
          <w:rFonts w:ascii="Times New Roman" w:hAnsi="Times New Roman" w:cs="Times New Roman"/>
        </w:rPr>
        <w:t xml:space="preserve"> </w:t>
      </w:r>
      <w:r w:rsidR="00765E3B" w:rsidRPr="00DD6892">
        <w:rPr>
          <w:rFonts w:ascii="Times New Roman" w:hAnsi="Times New Roman" w:cs="Times New Roman"/>
        </w:rPr>
        <w:t xml:space="preserve">(preservação da natureza pelo bem-estar </w:t>
      </w:r>
      <w:r w:rsidR="00E62FC8" w:rsidRPr="00DD6892">
        <w:rPr>
          <w:rFonts w:ascii="Times New Roman" w:hAnsi="Times New Roman" w:cs="Times New Roman"/>
        </w:rPr>
        <w:t>“</w:t>
      </w:r>
      <w:r w:rsidR="00765E3B" w:rsidRPr="00DD6892">
        <w:rPr>
          <w:rFonts w:ascii="Times New Roman" w:hAnsi="Times New Roman" w:cs="Times New Roman"/>
        </w:rPr>
        <w:t>dela própria, das plantas e</w:t>
      </w:r>
      <w:r w:rsidR="002B2223" w:rsidRPr="00DD6892">
        <w:rPr>
          <w:rFonts w:ascii="Times New Roman" w:hAnsi="Times New Roman" w:cs="Times New Roman"/>
        </w:rPr>
        <w:t xml:space="preserve"> </w:t>
      </w:r>
      <w:r w:rsidR="00765E3B" w:rsidRPr="00DD6892">
        <w:rPr>
          <w:rFonts w:ascii="Times New Roman" w:hAnsi="Times New Roman" w:cs="Times New Roman"/>
        </w:rPr>
        <w:t>animais</w:t>
      </w:r>
      <w:r w:rsidR="00E62FC8" w:rsidRPr="00DD6892">
        <w:rPr>
          <w:rFonts w:ascii="Times New Roman" w:hAnsi="Times New Roman" w:cs="Times New Roman"/>
        </w:rPr>
        <w:t>”</w:t>
      </w:r>
      <w:r w:rsidR="00765E3B" w:rsidRPr="00DD6892">
        <w:rPr>
          <w:rFonts w:ascii="Times New Roman" w:hAnsi="Times New Roman" w:cs="Times New Roman"/>
        </w:rPr>
        <w:t>).</w:t>
      </w:r>
    </w:p>
    <w:p w:rsidR="00693BF4" w:rsidRPr="00DD6892" w:rsidRDefault="00693BF4"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 xml:space="preserve">Dias (2007) ainda relata que as preocupações ambientais surgem com o conceito de desenvolvimento sustentável, em uma expectativa de mudança dos valores predominantes em relação ao ambiente natural, tanto numa perspectiva global, quanto pessoal, como qualidade de vida, saúde e estilo de vida. </w:t>
      </w:r>
    </w:p>
    <w:p w:rsidR="00474188" w:rsidRPr="00DD6892" w:rsidRDefault="006C708C" w:rsidP="00B85228">
      <w:pPr>
        <w:widowControl w:val="0"/>
        <w:spacing w:line="360" w:lineRule="auto"/>
        <w:ind w:firstLine="708"/>
        <w:rPr>
          <w:rFonts w:ascii="Times New Roman" w:hAnsi="Times New Roman" w:cs="Times New Roman"/>
        </w:rPr>
      </w:pPr>
      <w:r w:rsidRPr="00DD6892">
        <w:rPr>
          <w:rFonts w:ascii="Times New Roman" w:hAnsi="Times New Roman" w:cs="Times New Roman"/>
          <w:spacing w:val="-4"/>
        </w:rPr>
        <w:t xml:space="preserve">Diante do exposto, nota-se que o </w:t>
      </w:r>
      <w:r w:rsidR="00474188" w:rsidRPr="00DD6892">
        <w:rPr>
          <w:rFonts w:ascii="Times New Roman" w:hAnsi="Times New Roman" w:cs="Times New Roman"/>
          <w:spacing w:val="-4"/>
        </w:rPr>
        <w:t xml:space="preserve">comportamento do consumidor pode ser visto como um processo de decisão. </w:t>
      </w:r>
      <w:r w:rsidR="00AA5751" w:rsidRPr="00DD6892">
        <w:rPr>
          <w:rFonts w:ascii="Times New Roman" w:hAnsi="Times New Roman" w:cs="Times New Roman"/>
          <w:spacing w:val="-4"/>
        </w:rPr>
        <w:t>Dias (2005, p.78),</w:t>
      </w:r>
      <w:r w:rsidR="00AA5751">
        <w:rPr>
          <w:rFonts w:ascii="Times New Roman" w:hAnsi="Times New Roman" w:cs="Times New Roman"/>
          <w:spacing w:val="-4"/>
        </w:rPr>
        <w:t xml:space="preserve"> </w:t>
      </w:r>
      <w:r w:rsidR="00AA5751" w:rsidRPr="00DD6892">
        <w:rPr>
          <w:rFonts w:ascii="Times New Roman" w:hAnsi="Times New Roman" w:cs="Times New Roman"/>
          <w:spacing w:val="-4"/>
        </w:rPr>
        <w:t xml:space="preserve">ressalta que “o conhecimento de como surge a necessidade de comprar, como ocorre a procura de informação, e também dos fatores levados em consideração na decisão de compra, é fundamental para entender o comportamento do consumidor”. </w:t>
      </w:r>
      <w:r w:rsidR="00474188" w:rsidRPr="00DD6892">
        <w:rPr>
          <w:rFonts w:ascii="Times New Roman" w:hAnsi="Times New Roman" w:cs="Times New Roman"/>
        </w:rPr>
        <w:t>Para Dias (2007), qualquer abordagem do comportamento do consumidor deve incluir três principais fases do ciclo de vida dos produtos: antes, durante e depois do ato de consumo. Do ponto de vista do consumidor ecológico, as três fases podem apresentar o seguinte conteúdo: pré-uso, uso e pós-uso.</w:t>
      </w:r>
    </w:p>
    <w:p w:rsidR="00474188" w:rsidRPr="00DD6892" w:rsidRDefault="00474188" w:rsidP="00474188">
      <w:pPr>
        <w:widowControl w:val="0"/>
        <w:numPr>
          <w:ilvl w:val="0"/>
          <w:numId w:val="32"/>
        </w:numPr>
        <w:spacing w:line="360" w:lineRule="auto"/>
        <w:rPr>
          <w:rFonts w:ascii="Times New Roman" w:hAnsi="Times New Roman" w:cs="Times New Roman"/>
        </w:rPr>
      </w:pPr>
      <w:r w:rsidRPr="00DD6892">
        <w:rPr>
          <w:rFonts w:ascii="Times New Roman" w:hAnsi="Times New Roman" w:cs="Times New Roman"/>
          <w:b/>
        </w:rPr>
        <w:t xml:space="preserve">Pré-uso: </w:t>
      </w:r>
      <w:r w:rsidRPr="00DD6892">
        <w:rPr>
          <w:rFonts w:ascii="Times New Roman" w:hAnsi="Times New Roman" w:cs="Times New Roman"/>
        </w:rPr>
        <w:t>fase onde o consumidor ecológico adquire produtos verdes, reciclados, recicláveis, sem agrotóxicos e que apresentam identidade com alguma causa ecológica.</w:t>
      </w:r>
    </w:p>
    <w:p w:rsidR="00474188" w:rsidRPr="00DD6892" w:rsidRDefault="00474188" w:rsidP="00474188">
      <w:pPr>
        <w:widowControl w:val="0"/>
        <w:numPr>
          <w:ilvl w:val="0"/>
          <w:numId w:val="32"/>
        </w:numPr>
        <w:spacing w:line="360" w:lineRule="auto"/>
        <w:rPr>
          <w:rFonts w:ascii="Times New Roman" w:hAnsi="Times New Roman" w:cs="Times New Roman"/>
          <w:spacing w:val="-4"/>
        </w:rPr>
      </w:pPr>
      <w:r w:rsidRPr="00DD6892">
        <w:rPr>
          <w:rFonts w:ascii="Times New Roman" w:hAnsi="Times New Roman" w:cs="Times New Roman"/>
          <w:b/>
          <w:spacing w:val="-4"/>
        </w:rPr>
        <w:t>Uso:</w:t>
      </w:r>
      <w:r w:rsidRPr="00DD6892">
        <w:rPr>
          <w:rFonts w:ascii="Times New Roman" w:hAnsi="Times New Roman" w:cs="Times New Roman"/>
          <w:spacing w:val="-4"/>
        </w:rPr>
        <w:t xml:space="preserve"> nesta fase que compreende a utilização do produto, o consumidor ecológico busca reduzir os níveis de consumo, otimizar o uso de energia e realizar uma boa manutenção para ampliar a vida útil dos bens.</w:t>
      </w:r>
    </w:p>
    <w:p w:rsidR="00474188" w:rsidRPr="00DD6892" w:rsidRDefault="00474188" w:rsidP="00474188">
      <w:pPr>
        <w:widowControl w:val="0"/>
        <w:numPr>
          <w:ilvl w:val="0"/>
          <w:numId w:val="32"/>
        </w:numPr>
        <w:spacing w:line="360" w:lineRule="auto"/>
        <w:rPr>
          <w:rFonts w:ascii="Times New Roman" w:hAnsi="Times New Roman" w:cs="Times New Roman"/>
          <w:spacing w:val="-4"/>
        </w:rPr>
      </w:pPr>
      <w:r w:rsidRPr="00DD6892">
        <w:rPr>
          <w:rFonts w:ascii="Times New Roman" w:hAnsi="Times New Roman" w:cs="Times New Roman"/>
          <w:b/>
          <w:spacing w:val="-4"/>
        </w:rPr>
        <w:t>Pós-uso:</w:t>
      </w:r>
      <w:r w:rsidRPr="00DD6892">
        <w:rPr>
          <w:rFonts w:ascii="Times New Roman" w:hAnsi="Times New Roman" w:cs="Times New Roman"/>
          <w:spacing w:val="-4"/>
        </w:rPr>
        <w:t xml:space="preserve"> nas atividades pós-consumo, o consumidor ecológico preocupa-se com a reciclagem e a reutilização do produto e a eliminação segura dos resíduos.</w:t>
      </w:r>
    </w:p>
    <w:p w:rsidR="00474188" w:rsidRPr="00DD6892" w:rsidRDefault="00B85228" w:rsidP="00B85228">
      <w:pPr>
        <w:widowControl w:val="0"/>
        <w:spacing w:line="360" w:lineRule="auto"/>
        <w:ind w:firstLine="708"/>
        <w:rPr>
          <w:rFonts w:ascii="Times New Roman" w:hAnsi="Times New Roman" w:cs="Times New Roman"/>
          <w:spacing w:val="-4"/>
        </w:rPr>
      </w:pPr>
      <w:r w:rsidRPr="00DD6892">
        <w:rPr>
          <w:rFonts w:ascii="Times New Roman" w:hAnsi="Times New Roman" w:cs="Times New Roman"/>
          <w:spacing w:val="-4"/>
        </w:rPr>
        <w:t>N</w:t>
      </w:r>
      <w:r w:rsidR="00474188" w:rsidRPr="00DD6892">
        <w:rPr>
          <w:rFonts w:ascii="Times New Roman" w:hAnsi="Times New Roman" w:cs="Times New Roman"/>
          <w:spacing w:val="-4"/>
        </w:rPr>
        <w:t>esse sentido, o mesmo autor ressalta que o processo de decisão de compra, levando em consideração os aspectos ecológicos do produto e do processo empregado para sua obtenção, consiste basicamente em cinco estágios:</w:t>
      </w:r>
    </w:p>
    <w:p w:rsidR="00474188" w:rsidRPr="00DD6892" w:rsidRDefault="00474188" w:rsidP="00474188">
      <w:pPr>
        <w:widowControl w:val="0"/>
        <w:numPr>
          <w:ilvl w:val="0"/>
          <w:numId w:val="33"/>
        </w:numPr>
        <w:spacing w:line="360" w:lineRule="auto"/>
        <w:rPr>
          <w:rFonts w:ascii="Times New Roman" w:hAnsi="Times New Roman" w:cs="Times New Roman"/>
          <w:spacing w:val="-4"/>
        </w:rPr>
      </w:pPr>
      <w:r w:rsidRPr="00DD6892">
        <w:rPr>
          <w:rFonts w:ascii="Times New Roman" w:hAnsi="Times New Roman" w:cs="Times New Roman"/>
          <w:spacing w:val="-4"/>
        </w:rPr>
        <w:t>Reconhecimento das necessidades e surgimento da necessidade de compra.</w:t>
      </w:r>
    </w:p>
    <w:p w:rsidR="00474188" w:rsidRPr="00DD6892" w:rsidRDefault="00474188" w:rsidP="00474188">
      <w:pPr>
        <w:widowControl w:val="0"/>
        <w:numPr>
          <w:ilvl w:val="0"/>
          <w:numId w:val="33"/>
        </w:numPr>
        <w:spacing w:line="360" w:lineRule="auto"/>
        <w:rPr>
          <w:rFonts w:ascii="Times New Roman" w:hAnsi="Times New Roman" w:cs="Times New Roman"/>
          <w:spacing w:val="-4"/>
        </w:rPr>
      </w:pPr>
      <w:r w:rsidRPr="00DD6892">
        <w:rPr>
          <w:rFonts w:ascii="Times New Roman" w:hAnsi="Times New Roman" w:cs="Times New Roman"/>
          <w:spacing w:val="-4"/>
        </w:rPr>
        <w:t>Busca de informação que permita identificar as possíveis alternativas para satisfazer às necessidades, através da aquisição de um produto (fontes internas e externas).</w:t>
      </w:r>
    </w:p>
    <w:p w:rsidR="00474188" w:rsidRPr="00DD6892" w:rsidRDefault="00474188" w:rsidP="00474188">
      <w:pPr>
        <w:widowControl w:val="0"/>
        <w:numPr>
          <w:ilvl w:val="0"/>
          <w:numId w:val="33"/>
        </w:numPr>
        <w:spacing w:line="360" w:lineRule="auto"/>
        <w:rPr>
          <w:rFonts w:ascii="Times New Roman" w:hAnsi="Times New Roman" w:cs="Times New Roman"/>
          <w:spacing w:val="-4"/>
        </w:rPr>
      </w:pPr>
      <w:r w:rsidRPr="00DD6892">
        <w:rPr>
          <w:rFonts w:ascii="Times New Roman" w:hAnsi="Times New Roman" w:cs="Times New Roman"/>
          <w:spacing w:val="-4"/>
        </w:rPr>
        <w:lastRenderedPageBreak/>
        <w:t>Avaliação das alternativas como reconhecimento da marca ou do produto, atitude ou predisposição de agir e confiança ou grau de certeza em relação à avaliação.</w:t>
      </w:r>
    </w:p>
    <w:p w:rsidR="00474188" w:rsidRPr="00DD6892" w:rsidRDefault="00474188" w:rsidP="00474188">
      <w:pPr>
        <w:widowControl w:val="0"/>
        <w:numPr>
          <w:ilvl w:val="0"/>
          <w:numId w:val="33"/>
        </w:numPr>
        <w:spacing w:line="348" w:lineRule="auto"/>
        <w:rPr>
          <w:rFonts w:ascii="Times New Roman" w:hAnsi="Times New Roman" w:cs="Times New Roman"/>
        </w:rPr>
      </w:pPr>
      <w:r w:rsidRPr="00DD6892">
        <w:rPr>
          <w:rFonts w:ascii="Times New Roman" w:hAnsi="Times New Roman" w:cs="Times New Roman"/>
        </w:rPr>
        <w:t>Intenção de compra, ou seja, é um passo que antecede a compra. Alguns elementos podem inibir a compra como por exemplo, o tempo transcorrido; o preço; a falta de hábito e a indisponibilidade do produto.</w:t>
      </w:r>
    </w:p>
    <w:p w:rsidR="00474188" w:rsidRPr="00DD6892" w:rsidRDefault="00474188" w:rsidP="00474188">
      <w:pPr>
        <w:widowControl w:val="0"/>
        <w:numPr>
          <w:ilvl w:val="0"/>
          <w:numId w:val="33"/>
        </w:numPr>
        <w:spacing w:line="348" w:lineRule="auto"/>
        <w:rPr>
          <w:rFonts w:ascii="Times New Roman" w:hAnsi="Times New Roman" w:cs="Times New Roman"/>
        </w:rPr>
      </w:pPr>
      <w:r w:rsidRPr="00DD6892">
        <w:rPr>
          <w:rFonts w:ascii="Times New Roman" w:hAnsi="Times New Roman" w:cs="Times New Roman"/>
        </w:rPr>
        <w:t>Decisão de compra. É o momento de aquisição do produto ecológico, quando a informação foi assimilada e aumentou o grau de confiança do consumidor em relação ao produto.</w:t>
      </w:r>
    </w:p>
    <w:p w:rsidR="00474188" w:rsidRPr="00DD6892" w:rsidRDefault="00474188" w:rsidP="00474188">
      <w:pPr>
        <w:widowControl w:val="0"/>
        <w:numPr>
          <w:ilvl w:val="0"/>
          <w:numId w:val="33"/>
        </w:numPr>
        <w:spacing w:line="348" w:lineRule="auto"/>
        <w:rPr>
          <w:rFonts w:ascii="Times New Roman" w:hAnsi="Times New Roman" w:cs="Times New Roman"/>
        </w:rPr>
      </w:pPr>
      <w:r w:rsidRPr="00DD6892">
        <w:rPr>
          <w:rFonts w:ascii="Times New Roman" w:hAnsi="Times New Roman" w:cs="Times New Roman"/>
        </w:rPr>
        <w:t>Comportamento pós-compra, ou seja, sensações posteriores ao ato de consumo, de compra do produto e seu uso e das quais dependerá o surgimento de novas necessidades de aquisição.</w:t>
      </w:r>
    </w:p>
    <w:p w:rsidR="00474188" w:rsidRPr="00DD6892" w:rsidRDefault="00474188" w:rsidP="00B85228">
      <w:pPr>
        <w:widowControl w:val="0"/>
        <w:spacing w:line="348" w:lineRule="auto"/>
        <w:ind w:firstLine="708"/>
        <w:rPr>
          <w:rFonts w:ascii="Times New Roman" w:hAnsi="Times New Roman" w:cs="Times New Roman"/>
        </w:rPr>
      </w:pPr>
      <w:r w:rsidRPr="00DD6892">
        <w:rPr>
          <w:rFonts w:ascii="Times New Roman" w:hAnsi="Times New Roman" w:cs="Times New Roman"/>
        </w:rPr>
        <w:t>O modelo do processo de decisão de compra proposto por Neves e Castro (2003), possui apenas cinco fases, sendo que a fase de Intenção de compra permeia em parte, a fase da decisão de compra. Esses três fatores, influenciando o processo de compra, irão resultar nas decisões do consumidor.</w:t>
      </w:r>
    </w:p>
    <w:p w:rsidR="00474188" w:rsidRPr="00DD6892" w:rsidRDefault="00B85228" w:rsidP="00474188">
      <w:pPr>
        <w:widowControl w:val="0"/>
        <w:spacing w:line="348" w:lineRule="auto"/>
        <w:rPr>
          <w:rFonts w:ascii="Times New Roman" w:hAnsi="Times New Roman" w:cs="Times New Roman"/>
        </w:rPr>
      </w:pPr>
      <w:r w:rsidRPr="00DD6892">
        <w:rPr>
          <w:rFonts w:ascii="Times New Roman" w:hAnsi="Times New Roman" w:cs="Times New Roman"/>
        </w:rPr>
        <w:t xml:space="preserve"> </w:t>
      </w:r>
      <w:r w:rsidRPr="00DD6892">
        <w:rPr>
          <w:rFonts w:ascii="Times New Roman" w:hAnsi="Times New Roman" w:cs="Times New Roman"/>
        </w:rPr>
        <w:tab/>
      </w:r>
      <w:r w:rsidR="00474188" w:rsidRPr="00DD6892">
        <w:rPr>
          <w:rFonts w:ascii="Times New Roman" w:hAnsi="Times New Roman" w:cs="Times New Roman"/>
        </w:rPr>
        <w:t>Neves e Castro (2003), afirmam que os consumidores tendem a gastar em produtos ambientalmente saudáveis, rejeitando os que não são. Se as empresas não visualizarem seus contextos de negócios, aproveitando as oportunidades criadas pelos produtos e ações ambientalmente amigáveis, sobrevirão as ameaças. Por outro lado, aproveitando-se das oportunidades que aparecem, podem acontecer novos negócios e lucro.</w:t>
      </w:r>
    </w:p>
    <w:p w:rsidR="00693BF4" w:rsidRPr="00DD6892" w:rsidRDefault="006C708C"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Após revisão e os conceitos relacionados ao assunto que avaliam de alguma forma as atitudes dos consumidores, foi possível estabelecer as</w:t>
      </w:r>
      <w:r w:rsidR="00C218C1" w:rsidRPr="00DD6892">
        <w:rPr>
          <w:rFonts w:ascii="Times New Roman" w:hAnsi="Times New Roman" w:cs="Times New Roman"/>
        </w:rPr>
        <w:t xml:space="preserve"> hipóteses para esse trabalho</w:t>
      </w:r>
      <w:r w:rsidRPr="00DD6892">
        <w:rPr>
          <w:rFonts w:ascii="Times New Roman" w:hAnsi="Times New Roman" w:cs="Times New Roman"/>
        </w:rPr>
        <w:t xml:space="preserve">. </w:t>
      </w:r>
      <w:r w:rsidR="00C218C1" w:rsidRPr="00DD6892">
        <w:rPr>
          <w:rFonts w:ascii="Times New Roman" w:hAnsi="Times New Roman" w:cs="Times New Roman"/>
        </w:rPr>
        <w:t>Para o construto Consciência ambiental e atitude, segundo</w:t>
      </w:r>
      <w:r w:rsidR="00C61260" w:rsidRPr="00DD6892">
        <w:rPr>
          <w:rFonts w:ascii="Times New Roman" w:hAnsi="Times New Roman" w:cs="Times New Roman"/>
        </w:rPr>
        <w:t xml:space="preserve"> </w:t>
      </w:r>
      <w:proofErr w:type="spellStart"/>
      <w:r w:rsidR="00C61260" w:rsidRPr="00DD6892">
        <w:rPr>
          <w:rFonts w:ascii="Times New Roman" w:hAnsi="Times New Roman" w:cs="Times New Roman"/>
        </w:rPr>
        <w:t>Bedante</w:t>
      </w:r>
      <w:proofErr w:type="spellEnd"/>
      <w:r w:rsidR="00C61260" w:rsidRPr="00DD6892">
        <w:rPr>
          <w:rFonts w:ascii="Times New Roman" w:hAnsi="Times New Roman" w:cs="Times New Roman"/>
        </w:rPr>
        <w:t xml:space="preserve"> (2004)</w:t>
      </w:r>
      <w:r w:rsidR="00E26BD4" w:rsidRPr="00DD6892">
        <w:rPr>
          <w:rFonts w:ascii="Times New Roman" w:hAnsi="Times New Roman" w:cs="Times New Roman"/>
        </w:rPr>
        <w:t>,</w:t>
      </w:r>
      <w:r w:rsidR="00C61260" w:rsidRPr="00DD6892">
        <w:rPr>
          <w:rFonts w:ascii="Times New Roman" w:hAnsi="Times New Roman" w:cs="Times New Roman"/>
        </w:rPr>
        <w:t xml:space="preserve"> os indivíduos com afeto ambiental (</w:t>
      </w:r>
      <w:r w:rsidR="00E26BD4" w:rsidRPr="00DD6892">
        <w:rPr>
          <w:rFonts w:ascii="Times New Roman" w:hAnsi="Times New Roman" w:cs="Times New Roman"/>
        </w:rPr>
        <w:t>C</w:t>
      </w:r>
      <w:r w:rsidR="00C61260" w:rsidRPr="00DD6892">
        <w:rPr>
          <w:rFonts w:ascii="Times New Roman" w:hAnsi="Times New Roman" w:cs="Times New Roman"/>
        </w:rPr>
        <w:t xml:space="preserve">onsciência ecológica) elevada tendem também a ter uma </w:t>
      </w:r>
      <w:r w:rsidR="00E26BD4" w:rsidRPr="00DD6892">
        <w:rPr>
          <w:rFonts w:ascii="Times New Roman" w:hAnsi="Times New Roman" w:cs="Times New Roman"/>
        </w:rPr>
        <w:t>A</w:t>
      </w:r>
      <w:r w:rsidR="00C61260" w:rsidRPr="00DD6892">
        <w:rPr>
          <w:rFonts w:ascii="Times New Roman" w:hAnsi="Times New Roman" w:cs="Times New Roman"/>
        </w:rPr>
        <w:t>titude ecológica elevada. Destaca também que o conhecimento elevado quanto às questões ambientais favorece a atitude e condutas ambientalmente corretas.</w:t>
      </w:r>
    </w:p>
    <w:p w:rsidR="00693BF4" w:rsidRPr="00DD6892" w:rsidRDefault="00693BF4"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 xml:space="preserve">Já em relação às atitudes, </w:t>
      </w:r>
      <w:proofErr w:type="spellStart"/>
      <w:r w:rsidRPr="00DD6892">
        <w:rPr>
          <w:rFonts w:ascii="Times New Roman" w:hAnsi="Times New Roman" w:cs="Times New Roman"/>
        </w:rPr>
        <w:t>Engel</w:t>
      </w:r>
      <w:proofErr w:type="spellEnd"/>
      <w:r w:rsidRPr="00DD6892">
        <w:rPr>
          <w:rFonts w:ascii="Times New Roman" w:hAnsi="Times New Roman" w:cs="Times New Roman"/>
        </w:rPr>
        <w:t xml:space="preserve">, </w:t>
      </w:r>
      <w:proofErr w:type="spellStart"/>
      <w:r w:rsidRPr="00DD6892">
        <w:rPr>
          <w:rFonts w:ascii="Times New Roman" w:hAnsi="Times New Roman" w:cs="Times New Roman"/>
        </w:rPr>
        <w:t>Blackwell</w:t>
      </w:r>
      <w:proofErr w:type="spellEnd"/>
      <w:r w:rsidRPr="00DD6892">
        <w:rPr>
          <w:rFonts w:ascii="Times New Roman" w:hAnsi="Times New Roman" w:cs="Times New Roman"/>
        </w:rPr>
        <w:t xml:space="preserve"> e </w:t>
      </w:r>
      <w:proofErr w:type="spellStart"/>
      <w:r w:rsidRPr="00DD6892">
        <w:rPr>
          <w:rFonts w:ascii="Times New Roman" w:hAnsi="Times New Roman" w:cs="Times New Roman"/>
        </w:rPr>
        <w:t>Miniard</w:t>
      </w:r>
      <w:proofErr w:type="spellEnd"/>
      <w:r w:rsidRPr="00DD6892">
        <w:rPr>
          <w:rFonts w:ascii="Times New Roman" w:hAnsi="Times New Roman" w:cs="Times New Roman"/>
        </w:rPr>
        <w:t xml:space="preserve"> (2000) comentam que elas desempenham um papel importante na moldagem do comportamento do consumidor. Segundo os autores, as atitudes podem ser muito úteis para o desenvolvimento da compreensão dos motivos que levam os consumidores a comprarem </w:t>
      </w:r>
      <w:r w:rsidR="00F056AC" w:rsidRPr="00DD6892">
        <w:rPr>
          <w:rFonts w:ascii="Times New Roman" w:hAnsi="Times New Roman" w:cs="Times New Roman"/>
        </w:rPr>
        <w:t>determinado</w:t>
      </w:r>
      <w:r w:rsidRPr="00DD6892">
        <w:rPr>
          <w:rFonts w:ascii="Times New Roman" w:hAnsi="Times New Roman" w:cs="Times New Roman"/>
        </w:rPr>
        <w:t xml:space="preserve"> produto em detrimento de outro.</w:t>
      </w:r>
    </w:p>
    <w:p w:rsidR="00693BF4" w:rsidRPr="00DD6892" w:rsidRDefault="00693BF4"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 xml:space="preserve">Embasados nas </w:t>
      </w:r>
      <w:r w:rsidR="00792AAF" w:rsidRPr="00DD6892">
        <w:rPr>
          <w:rFonts w:ascii="Times New Roman" w:hAnsi="Times New Roman" w:cs="Times New Roman"/>
        </w:rPr>
        <w:t>ideias</w:t>
      </w:r>
      <w:r w:rsidRPr="00DD6892">
        <w:rPr>
          <w:rFonts w:ascii="Times New Roman" w:hAnsi="Times New Roman" w:cs="Times New Roman"/>
        </w:rPr>
        <w:t xml:space="preserve"> dos autores, é estabelecida a primeira hipótese desta pesquisa:</w:t>
      </w:r>
      <w:r w:rsidR="004B77FC" w:rsidRPr="00DD6892">
        <w:rPr>
          <w:rFonts w:ascii="Times New Roman" w:hAnsi="Times New Roman" w:cs="Times New Roman"/>
        </w:rPr>
        <w:t xml:space="preserve"> </w:t>
      </w:r>
      <w:r w:rsidRPr="00DD6892">
        <w:rPr>
          <w:rFonts w:ascii="Times New Roman" w:hAnsi="Times New Roman" w:cs="Times New Roman"/>
        </w:rPr>
        <w:t>H1: quanto maior o nível de consciência ambiental de um consumidor, positiva (ou maior) é a sua atitude em relação ao consumo de produtos orgânicos</w:t>
      </w:r>
      <w:r w:rsidR="00740B2B" w:rsidRPr="00DD6892">
        <w:rPr>
          <w:rFonts w:ascii="Times New Roman" w:hAnsi="Times New Roman" w:cs="Times New Roman"/>
        </w:rPr>
        <w:t>.</w:t>
      </w:r>
    </w:p>
    <w:p w:rsidR="0087191D" w:rsidRPr="00DD6892" w:rsidRDefault="000B4923"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lastRenderedPageBreak/>
        <w:t>Em relação ao</w:t>
      </w:r>
      <w:r w:rsidR="00E146E7" w:rsidRPr="00DD6892">
        <w:rPr>
          <w:rFonts w:ascii="Times New Roman" w:hAnsi="Times New Roman" w:cs="Times New Roman"/>
        </w:rPr>
        <w:t xml:space="preserve"> construto </w:t>
      </w:r>
      <w:bookmarkStart w:id="2" w:name="_Toc333784278"/>
      <w:r w:rsidR="00693BF4" w:rsidRPr="00DD6892">
        <w:rPr>
          <w:rFonts w:ascii="Times New Roman" w:hAnsi="Times New Roman" w:cs="Times New Roman"/>
        </w:rPr>
        <w:t>Atitude e Intenção de compra</w:t>
      </w:r>
      <w:bookmarkEnd w:id="2"/>
      <w:r w:rsidRPr="00DD6892">
        <w:rPr>
          <w:rFonts w:ascii="Times New Roman" w:hAnsi="Times New Roman" w:cs="Times New Roman"/>
        </w:rPr>
        <w:t>, a</w:t>
      </w:r>
      <w:r w:rsidR="00693BF4" w:rsidRPr="00DD6892">
        <w:rPr>
          <w:rFonts w:ascii="Times New Roman" w:hAnsi="Times New Roman" w:cs="Times New Roman"/>
        </w:rPr>
        <w:t xml:space="preserve"> segunda hipótese desta pesquisa teve como âncora a influência das atitudes na intenção de compra dos consumidores. Nesse sentido, </w:t>
      </w:r>
      <w:proofErr w:type="spellStart"/>
      <w:r w:rsidR="00693BF4" w:rsidRPr="00DD6892">
        <w:rPr>
          <w:rFonts w:ascii="Times New Roman" w:hAnsi="Times New Roman" w:cs="Times New Roman"/>
        </w:rPr>
        <w:t>Engel</w:t>
      </w:r>
      <w:proofErr w:type="spellEnd"/>
      <w:r w:rsidR="00693BF4" w:rsidRPr="00DD6892">
        <w:rPr>
          <w:rFonts w:ascii="Times New Roman" w:hAnsi="Times New Roman" w:cs="Times New Roman"/>
        </w:rPr>
        <w:t xml:space="preserve">, </w:t>
      </w:r>
      <w:proofErr w:type="spellStart"/>
      <w:r w:rsidR="00693BF4" w:rsidRPr="00DD6892">
        <w:rPr>
          <w:rFonts w:ascii="Times New Roman" w:hAnsi="Times New Roman" w:cs="Times New Roman"/>
        </w:rPr>
        <w:t>Blackwell</w:t>
      </w:r>
      <w:proofErr w:type="spellEnd"/>
      <w:r w:rsidR="00693BF4" w:rsidRPr="00DD6892">
        <w:rPr>
          <w:rFonts w:ascii="Times New Roman" w:hAnsi="Times New Roman" w:cs="Times New Roman"/>
        </w:rPr>
        <w:t xml:space="preserve"> e </w:t>
      </w:r>
      <w:proofErr w:type="spellStart"/>
      <w:r w:rsidR="00693BF4" w:rsidRPr="00DD6892">
        <w:rPr>
          <w:rFonts w:ascii="Times New Roman" w:hAnsi="Times New Roman" w:cs="Times New Roman"/>
        </w:rPr>
        <w:t>Miniard</w:t>
      </w:r>
      <w:proofErr w:type="spellEnd"/>
      <w:r w:rsidR="00693BF4" w:rsidRPr="00DD6892">
        <w:rPr>
          <w:rFonts w:ascii="Times New Roman" w:hAnsi="Times New Roman" w:cs="Times New Roman"/>
        </w:rPr>
        <w:t xml:space="preserve"> (2000), verificaram que quando o consumidor decide que marca comprar, ou em que loja comprar, eles selecionam uma marca ou uma loja que é avaliada de maneira mais favorável. </w:t>
      </w:r>
      <w:r w:rsidR="00570845" w:rsidRPr="00DD6892">
        <w:rPr>
          <w:rFonts w:ascii="Times New Roman" w:hAnsi="Times New Roman" w:cs="Times New Roman"/>
        </w:rPr>
        <w:t>Consequentemente</w:t>
      </w:r>
      <w:r w:rsidR="00693BF4" w:rsidRPr="00DD6892">
        <w:rPr>
          <w:rFonts w:ascii="Times New Roman" w:hAnsi="Times New Roman" w:cs="Times New Roman"/>
        </w:rPr>
        <w:t xml:space="preserve">, as atitudes podem ser bastante úteis para o desenvolvimento da compreensão e intenção de compra, onde os consumidores compram ou não um produto ou compram ou não </w:t>
      </w:r>
      <w:r w:rsidR="00285B2D" w:rsidRPr="00DD6892">
        <w:rPr>
          <w:rFonts w:ascii="Times New Roman" w:hAnsi="Times New Roman" w:cs="Times New Roman"/>
        </w:rPr>
        <w:t>em uma determinada</w:t>
      </w:r>
      <w:r w:rsidR="0087191D" w:rsidRPr="00DD6892">
        <w:rPr>
          <w:rFonts w:ascii="Times New Roman" w:hAnsi="Times New Roman" w:cs="Times New Roman"/>
        </w:rPr>
        <w:t xml:space="preserve"> loja. Para </w:t>
      </w:r>
      <w:proofErr w:type="spellStart"/>
      <w:r w:rsidR="0087191D" w:rsidRPr="00DD6892">
        <w:rPr>
          <w:rFonts w:ascii="Times New Roman" w:hAnsi="Times New Roman" w:cs="Times New Roman"/>
        </w:rPr>
        <w:t>Bedante</w:t>
      </w:r>
      <w:proofErr w:type="spellEnd"/>
      <w:r w:rsidR="0087191D" w:rsidRPr="00DD6892">
        <w:rPr>
          <w:rFonts w:ascii="Times New Roman" w:hAnsi="Times New Roman" w:cs="Times New Roman"/>
        </w:rPr>
        <w:t xml:space="preserve"> (2004)</w:t>
      </w:r>
      <w:r w:rsidR="00693BF4" w:rsidRPr="00DD6892">
        <w:rPr>
          <w:rFonts w:ascii="Times New Roman" w:hAnsi="Times New Roman" w:cs="Times New Roman"/>
        </w:rPr>
        <w:t xml:space="preserve"> </w:t>
      </w:r>
      <w:r w:rsidR="00341306" w:rsidRPr="00DD6892">
        <w:rPr>
          <w:rFonts w:ascii="Times New Roman" w:hAnsi="Times New Roman" w:cs="Times New Roman"/>
        </w:rPr>
        <w:t>o</w:t>
      </w:r>
      <w:r w:rsidR="0087191D" w:rsidRPr="00DD6892">
        <w:rPr>
          <w:rFonts w:ascii="Times New Roman" w:hAnsi="Times New Roman" w:cs="Times New Roman"/>
        </w:rPr>
        <w:t xml:space="preserve"> comportamento do indivíduo em relação a um determinado objeto é relacionado com a intenção de ter um comportamento numa situação e momento específico em relação ao mesmo.</w:t>
      </w:r>
    </w:p>
    <w:p w:rsidR="00693BF4" w:rsidRPr="00DD6892" w:rsidRDefault="00693BF4"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 xml:space="preserve">As </w:t>
      </w:r>
      <w:r w:rsidR="002910FC" w:rsidRPr="00DD6892">
        <w:rPr>
          <w:rFonts w:ascii="Times New Roman" w:hAnsi="Times New Roman" w:cs="Times New Roman"/>
        </w:rPr>
        <w:t>ideias</w:t>
      </w:r>
      <w:r w:rsidRPr="00DD6892">
        <w:rPr>
          <w:rFonts w:ascii="Times New Roman" w:hAnsi="Times New Roman" w:cs="Times New Roman"/>
        </w:rPr>
        <w:t xml:space="preserve"> d</w:t>
      </w:r>
      <w:r w:rsidR="00A67676" w:rsidRPr="00DD6892">
        <w:rPr>
          <w:rFonts w:ascii="Times New Roman" w:hAnsi="Times New Roman" w:cs="Times New Roman"/>
        </w:rPr>
        <w:t>esses</w:t>
      </w:r>
      <w:r w:rsidRPr="00DD6892">
        <w:rPr>
          <w:rFonts w:ascii="Times New Roman" w:hAnsi="Times New Roman" w:cs="Times New Roman"/>
        </w:rPr>
        <w:t xml:space="preserve"> autores fornecem base para a definição da segunda hipótese desta pesquisa:</w:t>
      </w:r>
      <w:r w:rsidR="00D569B6">
        <w:rPr>
          <w:rFonts w:ascii="Times New Roman" w:hAnsi="Times New Roman" w:cs="Times New Roman"/>
        </w:rPr>
        <w:t xml:space="preserve"> </w:t>
      </w:r>
      <w:r w:rsidRPr="00DD6892">
        <w:rPr>
          <w:rFonts w:ascii="Times New Roman" w:hAnsi="Times New Roman" w:cs="Times New Roman"/>
        </w:rPr>
        <w:t>H2: A intenção de compra de produtos orgânicos é influenciada pelas atitudes positivas dos consumidores.</w:t>
      </w:r>
    </w:p>
    <w:p w:rsidR="00C3333E" w:rsidRPr="00DD6892" w:rsidRDefault="004B77FC" w:rsidP="009B2199">
      <w:pPr>
        <w:widowControl w:val="0"/>
        <w:spacing w:line="360" w:lineRule="auto"/>
        <w:ind w:firstLine="709"/>
        <w:rPr>
          <w:rFonts w:ascii="Times New Roman" w:hAnsi="Times New Roman" w:cs="Times New Roman"/>
          <w:spacing w:val="-4"/>
        </w:rPr>
      </w:pPr>
      <w:r w:rsidRPr="00DD6892">
        <w:rPr>
          <w:rFonts w:ascii="Times New Roman" w:hAnsi="Times New Roman" w:cs="Times New Roman"/>
        </w:rPr>
        <w:t xml:space="preserve">Já para o construto </w:t>
      </w:r>
      <w:bookmarkStart w:id="3" w:name="_Toc333784279"/>
      <w:r w:rsidR="00693BF4" w:rsidRPr="00DD6892">
        <w:rPr>
          <w:rFonts w:ascii="Times New Roman" w:hAnsi="Times New Roman" w:cs="Times New Roman"/>
        </w:rPr>
        <w:t>Consciência ambiental e intenção de compra</w:t>
      </w:r>
      <w:bookmarkEnd w:id="3"/>
      <w:r w:rsidRPr="00DD6892">
        <w:rPr>
          <w:rFonts w:ascii="Times New Roman" w:hAnsi="Times New Roman" w:cs="Times New Roman"/>
        </w:rPr>
        <w:t xml:space="preserve">, </w:t>
      </w:r>
      <w:r w:rsidR="00693BF4" w:rsidRPr="00DD6892">
        <w:rPr>
          <w:rFonts w:ascii="Times New Roman" w:hAnsi="Times New Roman" w:cs="Times New Roman"/>
        </w:rPr>
        <w:t xml:space="preserve">Dias (2007) aborda consciência ecológica como componentes de crenças e conhecimentos ecológicos e está intimamente ligada ao nível de informação recebida e </w:t>
      </w:r>
      <w:r w:rsidR="00AA5751" w:rsidRPr="00DD6892">
        <w:rPr>
          <w:rFonts w:ascii="Times New Roman" w:hAnsi="Times New Roman" w:cs="Times New Roman"/>
        </w:rPr>
        <w:t xml:space="preserve">recordada. </w:t>
      </w:r>
      <w:r w:rsidR="00693BF4" w:rsidRPr="00DD6892">
        <w:rPr>
          <w:rFonts w:ascii="Times New Roman" w:hAnsi="Times New Roman" w:cs="Times New Roman"/>
        </w:rPr>
        <w:t xml:space="preserve">Aumenta </w:t>
      </w:r>
      <w:r w:rsidR="00030B48" w:rsidRPr="00DD6892">
        <w:rPr>
          <w:rFonts w:ascii="Times New Roman" w:hAnsi="Times New Roman" w:cs="Times New Roman"/>
        </w:rPr>
        <w:t>por meio</w:t>
      </w:r>
      <w:r w:rsidR="00693BF4" w:rsidRPr="00DD6892">
        <w:rPr>
          <w:rFonts w:ascii="Times New Roman" w:hAnsi="Times New Roman" w:cs="Times New Roman"/>
        </w:rPr>
        <w:t xml:space="preserve"> da recordação e da informação que se faz chegar ao consumidor sobre os produtos e marcas ecológicas, especialmente mediante a </w:t>
      </w:r>
      <w:proofErr w:type="spellStart"/>
      <w:r w:rsidR="00693BF4" w:rsidRPr="00DD6892">
        <w:rPr>
          <w:rFonts w:ascii="Times New Roman" w:hAnsi="Times New Roman" w:cs="Times New Roman"/>
        </w:rPr>
        <w:t>tangibilização</w:t>
      </w:r>
      <w:proofErr w:type="spellEnd"/>
      <w:r w:rsidR="00693BF4" w:rsidRPr="00DD6892">
        <w:rPr>
          <w:rFonts w:ascii="Times New Roman" w:hAnsi="Times New Roman" w:cs="Times New Roman"/>
        </w:rPr>
        <w:t xml:space="preserve"> dos benefícios, os conhecimentos e as crenças ecológicas que o consumidor tem. </w:t>
      </w:r>
      <w:r w:rsidR="00AA5751" w:rsidRPr="00DD6892">
        <w:rPr>
          <w:rFonts w:ascii="Times New Roman" w:hAnsi="Times New Roman" w:cs="Times New Roman"/>
          <w:spacing w:val="-4"/>
        </w:rPr>
        <w:t xml:space="preserve">Complementando, </w:t>
      </w:r>
      <w:proofErr w:type="spellStart"/>
      <w:r w:rsidR="00AA5751" w:rsidRPr="00DD6892">
        <w:rPr>
          <w:rFonts w:ascii="Times New Roman" w:hAnsi="Times New Roman" w:cs="Times New Roman"/>
          <w:spacing w:val="-4"/>
        </w:rPr>
        <w:t>Bedante</w:t>
      </w:r>
      <w:proofErr w:type="spellEnd"/>
      <w:r w:rsidR="00C3333E" w:rsidRPr="00DD6892">
        <w:rPr>
          <w:rFonts w:ascii="Times New Roman" w:hAnsi="Times New Roman" w:cs="Times New Roman"/>
          <w:spacing w:val="-4"/>
        </w:rPr>
        <w:t xml:space="preserve"> (2004) afirma que quanto maior o grau de afeto ambiental maior será a intenção de comportamento ecológico. Considerando que o comportamento ecológico manifesta de diversas formas além do comportamento de compras. </w:t>
      </w:r>
    </w:p>
    <w:p w:rsidR="00693BF4" w:rsidRPr="00DD6892" w:rsidRDefault="00693BF4"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Nesse contexto, surge a terceira hipótese desta pesquisa:</w:t>
      </w:r>
      <w:r w:rsidR="004B77FC" w:rsidRPr="00DD6892">
        <w:rPr>
          <w:rFonts w:ascii="Times New Roman" w:hAnsi="Times New Roman" w:cs="Times New Roman"/>
        </w:rPr>
        <w:t xml:space="preserve"> </w:t>
      </w:r>
      <w:r w:rsidRPr="00DD6892">
        <w:rPr>
          <w:rFonts w:ascii="Times New Roman" w:hAnsi="Times New Roman" w:cs="Times New Roman"/>
        </w:rPr>
        <w:t>H3: O nível elevado de consciência ambiental de um consumidor impacta positivamente na intenção de compra de produtos orgânicos.</w:t>
      </w:r>
    </w:p>
    <w:p w:rsidR="001639BF" w:rsidRPr="00DD6892" w:rsidRDefault="0062444F" w:rsidP="00D72B6B">
      <w:pPr>
        <w:widowControl w:val="0"/>
        <w:spacing w:line="360" w:lineRule="auto"/>
        <w:ind w:firstLine="709"/>
        <w:rPr>
          <w:rFonts w:ascii="Times New Roman" w:hAnsi="Times New Roman" w:cs="Times New Roman"/>
          <w:b/>
        </w:rPr>
      </w:pPr>
      <w:r w:rsidRPr="00DD6892">
        <w:rPr>
          <w:rFonts w:ascii="Times New Roman" w:hAnsi="Times New Roman" w:cs="Times New Roman"/>
        </w:rPr>
        <w:t xml:space="preserve">Mediante essas hipóteses, foi elaborado </w:t>
      </w:r>
      <w:r w:rsidR="00D72B6B" w:rsidRPr="00DD6892">
        <w:rPr>
          <w:rFonts w:ascii="Times New Roman" w:hAnsi="Times New Roman" w:cs="Times New Roman"/>
        </w:rPr>
        <w:t>o m</w:t>
      </w:r>
      <w:r w:rsidR="00693BF4" w:rsidRPr="00DD6892">
        <w:rPr>
          <w:rFonts w:ascii="Times New Roman" w:hAnsi="Times New Roman" w:cs="Times New Roman"/>
        </w:rPr>
        <w:t xml:space="preserve">odelo de influência da consciência ambiental nas atitudes em relação </w:t>
      </w:r>
      <w:r w:rsidR="00325F89" w:rsidRPr="00DD6892">
        <w:rPr>
          <w:rFonts w:ascii="Times New Roman" w:hAnsi="Times New Roman" w:cs="Times New Roman"/>
        </w:rPr>
        <w:t>à</w:t>
      </w:r>
      <w:r w:rsidR="00693BF4" w:rsidRPr="00DD6892">
        <w:rPr>
          <w:rFonts w:ascii="Times New Roman" w:hAnsi="Times New Roman" w:cs="Times New Roman"/>
        </w:rPr>
        <w:t xml:space="preserve"> intenção de compra de produtos orgânicos</w:t>
      </w:r>
      <w:r w:rsidR="004C70CC" w:rsidRPr="00DD6892">
        <w:rPr>
          <w:rFonts w:ascii="Times New Roman" w:hAnsi="Times New Roman" w:cs="Times New Roman"/>
        </w:rPr>
        <w:t>, c</w:t>
      </w:r>
      <w:r w:rsidR="000C05BA">
        <w:rPr>
          <w:rFonts w:ascii="Times New Roman" w:hAnsi="Times New Roman" w:cs="Times New Roman"/>
        </w:rPr>
        <w:t>onforme figura 1.</w:t>
      </w:r>
      <w:r w:rsidR="00693BF4" w:rsidRPr="00DD6892">
        <w:rPr>
          <w:rFonts w:ascii="Times New Roman" w:hAnsi="Times New Roman" w:cs="Times New Roman"/>
        </w:rPr>
        <w:t xml:space="preserve"> </w:t>
      </w:r>
    </w:p>
    <w:p w:rsidR="00550C73" w:rsidRDefault="00550C73">
      <w:pPr>
        <w:jc w:val="left"/>
        <w:rPr>
          <w:rFonts w:ascii="Times New Roman" w:hAnsi="Times New Roman" w:cs="Times New Roman"/>
          <w:bCs/>
          <w:sz w:val="20"/>
          <w:szCs w:val="20"/>
        </w:rPr>
      </w:pPr>
      <w:r>
        <w:rPr>
          <w:rFonts w:ascii="Times New Roman" w:hAnsi="Times New Roman" w:cs="Times New Roman"/>
          <w:bCs/>
          <w:sz w:val="20"/>
          <w:szCs w:val="20"/>
        </w:rPr>
        <w:br w:type="page"/>
      </w:r>
    </w:p>
    <w:p w:rsidR="00CD43E1" w:rsidRPr="00DD6892" w:rsidRDefault="00CD43E1">
      <w:pPr>
        <w:jc w:val="left"/>
        <w:rPr>
          <w:rFonts w:ascii="Times New Roman" w:hAnsi="Times New Roman" w:cs="Times New Roman"/>
          <w:bCs/>
          <w:sz w:val="20"/>
          <w:szCs w:val="20"/>
        </w:rPr>
      </w:pPr>
    </w:p>
    <w:p w:rsidR="00693BF4" w:rsidRPr="00DD6892" w:rsidRDefault="001508F8" w:rsidP="00CD43E1">
      <w:pPr>
        <w:widowControl w:val="0"/>
        <w:spacing w:line="360" w:lineRule="auto"/>
        <w:jc w:val="center"/>
        <w:rPr>
          <w:rFonts w:ascii="Times New Roman" w:hAnsi="Times New Roman" w:cs="Times New Roman"/>
          <w:b/>
          <w:sz w:val="20"/>
          <w:szCs w:val="20"/>
        </w:rPr>
      </w:pPr>
      <w:r>
        <w:rPr>
          <w:rFonts w:ascii="Times New Roman" w:hAnsi="Times New Roman" w:cs="Times New Roman"/>
          <w:b/>
          <w:noProof/>
          <w:sz w:val="20"/>
          <w:szCs w:val="20"/>
          <w:lang w:eastAsia="pt-BR" w:bidi="ar-SA"/>
        </w:rPr>
        <w:pict>
          <v:oval id="Oval 21" o:spid="_x0000_s1026" style="position:absolute;left:0;text-align:left;margin-left:291.85pt;margin-top:2.5pt;width:113.7pt;height:75.1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" fillcolor="#4f81bd" strokecolor="#f2f2f2" strokeweight="3pt">
            <v:shadow on="t" color="#243f60" opacity=".5" offset="1pt"/>
            <v:textbox style="mso-next-textbox:#Oval 21">
              <w:txbxContent>
                <w:p w:rsidR="00172E74" w:rsidRPr="00F25883" w:rsidRDefault="00172E74" w:rsidP="00693BF4">
                  <w:pPr>
                    <w:jc w:val="center"/>
                    <w:rPr>
                      <w:color w:val="FFFFFF"/>
                      <w:sz w:val="20"/>
                      <w:szCs w:val="20"/>
                    </w:rPr>
                  </w:pPr>
                  <w:r>
                    <w:rPr>
                      <w:color w:val="FFFFFF"/>
                      <w:sz w:val="20"/>
                      <w:szCs w:val="20"/>
                    </w:rPr>
                    <w:t>Intenção de compra de</w:t>
                  </w:r>
                  <w:proofErr w:type="gramStart"/>
                  <w:r>
                    <w:rPr>
                      <w:color w:val="FFFFFF"/>
                      <w:sz w:val="20"/>
                      <w:szCs w:val="20"/>
                    </w:rPr>
                    <w:t xml:space="preserve"> </w:t>
                  </w:r>
                  <w:r w:rsidRPr="00F25883">
                    <w:rPr>
                      <w:color w:val="FFFFFF"/>
                      <w:sz w:val="20"/>
                      <w:szCs w:val="20"/>
                    </w:rPr>
                    <w:t xml:space="preserve"> </w:t>
                  </w:r>
                  <w:proofErr w:type="gramEnd"/>
                  <w:r w:rsidRPr="00F25883">
                    <w:rPr>
                      <w:color w:val="FFFFFF"/>
                      <w:sz w:val="20"/>
                      <w:szCs w:val="20"/>
                    </w:rPr>
                    <w:t xml:space="preserve">produtos </w:t>
                  </w:r>
                  <w:r>
                    <w:rPr>
                      <w:color w:val="FFFFFF"/>
                      <w:sz w:val="20"/>
                      <w:szCs w:val="20"/>
                    </w:rPr>
                    <w:t>orgânicos</w:t>
                  </w:r>
                </w:p>
              </w:txbxContent>
            </v:textbox>
          </v:oval>
        </w:pict>
      </w:r>
      <w:r>
        <w:rPr>
          <w:rFonts w:ascii="Times New Roman" w:hAnsi="Times New Roman" w:cs="Times New Roman"/>
          <w:b/>
          <w:noProof/>
          <w:sz w:val="20"/>
          <w:szCs w:val="20"/>
          <w:lang w:eastAsia="pt-BR" w:bidi="ar-SA"/>
        </w:rPr>
        <w:pict>
          <v:oval id="Oval 19" o:spid="_x0000_s1027" style="position:absolute;left:0;text-align:left;margin-left:-4.45pt;margin-top:12.25pt;width:112.45pt;height:54.5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" fillcolor="#4f81bd" strokecolor="#f2f2f2" strokeweight="3pt">
            <v:shadow on="t" color="#243f60" opacity=".5" offset="1pt"/>
            <v:textbox style="mso-next-textbox:#Oval 19">
              <w:txbxContent>
                <w:p w:rsidR="00172E74" w:rsidRPr="00C2619C" w:rsidRDefault="00172E74" w:rsidP="00693BF4">
                  <w:pPr>
                    <w:jc w:val="center"/>
                    <w:rPr>
                      <w:color w:val="FFFFFF"/>
                      <w:sz w:val="20"/>
                      <w:szCs w:val="20"/>
                    </w:rPr>
                  </w:pPr>
                  <w:r w:rsidRPr="00C2619C">
                    <w:rPr>
                      <w:color w:val="FFFFFF"/>
                      <w:sz w:val="20"/>
                      <w:szCs w:val="20"/>
                    </w:rPr>
                    <w:t xml:space="preserve">Consciência  </w:t>
                  </w:r>
                  <w:r>
                    <w:rPr>
                      <w:color w:val="FFFFFF"/>
                      <w:sz w:val="20"/>
                      <w:szCs w:val="20"/>
                    </w:rPr>
                    <w:t xml:space="preserve">                      </w:t>
                  </w:r>
                  <w:r w:rsidRPr="00C2619C">
                    <w:rPr>
                      <w:color w:val="FFFFFF"/>
                      <w:sz w:val="20"/>
                      <w:szCs w:val="20"/>
                    </w:rPr>
                    <w:t>Ambiental</w:t>
                  </w:r>
                </w:p>
                <w:p w:rsidR="00172E74" w:rsidRPr="009D763D" w:rsidRDefault="00172E74" w:rsidP="00693BF4">
                  <w:pPr>
                    <w:rPr>
                      <w:sz w:val="20"/>
                      <w:szCs w:val="20"/>
                    </w:rPr>
                  </w:pPr>
                </w:p>
              </w:txbxContent>
            </v:textbox>
          </v:oval>
        </w:pict>
      </w:r>
      <w:r w:rsidR="00693BF4" w:rsidRPr="00DD6892">
        <w:rPr>
          <w:rFonts w:ascii="Times New Roman" w:hAnsi="Times New Roman" w:cs="Times New Roman"/>
          <w:b/>
          <w:sz w:val="20"/>
          <w:szCs w:val="20"/>
        </w:rPr>
        <w:t>H3</w:t>
      </w:r>
    </w:p>
    <w:p w:rsidR="00693BF4" w:rsidRPr="00DD6892" w:rsidRDefault="00693BF4" w:rsidP="004A1A56">
      <w:pPr>
        <w:widowControl w:val="0"/>
        <w:spacing w:line="360" w:lineRule="auto"/>
        <w:rPr>
          <w:rFonts w:ascii="Times New Roman" w:hAnsi="Times New Roman" w:cs="Times New Roman"/>
          <w:b/>
          <w:sz w:val="20"/>
          <w:szCs w:val="20"/>
        </w:rPr>
      </w:pPr>
    </w:p>
    <w:p w:rsidR="00693BF4" w:rsidRPr="00DD6892" w:rsidRDefault="001508F8" w:rsidP="004A1A56">
      <w:pPr>
        <w:widowControl w:val="0"/>
        <w:spacing w:line="360" w:lineRule="auto"/>
        <w:rPr>
          <w:rFonts w:ascii="Times New Roman" w:hAnsi="Times New Roman" w:cs="Times New Roman"/>
          <w:b/>
          <w:sz w:val="20"/>
          <w:szCs w:val="20"/>
        </w:rPr>
      </w:pPr>
      <w:r>
        <w:rPr>
          <w:rFonts w:ascii="Times New Roman" w:hAnsi="Times New Roman" w:cs="Times New Roman"/>
          <w:b/>
          <w:noProof/>
          <w:sz w:val="20"/>
          <w:szCs w:val="20"/>
          <w:lang w:eastAsia="pt-BR" w:bidi="ar-S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3" type="#_x0000_t34" style="position:absolute;left:0;text-align:left;margin-left:121.75pt;margin-top:2.95pt;width:164.4pt;height:.05pt;z-index:2516551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">
            <v:stroke endarrow="block"/>
          </v:shape>
        </w:pict>
      </w:r>
    </w:p>
    <w:p w:rsidR="00693BF4" w:rsidRPr="00DD6892" w:rsidRDefault="00693BF4" w:rsidP="004A1A56">
      <w:pPr>
        <w:widowControl w:val="0"/>
        <w:spacing w:line="360" w:lineRule="auto"/>
        <w:rPr>
          <w:rFonts w:ascii="Times New Roman" w:hAnsi="Times New Roman" w:cs="Times New Roman"/>
          <w:b/>
          <w:sz w:val="20"/>
          <w:szCs w:val="20"/>
        </w:rPr>
      </w:pPr>
    </w:p>
    <w:p w:rsidR="00693BF4" w:rsidRPr="00DD6892" w:rsidRDefault="001508F8" w:rsidP="004A1A56">
      <w:pPr>
        <w:widowControl w:val="0"/>
        <w:tabs>
          <w:tab w:val="left" w:pos="1634"/>
        </w:tabs>
        <w:spacing w:line="360" w:lineRule="auto"/>
        <w:rPr>
          <w:rFonts w:ascii="Times New Roman" w:hAnsi="Times New Roman" w:cs="Times New Roman"/>
          <w:sz w:val="20"/>
          <w:szCs w:val="20"/>
        </w:rPr>
      </w:pPr>
      <w:r w:rsidRPr="001508F8">
        <w:rPr>
          <w:rFonts w:ascii="Times New Roman" w:hAnsi="Times New Roman" w:cs="Times New Roman"/>
          <w:b/>
          <w:noProof/>
          <w:sz w:val="20"/>
          <w:szCs w:val="20"/>
          <w:lang w:eastAsia="pt-BR" w:bidi="ar-SA"/>
        </w:rPr>
        <w:pict>
          <v:oval id="Oval 20" o:spid="_x0000_s1028" style="position:absolute;left:0;text-align:left;margin-left:153.45pt;margin-top:13.5pt;width:132.7pt;height:76.8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" fillcolor="#4f81bd" strokecolor="#f2f2f2" strokeweight="3pt">
            <v:shadow on="t" color="#243f60" opacity=".5" offset="1pt"/>
            <v:textbox style="mso-next-textbox:#Oval 20">
              <w:txbxContent>
                <w:p w:rsidR="00172E74" w:rsidRPr="00C2619C" w:rsidRDefault="00172E74" w:rsidP="00693BF4">
                  <w:pPr>
                    <w:jc w:val="center"/>
                    <w:rPr>
                      <w:color w:val="FFFFFF"/>
                    </w:rPr>
                  </w:pPr>
                  <w:r w:rsidRPr="00C2619C">
                    <w:rPr>
                      <w:color w:val="FFFFFF"/>
                      <w:sz w:val="20"/>
                      <w:szCs w:val="20"/>
                    </w:rPr>
                    <w:t>Atitudes em relação ao consumo</w:t>
                  </w:r>
                  <w:r w:rsidRPr="00C2619C">
                    <w:rPr>
                      <w:color w:val="FFFFFF"/>
                    </w:rPr>
                    <w:t xml:space="preserve"> </w:t>
                  </w:r>
                  <w:r w:rsidRPr="00C2619C">
                    <w:rPr>
                      <w:color w:val="FFFFFF"/>
                      <w:sz w:val="20"/>
                      <w:szCs w:val="20"/>
                    </w:rPr>
                    <w:t>sustentável</w:t>
                  </w:r>
                </w:p>
                <w:p w:rsidR="00172E74" w:rsidRDefault="00172E74" w:rsidP="00693BF4"/>
              </w:txbxContent>
            </v:textbox>
          </v:oval>
        </w:pict>
      </w:r>
      <w:r w:rsidRPr="001508F8">
        <w:rPr>
          <w:rFonts w:ascii="Times New Roman" w:hAnsi="Times New Roman" w:cs="Times New Roman"/>
          <w:b/>
          <w:noProof/>
          <w:sz w:val="20"/>
          <w:szCs w:val="20"/>
          <w:lang w:eastAsia="pt-BR" w:bidi="ar-SA"/>
        </w:rPr>
        <w:pict>
          <v:shapetype id="_x0000_t32" coordsize="21600,21600" o:spt="32" o:oned="t" path="m,l21600,21600e" filled="f">
            <v:path arrowok="t" fillok="f" o:connecttype="none"/>
            <o:lock v:ext="edit" shapetype="t"/>
          </v:shapetype>
          <v:shape id="AutoShape 22" o:spid="_x0000_s1032" type="#_x0000_t32" style="position:absolute;left:0;text-align:left;margin-left:60.35pt;margin-top:7.85pt;width:0;height:45.05pt;z-index:25165312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"/>
        </w:pict>
      </w:r>
      <w:r w:rsidRPr="001508F8">
        <w:rPr>
          <w:rFonts w:ascii="Times New Roman" w:hAnsi="Times New Roman" w:cs="Times New Roman"/>
          <w:b/>
          <w:noProof/>
          <w:sz w:val="20"/>
          <w:szCs w:val="20"/>
          <w:lang w:eastAsia="pt-BR" w:bidi="ar-SA"/>
        </w:rPr>
        <w:pict>
          <v:shape id="AutoShape 26" o:spid="_x0000_s1031" type="#_x0000_t32" style="position:absolute;left:0;text-align:left;margin-left:381.55pt;margin-top:2.45pt;width:.1pt;height:45.95pt;flip:y;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">
            <v:stroke endarrow="block"/>
          </v:shape>
        </w:pict>
      </w:r>
      <w:r w:rsidR="00693BF4" w:rsidRPr="00DD6892">
        <w:rPr>
          <w:rFonts w:ascii="Times New Roman" w:hAnsi="Times New Roman" w:cs="Times New Roman"/>
          <w:sz w:val="20"/>
          <w:szCs w:val="20"/>
        </w:rPr>
        <w:tab/>
      </w:r>
    </w:p>
    <w:p w:rsidR="00693BF4" w:rsidRPr="00DD6892" w:rsidRDefault="00693BF4" w:rsidP="004A1A56">
      <w:pPr>
        <w:widowControl w:val="0"/>
        <w:tabs>
          <w:tab w:val="left" w:pos="1634"/>
        </w:tabs>
        <w:spacing w:line="360" w:lineRule="auto"/>
        <w:rPr>
          <w:rFonts w:ascii="Times New Roman" w:hAnsi="Times New Roman" w:cs="Times New Roman"/>
          <w:b/>
          <w:sz w:val="20"/>
          <w:szCs w:val="20"/>
        </w:rPr>
      </w:pPr>
      <w:r w:rsidRPr="00DD6892">
        <w:rPr>
          <w:rFonts w:ascii="Times New Roman" w:hAnsi="Times New Roman" w:cs="Times New Roman"/>
          <w:sz w:val="20"/>
          <w:szCs w:val="20"/>
        </w:rPr>
        <w:t xml:space="preserve">            </w:t>
      </w:r>
      <w:r w:rsidRPr="00DD6892">
        <w:rPr>
          <w:rFonts w:ascii="Times New Roman" w:hAnsi="Times New Roman" w:cs="Times New Roman"/>
          <w:b/>
          <w:sz w:val="20"/>
          <w:szCs w:val="20"/>
        </w:rPr>
        <w:t>H1                                                                                                     H2</w:t>
      </w:r>
    </w:p>
    <w:p w:rsidR="00693BF4" w:rsidRPr="00DD6892" w:rsidRDefault="001508F8" w:rsidP="004A1A56">
      <w:pPr>
        <w:widowControl w:val="0"/>
        <w:tabs>
          <w:tab w:val="left" w:pos="1634"/>
        </w:tabs>
        <w:spacing w:line="360" w:lineRule="auto"/>
        <w:rPr>
          <w:rFonts w:ascii="Times New Roman" w:hAnsi="Times New Roman" w:cs="Times New Roman"/>
          <w:b/>
          <w:sz w:val="20"/>
          <w:szCs w:val="20"/>
        </w:rPr>
      </w:pPr>
      <w:r>
        <w:rPr>
          <w:rFonts w:ascii="Times New Roman" w:hAnsi="Times New Roman" w:cs="Times New Roman"/>
          <w:b/>
          <w:noProof/>
          <w:sz w:val="20"/>
          <w:szCs w:val="20"/>
          <w:lang w:eastAsia="pt-BR" w:bidi="ar-SA"/>
        </w:rPr>
        <w:pict>
          <v:shape id="AutoShape 25" o:spid="_x0000_s1030" type="#_x0000_t32" style="position:absolute;left:0;text-align:left;margin-left:301.7pt;margin-top:16.05pt;width:79.75pt;height:0;z-index:25165619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"/>
        </w:pict>
      </w:r>
      <w:r>
        <w:rPr>
          <w:rFonts w:ascii="Times New Roman" w:hAnsi="Times New Roman" w:cs="Times New Roman"/>
          <w:b/>
          <w:noProof/>
          <w:sz w:val="20"/>
          <w:szCs w:val="20"/>
          <w:lang w:eastAsia="pt-BR" w:bidi="ar-SA"/>
        </w:rPr>
        <w:pict>
          <v:shape id="AutoShape 23" o:spid="_x0000_s1029" type="#_x0000_t32" style="position:absolute;left:0;text-align:left;margin-left:60.35pt;margin-top:16pt;width:83.05pt;height:.0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">
            <v:stroke endarrow="block"/>
          </v:shape>
        </w:pict>
      </w:r>
    </w:p>
    <w:p w:rsidR="00CD43E1" w:rsidRPr="00DD6892" w:rsidRDefault="00CD43E1" w:rsidP="004A1A56">
      <w:pPr>
        <w:widowControl w:val="0"/>
        <w:tabs>
          <w:tab w:val="left" w:pos="1634"/>
        </w:tabs>
        <w:spacing w:line="360" w:lineRule="auto"/>
        <w:rPr>
          <w:rFonts w:ascii="Times New Roman" w:hAnsi="Times New Roman" w:cs="Times New Roman"/>
          <w:sz w:val="20"/>
          <w:szCs w:val="20"/>
        </w:rPr>
      </w:pPr>
    </w:p>
    <w:p w:rsidR="0001231E" w:rsidRPr="00DD6892" w:rsidRDefault="0001231E" w:rsidP="004A1A56">
      <w:pPr>
        <w:widowControl w:val="0"/>
        <w:tabs>
          <w:tab w:val="left" w:pos="1634"/>
        </w:tabs>
        <w:spacing w:line="360" w:lineRule="auto"/>
        <w:rPr>
          <w:rFonts w:ascii="Times New Roman" w:hAnsi="Times New Roman" w:cs="Times New Roman"/>
          <w:sz w:val="20"/>
          <w:szCs w:val="20"/>
        </w:rPr>
      </w:pPr>
    </w:p>
    <w:p w:rsidR="000E37FC" w:rsidRPr="000C05BA" w:rsidRDefault="000C05BA" w:rsidP="000E37FC">
      <w:pPr>
        <w:pStyle w:val="Legenda"/>
        <w:rPr>
          <w:rFonts w:ascii="Times New Roman" w:hAnsi="Times New Roman" w:cs="Times New Roman"/>
        </w:rPr>
      </w:pPr>
      <w:r w:rsidRPr="000C05BA">
        <w:rPr>
          <w:rFonts w:ascii="Times New Roman" w:hAnsi="Times New Roman" w:cs="Times New Roman"/>
        </w:rPr>
        <w:t>Figura 1 - Modelo de influência</w:t>
      </w:r>
    </w:p>
    <w:p w:rsidR="00693BF4" w:rsidRPr="00DD6892" w:rsidRDefault="00143A60" w:rsidP="000E37FC">
      <w:pPr>
        <w:widowControl w:val="0"/>
        <w:tabs>
          <w:tab w:val="left" w:pos="1634"/>
        </w:tabs>
        <w:rPr>
          <w:rFonts w:ascii="Times New Roman" w:hAnsi="Times New Roman" w:cs="Times New Roman"/>
          <w:sz w:val="20"/>
          <w:szCs w:val="20"/>
        </w:rPr>
      </w:pPr>
      <w:r w:rsidRPr="00DD6892">
        <w:rPr>
          <w:rFonts w:ascii="Times New Roman" w:hAnsi="Times New Roman" w:cs="Times New Roman"/>
          <w:sz w:val="20"/>
          <w:szCs w:val="20"/>
        </w:rPr>
        <w:t>Fonte</w:t>
      </w:r>
      <w:r w:rsidR="00693BF4" w:rsidRPr="00DD6892">
        <w:rPr>
          <w:rFonts w:ascii="Times New Roman" w:hAnsi="Times New Roman" w:cs="Times New Roman"/>
          <w:sz w:val="20"/>
          <w:szCs w:val="20"/>
        </w:rPr>
        <w:t>: Adaptado de BEDANTE, 2004.</w:t>
      </w:r>
    </w:p>
    <w:p w:rsidR="007D7D9E" w:rsidRPr="00DD6892" w:rsidRDefault="007D7D9E" w:rsidP="004A1A56">
      <w:pPr>
        <w:widowControl w:val="0"/>
        <w:tabs>
          <w:tab w:val="left" w:pos="1634"/>
        </w:tabs>
        <w:spacing w:line="360" w:lineRule="auto"/>
        <w:rPr>
          <w:rFonts w:ascii="Times New Roman" w:hAnsi="Times New Roman" w:cs="Times New Roman"/>
          <w:sz w:val="20"/>
          <w:szCs w:val="20"/>
        </w:rPr>
      </w:pPr>
    </w:p>
    <w:p w:rsidR="000B6F2C" w:rsidRPr="00DD6892" w:rsidRDefault="00375DC6" w:rsidP="00A518C8">
      <w:pPr>
        <w:pStyle w:val="Ttulo1"/>
        <w:rPr>
          <w:rFonts w:ascii="Times New Roman" w:hAnsi="Times New Roman" w:cs="Times New Roman"/>
          <w:szCs w:val="24"/>
        </w:rPr>
      </w:pPr>
      <w:bookmarkStart w:id="4" w:name="_Toc333784280"/>
      <w:r w:rsidRPr="00DD6892">
        <w:rPr>
          <w:rFonts w:ascii="Times New Roman" w:hAnsi="Times New Roman" w:cs="Times New Roman"/>
          <w:szCs w:val="24"/>
        </w:rPr>
        <w:t>3</w:t>
      </w:r>
      <w:r w:rsidR="007D7D9E" w:rsidRPr="00DD6892">
        <w:rPr>
          <w:rFonts w:ascii="Times New Roman" w:hAnsi="Times New Roman" w:cs="Times New Roman"/>
          <w:szCs w:val="24"/>
        </w:rPr>
        <w:t xml:space="preserve"> </w:t>
      </w:r>
      <w:r w:rsidR="000B6F2C" w:rsidRPr="00DD6892">
        <w:rPr>
          <w:rFonts w:ascii="Times New Roman" w:hAnsi="Times New Roman" w:cs="Times New Roman"/>
          <w:szCs w:val="24"/>
        </w:rPr>
        <w:t>M</w:t>
      </w:r>
      <w:r w:rsidR="00BC28F4">
        <w:rPr>
          <w:rFonts w:ascii="Times New Roman" w:hAnsi="Times New Roman" w:cs="Times New Roman"/>
          <w:szCs w:val="24"/>
        </w:rPr>
        <w:t>É</w:t>
      </w:r>
      <w:r w:rsidR="000B6F2C" w:rsidRPr="00DD6892">
        <w:rPr>
          <w:rFonts w:ascii="Times New Roman" w:hAnsi="Times New Roman" w:cs="Times New Roman"/>
          <w:szCs w:val="24"/>
        </w:rPr>
        <w:t>TODO</w:t>
      </w:r>
      <w:bookmarkEnd w:id="4"/>
    </w:p>
    <w:p w:rsidR="000B6F2C" w:rsidRPr="00DD6892" w:rsidRDefault="006D473C" w:rsidP="009B2199">
      <w:pPr>
        <w:widowControl w:val="0"/>
        <w:autoSpaceDE w:val="0"/>
        <w:autoSpaceDN w:val="0"/>
        <w:adjustRightInd w:val="0"/>
        <w:spacing w:line="360" w:lineRule="auto"/>
        <w:ind w:firstLine="709"/>
        <w:rPr>
          <w:rFonts w:ascii="Times New Roman" w:hAnsi="Times New Roman" w:cs="Times New Roman"/>
        </w:rPr>
      </w:pPr>
      <w:r w:rsidRPr="00DD6892">
        <w:rPr>
          <w:rFonts w:ascii="Times New Roman" w:hAnsi="Times New Roman" w:cs="Times New Roman"/>
        </w:rPr>
        <w:t>O</w:t>
      </w:r>
      <w:r w:rsidR="000B6F2C" w:rsidRPr="00DD6892">
        <w:rPr>
          <w:rFonts w:ascii="Times New Roman" w:hAnsi="Times New Roman" w:cs="Times New Roman"/>
        </w:rPr>
        <w:t xml:space="preserve"> objetivo primordial da pesquisa é analisar a relação existente entre a consciência ambiental, a atitude e a intenção de compras de produtos orgânicos na perspectiva dos alunos universitários, quanto aos fins, o estudo eviden</w:t>
      </w:r>
      <w:r w:rsidR="00E37D9B" w:rsidRPr="00DD6892">
        <w:rPr>
          <w:rFonts w:ascii="Times New Roman" w:hAnsi="Times New Roman" w:cs="Times New Roman"/>
        </w:rPr>
        <w:t xml:space="preserve">cia o caráter descritivo porque </w:t>
      </w:r>
      <w:r w:rsidR="000B6F2C" w:rsidRPr="00DD6892">
        <w:rPr>
          <w:rFonts w:ascii="Times New Roman" w:hAnsi="Times New Roman" w:cs="Times New Roman"/>
        </w:rPr>
        <w:t>expõe</w:t>
      </w:r>
      <w:r w:rsidR="000B6F2C" w:rsidRPr="00DD6892">
        <w:rPr>
          <w:rFonts w:ascii="Times New Roman" w:hAnsi="Times New Roman" w:cs="Times New Roman"/>
          <w:sz w:val="20"/>
          <w:szCs w:val="20"/>
        </w:rPr>
        <w:t xml:space="preserve"> </w:t>
      </w:r>
      <w:r w:rsidR="000B6F2C" w:rsidRPr="00DD6892">
        <w:rPr>
          <w:rFonts w:ascii="Times New Roman" w:hAnsi="Times New Roman" w:cs="Times New Roman"/>
        </w:rPr>
        <w:t>características de determinada</w:t>
      </w:r>
      <w:r w:rsidR="00A518C8" w:rsidRPr="00DD6892">
        <w:rPr>
          <w:rFonts w:ascii="Times New Roman" w:hAnsi="Times New Roman" w:cs="Times New Roman"/>
        </w:rPr>
        <w:t xml:space="preserve"> </w:t>
      </w:r>
      <w:r w:rsidR="000B6F2C" w:rsidRPr="00DD6892">
        <w:rPr>
          <w:rFonts w:ascii="Times New Roman" w:hAnsi="Times New Roman" w:cs="Times New Roman"/>
        </w:rPr>
        <w:t>população ou de determinado fenômeno. (VERGARA, 2000).</w:t>
      </w:r>
    </w:p>
    <w:p w:rsidR="000B6F2C" w:rsidRPr="00DD6892" w:rsidRDefault="000B6F2C"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Quanto aos meios, a pesquisa é classificada como pesquisa de campo, que, conforme Vergara (2000) é uma investigação empírica realizada no local onde ocorre ou ocorreu um fenômeno ou que dispõe de elementos para explicá-lo.</w:t>
      </w:r>
    </w:p>
    <w:p w:rsidR="000B6F2C" w:rsidRPr="00DD6892" w:rsidRDefault="000B6F2C" w:rsidP="009B2199">
      <w:pPr>
        <w:widowControl w:val="0"/>
        <w:autoSpaceDE w:val="0"/>
        <w:autoSpaceDN w:val="0"/>
        <w:adjustRightInd w:val="0"/>
        <w:spacing w:line="360" w:lineRule="auto"/>
        <w:ind w:firstLine="709"/>
        <w:rPr>
          <w:rFonts w:ascii="Times New Roman" w:hAnsi="Times New Roman" w:cs="Times New Roman"/>
        </w:rPr>
      </w:pPr>
      <w:r w:rsidRPr="00DD6892">
        <w:rPr>
          <w:rFonts w:ascii="Times New Roman" w:hAnsi="Times New Roman" w:cs="Times New Roman"/>
        </w:rPr>
        <w:t>O universo ou população de pesquisa foi constituída pelos alunos universitários, com o propósito de analisar qual é a relação existente entre a consciência ambiental, a atitude e a intenção de compras de produtos orgânicos na perspectiva desses alunos.</w:t>
      </w:r>
    </w:p>
    <w:p w:rsidR="001D4A2C" w:rsidRPr="00DD6892" w:rsidRDefault="000B6F2C" w:rsidP="00FA31B6">
      <w:pPr>
        <w:pStyle w:val="Default"/>
        <w:widowControl w:val="0"/>
        <w:spacing w:line="360" w:lineRule="auto"/>
        <w:ind w:firstLine="709"/>
        <w:jc w:val="both"/>
        <w:rPr>
          <w:rFonts w:ascii="Times New Roman" w:hAnsi="Times New Roman"/>
          <w:color w:val="auto"/>
        </w:rPr>
      </w:pPr>
      <w:r w:rsidRPr="00DD6892">
        <w:rPr>
          <w:rFonts w:ascii="Times New Roman" w:hAnsi="Times New Roman"/>
          <w:color w:val="auto"/>
        </w:rPr>
        <w:t xml:space="preserve">A técnica de amostragem utilizada classifica-se como </w:t>
      </w:r>
      <w:r w:rsidR="00E62FC8" w:rsidRPr="00DD6892">
        <w:rPr>
          <w:rFonts w:ascii="Times New Roman" w:hAnsi="Times New Roman"/>
          <w:color w:val="auto"/>
        </w:rPr>
        <w:t>“</w:t>
      </w:r>
      <w:proofErr w:type="spellStart"/>
      <w:r w:rsidRPr="00DD6892">
        <w:rPr>
          <w:rFonts w:ascii="Times New Roman" w:hAnsi="Times New Roman"/>
          <w:color w:val="auto"/>
        </w:rPr>
        <w:t>não-probabilística</w:t>
      </w:r>
      <w:proofErr w:type="spellEnd"/>
      <w:r w:rsidR="00E62FC8" w:rsidRPr="00DD6892">
        <w:rPr>
          <w:rFonts w:ascii="Times New Roman" w:hAnsi="Times New Roman"/>
          <w:color w:val="auto"/>
        </w:rPr>
        <w:t>”</w:t>
      </w:r>
      <w:r w:rsidRPr="00DD6892">
        <w:rPr>
          <w:rFonts w:ascii="Times New Roman" w:hAnsi="Times New Roman"/>
          <w:color w:val="auto"/>
        </w:rPr>
        <w:t xml:space="preserve"> e </w:t>
      </w:r>
      <w:r w:rsidR="00E62FC8" w:rsidRPr="00DD6892">
        <w:rPr>
          <w:rFonts w:ascii="Times New Roman" w:hAnsi="Times New Roman"/>
          <w:color w:val="auto"/>
        </w:rPr>
        <w:t>“</w:t>
      </w:r>
      <w:r w:rsidRPr="00DD6892">
        <w:rPr>
          <w:rFonts w:ascii="Times New Roman" w:hAnsi="Times New Roman"/>
          <w:color w:val="auto"/>
        </w:rPr>
        <w:t>por conveniência</w:t>
      </w:r>
      <w:r w:rsidR="00E62FC8" w:rsidRPr="00DD6892">
        <w:rPr>
          <w:rFonts w:ascii="Times New Roman" w:hAnsi="Times New Roman"/>
          <w:color w:val="auto"/>
        </w:rPr>
        <w:t>”</w:t>
      </w:r>
      <w:r w:rsidRPr="00DD6892">
        <w:rPr>
          <w:rFonts w:ascii="Times New Roman" w:hAnsi="Times New Roman"/>
          <w:color w:val="auto"/>
        </w:rPr>
        <w:t>. A amostra do referido estudo foi constituída</w:t>
      </w:r>
      <w:r w:rsidR="00A518C8" w:rsidRPr="00DD6892">
        <w:rPr>
          <w:rFonts w:ascii="Times New Roman" w:hAnsi="Times New Roman"/>
          <w:color w:val="auto"/>
        </w:rPr>
        <w:t xml:space="preserve"> </w:t>
      </w:r>
      <w:r w:rsidRPr="00DD6892">
        <w:rPr>
          <w:rFonts w:ascii="Times New Roman" w:hAnsi="Times New Roman"/>
          <w:color w:val="auto"/>
        </w:rPr>
        <w:t xml:space="preserve">pelos </w:t>
      </w:r>
      <w:r w:rsidRPr="00DD6892">
        <w:rPr>
          <w:rFonts w:ascii="Times New Roman" w:hAnsi="Times New Roman"/>
          <w:bCs/>
          <w:color w:val="auto"/>
        </w:rPr>
        <w:t xml:space="preserve">alunos da Faculdade Estácio de Sá de Belo Horizonte nos cursos de </w:t>
      </w:r>
      <w:r w:rsidRPr="0038080F">
        <w:rPr>
          <w:rFonts w:ascii="Times New Roman" w:hAnsi="Times New Roman"/>
          <w:bCs/>
          <w:i/>
          <w:color w:val="auto"/>
        </w:rPr>
        <w:t>Marketing</w:t>
      </w:r>
      <w:r w:rsidRPr="00DD6892">
        <w:rPr>
          <w:rFonts w:ascii="Times New Roman" w:hAnsi="Times New Roman"/>
          <w:bCs/>
          <w:color w:val="auto"/>
        </w:rPr>
        <w:t xml:space="preserve"> e Administração e da Faculdade de Tecnologia do Comércio</w:t>
      </w:r>
      <w:r w:rsidR="00A518C8" w:rsidRPr="00DD6892">
        <w:rPr>
          <w:rFonts w:ascii="Times New Roman" w:hAnsi="Times New Roman"/>
          <w:bCs/>
          <w:color w:val="auto"/>
        </w:rPr>
        <w:t xml:space="preserve"> -</w:t>
      </w:r>
      <w:r w:rsidRPr="00DD6892">
        <w:rPr>
          <w:rFonts w:ascii="Times New Roman" w:hAnsi="Times New Roman"/>
          <w:bCs/>
          <w:color w:val="auto"/>
        </w:rPr>
        <w:t xml:space="preserve"> </w:t>
      </w:r>
      <w:r w:rsidR="00A518C8" w:rsidRPr="00DD6892">
        <w:rPr>
          <w:rFonts w:ascii="Times New Roman" w:hAnsi="Times New Roman"/>
          <w:bCs/>
          <w:color w:val="auto"/>
        </w:rPr>
        <w:t xml:space="preserve">Fatec Comércio, </w:t>
      </w:r>
      <w:r w:rsidRPr="00DD6892">
        <w:rPr>
          <w:rFonts w:ascii="Times New Roman" w:hAnsi="Times New Roman"/>
          <w:bCs/>
          <w:color w:val="auto"/>
        </w:rPr>
        <w:t xml:space="preserve">no curso de </w:t>
      </w:r>
      <w:r w:rsidRPr="0038080F">
        <w:rPr>
          <w:rFonts w:ascii="Times New Roman" w:hAnsi="Times New Roman"/>
          <w:bCs/>
          <w:i/>
          <w:color w:val="auto"/>
        </w:rPr>
        <w:t>Marketing</w:t>
      </w:r>
      <w:r w:rsidR="00E37A9F">
        <w:rPr>
          <w:rFonts w:ascii="Times New Roman" w:hAnsi="Times New Roman"/>
          <w:bCs/>
          <w:color w:val="auto"/>
        </w:rPr>
        <w:t>, no período de junho de 2012</w:t>
      </w:r>
      <w:r w:rsidRPr="00DD6892">
        <w:rPr>
          <w:rFonts w:ascii="Times New Roman" w:hAnsi="Times New Roman"/>
          <w:bCs/>
          <w:color w:val="auto"/>
        </w:rPr>
        <w:t xml:space="preserve">. </w:t>
      </w:r>
      <w:bookmarkStart w:id="5" w:name="_Toc333784283"/>
    </w:p>
    <w:bookmarkEnd w:id="5"/>
    <w:p w:rsidR="000B6F2C" w:rsidRPr="00DD6892" w:rsidRDefault="000B6F2C" w:rsidP="009B2199">
      <w:pPr>
        <w:pStyle w:val="PargrafodaLista"/>
        <w:widowControl w:val="0"/>
        <w:spacing w:line="360" w:lineRule="auto"/>
        <w:ind w:left="0" w:firstLine="709"/>
        <w:rPr>
          <w:rFonts w:ascii="Times New Roman" w:hAnsi="Times New Roman" w:cs="Times New Roman"/>
          <w:bCs/>
        </w:rPr>
      </w:pPr>
      <w:r w:rsidRPr="00DD6892">
        <w:rPr>
          <w:rFonts w:ascii="Times New Roman" w:hAnsi="Times New Roman" w:cs="Times New Roman"/>
        </w:rPr>
        <w:t>O instrumento para coleta de dados utilizado nesta pesquisa foi um questionário. No âmbito desta pesquisa, utilizou-se o método pessoal e, para a coleta de dados foi adotado um questionário estruturado autopreenchido, porque c</w:t>
      </w:r>
      <w:r w:rsidRPr="00DD6892">
        <w:rPr>
          <w:rFonts w:ascii="Times New Roman" w:hAnsi="Times New Roman" w:cs="Times New Roman"/>
          <w:bCs/>
        </w:rPr>
        <w:t xml:space="preserve">onforme Mattar (2001), este modelo de coleta de dados é lido </w:t>
      </w:r>
      <w:r w:rsidR="00FA31B6" w:rsidRPr="00DD6892">
        <w:rPr>
          <w:rFonts w:ascii="Times New Roman" w:hAnsi="Times New Roman" w:cs="Times New Roman"/>
          <w:bCs/>
        </w:rPr>
        <w:t xml:space="preserve">e respondido diretamente pelos </w:t>
      </w:r>
      <w:r w:rsidRPr="00DD6892">
        <w:rPr>
          <w:rFonts w:ascii="Times New Roman" w:hAnsi="Times New Roman" w:cs="Times New Roman"/>
          <w:bCs/>
        </w:rPr>
        <w:t>pesquisados, não havendo necessidade da presença do entrevistado.</w:t>
      </w:r>
    </w:p>
    <w:p w:rsidR="00AD0A15" w:rsidRPr="00DD6892" w:rsidRDefault="00AD0A15" w:rsidP="00254A29">
      <w:pPr>
        <w:widowControl w:val="0"/>
        <w:autoSpaceDE w:val="0"/>
        <w:autoSpaceDN w:val="0"/>
        <w:adjustRightInd w:val="0"/>
        <w:spacing w:line="348" w:lineRule="auto"/>
        <w:ind w:firstLine="708"/>
        <w:rPr>
          <w:rFonts w:ascii="Times New Roman" w:hAnsi="Times New Roman" w:cs="Times New Roman"/>
          <w:bCs/>
        </w:rPr>
      </w:pPr>
      <w:r w:rsidRPr="00DD6892">
        <w:rPr>
          <w:rFonts w:ascii="Times New Roman" w:hAnsi="Times New Roman" w:cs="Times New Roman"/>
          <w:bCs/>
        </w:rPr>
        <w:t>A pesquisa foi dividida em partes, sendo que, c</w:t>
      </w:r>
      <w:r w:rsidRPr="00DD6892">
        <w:rPr>
          <w:rFonts w:ascii="Times New Roman" w:hAnsi="Times New Roman" w:cs="Times New Roman"/>
        </w:rPr>
        <w:t xml:space="preserve">om o objetivo de identificar diferentes classes de consumidores, entre os alunos pesquisados, foi em primeiro lugar elaborada uma </w:t>
      </w:r>
      <w:r w:rsidRPr="00DD6892">
        <w:rPr>
          <w:rFonts w:ascii="Times New Roman" w:hAnsi="Times New Roman" w:cs="Times New Roman"/>
        </w:rPr>
        <w:lastRenderedPageBreak/>
        <w:t xml:space="preserve">questão segmentadora. Esta questão teve como proposta destacar os alunos em classes de consumidores conforme </w:t>
      </w:r>
      <w:proofErr w:type="spellStart"/>
      <w:r w:rsidRPr="00DD6892">
        <w:rPr>
          <w:rFonts w:ascii="Times New Roman" w:hAnsi="Times New Roman" w:cs="Times New Roman"/>
        </w:rPr>
        <w:t>Beck</w:t>
      </w:r>
      <w:proofErr w:type="spellEnd"/>
      <w:r w:rsidRPr="00DD6892">
        <w:rPr>
          <w:rFonts w:ascii="Times New Roman" w:hAnsi="Times New Roman" w:cs="Times New Roman"/>
        </w:rPr>
        <w:t xml:space="preserve"> (2010), identificando duas categorias, Altruístas e Egoístas. Sendo assim, com o propósito de relacionar a Consciência, a Atitude e a Intenção aos “os meus”, “os seus” e “os nossos” interesses, em relação à compra de produtos orgânicos pelos universitários, foi proposta a questão denominada “Questão Segmentadora”, que buscou identificar “O principal motivo que me leva ou levaria a consumir produtos orgânicos”. </w:t>
      </w:r>
      <w:r w:rsidRPr="00DD6892">
        <w:rPr>
          <w:rFonts w:ascii="Times New Roman" w:hAnsi="Times New Roman" w:cs="Times New Roman"/>
          <w:bCs/>
        </w:rPr>
        <w:t>A segunda parte do questionário refere-se às questões relacionadas à Consciência ambiental, a terceira às questões referentes às Atitudes em relação aos Produtos Orgânicos, e a quarta, as Intenções de compra de Produtos Orgânicos.</w:t>
      </w:r>
    </w:p>
    <w:p w:rsidR="000B6F2C" w:rsidRPr="00DD6892" w:rsidRDefault="000B6F2C" w:rsidP="009B2199">
      <w:pPr>
        <w:pStyle w:val="PargrafodaLista"/>
        <w:widowControl w:val="0"/>
        <w:spacing w:line="360" w:lineRule="auto"/>
        <w:ind w:left="0" w:firstLine="709"/>
        <w:rPr>
          <w:rFonts w:ascii="Times New Roman" w:hAnsi="Times New Roman" w:cs="Times New Roman"/>
          <w:bCs/>
        </w:rPr>
      </w:pPr>
      <w:r w:rsidRPr="00DD6892">
        <w:rPr>
          <w:rFonts w:ascii="Times New Roman" w:hAnsi="Times New Roman" w:cs="Times New Roman"/>
          <w:bCs/>
        </w:rPr>
        <w:t>Para mensurar o grau de consciência ambiental dos respondentes</w:t>
      </w:r>
      <w:r w:rsidR="00E32174" w:rsidRPr="00DD6892">
        <w:rPr>
          <w:rFonts w:ascii="Times New Roman" w:hAnsi="Times New Roman" w:cs="Times New Roman"/>
          <w:bCs/>
        </w:rPr>
        <w:t>,</w:t>
      </w:r>
      <w:r w:rsidRPr="00DD6892">
        <w:rPr>
          <w:rFonts w:ascii="Times New Roman" w:hAnsi="Times New Roman" w:cs="Times New Roman"/>
          <w:bCs/>
        </w:rPr>
        <w:t xml:space="preserve"> foi</w:t>
      </w:r>
      <w:r w:rsidR="009945E9" w:rsidRPr="00DD6892">
        <w:rPr>
          <w:rFonts w:ascii="Times New Roman" w:hAnsi="Times New Roman" w:cs="Times New Roman"/>
          <w:bCs/>
        </w:rPr>
        <w:t xml:space="preserve"> </w:t>
      </w:r>
      <w:r w:rsidRPr="00DD6892">
        <w:rPr>
          <w:rFonts w:ascii="Times New Roman" w:hAnsi="Times New Roman" w:cs="Times New Roman"/>
          <w:bCs/>
        </w:rPr>
        <w:t>utilizad</w:t>
      </w:r>
      <w:r w:rsidR="009945E9" w:rsidRPr="00DD6892">
        <w:rPr>
          <w:rFonts w:ascii="Times New Roman" w:hAnsi="Times New Roman" w:cs="Times New Roman"/>
          <w:bCs/>
        </w:rPr>
        <w:t>a</w:t>
      </w:r>
      <w:r w:rsidRPr="00DD6892">
        <w:rPr>
          <w:rFonts w:ascii="Times New Roman" w:hAnsi="Times New Roman" w:cs="Times New Roman"/>
          <w:bCs/>
        </w:rPr>
        <w:t xml:space="preserve"> a escala EC (</w:t>
      </w:r>
      <w:proofErr w:type="spellStart"/>
      <w:r w:rsidRPr="00DD6892">
        <w:rPr>
          <w:rFonts w:ascii="Times New Roman" w:hAnsi="Times New Roman" w:cs="Times New Roman"/>
          <w:bCs/>
          <w:i/>
        </w:rPr>
        <w:t>Environmental</w:t>
      </w:r>
      <w:proofErr w:type="spellEnd"/>
      <w:r w:rsidRPr="00DD6892">
        <w:rPr>
          <w:rFonts w:ascii="Times New Roman" w:hAnsi="Times New Roman" w:cs="Times New Roman"/>
          <w:bCs/>
          <w:i/>
        </w:rPr>
        <w:t xml:space="preserve"> </w:t>
      </w:r>
      <w:proofErr w:type="spellStart"/>
      <w:r w:rsidRPr="00DD6892">
        <w:rPr>
          <w:rFonts w:ascii="Times New Roman" w:hAnsi="Times New Roman" w:cs="Times New Roman"/>
          <w:bCs/>
          <w:i/>
        </w:rPr>
        <w:t>Concern</w:t>
      </w:r>
      <w:proofErr w:type="spellEnd"/>
      <w:r w:rsidRPr="00DD6892">
        <w:rPr>
          <w:rFonts w:ascii="Times New Roman" w:hAnsi="Times New Roman" w:cs="Times New Roman"/>
          <w:bCs/>
        </w:rPr>
        <w:t xml:space="preserve">), usada pelo </w:t>
      </w:r>
      <w:proofErr w:type="spellStart"/>
      <w:r w:rsidRPr="00DD6892">
        <w:rPr>
          <w:rFonts w:ascii="Times New Roman" w:hAnsi="Times New Roman" w:cs="Times New Roman"/>
          <w:bCs/>
        </w:rPr>
        <w:t>Bedante</w:t>
      </w:r>
      <w:proofErr w:type="spellEnd"/>
      <w:r w:rsidRPr="00DD6892">
        <w:rPr>
          <w:rFonts w:ascii="Times New Roman" w:hAnsi="Times New Roman" w:cs="Times New Roman"/>
          <w:bCs/>
        </w:rPr>
        <w:t xml:space="preserve"> (2004) e proposto por </w:t>
      </w:r>
      <w:proofErr w:type="spellStart"/>
      <w:r w:rsidRPr="00DD6892">
        <w:rPr>
          <w:rFonts w:ascii="Times New Roman" w:hAnsi="Times New Roman" w:cs="Times New Roman"/>
          <w:bCs/>
        </w:rPr>
        <w:t>Straughan</w:t>
      </w:r>
      <w:proofErr w:type="spellEnd"/>
      <w:r w:rsidRPr="00DD6892">
        <w:rPr>
          <w:rFonts w:ascii="Times New Roman" w:hAnsi="Times New Roman" w:cs="Times New Roman"/>
          <w:bCs/>
        </w:rPr>
        <w:t xml:space="preserve"> e Roberts (1996). Já em relação </w:t>
      </w:r>
      <w:r w:rsidR="009945E9" w:rsidRPr="00DD6892">
        <w:rPr>
          <w:rFonts w:ascii="Times New Roman" w:hAnsi="Times New Roman" w:cs="Times New Roman"/>
          <w:bCs/>
        </w:rPr>
        <w:t>às</w:t>
      </w:r>
      <w:r w:rsidRPr="00DD6892">
        <w:rPr>
          <w:rFonts w:ascii="Times New Roman" w:hAnsi="Times New Roman" w:cs="Times New Roman"/>
          <w:bCs/>
        </w:rPr>
        <w:t xml:space="preserve"> atitudes dos respondentes ao consumo sustentável, foi utilizada a escala ECCB (</w:t>
      </w:r>
      <w:proofErr w:type="spellStart"/>
      <w:r w:rsidRPr="00AA5751">
        <w:rPr>
          <w:rFonts w:ascii="Times New Roman" w:hAnsi="Times New Roman" w:cs="Times New Roman"/>
          <w:bCs/>
          <w:i/>
        </w:rPr>
        <w:t>Ecologically</w:t>
      </w:r>
      <w:proofErr w:type="spellEnd"/>
      <w:r w:rsidRPr="00AA5751">
        <w:rPr>
          <w:rFonts w:ascii="Times New Roman" w:hAnsi="Times New Roman" w:cs="Times New Roman"/>
          <w:bCs/>
          <w:i/>
        </w:rPr>
        <w:t xml:space="preserve"> </w:t>
      </w:r>
      <w:proofErr w:type="spellStart"/>
      <w:r w:rsidRPr="00AA5751">
        <w:rPr>
          <w:rFonts w:ascii="Times New Roman" w:hAnsi="Times New Roman" w:cs="Times New Roman"/>
          <w:bCs/>
          <w:i/>
        </w:rPr>
        <w:t>Consci</w:t>
      </w:r>
      <w:r w:rsidR="00A27B6B" w:rsidRPr="00AA5751">
        <w:rPr>
          <w:rFonts w:ascii="Times New Roman" w:hAnsi="Times New Roman" w:cs="Times New Roman"/>
          <w:bCs/>
          <w:i/>
        </w:rPr>
        <w:t>ous</w:t>
      </w:r>
      <w:proofErr w:type="spellEnd"/>
      <w:r w:rsidR="00AA5751">
        <w:rPr>
          <w:rFonts w:ascii="Times New Roman" w:hAnsi="Times New Roman" w:cs="Times New Roman"/>
          <w:bCs/>
          <w:i/>
        </w:rPr>
        <w:t xml:space="preserve"> </w:t>
      </w:r>
      <w:proofErr w:type="spellStart"/>
      <w:r w:rsidR="00A27B6B" w:rsidRPr="00AA5751">
        <w:rPr>
          <w:rFonts w:ascii="Times New Roman" w:hAnsi="Times New Roman" w:cs="Times New Roman"/>
          <w:bCs/>
          <w:i/>
        </w:rPr>
        <w:t>Behavior</w:t>
      </w:r>
      <w:proofErr w:type="spellEnd"/>
      <w:r w:rsidR="00A27B6B" w:rsidRPr="00DD6892">
        <w:rPr>
          <w:rFonts w:ascii="Times New Roman" w:hAnsi="Times New Roman" w:cs="Times New Roman"/>
          <w:bCs/>
        </w:rPr>
        <w:t>), também utilizada</w:t>
      </w:r>
      <w:r w:rsidRPr="00DD6892">
        <w:rPr>
          <w:rFonts w:ascii="Times New Roman" w:hAnsi="Times New Roman" w:cs="Times New Roman"/>
          <w:bCs/>
        </w:rPr>
        <w:t xml:space="preserve"> </w:t>
      </w:r>
      <w:r w:rsidR="00A27B6B" w:rsidRPr="00DD6892">
        <w:rPr>
          <w:rFonts w:ascii="Times New Roman" w:hAnsi="Times New Roman" w:cs="Times New Roman"/>
          <w:bCs/>
        </w:rPr>
        <w:t>em</w:t>
      </w:r>
      <w:r w:rsidRPr="00DD6892">
        <w:rPr>
          <w:rFonts w:ascii="Times New Roman" w:hAnsi="Times New Roman" w:cs="Times New Roman"/>
          <w:bCs/>
        </w:rPr>
        <w:t xml:space="preserve"> </w:t>
      </w:r>
      <w:proofErr w:type="spellStart"/>
      <w:r w:rsidRPr="00DD6892">
        <w:rPr>
          <w:rFonts w:ascii="Times New Roman" w:hAnsi="Times New Roman" w:cs="Times New Roman"/>
          <w:bCs/>
        </w:rPr>
        <w:t>Bedante</w:t>
      </w:r>
      <w:proofErr w:type="spellEnd"/>
      <w:r w:rsidRPr="00DD6892">
        <w:rPr>
          <w:rFonts w:ascii="Times New Roman" w:hAnsi="Times New Roman" w:cs="Times New Roman"/>
          <w:bCs/>
        </w:rPr>
        <w:t xml:space="preserve"> (2004) e anteriormente por Lages e Neto (2002)</w:t>
      </w:r>
      <w:r w:rsidR="00A27B6B" w:rsidRPr="00DD6892">
        <w:rPr>
          <w:rFonts w:ascii="Times New Roman" w:hAnsi="Times New Roman" w:cs="Times New Roman"/>
          <w:bCs/>
        </w:rPr>
        <w:t>. P</w:t>
      </w:r>
      <w:r w:rsidRPr="00DD6892">
        <w:rPr>
          <w:rFonts w:ascii="Times New Roman" w:hAnsi="Times New Roman" w:cs="Times New Roman"/>
          <w:bCs/>
        </w:rPr>
        <w:t>ara verificar a intenção de compra de produtos orgânicos, utilizou a escala PI (</w:t>
      </w:r>
      <w:proofErr w:type="spellStart"/>
      <w:r w:rsidRPr="00DD6892">
        <w:rPr>
          <w:rFonts w:ascii="Times New Roman" w:hAnsi="Times New Roman" w:cs="Times New Roman"/>
          <w:bCs/>
          <w:i/>
        </w:rPr>
        <w:t>P</w:t>
      </w:r>
      <w:r w:rsidR="00A27B6B" w:rsidRPr="00DD6892">
        <w:rPr>
          <w:rFonts w:ascii="Times New Roman" w:hAnsi="Times New Roman" w:cs="Times New Roman"/>
          <w:bCs/>
          <w:i/>
        </w:rPr>
        <w:t>urchase</w:t>
      </w:r>
      <w:proofErr w:type="spellEnd"/>
      <w:r w:rsidR="00A27B6B" w:rsidRPr="00DD6892">
        <w:rPr>
          <w:rFonts w:ascii="Times New Roman" w:hAnsi="Times New Roman" w:cs="Times New Roman"/>
          <w:bCs/>
          <w:i/>
        </w:rPr>
        <w:t xml:space="preserve"> </w:t>
      </w:r>
      <w:proofErr w:type="spellStart"/>
      <w:r w:rsidR="00A27B6B" w:rsidRPr="00DD6892">
        <w:rPr>
          <w:rFonts w:ascii="Times New Roman" w:hAnsi="Times New Roman" w:cs="Times New Roman"/>
          <w:bCs/>
          <w:i/>
        </w:rPr>
        <w:t>Intentions</w:t>
      </w:r>
      <w:proofErr w:type="spellEnd"/>
      <w:r w:rsidR="00A27B6B" w:rsidRPr="00DD6892">
        <w:rPr>
          <w:rFonts w:ascii="Times New Roman" w:hAnsi="Times New Roman" w:cs="Times New Roman"/>
          <w:bCs/>
          <w:i/>
        </w:rPr>
        <w:t xml:space="preserve"> </w:t>
      </w:r>
      <w:proofErr w:type="spellStart"/>
      <w:r w:rsidR="00A27B6B" w:rsidRPr="00DD6892">
        <w:rPr>
          <w:rFonts w:ascii="Times New Roman" w:hAnsi="Times New Roman" w:cs="Times New Roman"/>
          <w:bCs/>
          <w:i/>
        </w:rPr>
        <w:t>Scale</w:t>
      </w:r>
      <w:proofErr w:type="spellEnd"/>
      <w:r w:rsidR="00A27B6B" w:rsidRPr="00DD6892">
        <w:rPr>
          <w:rFonts w:ascii="Times New Roman" w:hAnsi="Times New Roman" w:cs="Times New Roman"/>
          <w:bCs/>
        </w:rPr>
        <w:t>), usada</w:t>
      </w:r>
      <w:r w:rsidRPr="00DD6892">
        <w:rPr>
          <w:rFonts w:ascii="Times New Roman" w:hAnsi="Times New Roman" w:cs="Times New Roman"/>
          <w:bCs/>
        </w:rPr>
        <w:t xml:space="preserve"> por </w:t>
      </w:r>
      <w:proofErr w:type="spellStart"/>
      <w:r w:rsidRPr="00DD6892">
        <w:rPr>
          <w:rFonts w:ascii="Times New Roman" w:hAnsi="Times New Roman" w:cs="Times New Roman"/>
          <w:bCs/>
        </w:rPr>
        <w:t>Bedante</w:t>
      </w:r>
      <w:proofErr w:type="spellEnd"/>
      <w:r w:rsidRPr="00DD6892">
        <w:rPr>
          <w:rFonts w:ascii="Times New Roman" w:hAnsi="Times New Roman" w:cs="Times New Roman"/>
          <w:bCs/>
        </w:rPr>
        <w:t xml:space="preserve"> (2004) e proposto</w:t>
      </w:r>
      <w:r w:rsidR="00BE269F" w:rsidRPr="00DD6892">
        <w:rPr>
          <w:rFonts w:ascii="Times New Roman" w:hAnsi="Times New Roman" w:cs="Times New Roman"/>
          <w:bCs/>
        </w:rPr>
        <w:t xml:space="preserve"> </w:t>
      </w:r>
      <w:r w:rsidRPr="00DD6892">
        <w:rPr>
          <w:rFonts w:ascii="Times New Roman" w:hAnsi="Times New Roman" w:cs="Times New Roman"/>
          <w:bCs/>
        </w:rPr>
        <w:t>por</w:t>
      </w:r>
      <w:r w:rsidR="00BE269F" w:rsidRPr="00DD6892">
        <w:rPr>
          <w:rFonts w:ascii="Times New Roman" w:hAnsi="Times New Roman" w:cs="Times New Roman"/>
          <w:bCs/>
        </w:rPr>
        <w:t xml:space="preserve"> </w:t>
      </w:r>
      <w:proofErr w:type="spellStart"/>
      <w:r w:rsidR="00AA5751" w:rsidRPr="00DD6892">
        <w:rPr>
          <w:rFonts w:ascii="Times New Roman" w:hAnsi="Times New Roman" w:cs="Times New Roman"/>
          <w:bCs/>
        </w:rPr>
        <w:t>Schwepker</w:t>
      </w:r>
      <w:proofErr w:type="spellEnd"/>
      <w:r w:rsidR="00AA5751" w:rsidRPr="00DD6892">
        <w:rPr>
          <w:rFonts w:ascii="Times New Roman" w:hAnsi="Times New Roman" w:cs="Times New Roman"/>
          <w:bCs/>
        </w:rPr>
        <w:t xml:space="preserve"> e </w:t>
      </w:r>
      <w:proofErr w:type="spellStart"/>
      <w:r w:rsidR="00AA5751" w:rsidRPr="00DD6892">
        <w:rPr>
          <w:rFonts w:ascii="Times New Roman" w:hAnsi="Times New Roman" w:cs="Times New Roman"/>
          <w:bCs/>
        </w:rPr>
        <w:t>Cornwell</w:t>
      </w:r>
      <w:proofErr w:type="spellEnd"/>
      <w:r w:rsidRPr="00DD6892">
        <w:rPr>
          <w:rFonts w:ascii="Times New Roman" w:hAnsi="Times New Roman" w:cs="Times New Roman"/>
          <w:bCs/>
        </w:rPr>
        <w:t xml:space="preserve"> (1991).</w:t>
      </w:r>
    </w:p>
    <w:p w:rsidR="000B6F2C" w:rsidRPr="00DD6892" w:rsidRDefault="000B6F2C" w:rsidP="006950FF">
      <w:pPr>
        <w:pStyle w:val="PargrafodaLista"/>
        <w:widowControl w:val="0"/>
        <w:spacing w:line="360" w:lineRule="auto"/>
        <w:ind w:left="0" w:firstLine="709"/>
        <w:rPr>
          <w:rFonts w:ascii="Times New Roman" w:hAnsi="Times New Roman" w:cs="Times New Roman"/>
          <w:bCs/>
        </w:rPr>
      </w:pPr>
      <w:r w:rsidRPr="00DD6892">
        <w:rPr>
          <w:rFonts w:ascii="Times New Roman" w:hAnsi="Times New Roman" w:cs="Times New Roman"/>
          <w:bCs/>
        </w:rPr>
        <w:t xml:space="preserve">A mensuração das variáveis das escalas foi </w:t>
      </w:r>
      <w:r w:rsidR="006950FF" w:rsidRPr="00DD6892">
        <w:rPr>
          <w:rFonts w:ascii="Times New Roman" w:hAnsi="Times New Roman" w:cs="Times New Roman"/>
          <w:bCs/>
        </w:rPr>
        <w:t>realizada</w:t>
      </w:r>
      <w:r w:rsidRPr="00DD6892">
        <w:rPr>
          <w:rFonts w:ascii="Times New Roman" w:hAnsi="Times New Roman" w:cs="Times New Roman"/>
          <w:bCs/>
        </w:rPr>
        <w:t xml:space="preserve"> utilizando-se do tipo </w:t>
      </w:r>
      <w:proofErr w:type="spellStart"/>
      <w:r w:rsidRPr="0038080F">
        <w:rPr>
          <w:rFonts w:ascii="Times New Roman" w:hAnsi="Times New Roman" w:cs="Times New Roman"/>
          <w:bCs/>
          <w:i/>
        </w:rPr>
        <w:t>Likert</w:t>
      </w:r>
      <w:proofErr w:type="spellEnd"/>
      <w:r w:rsidRPr="00DD6892">
        <w:rPr>
          <w:rFonts w:ascii="Times New Roman" w:hAnsi="Times New Roman" w:cs="Times New Roman"/>
          <w:bCs/>
        </w:rPr>
        <w:t xml:space="preserve"> de cinco pontos, variando entre (1) Discordo Totalmente e (5) Concordo Totalmente, onde esta técnica mede atitude dos indivíduos sobre uma determinada situação.</w:t>
      </w:r>
    </w:p>
    <w:p w:rsidR="00352EF7" w:rsidRPr="00DD6892" w:rsidRDefault="003C2AA4" w:rsidP="009B2199">
      <w:pPr>
        <w:widowControl w:val="0"/>
        <w:spacing w:line="360" w:lineRule="auto"/>
        <w:ind w:firstLine="709"/>
        <w:rPr>
          <w:rFonts w:ascii="Times New Roman" w:hAnsi="Times New Roman" w:cs="Times New Roman"/>
          <w:spacing w:val="-4"/>
        </w:rPr>
      </w:pPr>
      <w:r w:rsidRPr="00DD6892">
        <w:rPr>
          <w:rFonts w:ascii="Times New Roman" w:hAnsi="Times New Roman" w:cs="Times New Roman"/>
          <w:spacing w:val="-4"/>
        </w:rPr>
        <w:t>U</w:t>
      </w:r>
      <w:r w:rsidR="000B6F2C" w:rsidRPr="00DD6892">
        <w:rPr>
          <w:rFonts w:ascii="Times New Roman" w:hAnsi="Times New Roman" w:cs="Times New Roman"/>
          <w:spacing w:val="-4"/>
        </w:rPr>
        <w:t>tilizou-se nesta pesquisa, a análise de regressão múltipla e a modelagem de equações estruturais.</w:t>
      </w:r>
      <w:r w:rsidR="00352EF7" w:rsidRPr="00DD6892">
        <w:rPr>
          <w:rFonts w:ascii="Times New Roman" w:hAnsi="Times New Roman" w:cs="Times New Roman"/>
          <w:spacing w:val="-4"/>
        </w:rPr>
        <w:t xml:space="preserve"> Para a aplicação da SEM (</w:t>
      </w:r>
      <w:proofErr w:type="spellStart"/>
      <w:r w:rsidR="00352EF7" w:rsidRPr="00DD6892">
        <w:rPr>
          <w:rFonts w:ascii="Times New Roman" w:hAnsi="Times New Roman" w:cs="Times New Roman"/>
          <w:i/>
          <w:spacing w:val="-4"/>
        </w:rPr>
        <w:t>Struture</w:t>
      </w:r>
      <w:proofErr w:type="spellEnd"/>
      <w:r w:rsidR="00352EF7" w:rsidRPr="00DD6892">
        <w:rPr>
          <w:rFonts w:ascii="Times New Roman" w:hAnsi="Times New Roman" w:cs="Times New Roman"/>
          <w:i/>
          <w:spacing w:val="-4"/>
        </w:rPr>
        <w:t xml:space="preserve"> </w:t>
      </w:r>
      <w:proofErr w:type="spellStart"/>
      <w:r w:rsidR="00352EF7" w:rsidRPr="00DD6892">
        <w:rPr>
          <w:rFonts w:ascii="Times New Roman" w:hAnsi="Times New Roman" w:cs="Times New Roman"/>
          <w:i/>
          <w:spacing w:val="-4"/>
        </w:rPr>
        <w:t>Equation</w:t>
      </w:r>
      <w:proofErr w:type="spellEnd"/>
      <w:r w:rsidR="00352EF7" w:rsidRPr="00DD6892">
        <w:rPr>
          <w:rFonts w:ascii="Times New Roman" w:hAnsi="Times New Roman" w:cs="Times New Roman"/>
          <w:i/>
          <w:spacing w:val="-4"/>
        </w:rPr>
        <w:t xml:space="preserve"> </w:t>
      </w:r>
      <w:proofErr w:type="spellStart"/>
      <w:r w:rsidR="00352EF7" w:rsidRPr="00DD6892">
        <w:rPr>
          <w:rFonts w:ascii="Times New Roman" w:hAnsi="Times New Roman" w:cs="Times New Roman"/>
          <w:i/>
          <w:spacing w:val="-4"/>
        </w:rPr>
        <w:t>Models</w:t>
      </w:r>
      <w:proofErr w:type="spellEnd"/>
      <w:r w:rsidR="00352EF7" w:rsidRPr="00DD6892">
        <w:rPr>
          <w:rFonts w:ascii="Times New Roman" w:hAnsi="Times New Roman" w:cs="Times New Roman"/>
          <w:spacing w:val="-4"/>
        </w:rPr>
        <w:t>), a teoria utilizada a ser retratada deve ser fundamentada nas relações causais. N</w:t>
      </w:r>
      <w:r w:rsidR="003608F9" w:rsidRPr="00DD6892">
        <w:rPr>
          <w:rFonts w:ascii="Times New Roman" w:hAnsi="Times New Roman" w:cs="Times New Roman"/>
          <w:spacing w:val="-4"/>
        </w:rPr>
        <w:t xml:space="preserve">o </w:t>
      </w:r>
      <w:r w:rsidR="00352EF7" w:rsidRPr="00DD6892">
        <w:rPr>
          <w:rFonts w:ascii="Times New Roman" w:hAnsi="Times New Roman" w:cs="Times New Roman"/>
          <w:spacing w:val="-4"/>
        </w:rPr>
        <w:t>presente</w:t>
      </w:r>
      <w:r w:rsidR="003608F9" w:rsidRPr="00DD6892">
        <w:rPr>
          <w:rFonts w:ascii="Times New Roman" w:hAnsi="Times New Roman" w:cs="Times New Roman"/>
          <w:spacing w:val="-4"/>
        </w:rPr>
        <w:t xml:space="preserve"> estudo </w:t>
      </w:r>
      <w:r w:rsidR="00352EF7" w:rsidRPr="00DD6892">
        <w:rPr>
          <w:rFonts w:ascii="Times New Roman" w:hAnsi="Times New Roman" w:cs="Times New Roman"/>
          <w:spacing w:val="-4"/>
        </w:rPr>
        <w:t>as relações a serem verificadas são entre os construtos: Consciência Ambiental, Atitude e Intenção de Compra de produtos orgânicos.</w:t>
      </w:r>
    </w:p>
    <w:p w:rsidR="008E15C3" w:rsidRPr="00DD6892" w:rsidRDefault="000B6F2C" w:rsidP="009B2199">
      <w:pPr>
        <w:widowControl w:val="0"/>
        <w:spacing w:line="360" w:lineRule="auto"/>
        <w:ind w:firstLine="709"/>
        <w:rPr>
          <w:rFonts w:ascii="Times New Roman" w:hAnsi="Times New Roman" w:cs="Times New Roman"/>
          <w:i/>
          <w:spacing w:val="-4"/>
        </w:rPr>
      </w:pPr>
      <w:r w:rsidRPr="00DD6892">
        <w:rPr>
          <w:rFonts w:ascii="Times New Roman" w:hAnsi="Times New Roman" w:cs="Times New Roman"/>
          <w:spacing w:val="-4"/>
        </w:rPr>
        <w:t>Com o propósito de testar a confiabilidade da escala para cada constru</w:t>
      </w:r>
      <w:r w:rsidR="005F5529">
        <w:rPr>
          <w:rFonts w:ascii="Times New Roman" w:hAnsi="Times New Roman" w:cs="Times New Roman"/>
          <w:spacing w:val="-4"/>
        </w:rPr>
        <w:t>to foi utilizado a coeficiente A</w:t>
      </w:r>
      <w:r w:rsidRPr="00DD6892">
        <w:rPr>
          <w:rFonts w:ascii="Times New Roman" w:hAnsi="Times New Roman" w:cs="Times New Roman"/>
          <w:spacing w:val="-4"/>
        </w:rPr>
        <w:t xml:space="preserve">lfa de </w:t>
      </w:r>
      <w:proofErr w:type="spellStart"/>
      <w:r w:rsidRPr="00DD6892">
        <w:rPr>
          <w:rFonts w:ascii="Times New Roman" w:hAnsi="Times New Roman" w:cs="Times New Roman"/>
          <w:i/>
          <w:spacing w:val="-4"/>
        </w:rPr>
        <w:t>Cronbach</w:t>
      </w:r>
      <w:proofErr w:type="spellEnd"/>
      <w:r w:rsidRPr="00DD6892">
        <w:rPr>
          <w:rFonts w:ascii="Times New Roman" w:hAnsi="Times New Roman" w:cs="Times New Roman"/>
          <w:i/>
          <w:spacing w:val="-4"/>
        </w:rPr>
        <w:t xml:space="preserve">. </w:t>
      </w:r>
    </w:p>
    <w:p w:rsidR="008E64F0" w:rsidRPr="00DD6892" w:rsidRDefault="008E64F0" w:rsidP="00BE269F">
      <w:pPr>
        <w:widowControl w:val="0"/>
        <w:spacing w:line="348" w:lineRule="auto"/>
        <w:rPr>
          <w:rFonts w:ascii="Times New Roman" w:hAnsi="Times New Roman" w:cs="Times New Roman"/>
          <w:spacing w:val="-4"/>
        </w:rPr>
      </w:pPr>
    </w:p>
    <w:p w:rsidR="00FF6E1A" w:rsidRPr="00DD6892" w:rsidRDefault="00AA5751" w:rsidP="000B4BA3">
      <w:pPr>
        <w:widowControl w:val="0"/>
        <w:autoSpaceDE w:val="0"/>
        <w:autoSpaceDN w:val="0"/>
        <w:adjustRightInd w:val="0"/>
        <w:spacing w:line="360" w:lineRule="auto"/>
        <w:rPr>
          <w:rFonts w:ascii="Times New Roman" w:hAnsi="Times New Roman" w:cs="Times New Roman"/>
          <w:b/>
        </w:rPr>
      </w:pPr>
      <w:bookmarkStart w:id="6" w:name="_Toc333784287"/>
      <w:r w:rsidRPr="00DD6892">
        <w:rPr>
          <w:rFonts w:ascii="Times New Roman" w:hAnsi="Times New Roman" w:cs="Times New Roman"/>
          <w:b/>
        </w:rPr>
        <w:t>4 APRESENTAÇÃO</w:t>
      </w:r>
      <w:r w:rsidR="00FF6E1A" w:rsidRPr="00DD6892">
        <w:rPr>
          <w:rFonts w:ascii="Times New Roman" w:hAnsi="Times New Roman" w:cs="Times New Roman"/>
          <w:b/>
        </w:rPr>
        <w:t xml:space="preserve"> E ANÁLISE DOS RESULTADOS</w:t>
      </w:r>
      <w:bookmarkEnd w:id="6"/>
    </w:p>
    <w:p w:rsidR="00FF6E1A" w:rsidRPr="00DD6892" w:rsidRDefault="00915306" w:rsidP="002357C9">
      <w:pPr>
        <w:widowControl w:val="0"/>
        <w:autoSpaceDE w:val="0"/>
        <w:autoSpaceDN w:val="0"/>
        <w:adjustRightInd w:val="0"/>
        <w:spacing w:line="360" w:lineRule="auto"/>
        <w:ind w:firstLine="709"/>
        <w:rPr>
          <w:rFonts w:ascii="Times New Roman" w:hAnsi="Times New Roman" w:cs="Times New Roman"/>
        </w:rPr>
      </w:pPr>
      <w:r>
        <w:rPr>
          <w:rFonts w:ascii="Times New Roman" w:hAnsi="Times New Roman" w:cs="Times New Roman"/>
        </w:rPr>
        <w:t xml:space="preserve">Nesta seção são </w:t>
      </w:r>
      <w:r w:rsidR="006C3620" w:rsidRPr="00DD6892">
        <w:rPr>
          <w:rFonts w:ascii="Times New Roman" w:hAnsi="Times New Roman" w:cs="Times New Roman"/>
        </w:rPr>
        <w:t>apresentados e analisados os resultados da pesquisa realizada com o propósito de analisar o comportamento de compra dos universitários de Belo Horizonte em relação aos produtos orgânicos.</w:t>
      </w:r>
      <w:r w:rsidR="006C3620" w:rsidRPr="00DD6892">
        <w:t xml:space="preserve"> </w:t>
      </w:r>
      <w:r w:rsidR="00FF6E1A" w:rsidRPr="00DD6892">
        <w:rPr>
          <w:rFonts w:ascii="Times New Roman" w:hAnsi="Times New Roman" w:cs="Times New Roman"/>
        </w:rPr>
        <w:t xml:space="preserve">Inicialmente foi realizado o teste de confiabilidade da escala por meio do </w:t>
      </w:r>
      <w:r w:rsidR="00FF6E1A" w:rsidRPr="00DD6892">
        <w:rPr>
          <w:rFonts w:ascii="Times New Roman" w:hAnsi="Times New Roman" w:cs="Times New Roman"/>
          <w:i/>
        </w:rPr>
        <w:t xml:space="preserve">Alfa de </w:t>
      </w:r>
      <w:proofErr w:type="spellStart"/>
      <w:r w:rsidR="00FF6E1A" w:rsidRPr="00DD6892">
        <w:rPr>
          <w:rFonts w:ascii="Times New Roman" w:hAnsi="Times New Roman" w:cs="Times New Roman"/>
          <w:i/>
        </w:rPr>
        <w:t>Cronbach</w:t>
      </w:r>
      <w:proofErr w:type="spellEnd"/>
      <w:r w:rsidR="00FF6E1A" w:rsidRPr="00DD6892">
        <w:rPr>
          <w:rFonts w:ascii="Times New Roman" w:hAnsi="Times New Roman" w:cs="Times New Roman"/>
        </w:rPr>
        <w:t xml:space="preserve"> para cada um dos construtos abordados na pesquisa descritiva: Consciência Ambiental, Atitude e Intenção de Compra. </w:t>
      </w:r>
      <w:r w:rsidR="006C3620" w:rsidRPr="00DD6892">
        <w:rPr>
          <w:rFonts w:ascii="Times New Roman" w:hAnsi="Times New Roman" w:cs="Times New Roman"/>
        </w:rPr>
        <w:t>Em seguida, os objetivos específicos passaram a nortear a análise.</w:t>
      </w:r>
    </w:p>
    <w:p w:rsidR="00FF6E1A" w:rsidRPr="008C1257" w:rsidRDefault="00FF6E1A" w:rsidP="008C1257">
      <w:pPr>
        <w:pStyle w:val="hmpar"/>
        <w:rPr>
          <w:b w:val="0"/>
          <w:sz w:val="24"/>
          <w:szCs w:val="24"/>
        </w:rPr>
      </w:pPr>
      <w:r w:rsidRPr="008C1257">
        <w:rPr>
          <w:b w:val="0"/>
          <w:sz w:val="24"/>
          <w:szCs w:val="24"/>
        </w:rPr>
        <w:lastRenderedPageBreak/>
        <w:t>Após o teste de confiabilidade</w:t>
      </w:r>
      <w:r w:rsidR="002357C9" w:rsidRPr="008C1257">
        <w:rPr>
          <w:b w:val="0"/>
          <w:sz w:val="24"/>
          <w:szCs w:val="24"/>
        </w:rPr>
        <w:t>,</w:t>
      </w:r>
      <w:r w:rsidRPr="008C1257">
        <w:rPr>
          <w:b w:val="0"/>
          <w:sz w:val="24"/>
          <w:szCs w:val="24"/>
        </w:rPr>
        <w:t xml:space="preserve"> constatou-se que os três construtos (Consciência Ambiental, Atitude e Intenção Comportamental) apresentam coeficiente superior a 0,60, portanto a consistência interna das escalas é assegurada e as escalas são consideradas válidas para a pesquisa.</w:t>
      </w:r>
    </w:p>
    <w:p w:rsidR="00FF6E1A" w:rsidRPr="00DD6892" w:rsidRDefault="00FF6E1A" w:rsidP="00A31265">
      <w:pPr>
        <w:widowControl w:val="0"/>
        <w:spacing w:line="360" w:lineRule="auto"/>
        <w:ind w:firstLine="709"/>
        <w:rPr>
          <w:rFonts w:ascii="Times New Roman" w:hAnsi="Times New Roman" w:cs="Times New Roman"/>
        </w:rPr>
      </w:pPr>
      <w:r w:rsidRPr="00DD6892">
        <w:rPr>
          <w:rFonts w:ascii="Times New Roman" w:hAnsi="Times New Roman" w:cs="Times New Roman"/>
        </w:rPr>
        <w:t>As respostas à questão 1</w:t>
      </w:r>
      <w:r w:rsidR="002357C9" w:rsidRPr="00DD6892">
        <w:rPr>
          <w:rFonts w:ascii="Times New Roman" w:hAnsi="Times New Roman" w:cs="Times New Roman"/>
        </w:rPr>
        <w:t xml:space="preserve"> (segmentadora) do</w:t>
      </w:r>
      <w:r w:rsidR="005554E0" w:rsidRPr="00DD6892">
        <w:rPr>
          <w:rFonts w:ascii="Times New Roman" w:hAnsi="Times New Roman" w:cs="Times New Roman"/>
        </w:rPr>
        <w:t xml:space="preserve"> questionário </w:t>
      </w:r>
      <w:r w:rsidRPr="00DD6892">
        <w:rPr>
          <w:rFonts w:ascii="Times New Roman" w:hAnsi="Times New Roman" w:cs="Times New Roman"/>
        </w:rPr>
        <w:t>foram espontâneas e serviram para segmentar a clas</w:t>
      </w:r>
      <w:r w:rsidR="0020536B" w:rsidRPr="00DD6892">
        <w:rPr>
          <w:rFonts w:ascii="Times New Roman" w:hAnsi="Times New Roman" w:cs="Times New Roman"/>
        </w:rPr>
        <w:t>se de consumidores de produtos o</w:t>
      </w:r>
      <w:r w:rsidRPr="00DD6892">
        <w:rPr>
          <w:rFonts w:ascii="Times New Roman" w:hAnsi="Times New Roman" w:cs="Times New Roman"/>
        </w:rPr>
        <w:t>rgânicos, em duas categorias, Egoístas e Altruístas</w:t>
      </w:r>
      <w:r w:rsidR="0020536B" w:rsidRPr="00DD6892">
        <w:rPr>
          <w:rFonts w:ascii="Times New Roman" w:hAnsi="Times New Roman" w:cs="Times New Roman"/>
        </w:rPr>
        <w:t>.</w:t>
      </w:r>
    </w:p>
    <w:p w:rsidR="00061A9C" w:rsidRPr="00DD6892" w:rsidRDefault="0020536B" w:rsidP="00A31265">
      <w:pPr>
        <w:widowControl w:val="0"/>
        <w:spacing w:line="360" w:lineRule="auto"/>
        <w:ind w:firstLine="709"/>
        <w:rPr>
          <w:rFonts w:ascii="Times New Roman" w:hAnsi="Times New Roman" w:cs="Times New Roman"/>
        </w:rPr>
      </w:pPr>
      <w:r w:rsidRPr="00DD6892">
        <w:rPr>
          <w:rFonts w:ascii="Times New Roman" w:hAnsi="Times New Roman" w:cs="Times New Roman"/>
        </w:rPr>
        <w:t>C</w:t>
      </w:r>
      <w:r w:rsidR="007D1285" w:rsidRPr="00DD6892">
        <w:rPr>
          <w:rFonts w:ascii="Times New Roman" w:hAnsi="Times New Roman" w:cs="Times New Roman"/>
        </w:rPr>
        <w:t>onforme a análise de dados</w:t>
      </w:r>
      <w:r w:rsidR="00FF6E1A" w:rsidRPr="00DD6892">
        <w:rPr>
          <w:rFonts w:ascii="Times New Roman" w:hAnsi="Times New Roman" w:cs="Times New Roman"/>
        </w:rPr>
        <w:t>, a maior parte dos es</w:t>
      </w:r>
      <w:r w:rsidRPr="00DD6892">
        <w:rPr>
          <w:rFonts w:ascii="Times New Roman" w:hAnsi="Times New Roman" w:cs="Times New Roman"/>
        </w:rPr>
        <w:t>tudantes entrevistados encontra</w:t>
      </w:r>
      <w:r w:rsidR="00FF6E1A" w:rsidRPr="00DD6892">
        <w:rPr>
          <w:rFonts w:ascii="Times New Roman" w:hAnsi="Times New Roman" w:cs="Times New Roman"/>
        </w:rPr>
        <w:t xml:space="preserve">-se na classe denominada de </w:t>
      </w:r>
      <w:r w:rsidR="00E62FC8" w:rsidRPr="00DD6892">
        <w:rPr>
          <w:rFonts w:ascii="Times New Roman" w:hAnsi="Times New Roman" w:cs="Times New Roman"/>
        </w:rPr>
        <w:t>“</w:t>
      </w:r>
      <w:r w:rsidR="00FF6E1A" w:rsidRPr="00DD6892">
        <w:rPr>
          <w:rFonts w:ascii="Times New Roman" w:hAnsi="Times New Roman" w:cs="Times New Roman"/>
        </w:rPr>
        <w:t>Egoísta</w:t>
      </w:r>
      <w:r w:rsidR="00E62FC8" w:rsidRPr="00DD6892">
        <w:rPr>
          <w:rFonts w:ascii="Times New Roman" w:hAnsi="Times New Roman" w:cs="Times New Roman"/>
        </w:rPr>
        <w:t>”</w:t>
      </w:r>
      <w:r w:rsidR="00FF6E1A" w:rsidRPr="00DD6892">
        <w:rPr>
          <w:rFonts w:ascii="Times New Roman" w:hAnsi="Times New Roman" w:cs="Times New Roman"/>
        </w:rPr>
        <w:t xml:space="preserve">, ou seja, equivalente a 70,8%. Já os estudantes na classe dos </w:t>
      </w:r>
      <w:r w:rsidR="00E62FC8" w:rsidRPr="00DD6892">
        <w:rPr>
          <w:rFonts w:ascii="Times New Roman" w:hAnsi="Times New Roman" w:cs="Times New Roman"/>
        </w:rPr>
        <w:t>“</w:t>
      </w:r>
      <w:r w:rsidR="00FF6E1A" w:rsidRPr="00DD6892">
        <w:rPr>
          <w:rFonts w:ascii="Times New Roman" w:hAnsi="Times New Roman" w:cs="Times New Roman"/>
        </w:rPr>
        <w:t>Altruístas</w:t>
      </w:r>
      <w:r w:rsidR="00E62FC8" w:rsidRPr="00DD6892">
        <w:rPr>
          <w:rFonts w:ascii="Times New Roman" w:hAnsi="Times New Roman" w:cs="Times New Roman"/>
        </w:rPr>
        <w:t>”</w:t>
      </w:r>
      <w:r w:rsidR="00FF6E1A" w:rsidRPr="00DD6892">
        <w:rPr>
          <w:rFonts w:ascii="Times New Roman" w:hAnsi="Times New Roman" w:cs="Times New Roman"/>
        </w:rPr>
        <w:t xml:space="preserve"> correspondem a 29,2%. Portanto, os </w:t>
      </w:r>
      <w:r w:rsidR="00E62FC8" w:rsidRPr="00DD6892">
        <w:rPr>
          <w:rFonts w:ascii="Times New Roman" w:hAnsi="Times New Roman" w:cs="Times New Roman"/>
        </w:rPr>
        <w:t>“</w:t>
      </w:r>
      <w:r w:rsidR="00FF6E1A" w:rsidRPr="00DD6892">
        <w:rPr>
          <w:rFonts w:ascii="Times New Roman" w:hAnsi="Times New Roman" w:cs="Times New Roman"/>
        </w:rPr>
        <w:t>Egoístas</w:t>
      </w:r>
      <w:r w:rsidR="00E62FC8" w:rsidRPr="00DD6892">
        <w:rPr>
          <w:rFonts w:ascii="Times New Roman" w:hAnsi="Times New Roman" w:cs="Times New Roman"/>
        </w:rPr>
        <w:t>”</w:t>
      </w:r>
      <w:r w:rsidR="00FF6E1A" w:rsidRPr="00DD6892">
        <w:rPr>
          <w:rFonts w:ascii="Times New Roman" w:hAnsi="Times New Roman" w:cs="Times New Roman"/>
        </w:rPr>
        <w:t xml:space="preserve"> correspondem a mais do que o dobro dos estudantes na classe dos </w:t>
      </w:r>
      <w:r w:rsidR="00E62FC8" w:rsidRPr="00DD6892">
        <w:rPr>
          <w:rFonts w:ascii="Times New Roman" w:hAnsi="Times New Roman" w:cs="Times New Roman"/>
        </w:rPr>
        <w:t>“</w:t>
      </w:r>
      <w:r w:rsidR="00FF6E1A" w:rsidRPr="00DD6892">
        <w:rPr>
          <w:rFonts w:ascii="Times New Roman" w:hAnsi="Times New Roman" w:cs="Times New Roman"/>
        </w:rPr>
        <w:t>Altruístas</w:t>
      </w:r>
      <w:r w:rsidR="00E62FC8" w:rsidRPr="00DD6892">
        <w:rPr>
          <w:rFonts w:ascii="Times New Roman" w:hAnsi="Times New Roman" w:cs="Times New Roman"/>
        </w:rPr>
        <w:t>”</w:t>
      </w:r>
      <w:r w:rsidR="00FF6E1A" w:rsidRPr="00DD6892">
        <w:rPr>
          <w:rFonts w:ascii="Times New Roman" w:hAnsi="Times New Roman" w:cs="Times New Roman"/>
        </w:rPr>
        <w:t xml:space="preserve">. </w:t>
      </w:r>
    </w:p>
    <w:p w:rsidR="002C0649" w:rsidRPr="00DD6892" w:rsidRDefault="00061A9C" w:rsidP="00BC5DBB">
      <w:pPr>
        <w:pStyle w:val="Ttulo3"/>
        <w:spacing w:line="348" w:lineRule="auto"/>
        <w:ind w:firstLine="708"/>
      </w:pPr>
      <w:r w:rsidRPr="00DD6892">
        <w:t>Em relação aos E</w:t>
      </w:r>
      <w:r w:rsidRPr="00DD6892">
        <w:rPr>
          <w:rFonts w:eastAsia="Calibri"/>
        </w:rPr>
        <w:t>scores da Consciência Ambiental, Atitude e Intenção nas</w:t>
      </w:r>
      <w:r w:rsidRPr="00DD6892">
        <w:t xml:space="preserve"> classes dos “egoístas” e “altruístas”, a</w:t>
      </w:r>
      <w:r w:rsidR="00CF54CD" w:rsidRPr="00DD6892">
        <w:t xml:space="preserve"> </w:t>
      </w:r>
      <w:r w:rsidR="00F7586D" w:rsidRPr="00DD6892">
        <w:t xml:space="preserve">classe dos </w:t>
      </w:r>
      <w:r w:rsidR="00E62FC8" w:rsidRPr="00DD6892">
        <w:t>“</w:t>
      </w:r>
      <w:r w:rsidR="00F7586D" w:rsidRPr="00DD6892">
        <w:t>altruístas</w:t>
      </w:r>
      <w:r w:rsidR="00E62FC8" w:rsidRPr="00DD6892">
        <w:t>”</w:t>
      </w:r>
      <w:r w:rsidR="00F7586D" w:rsidRPr="00DD6892">
        <w:t xml:space="preserve"> apresentou maior es</w:t>
      </w:r>
      <w:r w:rsidRPr="00DD6892">
        <w:t>core médio nos três Construtos</w:t>
      </w:r>
      <w:r w:rsidR="00F7586D" w:rsidRPr="00DD6892">
        <w:t xml:space="preserve">. </w:t>
      </w:r>
      <w:r w:rsidR="00AA5751" w:rsidRPr="00DD6892">
        <w:t>Os indivíduos com afeto ambiental (consciência ambiental) elevada</w:t>
      </w:r>
      <w:r w:rsidR="00AA5751">
        <w:t xml:space="preserve"> </w:t>
      </w:r>
      <w:r w:rsidR="00AA5751" w:rsidRPr="00DD6892">
        <w:t>tendem ter uma atitude ecológica elevada e o conhecimento mais apurado relativo a questões ambientais favorece a atitude e condutas ambientalmente corretas (</w:t>
      </w:r>
      <w:r w:rsidR="00AA5751" w:rsidRPr="00DD6892">
        <w:rPr>
          <w:caps/>
        </w:rPr>
        <w:t xml:space="preserve">Bedante, </w:t>
      </w:r>
      <w:r w:rsidR="00AA5751" w:rsidRPr="00DD6892">
        <w:t xml:space="preserve">2004). </w:t>
      </w:r>
    </w:p>
    <w:p w:rsidR="00BF3B9E" w:rsidRPr="00DD6892" w:rsidRDefault="00A9341E" w:rsidP="00A31265">
      <w:pPr>
        <w:widowControl w:val="0"/>
        <w:spacing w:line="360" w:lineRule="auto"/>
        <w:ind w:firstLine="709"/>
        <w:rPr>
          <w:rFonts w:ascii="Times New Roman" w:hAnsi="Times New Roman" w:cs="Times New Roman"/>
        </w:rPr>
      </w:pPr>
      <w:r w:rsidRPr="00DD6892">
        <w:rPr>
          <w:rFonts w:ascii="Times New Roman" w:hAnsi="Times New Roman" w:cs="Times New Roman"/>
        </w:rPr>
        <w:t>Procedeu-se ao teste de hipóteses,</w:t>
      </w:r>
      <w:r w:rsidR="00BF3B9E" w:rsidRPr="00DD6892">
        <w:rPr>
          <w:rFonts w:ascii="Times New Roman" w:hAnsi="Times New Roman" w:cs="Times New Roman"/>
        </w:rPr>
        <w:t xml:space="preserve"> sendo </w:t>
      </w:r>
      <w:proofErr w:type="spellStart"/>
      <w:r w:rsidR="00BF3B9E" w:rsidRPr="00DD6892">
        <w:rPr>
          <w:rFonts w:ascii="Times New Roman" w:hAnsi="Times New Roman" w:cs="Times New Roman"/>
        </w:rPr>
        <w:t>Ho</w:t>
      </w:r>
      <w:proofErr w:type="spellEnd"/>
      <w:r w:rsidR="00BF3B9E" w:rsidRPr="00DD6892">
        <w:rPr>
          <w:rFonts w:ascii="Times New Roman" w:hAnsi="Times New Roman" w:cs="Times New Roman"/>
        </w:rPr>
        <w:t>: Não existe diferença significativa entre as médias dos construtos Consciência Ambiental, Atitude e Intenção nas classes Altruístas e Egoístas. H1: As médias dos construtos Consciência Ambiental, Atitude e Intenção são significativamente superiores na Classe Altruísta.</w:t>
      </w:r>
    </w:p>
    <w:p w:rsidR="00CE58F1" w:rsidRPr="00DD6892" w:rsidRDefault="00BF3B9E" w:rsidP="00545247">
      <w:pPr>
        <w:widowControl w:val="0"/>
        <w:spacing w:line="360" w:lineRule="auto"/>
        <w:ind w:firstLine="708"/>
        <w:rPr>
          <w:rFonts w:ascii="Times New Roman" w:hAnsi="Times New Roman" w:cs="Times New Roman"/>
        </w:rPr>
      </w:pPr>
      <w:r w:rsidRPr="00DD6892">
        <w:rPr>
          <w:rFonts w:ascii="Times New Roman" w:hAnsi="Times New Roman" w:cs="Times New Roman"/>
        </w:rPr>
        <w:t xml:space="preserve">Como o </w:t>
      </w:r>
      <w:r w:rsidR="00CE58F1" w:rsidRPr="00DD6892">
        <w:rPr>
          <w:rFonts w:ascii="Times New Roman" w:hAnsi="Times New Roman" w:cs="Times New Roman"/>
        </w:rPr>
        <w:t xml:space="preserve">valor de </w:t>
      </w:r>
      <w:proofErr w:type="spellStart"/>
      <w:r w:rsidR="00CE58F1" w:rsidRPr="00C368FA">
        <w:rPr>
          <w:rFonts w:ascii="Times New Roman" w:hAnsi="Times New Roman" w:cs="Times New Roman"/>
          <w:i/>
        </w:rPr>
        <w:t>Sig</w:t>
      </w:r>
      <w:proofErr w:type="spellEnd"/>
      <w:r w:rsidR="00CE58F1" w:rsidRPr="00C368FA">
        <w:rPr>
          <w:rFonts w:ascii="Times New Roman" w:hAnsi="Times New Roman" w:cs="Times New Roman"/>
          <w:i/>
        </w:rPr>
        <w:t>.</w:t>
      </w:r>
      <w:r w:rsidR="00CE58F1" w:rsidRPr="00DD6892">
        <w:rPr>
          <w:rFonts w:ascii="Times New Roman" w:hAnsi="Times New Roman" w:cs="Times New Roman"/>
        </w:rPr>
        <w:t xml:space="preserve"> (2-</w:t>
      </w:r>
      <w:proofErr w:type="spellStart"/>
      <w:r w:rsidR="00CE58F1" w:rsidRPr="00DD6892">
        <w:rPr>
          <w:rFonts w:ascii="Times New Roman" w:hAnsi="Times New Roman" w:cs="Times New Roman"/>
          <w:i/>
        </w:rPr>
        <w:t>tailed</w:t>
      </w:r>
      <w:proofErr w:type="spellEnd"/>
      <w:r w:rsidR="00CE58F1" w:rsidRPr="00DD6892">
        <w:rPr>
          <w:rFonts w:ascii="Times New Roman" w:hAnsi="Times New Roman" w:cs="Times New Roman"/>
        </w:rPr>
        <w:t xml:space="preserve">), que é a significância da hipótese nula, </w:t>
      </w:r>
      <w:r w:rsidR="00A9341E" w:rsidRPr="00DD6892">
        <w:rPr>
          <w:rFonts w:ascii="Times New Roman" w:hAnsi="Times New Roman" w:cs="Times New Roman"/>
        </w:rPr>
        <w:t xml:space="preserve">foi </w:t>
      </w:r>
      <w:r w:rsidR="00CE58F1" w:rsidRPr="00DD6892">
        <w:rPr>
          <w:rFonts w:ascii="Times New Roman" w:hAnsi="Times New Roman" w:cs="Times New Roman"/>
        </w:rPr>
        <w:t>sempre superior a 10%</w:t>
      </w:r>
      <w:r w:rsidR="00DD4A8D" w:rsidRPr="00DD6892">
        <w:rPr>
          <w:rFonts w:ascii="Times New Roman" w:hAnsi="Times New Roman" w:cs="Times New Roman"/>
        </w:rPr>
        <w:t>, j</w:t>
      </w:r>
      <w:r w:rsidR="00CE58F1" w:rsidRPr="00DD6892">
        <w:rPr>
          <w:rFonts w:ascii="Times New Roman" w:hAnsi="Times New Roman" w:cs="Times New Roman"/>
        </w:rPr>
        <w:t xml:space="preserve">á que o teste é unilateral, não se pode rejeitar </w:t>
      </w:r>
      <w:proofErr w:type="spellStart"/>
      <w:r w:rsidR="00CE58F1" w:rsidRPr="00DD6892">
        <w:rPr>
          <w:rFonts w:ascii="Times New Roman" w:hAnsi="Times New Roman" w:cs="Times New Roman"/>
          <w:i/>
        </w:rPr>
        <w:t>Ho</w:t>
      </w:r>
      <w:proofErr w:type="spellEnd"/>
      <w:r w:rsidR="00CE58F1" w:rsidRPr="00DD6892">
        <w:rPr>
          <w:rFonts w:ascii="Times New Roman" w:hAnsi="Times New Roman" w:cs="Times New Roman"/>
        </w:rPr>
        <w:t xml:space="preserve"> que preconiza a igualdade das médias.</w:t>
      </w:r>
      <w:r w:rsidR="00CE72FB" w:rsidRPr="00DD6892">
        <w:rPr>
          <w:rFonts w:ascii="Times New Roman" w:hAnsi="Times New Roman" w:cs="Times New Roman"/>
        </w:rPr>
        <w:t xml:space="preserve"> Embora o teste tenha mostrado que os “Altruístas” possuem maiores escores para a Consciência Ambiental, Atitude e Intenção de compras na amostra, esta conclusão não pode ser estendida para a população.</w:t>
      </w:r>
    </w:p>
    <w:p w:rsidR="00CE58F1" w:rsidRPr="00DD6892" w:rsidRDefault="00CE58F1"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Ressalta-se que a amostra desta pesquisa foi realizada com alunos universitários, sendo que alguns desses possuem pouco conhecimento em relação à agricultura orgânica. Essa situação pode ser explicada em função do ambiente onde foi realizada a pesquisa. Uma amostra coletada em supermercados talvez apresentasse uma diferença significativa entre as Classes Altruístas e Egoístas, possibilitando rejeitar a hipótese nula e estender os resultados encontrados na amostra para toda a população.</w:t>
      </w:r>
    </w:p>
    <w:p w:rsidR="00CE58F1" w:rsidRPr="00DD6892" w:rsidRDefault="00CE58F1"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 xml:space="preserve">Para as variáveis que compõem o construto Consciência Ambiental, o teste de hipóteses indica que não há diferença significativa entre as classes de consumidores </w:t>
      </w:r>
      <w:r w:rsidR="00E62FC8" w:rsidRPr="00DD6892">
        <w:rPr>
          <w:rFonts w:ascii="Times New Roman" w:hAnsi="Times New Roman" w:cs="Times New Roman"/>
        </w:rPr>
        <w:lastRenderedPageBreak/>
        <w:t>“</w:t>
      </w:r>
      <w:r w:rsidRPr="00DD6892">
        <w:rPr>
          <w:rFonts w:ascii="Times New Roman" w:hAnsi="Times New Roman" w:cs="Times New Roman"/>
        </w:rPr>
        <w:t>Egoístas</w:t>
      </w:r>
      <w:r w:rsidR="00E62FC8" w:rsidRPr="00DD6892">
        <w:rPr>
          <w:rFonts w:ascii="Times New Roman" w:hAnsi="Times New Roman" w:cs="Times New Roman"/>
        </w:rPr>
        <w:t>”</w:t>
      </w:r>
      <w:r w:rsidRPr="00DD6892">
        <w:rPr>
          <w:rFonts w:ascii="Times New Roman" w:hAnsi="Times New Roman" w:cs="Times New Roman"/>
        </w:rPr>
        <w:t xml:space="preserve"> e </w:t>
      </w:r>
      <w:r w:rsidR="00E62FC8" w:rsidRPr="00DD6892">
        <w:rPr>
          <w:rFonts w:ascii="Times New Roman" w:hAnsi="Times New Roman" w:cs="Times New Roman"/>
        </w:rPr>
        <w:t>“</w:t>
      </w:r>
      <w:r w:rsidRPr="00DD6892">
        <w:rPr>
          <w:rFonts w:ascii="Times New Roman" w:hAnsi="Times New Roman" w:cs="Times New Roman"/>
        </w:rPr>
        <w:t>Altruístas</w:t>
      </w:r>
      <w:r w:rsidR="00E62FC8" w:rsidRPr="00DD6892">
        <w:rPr>
          <w:rFonts w:ascii="Times New Roman" w:hAnsi="Times New Roman" w:cs="Times New Roman"/>
        </w:rPr>
        <w:t>”</w:t>
      </w:r>
      <w:r w:rsidRPr="00DD6892">
        <w:rPr>
          <w:rFonts w:ascii="Times New Roman" w:hAnsi="Times New Roman" w:cs="Times New Roman"/>
        </w:rPr>
        <w:t xml:space="preserve">, pois apresenta nível de significância maior que 5%. Portanto, não podemos rejeitar a hipótese nula </w:t>
      </w:r>
      <w:proofErr w:type="spellStart"/>
      <w:r w:rsidRPr="00DD6892">
        <w:rPr>
          <w:rFonts w:ascii="Times New Roman" w:hAnsi="Times New Roman" w:cs="Times New Roman"/>
          <w:i/>
        </w:rPr>
        <w:t>Ho</w:t>
      </w:r>
      <w:proofErr w:type="spellEnd"/>
      <w:r w:rsidRPr="00DD6892">
        <w:rPr>
          <w:rFonts w:ascii="Times New Roman" w:hAnsi="Times New Roman" w:cs="Times New Roman"/>
          <w:i/>
        </w:rPr>
        <w:t>.</w:t>
      </w:r>
    </w:p>
    <w:p w:rsidR="00FF6E1A" w:rsidRPr="00DD6892" w:rsidRDefault="00AB423A" w:rsidP="009B2199">
      <w:pPr>
        <w:widowControl w:val="0"/>
        <w:spacing w:line="360" w:lineRule="auto"/>
        <w:ind w:right="-1" w:firstLine="709"/>
        <w:rPr>
          <w:rFonts w:ascii="Times New Roman" w:hAnsi="Times New Roman" w:cs="Times New Roman"/>
          <w:i/>
        </w:rPr>
      </w:pPr>
      <w:r w:rsidRPr="00DD6892">
        <w:rPr>
          <w:rFonts w:ascii="Times New Roman" w:hAnsi="Times New Roman" w:cs="Times New Roman"/>
        </w:rPr>
        <w:t xml:space="preserve">Já em relação às </w:t>
      </w:r>
      <w:r w:rsidR="00FF6E1A" w:rsidRPr="00DD6892">
        <w:rPr>
          <w:rFonts w:ascii="Times New Roman" w:hAnsi="Times New Roman" w:cs="Times New Roman"/>
        </w:rPr>
        <w:t xml:space="preserve">variáveis que compõem o construto Atitude, o teste de hipóteses indica que não há diferença significativa entre as classes de consumidores </w:t>
      </w:r>
      <w:r w:rsidR="00E62FC8" w:rsidRPr="00DD6892">
        <w:rPr>
          <w:rFonts w:ascii="Times New Roman" w:hAnsi="Times New Roman" w:cs="Times New Roman"/>
        </w:rPr>
        <w:t>“</w:t>
      </w:r>
      <w:r w:rsidR="00FF6E1A" w:rsidRPr="00DD6892">
        <w:rPr>
          <w:rFonts w:ascii="Times New Roman" w:hAnsi="Times New Roman" w:cs="Times New Roman"/>
        </w:rPr>
        <w:t>Egoístas</w:t>
      </w:r>
      <w:r w:rsidR="00E62FC8" w:rsidRPr="00DD6892">
        <w:rPr>
          <w:rFonts w:ascii="Times New Roman" w:hAnsi="Times New Roman" w:cs="Times New Roman"/>
        </w:rPr>
        <w:t>”</w:t>
      </w:r>
      <w:r w:rsidR="00FF6E1A" w:rsidRPr="00DD6892">
        <w:rPr>
          <w:rFonts w:ascii="Times New Roman" w:hAnsi="Times New Roman" w:cs="Times New Roman"/>
        </w:rPr>
        <w:t xml:space="preserve"> e </w:t>
      </w:r>
      <w:r w:rsidR="00E62FC8" w:rsidRPr="00DD6892">
        <w:rPr>
          <w:rFonts w:ascii="Times New Roman" w:hAnsi="Times New Roman" w:cs="Times New Roman"/>
        </w:rPr>
        <w:t>“</w:t>
      </w:r>
      <w:r w:rsidR="00FF6E1A" w:rsidRPr="00DD6892">
        <w:rPr>
          <w:rFonts w:ascii="Times New Roman" w:hAnsi="Times New Roman" w:cs="Times New Roman"/>
        </w:rPr>
        <w:t>Altruístas</w:t>
      </w:r>
      <w:r w:rsidR="00E62FC8" w:rsidRPr="00DD6892">
        <w:rPr>
          <w:rFonts w:ascii="Times New Roman" w:hAnsi="Times New Roman" w:cs="Times New Roman"/>
        </w:rPr>
        <w:t>”</w:t>
      </w:r>
      <w:r w:rsidR="00FF6E1A" w:rsidRPr="00DD6892">
        <w:rPr>
          <w:rFonts w:ascii="Times New Roman" w:hAnsi="Times New Roman" w:cs="Times New Roman"/>
        </w:rPr>
        <w:t xml:space="preserve">, pois apresenta nível de significância acima de 5%. Portanto, não podemos rejeitar a hipótese nula </w:t>
      </w:r>
      <w:proofErr w:type="spellStart"/>
      <w:r w:rsidR="00FF6E1A" w:rsidRPr="00DD6892">
        <w:rPr>
          <w:rFonts w:ascii="Times New Roman" w:hAnsi="Times New Roman" w:cs="Times New Roman"/>
          <w:i/>
        </w:rPr>
        <w:t>Ho</w:t>
      </w:r>
      <w:proofErr w:type="spellEnd"/>
      <w:r w:rsidR="00FF6E1A" w:rsidRPr="00DD6892">
        <w:rPr>
          <w:rFonts w:ascii="Times New Roman" w:hAnsi="Times New Roman" w:cs="Times New Roman"/>
          <w:i/>
        </w:rPr>
        <w:t>.</w:t>
      </w:r>
    </w:p>
    <w:p w:rsidR="00774C0E" w:rsidRPr="00DD6892" w:rsidRDefault="00FF6E1A" w:rsidP="000173B0">
      <w:pPr>
        <w:widowControl w:val="0"/>
        <w:spacing w:line="360" w:lineRule="auto"/>
        <w:ind w:right="-1" w:firstLine="709"/>
        <w:rPr>
          <w:rFonts w:ascii="Times New Roman" w:hAnsi="Times New Roman" w:cs="Times New Roman"/>
        </w:rPr>
      </w:pPr>
      <w:r w:rsidRPr="00DD6892">
        <w:rPr>
          <w:rFonts w:ascii="Times New Roman" w:hAnsi="Times New Roman" w:cs="Times New Roman"/>
        </w:rPr>
        <w:t>Para as variáveis I1, I2, I3 e I4, que compõem o construto Intenção, o teste de hipóteses indica que não há diferença significativa</w:t>
      </w:r>
      <w:r w:rsidR="00AB423A" w:rsidRPr="00DD6892">
        <w:rPr>
          <w:rFonts w:ascii="Times New Roman" w:hAnsi="Times New Roman" w:cs="Times New Roman"/>
        </w:rPr>
        <w:t xml:space="preserve"> entre </w:t>
      </w:r>
      <w:r w:rsidRPr="00DD6892">
        <w:rPr>
          <w:rFonts w:ascii="Times New Roman" w:hAnsi="Times New Roman" w:cs="Times New Roman"/>
        </w:rPr>
        <w:t xml:space="preserve">as classes de consumidores </w:t>
      </w:r>
      <w:r w:rsidR="00E62FC8" w:rsidRPr="00DD6892">
        <w:rPr>
          <w:rFonts w:ascii="Times New Roman" w:hAnsi="Times New Roman" w:cs="Times New Roman"/>
        </w:rPr>
        <w:t>“</w:t>
      </w:r>
      <w:r w:rsidRPr="00DD6892">
        <w:rPr>
          <w:rFonts w:ascii="Times New Roman" w:hAnsi="Times New Roman" w:cs="Times New Roman"/>
        </w:rPr>
        <w:t>Egoístas</w:t>
      </w:r>
      <w:r w:rsidR="00E62FC8" w:rsidRPr="00DD6892">
        <w:rPr>
          <w:rFonts w:ascii="Times New Roman" w:hAnsi="Times New Roman" w:cs="Times New Roman"/>
        </w:rPr>
        <w:t>”</w:t>
      </w:r>
      <w:r w:rsidRPr="00DD6892">
        <w:rPr>
          <w:rFonts w:ascii="Times New Roman" w:hAnsi="Times New Roman" w:cs="Times New Roman"/>
        </w:rPr>
        <w:t xml:space="preserve"> e Altruístas</w:t>
      </w:r>
      <w:r w:rsidR="00E62FC8" w:rsidRPr="00DD6892">
        <w:rPr>
          <w:rFonts w:ascii="Times New Roman" w:hAnsi="Times New Roman" w:cs="Times New Roman"/>
        </w:rPr>
        <w:t>”</w:t>
      </w:r>
      <w:r w:rsidR="00AB423A" w:rsidRPr="00DD6892">
        <w:rPr>
          <w:rFonts w:ascii="Times New Roman" w:hAnsi="Times New Roman" w:cs="Times New Roman"/>
        </w:rPr>
        <w:t xml:space="preserve">, conforme pode ser observado na </w:t>
      </w:r>
      <w:r w:rsidR="0082179D">
        <w:rPr>
          <w:rFonts w:ascii="Times New Roman" w:hAnsi="Times New Roman" w:cs="Times New Roman"/>
        </w:rPr>
        <w:t>T</w:t>
      </w:r>
      <w:r w:rsidR="0082179D" w:rsidRPr="00DD6892">
        <w:rPr>
          <w:rFonts w:ascii="Times New Roman" w:hAnsi="Times New Roman" w:cs="Times New Roman"/>
        </w:rPr>
        <w:t>abela</w:t>
      </w:r>
      <w:r w:rsidR="00AB423A" w:rsidRPr="00DD6892">
        <w:rPr>
          <w:rFonts w:ascii="Times New Roman" w:hAnsi="Times New Roman" w:cs="Times New Roman"/>
        </w:rPr>
        <w:t xml:space="preserve"> </w:t>
      </w:r>
      <w:r w:rsidR="008239A9" w:rsidRPr="00DD6892">
        <w:rPr>
          <w:rFonts w:ascii="Times New Roman" w:hAnsi="Times New Roman" w:cs="Times New Roman"/>
        </w:rPr>
        <w:t>1</w:t>
      </w:r>
      <w:r w:rsidRPr="00DD6892">
        <w:rPr>
          <w:rFonts w:ascii="Times New Roman" w:hAnsi="Times New Roman" w:cs="Times New Roman"/>
        </w:rPr>
        <w:t xml:space="preserve">. </w:t>
      </w:r>
      <w:r w:rsidR="00AA5751" w:rsidRPr="00DD6892">
        <w:rPr>
          <w:rFonts w:ascii="Times New Roman" w:hAnsi="Times New Roman" w:cs="Times New Roman"/>
        </w:rPr>
        <w:t xml:space="preserve">Portanto, </w:t>
      </w:r>
      <w:r w:rsidR="00AA5751" w:rsidRPr="00FB69E8">
        <w:rPr>
          <w:rFonts w:ascii="Times New Roman" w:hAnsi="Times New Roman" w:cs="Times New Roman"/>
        </w:rPr>
        <w:t>não</w:t>
      </w:r>
      <w:r w:rsidRPr="00DD6892">
        <w:rPr>
          <w:rFonts w:ascii="Times New Roman" w:hAnsi="Times New Roman" w:cs="Times New Roman"/>
        </w:rPr>
        <w:t xml:space="preserve"> podemos rejeitar a hipótese nula </w:t>
      </w:r>
      <w:proofErr w:type="spellStart"/>
      <w:r w:rsidRPr="00DD6892">
        <w:rPr>
          <w:rFonts w:ascii="Times New Roman" w:hAnsi="Times New Roman" w:cs="Times New Roman"/>
          <w:i/>
        </w:rPr>
        <w:t>Ho</w:t>
      </w:r>
      <w:proofErr w:type="spellEnd"/>
      <w:r w:rsidRPr="00DD6892">
        <w:rPr>
          <w:rFonts w:ascii="Times New Roman" w:hAnsi="Times New Roman" w:cs="Times New Roman"/>
          <w:i/>
        </w:rPr>
        <w:t>.</w:t>
      </w:r>
      <w:r w:rsidRPr="00DD6892">
        <w:rPr>
          <w:rFonts w:ascii="Times New Roman" w:hAnsi="Times New Roman" w:cs="Times New Roman"/>
        </w:rPr>
        <w:t xml:space="preserve">Já na variável I5- </w:t>
      </w:r>
      <w:r w:rsidR="00E62FC8" w:rsidRPr="00DD6892">
        <w:rPr>
          <w:rFonts w:ascii="Times New Roman" w:hAnsi="Times New Roman" w:cs="Times New Roman"/>
        </w:rPr>
        <w:t>“</w:t>
      </w:r>
      <w:r w:rsidRPr="00DD6892">
        <w:rPr>
          <w:rFonts w:ascii="Times New Roman" w:hAnsi="Times New Roman" w:cs="Times New Roman"/>
        </w:rPr>
        <w:t>Eu compraria produtos orgânicos em contribuição ao meio ambiente</w:t>
      </w:r>
      <w:r w:rsidR="00E62FC8" w:rsidRPr="00DD6892">
        <w:rPr>
          <w:rFonts w:ascii="Times New Roman" w:hAnsi="Times New Roman" w:cs="Times New Roman"/>
        </w:rPr>
        <w:t>”</w:t>
      </w:r>
      <w:r w:rsidRPr="00DD6892">
        <w:rPr>
          <w:rFonts w:ascii="Times New Roman" w:hAnsi="Times New Roman" w:cs="Times New Roman"/>
        </w:rPr>
        <w:t xml:space="preserve">, o teste de hipóteses mostra que existe diferença significativa entre as classes Egoístas e Altruístas. Nessa variável, o valor de </w:t>
      </w:r>
      <w:proofErr w:type="spellStart"/>
      <w:r w:rsidR="00AA5751" w:rsidRPr="00C368FA">
        <w:rPr>
          <w:rFonts w:ascii="Times New Roman" w:hAnsi="Times New Roman" w:cs="Times New Roman"/>
          <w:i/>
        </w:rPr>
        <w:t>Sig</w:t>
      </w:r>
      <w:proofErr w:type="spellEnd"/>
      <w:r w:rsidR="00AA5751" w:rsidRPr="00C368FA">
        <w:rPr>
          <w:rFonts w:ascii="Times New Roman" w:hAnsi="Times New Roman" w:cs="Times New Roman"/>
          <w:i/>
        </w:rPr>
        <w:t>.</w:t>
      </w:r>
      <w:r w:rsidR="00AA5751" w:rsidRPr="00DD6892">
        <w:rPr>
          <w:rFonts w:ascii="Times New Roman" w:hAnsi="Times New Roman" w:cs="Times New Roman"/>
        </w:rPr>
        <w:t xml:space="preserve"> (</w:t>
      </w:r>
      <w:r w:rsidRPr="00DD6892">
        <w:rPr>
          <w:rFonts w:ascii="Times New Roman" w:hAnsi="Times New Roman" w:cs="Times New Roman"/>
        </w:rPr>
        <w:t>2-</w:t>
      </w:r>
      <w:proofErr w:type="spellStart"/>
      <w:r w:rsidRPr="00DD6892">
        <w:rPr>
          <w:rFonts w:ascii="Times New Roman" w:hAnsi="Times New Roman" w:cs="Times New Roman"/>
        </w:rPr>
        <w:t>tailed</w:t>
      </w:r>
      <w:proofErr w:type="spellEnd"/>
      <w:r w:rsidRPr="00DD6892">
        <w:rPr>
          <w:rFonts w:ascii="Times New Roman" w:hAnsi="Times New Roman" w:cs="Times New Roman"/>
        </w:rPr>
        <w:t xml:space="preserve">) </w:t>
      </w:r>
      <w:r w:rsidR="00AA5751" w:rsidRPr="00DD6892">
        <w:rPr>
          <w:rFonts w:ascii="Times New Roman" w:hAnsi="Times New Roman" w:cs="Times New Roman"/>
        </w:rPr>
        <w:t>é 2</w:t>
      </w:r>
      <w:r w:rsidRPr="00DD6892">
        <w:rPr>
          <w:rFonts w:ascii="Times New Roman" w:hAnsi="Times New Roman" w:cs="Times New Roman"/>
        </w:rPr>
        <w:t>,</w:t>
      </w:r>
      <w:r w:rsidR="00AA5751" w:rsidRPr="00DD6892">
        <w:rPr>
          <w:rFonts w:ascii="Times New Roman" w:hAnsi="Times New Roman" w:cs="Times New Roman"/>
        </w:rPr>
        <w:t>9%, inferior</w:t>
      </w:r>
      <w:r w:rsidRPr="00DD6892">
        <w:rPr>
          <w:rFonts w:ascii="Times New Roman" w:hAnsi="Times New Roman" w:cs="Times New Roman"/>
        </w:rPr>
        <w:t xml:space="preserve"> a 5%, o que implica que a diferença dos escores entre as classes Egoístas e Altruístas é significativa e a diferença observada na amostra pode ser estendida para a população.</w:t>
      </w:r>
    </w:p>
    <w:p w:rsidR="00265728" w:rsidRDefault="00265728" w:rsidP="00AB423A">
      <w:pPr>
        <w:widowControl w:val="0"/>
        <w:spacing w:line="276" w:lineRule="auto"/>
        <w:jc w:val="center"/>
        <w:rPr>
          <w:rFonts w:ascii="Times New Roman" w:hAnsi="Times New Roman" w:cs="Times New Roman"/>
          <w:noProof/>
          <w:sz w:val="20"/>
          <w:szCs w:val="20"/>
        </w:rPr>
      </w:pPr>
      <w:bookmarkStart w:id="7" w:name="_Toc338080305"/>
    </w:p>
    <w:p w:rsidR="00AB423A" w:rsidRPr="000C05BA" w:rsidRDefault="000C05BA" w:rsidP="00AB423A">
      <w:pPr>
        <w:widowControl w:val="0"/>
        <w:spacing w:line="276" w:lineRule="auto"/>
        <w:jc w:val="center"/>
        <w:rPr>
          <w:rFonts w:ascii="Times New Roman" w:hAnsi="Times New Roman" w:cs="Times New Roman"/>
          <w:b/>
          <w:noProof/>
          <w:sz w:val="20"/>
          <w:szCs w:val="20"/>
        </w:rPr>
      </w:pPr>
      <w:r w:rsidRPr="000C05BA">
        <w:rPr>
          <w:rFonts w:ascii="Times New Roman" w:hAnsi="Times New Roman" w:cs="Times New Roman"/>
          <w:b/>
          <w:noProof/>
          <w:sz w:val="20"/>
          <w:szCs w:val="20"/>
        </w:rPr>
        <w:t xml:space="preserve">Tabela </w:t>
      </w:r>
      <w:r w:rsidR="008239A9" w:rsidRPr="000C05BA">
        <w:rPr>
          <w:rFonts w:ascii="Times New Roman" w:hAnsi="Times New Roman" w:cs="Times New Roman"/>
          <w:b/>
          <w:noProof/>
          <w:sz w:val="20"/>
          <w:szCs w:val="20"/>
        </w:rPr>
        <w:t>1</w:t>
      </w:r>
      <w:r w:rsidRPr="000C05BA">
        <w:rPr>
          <w:rFonts w:ascii="Times New Roman" w:hAnsi="Times New Roman" w:cs="Times New Roman"/>
          <w:b/>
          <w:noProof/>
          <w:sz w:val="20"/>
          <w:szCs w:val="20"/>
        </w:rPr>
        <w:t xml:space="preserve"> - </w:t>
      </w:r>
      <w:r>
        <w:rPr>
          <w:rFonts w:ascii="Times New Roman" w:hAnsi="Times New Roman" w:cs="Times New Roman"/>
          <w:b/>
          <w:noProof/>
          <w:sz w:val="20"/>
          <w:szCs w:val="20"/>
        </w:rPr>
        <w:t>I</w:t>
      </w:r>
      <w:r w:rsidRPr="000C05BA">
        <w:rPr>
          <w:rFonts w:ascii="Times New Roman" w:hAnsi="Times New Roman" w:cs="Times New Roman"/>
          <w:b/>
          <w:noProof/>
          <w:sz w:val="20"/>
          <w:szCs w:val="20"/>
        </w:rPr>
        <w:t>ntenção entre as classes dos consumidores</w:t>
      </w:r>
      <w:bookmarkEnd w:id="7"/>
    </w:p>
    <w:tbl>
      <w:tblPr>
        <w:tblW w:w="9048" w:type="dxa"/>
        <w:tblCellMar>
          <w:left w:w="70" w:type="dxa"/>
          <w:right w:w="70" w:type="dxa"/>
        </w:tblCellMar>
        <w:tblLook w:val="04A0"/>
      </w:tblPr>
      <w:tblGrid>
        <w:gridCol w:w="4649"/>
        <w:gridCol w:w="211"/>
        <w:gridCol w:w="918"/>
        <w:gridCol w:w="823"/>
        <w:gridCol w:w="708"/>
        <w:gridCol w:w="929"/>
        <w:gridCol w:w="810"/>
      </w:tblGrid>
      <w:tr w:rsidR="00DD6892" w:rsidRPr="00DD6892" w:rsidTr="00265728">
        <w:trPr>
          <w:trHeight w:val="510"/>
        </w:trPr>
        <w:tc>
          <w:tcPr>
            <w:tcW w:w="4649" w:type="dxa"/>
            <w:tcBorders>
              <w:top w:val="single" w:sz="8" w:space="0" w:color="000000"/>
              <w:bottom w:val="single" w:sz="8" w:space="0" w:color="000000"/>
              <w:right w:val="nil"/>
            </w:tcBorders>
            <w:shd w:val="clear" w:color="auto" w:fill="auto"/>
            <w:noWrap/>
            <w:vAlign w:val="center"/>
          </w:tcPr>
          <w:p w:rsidR="00AB423A" w:rsidRPr="00DD6892" w:rsidRDefault="00AB423A" w:rsidP="001147D1">
            <w:pPr>
              <w:widowControl w:val="0"/>
              <w:jc w:val="center"/>
              <w:rPr>
                <w:rFonts w:ascii="Times New Roman" w:hAnsi="Times New Roman" w:cs="Times New Roman"/>
                <w:sz w:val="20"/>
                <w:szCs w:val="20"/>
              </w:rPr>
            </w:pPr>
          </w:p>
        </w:tc>
        <w:tc>
          <w:tcPr>
            <w:tcW w:w="1129" w:type="dxa"/>
            <w:gridSpan w:val="2"/>
            <w:tcBorders>
              <w:top w:val="single" w:sz="8" w:space="0" w:color="000000"/>
              <w:left w:val="nil"/>
              <w:bottom w:val="single" w:sz="8" w:space="0" w:color="000000"/>
              <w:right w:val="single" w:sz="8" w:space="0" w:color="000000"/>
            </w:tcBorders>
            <w:shd w:val="clear" w:color="auto" w:fill="auto"/>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Classe de Consumidor</w:t>
            </w:r>
          </w:p>
        </w:tc>
        <w:tc>
          <w:tcPr>
            <w:tcW w:w="823" w:type="dxa"/>
            <w:tcBorders>
              <w:top w:val="single" w:sz="8" w:space="0" w:color="000000"/>
              <w:left w:val="nil"/>
              <w:bottom w:val="single" w:sz="8" w:space="0" w:color="000000"/>
              <w:right w:val="single" w:sz="4" w:space="0" w:color="000000"/>
            </w:tcBorders>
            <w:shd w:val="clear" w:color="auto" w:fill="auto"/>
            <w:vAlign w:val="bottom"/>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N</w:t>
            </w:r>
          </w:p>
        </w:tc>
        <w:tc>
          <w:tcPr>
            <w:tcW w:w="708" w:type="dxa"/>
            <w:tcBorders>
              <w:top w:val="single" w:sz="8" w:space="0" w:color="000000"/>
              <w:left w:val="nil"/>
              <w:bottom w:val="single" w:sz="8" w:space="0" w:color="000000"/>
              <w:right w:val="single" w:sz="4" w:space="0" w:color="000000"/>
            </w:tcBorders>
            <w:shd w:val="clear" w:color="auto" w:fill="auto"/>
            <w:vAlign w:val="bottom"/>
          </w:tcPr>
          <w:p w:rsidR="00AB423A" w:rsidRPr="00C368FA" w:rsidRDefault="00AB423A" w:rsidP="001147D1">
            <w:pPr>
              <w:widowControl w:val="0"/>
              <w:jc w:val="center"/>
              <w:rPr>
                <w:rFonts w:ascii="Times New Roman" w:hAnsi="Times New Roman" w:cs="Times New Roman"/>
                <w:i/>
                <w:sz w:val="20"/>
                <w:szCs w:val="20"/>
              </w:rPr>
            </w:pPr>
            <w:proofErr w:type="spellStart"/>
            <w:r w:rsidRPr="00C368FA">
              <w:rPr>
                <w:rFonts w:ascii="Times New Roman" w:hAnsi="Times New Roman" w:cs="Times New Roman"/>
                <w:i/>
                <w:sz w:val="20"/>
                <w:szCs w:val="20"/>
              </w:rPr>
              <w:t>Mean</w:t>
            </w:r>
            <w:proofErr w:type="spellEnd"/>
          </w:p>
        </w:tc>
        <w:tc>
          <w:tcPr>
            <w:tcW w:w="929" w:type="dxa"/>
            <w:tcBorders>
              <w:top w:val="single" w:sz="8" w:space="0" w:color="000000"/>
              <w:left w:val="nil"/>
              <w:bottom w:val="single" w:sz="8" w:space="0" w:color="000000"/>
              <w:right w:val="single" w:sz="4" w:space="0" w:color="000000"/>
            </w:tcBorders>
            <w:shd w:val="clear" w:color="auto" w:fill="auto"/>
            <w:vAlign w:val="bottom"/>
          </w:tcPr>
          <w:p w:rsidR="00AB423A" w:rsidRPr="00C368FA" w:rsidRDefault="00AB423A" w:rsidP="001147D1">
            <w:pPr>
              <w:widowControl w:val="0"/>
              <w:jc w:val="center"/>
              <w:rPr>
                <w:rFonts w:ascii="Times New Roman" w:hAnsi="Times New Roman" w:cs="Times New Roman"/>
                <w:i/>
                <w:sz w:val="20"/>
                <w:szCs w:val="20"/>
              </w:rPr>
            </w:pPr>
            <w:proofErr w:type="spellStart"/>
            <w:r w:rsidRPr="00C368FA">
              <w:rPr>
                <w:rFonts w:ascii="Times New Roman" w:hAnsi="Times New Roman" w:cs="Times New Roman"/>
                <w:i/>
                <w:sz w:val="20"/>
                <w:szCs w:val="20"/>
              </w:rPr>
              <w:t>Std</w:t>
            </w:r>
            <w:proofErr w:type="spellEnd"/>
            <w:r w:rsidRPr="00C368FA">
              <w:rPr>
                <w:rFonts w:ascii="Times New Roman" w:hAnsi="Times New Roman" w:cs="Times New Roman"/>
                <w:i/>
                <w:sz w:val="20"/>
                <w:szCs w:val="20"/>
              </w:rPr>
              <w:t xml:space="preserve">. </w:t>
            </w:r>
            <w:proofErr w:type="spellStart"/>
            <w:r w:rsidRPr="00C368FA">
              <w:rPr>
                <w:rFonts w:ascii="Times New Roman" w:hAnsi="Times New Roman" w:cs="Times New Roman"/>
                <w:i/>
                <w:sz w:val="20"/>
                <w:szCs w:val="20"/>
              </w:rPr>
              <w:t>Deviation</w:t>
            </w:r>
            <w:proofErr w:type="spellEnd"/>
          </w:p>
        </w:tc>
        <w:tc>
          <w:tcPr>
            <w:tcW w:w="810" w:type="dxa"/>
            <w:tcBorders>
              <w:top w:val="single" w:sz="8" w:space="0" w:color="000000"/>
              <w:left w:val="nil"/>
              <w:bottom w:val="single" w:sz="8" w:space="0" w:color="000000"/>
            </w:tcBorders>
            <w:shd w:val="clear" w:color="auto" w:fill="auto"/>
            <w:vAlign w:val="bottom"/>
          </w:tcPr>
          <w:p w:rsidR="00AB423A" w:rsidRPr="00DD6892" w:rsidRDefault="00AB423A" w:rsidP="001147D1">
            <w:pPr>
              <w:widowControl w:val="0"/>
              <w:jc w:val="center"/>
              <w:rPr>
                <w:rFonts w:ascii="Times New Roman" w:hAnsi="Times New Roman" w:cs="Times New Roman"/>
                <w:sz w:val="20"/>
                <w:szCs w:val="20"/>
              </w:rPr>
            </w:pPr>
            <w:proofErr w:type="spellStart"/>
            <w:r w:rsidRPr="00DD6892">
              <w:rPr>
                <w:rFonts w:ascii="Times New Roman" w:hAnsi="Times New Roman" w:cs="Times New Roman"/>
                <w:sz w:val="20"/>
                <w:szCs w:val="20"/>
              </w:rPr>
              <w:t>Std</w:t>
            </w:r>
            <w:proofErr w:type="spellEnd"/>
            <w:r w:rsidRPr="00DD6892">
              <w:rPr>
                <w:rFonts w:ascii="Times New Roman" w:hAnsi="Times New Roman" w:cs="Times New Roman"/>
                <w:sz w:val="20"/>
                <w:szCs w:val="20"/>
              </w:rPr>
              <w:t xml:space="preserve">. </w:t>
            </w:r>
            <w:proofErr w:type="spellStart"/>
            <w:r w:rsidRPr="00C368FA">
              <w:rPr>
                <w:rFonts w:ascii="Times New Roman" w:hAnsi="Times New Roman" w:cs="Times New Roman"/>
                <w:i/>
                <w:sz w:val="20"/>
                <w:szCs w:val="20"/>
              </w:rPr>
              <w:t>Error</w:t>
            </w:r>
            <w:proofErr w:type="spellEnd"/>
            <w:r w:rsidRPr="00C368FA">
              <w:rPr>
                <w:rFonts w:ascii="Times New Roman" w:hAnsi="Times New Roman" w:cs="Times New Roman"/>
                <w:i/>
                <w:sz w:val="20"/>
                <w:szCs w:val="20"/>
              </w:rPr>
              <w:t xml:space="preserve"> </w:t>
            </w:r>
            <w:proofErr w:type="spellStart"/>
            <w:r w:rsidRPr="00C368FA">
              <w:rPr>
                <w:rFonts w:ascii="Times New Roman" w:hAnsi="Times New Roman" w:cs="Times New Roman"/>
                <w:i/>
                <w:sz w:val="20"/>
                <w:szCs w:val="20"/>
              </w:rPr>
              <w:t>Mean</w:t>
            </w:r>
            <w:proofErr w:type="spellEnd"/>
          </w:p>
        </w:tc>
      </w:tr>
      <w:tr w:rsidR="00DD6892" w:rsidRPr="00DD6892" w:rsidTr="00265728">
        <w:trPr>
          <w:trHeight w:val="300"/>
        </w:trPr>
        <w:tc>
          <w:tcPr>
            <w:tcW w:w="4649" w:type="dxa"/>
            <w:vMerge w:val="restart"/>
            <w:tcBorders>
              <w:top w:val="nil"/>
              <w:bottom w:val="single" w:sz="4" w:space="0" w:color="000000"/>
              <w:right w:val="nil"/>
            </w:tcBorders>
            <w:shd w:val="clear" w:color="auto" w:fill="auto"/>
          </w:tcPr>
          <w:p w:rsidR="00AB423A" w:rsidRPr="00DD6892" w:rsidRDefault="00AB423A" w:rsidP="001147D1">
            <w:pPr>
              <w:widowControl w:val="0"/>
              <w:rPr>
                <w:rFonts w:ascii="Times New Roman" w:hAnsi="Times New Roman" w:cs="Times New Roman"/>
                <w:sz w:val="20"/>
                <w:szCs w:val="20"/>
              </w:rPr>
            </w:pPr>
            <w:r w:rsidRPr="00DD6892">
              <w:rPr>
                <w:rFonts w:ascii="Times New Roman" w:hAnsi="Times New Roman" w:cs="Times New Roman"/>
                <w:sz w:val="20"/>
                <w:szCs w:val="20"/>
              </w:rPr>
              <w:t>I1-Se soubesse que os produtos orgânicos pudessem contribuir para estender a minha vida em cinco anos a mais do que realmente vou viver, eu somente consumiria produtos orgânicos.</w:t>
            </w:r>
          </w:p>
        </w:tc>
        <w:tc>
          <w:tcPr>
            <w:tcW w:w="211" w:type="dxa"/>
            <w:vMerge w:val="restart"/>
            <w:tcBorders>
              <w:top w:val="nil"/>
              <w:left w:val="nil"/>
              <w:bottom w:val="single" w:sz="4" w:space="0" w:color="000000"/>
              <w:right w:val="nil"/>
            </w:tcBorders>
            <w:shd w:val="clear" w:color="auto" w:fill="auto"/>
            <w:vAlign w:val="center"/>
          </w:tcPr>
          <w:p w:rsidR="00AB423A" w:rsidRPr="00DD6892" w:rsidRDefault="00AB423A" w:rsidP="001147D1">
            <w:pPr>
              <w:widowControl w:val="0"/>
              <w:jc w:val="center"/>
              <w:rPr>
                <w:rFonts w:ascii="Times New Roman" w:hAnsi="Times New Roman" w:cs="Times New Roman"/>
                <w:sz w:val="20"/>
                <w:szCs w:val="20"/>
              </w:rPr>
            </w:pPr>
          </w:p>
        </w:tc>
        <w:tc>
          <w:tcPr>
            <w:tcW w:w="918" w:type="dxa"/>
            <w:tcBorders>
              <w:top w:val="nil"/>
              <w:left w:val="nil"/>
              <w:bottom w:val="nil"/>
              <w:right w:val="single" w:sz="8" w:space="0" w:color="000000"/>
            </w:tcBorders>
            <w:shd w:val="clear" w:color="auto" w:fill="auto"/>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Egoístas</w:t>
            </w:r>
          </w:p>
        </w:tc>
        <w:tc>
          <w:tcPr>
            <w:tcW w:w="823"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201</w:t>
            </w:r>
          </w:p>
        </w:tc>
        <w:tc>
          <w:tcPr>
            <w:tcW w:w="708"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4,01</w:t>
            </w:r>
          </w:p>
        </w:tc>
        <w:tc>
          <w:tcPr>
            <w:tcW w:w="929"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1,118</w:t>
            </w:r>
          </w:p>
        </w:tc>
        <w:tc>
          <w:tcPr>
            <w:tcW w:w="810" w:type="dxa"/>
            <w:tcBorders>
              <w:top w:val="nil"/>
              <w:left w:val="nil"/>
              <w:bottom w:val="nil"/>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,079</w:t>
            </w:r>
          </w:p>
        </w:tc>
      </w:tr>
      <w:tr w:rsidR="00DD6892" w:rsidRPr="00DD6892" w:rsidTr="00265728">
        <w:trPr>
          <w:trHeight w:val="690"/>
        </w:trPr>
        <w:tc>
          <w:tcPr>
            <w:tcW w:w="4649" w:type="dxa"/>
            <w:vMerge/>
            <w:tcBorders>
              <w:top w:val="nil"/>
              <w:bottom w:val="single" w:sz="4" w:space="0" w:color="000000"/>
              <w:right w:val="nil"/>
            </w:tcBorders>
            <w:vAlign w:val="center"/>
          </w:tcPr>
          <w:p w:rsidR="00AB423A" w:rsidRPr="00DD6892" w:rsidRDefault="00AB423A" w:rsidP="001147D1">
            <w:pPr>
              <w:widowControl w:val="0"/>
              <w:rPr>
                <w:rFonts w:ascii="Times New Roman" w:hAnsi="Times New Roman" w:cs="Times New Roman"/>
                <w:sz w:val="20"/>
                <w:szCs w:val="20"/>
              </w:rPr>
            </w:pPr>
          </w:p>
        </w:tc>
        <w:tc>
          <w:tcPr>
            <w:tcW w:w="211" w:type="dxa"/>
            <w:vMerge/>
            <w:tcBorders>
              <w:top w:val="nil"/>
              <w:left w:val="nil"/>
              <w:bottom w:val="single" w:sz="4" w:space="0" w:color="000000"/>
              <w:right w:val="nil"/>
            </w:tcBorders>
            <w:vAlign w:val="center"/>
          </w:tcPr>
          <w:p w:rsidR="00AB423A" w:rsidRPr="00DD6892" w:rsidRDefault="00AB423A" w:rsidP="001147D1">
            <w:pPr>
              <w:widowControl w:val="0"/>
              <w:jc w:val="center"/>
              <w:rPr>
                <w:rFonts w:ascii="Times New Roman" w:hAnsi="Times New Roman" w:cs="Times New Roman"/>
                <w:sz w:val="20"/>
                <w:szCs w:val="20"/>
              </w:rPr>
            </w:pPr>
          </w:p>
        </w:tc>
        <w:tc>
          <w:tcPr>
            <w:tcW w:w="918" w:type="dxa"/>
            <w:tcBorders>
              <w:top w:val="nil"/>
              <w:left w:val="nil"/>
              <w:bottom w:val="single" w:sz="4" w:space="0" w:color="000000"/>
              <w:right w:val="single" w:sz="8" w:space="0" w:color="000000"/>
            </w:tcBorders>
            <w:shd w:val="clear" w:color="auto" w:fill="auto"/>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Altruístas</w:t>
            </w:r>
          </w:p>
        </w:tc>
        <w:tc>
          <w:tcPr>
            <w:tcW w:w="823" w:type="dxa"/>
            <w:tcBorders>
              <w:top w:val="nil"/>
              <w:left w:val="nil"/>
              <w:bottom w:val="single" w:sz="4" w:space="0" w:color="000000"/>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83</w:t>
            </w:r>
          </w:p>
        </w:tc>
        <w:tc>
          <w:tcPr>
            <w:tcW w:w="708" w:type="dxa"/>
            <w:tcBorders>
              <w:top w:val="nil"/>
              <w:left w:val="nil"/>
              <w:bottom w:val="single" w:sz="4" w:space="0" w:color="000000"/>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3,96</w:t>
            </w:r>
          </w:p>
        </w:tc>
        <w:tc>
          <w:tcPr>
            <w:tcW w:w="929" w:type="dxa"/>
            <w:tcBorders>
              <w:top w:val="nil"/>
              <w:left w:val="nil"/>
              <w:bottom w:val="single" w:sz="4" w:space="0" w:color="000000"/>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1,120</w:t>
            </w:r>
          </w:p>
        </w:tc>
        <w:tc>
          <w:tcPr>
            <w:tcW w:w="810" w:type="dxa"/>
            <w:tcBorders>
              <w:top w:val="nil"/>
              <w:left w:val="nil"/>
              <w:bottom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,123</w:t>
            </w:r>
          </w:p>
        </w:tc>
      </w:tr>
      <w:tr w:rsidR="00DD6892" w:rsidRPr="00DD6892" w:rsidTr="00265728">
        <w:trPr>
          <w:trHeight w:val="300"/>
        </w:trPr>
        <w:tc>
          <w:tcPr>
            <w:tcW w:w="4649" w:type="dxa"/>
            <w:vMerge w:val="restart"/>
            <w:tcBorders>
              <w:top w:val="nil"/>
              <w:bottom w:val="single" w:sz="4" w:space="0" w:color="000000"/>
              <w:right w:val="nil"/>
            </w:tcBorders>
            <w:shd w:val="clear" w:color="auto" w:fill="auto"/>
          </w:tcPr>
          <w:p w:rsidR="00AB423A" w:rsidRPr="00DD6892" w:rsidRDefault="00AB423A" w:rsidP="001147D1">
            <w:pPr>
              <w:widowControl w:val="0"/>
              <w:rPr>
                <w:rFonts w:ascii="Times New Roman" w:hAnsi="Times New Roman" w:cs="Times New Roman"/>
                <w:sz w:val="20"/>
                <w:szCs w:val="20"/>
              </w:rPr>
            </w:pPr>
            <w:r w:rsidRPr="00DD6892">
              <w:rPr>
                <w:rFonts w:ascii="Times New Roman" w:hAnsi="Times New Roman" w:cs="Times New Roman"/>
                <w:sz w:val="20"/>
                <w:szCs w:val="20"/>
              </w:rPr>
              <w:t xml:space="preserve">I2-Se tivesse a certeza de que a agricultura </w:t>
            </w:r>
            <w:r w:rsidR="00AA5751" w:rsidRPr="00DD6892">
              <w:rPr>
                <w:rFonts w:ascii="Times New Roman" w:hAnsi="Times New Roman" w:cs="Times New Roman"/>
                <w:sz w:val="20"/>
                <w:szCs w:val="20"/>
              </w:rPr>
              <w:t>orgânica contribuísse</w:t>
            </w:r>
            <w:r w:rsidRPr="00DD6892">
              <w:rPr>
                <w:rFonts w:ascii="Times New Roman" w:hAnsi="Times New Roman" w:cs="Times New Roman"/>
                <w:sz w:val="20"/>
                <w:szCs w:val="20"/>
              </w:rPr>
              <w:t xml:space="preserve"> para a preservação do planeta eu somente consumiria produtos orgânicos.</w:t>
            </w:r>
          </w:p>
        </w:tc>
        <w:tc>
          <w:tcPr>
            <w:tcW w:w="211" w:type="dxa"/>
            <w:vMerge w:val="restart"/>
            <w:tcBorders>
              <w:top w:val="nil"/>
              <w:left w:val="nil"/>
              <w:bottom w:val="single" w:sz="4" w:space="0" w:color="000000"/>
              <w:right w:val="nil"/>
            </w:tcBorders>
            <w:shd w:val="clear" w:color="auto" w:fill="auto"/>
            <w:vAlign w:val="center"/>
          </w:tcPr>
          <w:p w:rsidR="00AB423A" w:rsidRPr="00DD6892" w:rsidRDefault="00AB423A" w:rsidP="001147D1">
            <w:pPr>
              <w:widowControl w:val="0"/>
              <w:jc w:val="center"/>
              <w:rPr>
                <w:rFonts w:ascii="Times New Roman" w:hAnsi="Times New Roman" w:cs="Times New Roman"/>
                <w:sz w:val="20"/>
                <w:szCs w:val="20"/>
              </w:rPr>
            </w:pPr>
          </w:p>
        </w:tc>
        <w:tc>
          <w:tcPr>
            <w:tcW w:w="918" w:type="dxa"/>
            <w:tcBorders>
              <w:top w:val="nil"/>
              <w:left w:val="nil"/>
              <w:bottom w:val="nil"/>
              <w:right w:val="single" w:sz="8" w:space="0" w:color="000000"/>
            </w:tcBorders>
            <w:shd w:val="clear" w:color="auto" w:fill="auto"/>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Egoístas</w:t>
            </w:r>
          </w:p>
        </w:tc>
        <w:tc>
          <w:tcPr>
            <w:tcW w:w="823"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201</w:t>
            </w:r>
          </w:p>
        </w:tc>
        <w:tc>
          <w:tcPr>
            <w:tcW w:w="708"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3,90</w:t>
            </w:r>
          </w:p>
        </w:tc>
        <w:tc>
          <w:tcPr>
            <w:tcW w:w="929"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1,041</w:t>
            </w:r>
          </w:p>
        </w:tc>
        <w:tc>
          <w:tcPr>
            <w:tcW w:w="810" w:type="dxa"/>
            <w:tcBorders>
              <w:top w:val="nil"/>
              <w:left w:val="nil"/>
              <w:bottom w:val="nil"/>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,073</w:t>
            </w:r>
          </w:p>
        </w:tc>
      </w:tr>
      <w:tr w:rsidR="00DD6892" w:rsidRPr="00DD6892" w:rsidTr="00265728">
        <w:trPr>
          <w:trHeight w:val="450"/>
        </w:trPr>
        <w:tc>
          <w:tcPr>
            <w:tcW w:w="4649" w:type="dxa"/>
            <w:vMerge/>
            <w:tcBorders>
              <w:top w:val="nil"/>
              <w:bottom w:val="single" w:sz="4" w:space="0" w:color="000000"/>
              <w:right w:val="nil"/>
            </w:tcBorders>
            <w:vAlign w:val="center"/>
          </w:tcPr>
          <w:p w:rsidR="00AB423A" w:rsidRPr="00DD6892" w:rsidRDefault="00AB423A" w:rsidP="001147D1">
            <w:pPr>
              <w:widowControl w:val="0"/>
              <w:rPr>
                <w:rFonts w:ascii="Times New Roman" w:hAnsi="Times New Roman" w:cs="Times New Roman"/>
                <w:sz w:val="20"/>
                <w:szCs w:val="20"/>
              </w:rPr>
            </w:pPr>
          </w:p>
        </w:tc>
        <w:tc>
          <w:tcPr>
            <w:tcW w:w="211" w:type="dxa"/>
            <w:vMerge/>
            <w:tcBorders>
              <w:top w:val="nil"/>
              <w:left w:val="nil"/>
              <w:bottom w:val="single" w:sz="4" w:space="0" w:color="000000"/>
              <w:right w:val="nil"/>
            </w:tcBorders>
            <w:vAlign w:val="center"/>
          </w:tcPr>
          <w:p w:rsidR="00AB423A" w:rsidRPr="00DD6892" w:rsidRDefault="00AB423A" w:rsidP="001147D1">
            <w:pPr>
              <w:widowControl w:val="0"/>
              <w:jc w:val="center"/>
              <w:rPr>
                <w:rFonts w:ascii="Times New Roman" w:hAnsi="Times New Roman" w:cs="Times New Roman"/>
                <w:sz w:val="20"/>
                <w:szCs w:val="20"/>
              </w:rPr>
            </w:pPr>
          </w:p>
        </w:tc>
        <w:tc>
          <w:tcPr>
            <w:tcW w:w="918" w:type="dxa"/>
            <w:tcBorders>
              <w:top w:val="nil"/>
              <w:left w:val="nil"/>
              <w:bottom w:val="single" w:sz="4" w:space="0" w:color="000000"/>
              <w:right w:val="single" w:sz="8" w:space="0" w:color="000000"/>
            </w:tcBorders>
            <w:shd w:val="clear" w:color="auto" w:fill="auto"/>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Altruístas</w:t>
            </w:r>
          </w:p>
        </w:tc>
        <w:tc>
          <w:tcPr>
            <w:tcW w:w="823" w:type="dxa"/>
            <w:tcBorders>
              <w:top w:val="nil"/>
              <w:left w:val="nil"/>
              <w:bottom w:val="single" w:sz="4" w:space="0" w:color="000000"/>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83</w:t>
            </w:r>
          </w:p>
        </w:tc>
        <w:tc>
          <w:tcPr>
            <w:tcW w:w="708" w:type="dxa"/>
            <w:tcBorders>
              <w:top w:val="nil"/>
              <w:left w:val="nil"/>
              <w:bottom w:val="single" w:sz="4" w:space="0" w:color="000000"/>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3,93</w:t>
            </w:r>
          </w:p>
        </w:tc>
        <w:tc>
          <w:tcPr>
            <w:tcW w:w="929" w:type="dxa"/>
            <w:tcBorders>
              <w:top w:val="nil"/>
              <w:left w:val="nil"/>
              <w:bottom w:val="single" w:sz="4" w:space="0" w:color="000000"/>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1,177</w:t>
            </w:r>
          </w:p>
        </w:tc>
        <w:tc>
          <w:tcPr>
            <w:tcW w:w="810" w:type="dxa"/>
            <w:tcBorders>
              <w:top w:val="nil"/>
              <w:left w:val="nil"/>
              <w:bottom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,129</w:t>
            </w:r>
          </w:p>
        </w:tc>
      </w:tr>
      <w:tr w:rsidR="00DD6892" w:rsidRPr="00DD6892" w:rsidTr="00265728">
        <w:trPr>
          <w:trHeight w:val="300"/>
        </w:trPr>
        <w:tc>
          <w:tcPr>
            <w:tcW w:w="4649" w:type="dxa"/>
            <w:vMerge w:val="restart"/>
            <w:tcBorders>
              <w:top w:val="nil"/>
              <w:bottom w:val="single" w:sz="4" w:space="0" w:color="000000"/>
              <w:right w:val="nil"/>
            </w:tcBorders>
            <w:shd w:val="clear" w:color="auto" w:fill="auto"/>
          </w:tcPr>
          <w:p w:rsidR="00AB423A" w:rsidRPr="00DD6892" w:rsidRDefault="00AB423A" w:rsidP="001147D1">
            <w:pPr>
              <w:widowControl w:val="0"/>
              <w:rPr>
                <w:rFonts w:ascii="Times New Roman" w:hAnsi="Times New Roman" w:cs="Times New Roman"/>
                <w:sz w:val="20"/>
                <w:szCs w:val="20"/>
              </w:rPr>
            </w:pPr>
            <w:r w:rsidRPr="00DD6892">
              <w:rPr>
                <w:rFonts w:ascii="Times New Roman" w:hAnsi="Times New Roman" w:cs="Times New Roman"/>
                <w:sz w:val="20"/>
                <w:szCs w:val="20"/>
              </w:rPr>
              <w:t>I3-Pretendo comprar produtos orgânicos ao invés dos convencionais.</w:t>
            </w:r>
          </w:p>
        </w:tc>
        <w:tc>
          <w:tcPr>
            <w:tcW w:w="211" w:type="dxa"/>
            <w:vMerge w:val="restart"/>
            <w:tcBorders>
              <w:top w:val="nil"/>
              <w:left w:val="nil"/>
              <w:bottom w:val="single" w:sz="4" w:space="0" w:color="000000"/>
              <w:right w:val="nil"/>
            </w:tcBorders>
            <w:shd w:val="clear" w:color="auto" w:fill="auto"/>
            <w:vAlign w:val="center"/>
          </w:tcPr>
          <w:p w:rsidR="00AB423A" w:rsidRPr="00DD6892" w:rsidRDefault="00AB423A" w:rsidP="001147D1">
            <w:pPr>
              <w:widowControl w:val="0"/>
              <w:jc w:val="center"/>
              <w:rPr>
                <w:rFonts w:ascii="Times New Roman" w:hAnsi="Times New Roman" w:cs="Times New Roman"/>
                <w:sz w:val="20"/>
                <w:szCs w:val="20"/>
              </w:rPr>
            </w:pPr>
          </w:p>
        </w:tc>
        <w:tc>
          <w:tcPr>
            <w:tcW w:w="918" w:type="dxa"/>
            <w:tcBorders>
              <w:top w:val="nil"/>
              <w:left w:val="nil"/>
              <w:bottom w:val="nil"/>
              <w:right w:val="single" w:sz="8" w:space="0" w:color="000000"/>
            </w:tcBorders>
            <w:shd w:val="clear" w:color="auto" w:fill="auto"/>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Egoístas</w:t>
            </w:r>
          </w:p>
        </w:tc>
        <w:tc>
          <w:tcPr>
            <w:tcW w:w="823"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201</w:t>
            </w:r>
          </w:p>
        </w:tc>
        <w:tc>
          <w:tcPr>
            <w:tcW w:w="708"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3,39</w:t>
            </w:r>
          </w:p>
        </w:tc>
        <w:tc>
          <w:tcPr>
            <w:tcW w:w="929"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1,029</w:t>
            </w:r>
          </w:p>
        </w:tc>
        <w:tc>
          <w:tcPr>
            <w:tcW w:w="810" w:type="dxa"/>
            <w:tcBorders>
              <w:top w:val="nil"/>
              <w:left w:val="nil"/>
              <w:bottom w:val="nil"/>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,073</w:t>
            </w:r>
          </w:p>
        </w:tc>
      </w:tr>
      <w:tr w:rsidR="00DD6892" w:rsidRPr="00DD6892" w:rsidTr="00265728">
        <w:trPr>
          <w:trHeight w:val="300"/>
        </w:trPr>
        <w:tc>
          <w:tcPr>
            <w:tcW w:w="4649" w:type="dxa"/>
            <w:vMerge/>
            <w:tcBorders>
              <w:top w:val="nil"/>
              <w:bottom w:val="single" w:sz="4" w:space="0" w:color="000000"/>
              <w:right w:val="nil"/>
            </w:tcBorders>
            <w:vAlign w:val="center"/>
          </w:tcPr>
          <w:p w:rsidR="00AB423A" w:rsidRPr="00DD6892" w:rsidRDefault="00AB423A" w:rsidP="001147D1">
            <w:pPr>
              <w:widowControl w:val="0"/>
              <w:rPr>
                <w:rFonts w:ascii="Times New Roman" w:hAnsi="Times New Roman" w:cs="Times New Roman"/>
                <w:sz w:val="20"/>
                <w:szCs w:val="20"/>
              </w:rPr>
            </w:pPr>
          </w:p>
        </w:tc>
        <w:tc>
          <w:tcPr>
            <w:tcW w:w="211" w:type="dxa"/>
            <w:vMerge/>
            <w:tcBorders>
              <w:top w:val="nil"/>
              <w:left w:val="nil"/>
              <w:bottom w:val="single" w:sz="4" w:space="0" w:color="000000"/>
              <w:right w:val="nil"/>
            </w:tcBorders>
            <w:vAlign w:val="center"/>
          </w:tcPr>
          <w:p w:rsidR="00AB423A" w:rsidRPr="00DD6892" w:rsidRDefault="00AB423A" w:rsidP="001147D1">
            <w:pPr>
              <w:widowControl w:val="0"/>
              <w:jc w:val="center"/>
              <w:rPr>
                <w:rFonts w:ascii="Times New Roman" w:hAnsi="Times New Roman" w:cs="Times New Roman"/>
                <w:sz w:val="20"/>
                <w:szCs w:val="20"/>
              </w:rPr>
            </w:pPr>
          </w:p>
        </w:tc>
        <w:tc>
          <w:tcPr>
            <w:tcW w:w="918" w:type="dxa"/>
            <w:tcBorders>
              <w:top w:val="nil"/>
              <w:left w:val="nil"/>
              <w:bottom w:val="single" w:sz="4" w:space="0" w:color="000000"/>
              <w:right w:val="single" w:sz="8" w:space="0" w:color="000000"/>
            </w:tcBorders>
            <w:shd w:val="clear" w:color="auto" w:fill="auto"/>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Altruístas</w:t>
            </w:r>
          </w:p>
        </w:tc>
        <w:tc>
          <w:tcPr>
            <w:tcW w:w="823" w:type="dxa"/>
            <w:tcBorders>
              <w:top w:val="nil"/>
              <w:left w:val="nil"/>
              <w:bottom w:val="single" w:sz="4" w:space="0" w:color="000000"/>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83</w:t>
            </w:r>
          </w:p>
        </w:tc>
        <w:tc>
          <w:tcPr>
            <w:tcW w:w="708" w:type="dxa"/>
            <w:tcBorders>
              <w:top w:val="nil"/>
              <w:left w:val="nil"/>
              <w:bottom w:val="single" w:sz="4" w:space="0" w:color="000000"/>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3,47</w:t>
            </w:r>
          </w:p>
        </w:tc>
        <w:tc>
          <w:tcPr>
            <w:tcW w:w="929" w:type="dxa"/>
            <w:tcBorders>
              <w:top w:val="nil"/>
              <w:left w:val="nil"/>
              <w:bottom w:val="single" w:sz="4" w:space="0" w:color="000000"/>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,992</w:t>
            </w:r>
          </w:p>
        </w:tc>
        <w:tc>
          <w:tcPr>
            <w:tcW w:w="810" w:type="dxa"/>
            <w:tcBorders>
              <w:top w:val="nil"/>
              <w:left w:val="nil"/>
              <w:bottom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,109</w:t>
            </w:r>
          </w:p>
        </w:tc>
      </w:tr>
      <w:tr w:rsidR="00DD6892" w:rsidRPr="00DD6892" w:rsidTr="00265728">
        <w:trPr>
          <w:trHeight w:val="300"/>
        </w:trPr>
        <w:tc>
          <w:tcPr>
            <w:tcW w:w="4649" w:type="dxa"/>
            <w:vMerge w:val="restart"/>
            <w:tcBorders>
              <w:top w:val="nil"/>
              <w:bottom w:val="single" w:sz="4" w:space="0" w:color="000000"/>
              <w:right w:val="nil"/>
            </w:tcBorders>
            <w:shd w:val="clear" w:color="auto" w:fill="auto"/>
          </w:tcPr>
          <w:p w:rsidR="00AB423A" w:rsidRPr="00DD6892" w:rsidRDefault="00AB423A" w:rsidP="001147D1">
            <w:pPr>
              <w:widowControl w:val="0"/>
              <w:rPr>
                <w:rFonts w:ascii="Times New Roman" w:hAnsi="Times New Roman" w:cs="Times New Roman"/>
                <w:sz w:val="20"/>
                <w:szCs w:val="20"/>
              </w:rPr>
            </w:pPr>
            <w:r w:rsidRPr="00DD6892">
              <w:rPr>
                <w:rFonts w:ascii="Times New Roman" w:hAnsi="Times New Roman" w:cs="Times New Roman"/>
                <w:sz w:val="20"/>
                <w:szCs w:val="20"/>
              </w:rPr>
              <w:t>I4-Eu compraria produtos orgânicos se o preço fosse menor.</w:t>
            </w:r>
          </w:p>
        </w:tc>
        <w:tc>
          <w:tcPr>
            <w:tcW w:w="211" w:type="dxa"/>
            <w:vMerge w:val="restart"/>
            <w:tcBorders>
              <w:top w:val="nil"/>
              <w:left w:val="nil"/>
              <w:bottom w:val="single" w:sz="4" w:space="0" w:color="000000"/>
              <w:right w:val="nil"/>
            </w:tcBorders>
            <w:shd w:val="clear" w:color="auto" w:fill="auto"/>
            <w:vAlign w:val="center"/>
          </w:tcPr>
          <w:p w:rsidR="00AB423A" w:rsidRPr="00DD6892" w:rsidRDefault="00AB423A" w:rsidP="001147D1">
            <w:pPr>
              <w:widowControl w:val="0"/>
              <w:jc w:val="center"/>
              <w:rPr>
                <w:rFonts w:ascii="Times New Roman" w:hAnsi="Times New Roman" w:cs="Times New Roman"/>
                <w:sz w:val="20"/>
                <w:szCs w:val="20"/>
              </w:rPr>
            </w:pPr>
          </w:p>
        </w:tc>
        <w:tc>
          <w:tcPr>
            <w:tcW w:w="918" w:type="dxa"/>
            <w:tcBorders>
              <w:top w:val="nil"/>
              <w:left w:val="nil"/>
              <w:bottom w:val="nil"/>
              <w:right w:val="single" w:sz="8" w:space="0" w:color="000000"/>
            </w:tcBorders>
            <w:shd w:val="clear" w:color="auto" w:fill="auto"/>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Egoístas</w:t>
            </w:r>
          </w:p>
        </w:tc>
        <w:tc>
          <w:tcPr>
            <w:tcW w:w="823"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201</w:t>
            </w:r>
          </w:p>
        </w:tc>
        <w:tc>
          <w:tcPr>
            <w:tcW w:w="708"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4,24</w:t>
            </w:r>
          </w:p>
        </w:tc>
        <w:tc>
          <w:tcPr>
            <w:tcW w:w="929"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,955</w:t>
            </w:r>
          </w:p>
        </w:tc>
        <w:tc>
          <w:tcPr>
            <w:tcW w:w="810" w:type="dxa"/>
            <w:tcBorders>
              <w:top w:val="nil"/>
              <w:left w:val="nil"/>
              <w:bottom w:val="nil"/>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,067</w:t>
            </w:r>
          </w:p>
        </w:tc>
      </w:tr>
      <w:tr w:rsidR="00DD6892" w:rsidRPr="00DD6892" w:rsidTr="00265728">
        <w:trPr>
          <w:trHeight w:val="300"/>
        </w:trPr>
        <w:tc>
          <w:tcPr>
            <w:tcW w:w="4649" w:type="dxa"/>
            <w:vMerge/>
            <w:tcBorders>
              <w:top w:val="nil"/>
              <w:bottom w:val="single" w:sz="4" w:space="0" w:color="000000"/>
              <w:right w:val="nil"/>
            </w:tcBorders>
            <w:vAlign w:val="center"/>
          </w:tcPr>
          <w:p w:rsidR="00AB423A" w:rsidRPr="00DD6892" w:rsidRDefault="00AB423A" w:rsidP="001147D1">
            <w:pPr>
              <w:widowControl w:val="0"/>
              <w:rPr>
                <w:rFonts w:ascii="Times New Roman" w:hAnsi="Times New Roman" w:cs="Times New Roman"/>
                <w:sz w:val="20"/>
                <w:szCs w:val="20"/>
              </w:rPr>
            </w:pPr>
          </w:p>
        </w:tc>
        <w:tc>
          <w:tcPr>
            <w:tcW w:w="211" w:type="dxa"/>
            <w:vMerge/>
            <w:tcBorders>
              <w:top w:val="nil"/>
              <w:left w:val="nil"/>
              <w:bottom w:val="single" w:sz="4" w:space="0" w:color="000000"/>
              <w:right w:val="nil"/>
            </w:tcBorders>
            <w:vAlign w:val="center"/>
          </w:tcPr>
          <w:p w:rsidR="00AB423A" w:rsidRPr="00DD6892" w:rsidRDefault="00AB423A" w:rsidP="001147D1">
            <w:pPr>
              <w:widowControl w:val="0"/>
              <w:jc w:val="center"/>
              <w:rPr>
                <w:rFonts w:ascii="Times New Roman" w:hAnsi="Times New Roman" w:cs="Times New Roman"/>
                <w:sz w:val="20"/>
                <w:szCs w:val="20"/>
              </w:rPr>
            </w:pPr>
          </w:p>
        </w:tc>
        <w:tc>
          <w:tcPr>
            <w:tcW w:w="918" w:type="dxa"/>
            <w:tcBorders>
              <w:top w:val="nil"/>
              <w:left w:val="nil"/>
              <w:bottom w:val="single" w:sz="4" w:space="0" w:color="000000"/>
              <w:right w:val="single" w:sz="8" w:space="0" w:color="000000"/>
            </w:tcBorders>
            <w:shd w:val="clear" w:color="auto" w:fill="auto"/>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Altruístas</w:t>
            </w:r>
          </w:p>
        </w:tc>
        <w:tc>
          <w:tcPr>
            <w:tcW w:w="823" w:type="dxa"/>
            <w:tcBorders>
              <w:top w:val="nil"/>
              <w:left w:val="nil"/>
              <w:bottom w:val="single" w:sz="4" w:space="0" w:color="000000"/>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83</w:t>
            </w:r>
          </w:p>
        </w:tc>
        <w:tc>
          <w:tcPr>
            <w:tcW w:w="708" w:type="dxa"/>
            <w:tcBorders>
              <w:top w:val="nil"/>
              <w:left w:val="nil"/>
              <w:bottom w:val="single" w:sz="4" w:space="0" w:color="000000"/>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4,31</w:t>
            </w:r>
          </w:p>
        </w:tc>
        <w:tc>
          <w:tcPr>
            <w:tcW w:w="929" w:type="dxa"/>
            <w:tcBorders>
              <w:top w:val="nil"/>
              <w:left w:val="nil"/>
              <w:bottom w:val="single" w:sz="4" w:space="0" w:color="000000"/>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1,058</w:t>
            </w:r>
          </w:p>
        </w:tc>
        <w:tc>
          <w:tcPr>
            <w:tcW w:w="810" w:type="dxa"/>
            <w:tcBorders>
              <w:top w:val="nil"/>
              <w:left w:val="nil"/>
              <w:bottom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,116</w:t>
            </w:r>
          </w:p>
        </w:tc>
      </w:tr>
      <w:tr w:rsidR="00DD6892" w:rsidRPr="00DD6892" w:rsidTr="00265728">
        <w:trPr>
          <w:trHeight w:val="315"/>
        </w:trPr>
        <w:tc>
          <w:tcPr>
            <w:tcW w:w="4649" w:type="dxa"/>
            <w:vMerge w:val="restart"/>
            <w:tcBorders>
              <w:top w:val="nil"/>
              <w:bottom w:val="single" w:sz="8" w:space="0" w:color="000000"/>
              <w:right w:val="nil"/>
            </w:tcBorders>
            <w:shd w:val="clear" w:color="auto" w:fill="auto"/>
          </w:tcPr>
          <w:p w:rsidR="00AB423A" w:rsidRPr="00DD6892" w:rsidRDefault="00AB423A" w:rsidP="001147D1">
            <w:pPr>
              <w:widowControl w:val="0"/>
              <w:rPr>
                <w:rFonts w:ascii="Times New Roman" w:hAnsi="Times New Roman" w:cs="Times New Roman"/>
                <w:sz w:val="20"/>
                <w:szCs w:val="20"/>
              </w:rPr>
            </w:pPr>
            <w:r w:rsidRPr="00DD6892">
              <w:rPr>
                <w:rFonts w:ascii="Times New Roman" w:hAnsi="Times New Roman" w:cs="Times New Roman"/>
                <w:sz w:val="20"/>
                <w:szCs w:val="20"/>
              </w:rPr>
              <w:t>I5-Eu compraria produtos orgânicos em contribuição ao meio ambiente.</w:t>
            </w:r>
          </w:p>
        </w:tc>
        <w:tc>
          <w:tcPr>
            <w:tcW w:w="211" w:type="dxa"/>
            <w:vMerge w:val="restart"/>
            <w:tcBorders>
              <w:top w:val="nil"/>
              <w:left w:val="nil"/>
              <w:bottom w:val="single" w:sz="8" w:space="0" w:color="000000"/>
              <w:right w:val="nil"/>
            </w:tcBorders>
            <w:shd w:val="clear" w:color="auto" w:fill="auto"/>
            <w:vAlign w:val="center"/>
          </w:tcPr>
          <w:p w:rsidR="00AB423A" w:rsidRPr="00DD6892" w:rsidRDefault="00AB423A" w:rsidP="001147D1">
            <w:pPr>
              <w:widowControl w:val="0"/>
              <w:jc w:val="center"/>
              <w:rPr>
                <w:rFonts w:ascii="Times New Roman" w:hAnsi="Times New Roman" w:cs="Times New Roman"/>
                <w:sz w:val="20"/>
                <w:szCs w:val="20"/>
              </w:rPr>
            </w:pPr>
          </w:p>
        </w:tc>
        <w:tc>
          <w:tcPr>
            <w:tcW w:w="918" w:type="dxa"/>
            <w:tcBorders>
              <w:top w:val="nil"/>
              <w:left w:val="nil"/>
              <w:bottom w:val="nil"/>
              <w:right w:val="single" w:sz="8" w:space="0" w:color="000000"/>
            </w:tcBorders>
            <w:shd w:val="clear" w:color="auto" w:fill="auto"/>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Egoístas</w:t>
            </w:r>
          </w:p>
        </w:tc>
        <w:tc>
          <w:tcPr>
            <w:tcW w:w="823"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201</w:t>
            </w:r>
          </w:p>
        </w:tc>
        <w:tc>
          <w:tcPr>
            <w:tcW w:w="708"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4,09</w:t>
            </w:r>
          </w:p>
        </w:tc>
        <w:tc>
          <w:tcPr>
            <w:tcW w:w="929"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,887</w:t>
            </w:r>
          </w:p>
        </w:tc>
        <w:tc>
          <w:tcPr>
            <w:tcW w:w="810" w:type="dxa"/>
            <w:tcBorders>
              <w:top w:val="nil"/>
              <w:left w:val="nil"/>
              <w:bottom w:val="nil"/>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,063</w:t>
            </w:r>
          </w:p>
        </w:tc>
      </w:tr>
      <w:tr w:rsidR="00DD6892" w:rsidRPr="00DD6892" w:rsidTr="00265728">
        <w:trPr>
          <w:trHeight w:val="165"/>
        </w:trPr>
        <w:tc>
          <w:tcPr>
            <w:tcW w:w="4649" w:type="dxa"/>
            <w:vMerge/>
            <w:tcBorders>
              <w:top w:val="nil"/>
              <w:bottom w:val="single" w:sz="8" w:space="0" w:color="000000"/>
              <w:right w:val="nil"/>
            </w:tcBorders>
            <w:vAlign w:val="center"/>
          </w:tcPr>
          <w:p w:rsidR="00AB423A" w:rsidRPr="00DD6892" w:rsidRDefault="00AB423A" w:rsidP="001147D1">
            <w:pPr>
              <w:widowControl w:val="0"/>
              <w:jc w:val="center"/>
              <w:rPr>
                <w:rFonts w:ascii="Times New Roman" w:hAnsi="Times New Roman" w:cs="Times New Roman"/>
                <w:sz w:val="20"/>
                <w:szCs w:val="20"/>
              </w:rPr>
            </w:pPr>
          </w:p>
        </w:tc>
        <w:tc>
          <w:tcPr>
            <w:tcW w:w="211" w:type="dxa"/>
            <w:vMerge/>
            <w:tcBorders>
              <w:top w:val="nil"/>
              <w:left w:val="nil"/>
              <w:bottom w:val="single" w:sz="8" w:space="0" w:color="000000"/>
              <w:right w:val="nil"/>
            </w:tcBorders>
            <w:vAlign w:val="center"/>
          </w:tcPr>
          <w:p w:rsidR="00AB423A" w:rsidRPr="00DD6892" w:rsidRDefault="00AB423A" w:rsidP="001147D1">
            <w:pPr>
              <w:widowControl w:val="0"/>
              <w:jc w:val="center"/>
              <w:rPr>
                <w:rFonts w:ascii="Times New Roman" w:hAnsi="Times New Roman" w:cs="Times New Roman"/>
                <w:sz w:val="20"/>
                <w:szCs w:val="20"/>
              </w:rPr>
            </w:pPr>
          </w:p>
        </w:tc>
        <w:tc>
          <w:tcPr>
            <w:tcW w:w="918" w:type="dxa"/>
            <w:tcBorders>
              <w:top w:val="nil"/>
              <w:left w:val="nil"/>
              <w:bottom w:val="nil"/>
              <w:right w:val="single" w:sz="8" w:space="0" w:color="000000"/>
            </w:tcBorders>
            <w:shd w:val="clear" w:color="auto" w:fill="auto"/>
          </w:tcPr>
          <w:p w:rsidR="00AB423A" w:rsidRPr="00DD6892" w:rsidRDefault="00AB423A" w:rsidP="001147D1">
            <w:pPr>
              <w:widowControl w:val="0"/>
              <w:jc w:val="center"/>
              <w:rPr>
                <w:rFonts w:ascii="Times New Roman" w:hAnsi="Times New Roman" w:cs="Times New Roman"/>
                <w:sz w:val="20"/>
                <w:szCs w:val="20"/>
              </w:rPr>
            </w:pPr>
          </w:p>
        </w:tc>
        <w:tc>
          <w:tcPr>
            <w:tcW w:w="823"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p>
        </w:tc>
        <w:tc>
          <w:tcPr>
            <w:tcW w:w="708"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p>
        </w:tc>
        <w:tc>
          <w:tcPr>
            <w:tcW w:w="929"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p>
        </w:tc>
        <w:tc>
          <w:tcPr>
            <w:tcW w:w="810" w:type="dxa"/>
            <w:tcBorders>
              <w:top w:val="nil"/>
              <w:left w:val="nil"/>
              <w:bottom w:val="nil"/>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p>
        </w:tc>
      </w:tr>
      <w:tr w:rsidR="00DD6892" w:rsidRPr="00DD6892" w:rsidTr="00265728">
        <w:trPr>
          <w:trHeight w:val="105"/>
        </w:trPr>
        <w:tc>
          <w:tcPr>
            <w:tcW w:w="4649" w:type="dxa"/>
            <w:vMerge/>
            <w:tcBorders>
              <w:top w:val="nil"/>
              <w:bottom w:val="single" w:sz="8" w:space="0" w:color="000000"/>
              <w:right w:val="nil"/>
            </w:tcBorders>
            <w:vAlign w:val="center"/>
          </w:tcPr>
          <w:p w:rsidR="00AB423A" w:rsidRPr="00DD6892" w:rsidRDefault="00AB423A" w:rsidP="001147D1">
            <w:pPr>
              <w:widowControl w:val="0"/>
              <w:jc w:val="center"/>
              <w:rPr>
                <w:rFonts w:ascii="Times New Roman" w:hAnsi="Times New Roman" w:cs="Times New Roman"/>
                <w:sz w:val="20"/>
                <w:szCs w:val="20"/>
              </w:rPr>
            </w:pPr>
          </w:p>
        </w:tc>
        <w:tc>
          <w:tcPr>
            <w:tcW w:w="211" w:type="dxa"/>
            <w:vMerge/>
            <w:tcBorders>
              <w:top w:val="nil"/>
              <w:left w:val="nil"/>
              <w:bottom w:val="single" w:sz="8" w:space="0" w:color="000000"/>
              <w:right w:val="nil"/>
            </w:tcBorders>
            <w:vAlign w:val="center"/>
          </w:tcPr>
          <w:p w:rsidR="00AB423A" w:rsidRPr="00DD6892" w:rsidRDefault="00AB423A" w:rsidP="001147D1">
            <w:pPr>
              <w:widowControl w:val="0"/>
              <w:jc w:val="center"/>
              <w:rPr>
                <w:rFonts w:ascii="Times New Roman" w:hAnsi="Times New Roman" w:cs="Times New Roman"/>
                <w:sz w:val="20"/>
                <w:szCs w:val="20"/>
              </w:rPr>
            </w:pPr>
          </w:p>
        </w:tc>
        <w:tc>
          <w:tcPr>
            <w:tcW w:w="918" w:type="dxa"/>
            <w:tcBorders>
              <w:top w:val="nil"/>
              <w:left w:val="nil"/>
              <w:bottom w:val="nil"/>
              <w:right w:val="single" w:sz="8" w:space="0" w:color="000000"/>
            </w:tcBorders>
            <w:shd w:val="clear" w:color="auto" w:fill="auto"/>
          </w:tcPr>
          <w:p w:rsidR="00AB423A" w:rsidRPr="00DD6892" w:rsidRDefault="00AB423A" w:rsidP="001147D1">
            <w:pPr>
              <w:widowControl w:val="0"/>
              <w:jc w:val="center"/>
              <w:rPr>
                <w:rFonts w:ascii="Times New Roman" w:hAnsi="Times New Roman" w:cs="Times New Roman"/>
                <w:sz w:val="20"/>
                <w:szCs w:val="20"/>
              </w:rPr>
            </w:pPr>
          </w:p>
        </w:tc>
        <w:tc>
          <w:tcPr>
            <w:tcW w:w="823"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p>
        </w:tc>
        <w:tc>
          <w:tcPr>
            <w:tcW w:w="708"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p>
        </w:tc>
        <w:tc>
          <w:tcPr>
            <w:tcW w:w="929" w:type="dxa"/>
            <w:tcBorders>
              <w:top w:val="nil"/>
              <w:left w:val="nil"/>
              <w:bottom w:val="nil"/>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p>
        </w:tc>
        <w:tc>
          <w:tcPr>
            <w:tcW w:w="810" w:type="dxa"/>
            <w:tcBorders>
              <w:top w:val="nil"/>
              <w:left w:val="nil"/>
              <w:bottom w:val="nil"/>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p>
        </w:tc>
      </w:tr>
      <w:tr w:rsidR="00DD6892" w:rsidRPr="00DD6892" w:rsidTr="00265728">
        <w:trPr>
          <w:trHeight w:val="315"/>
        </w:trPr>
        <w:tc>
          <w:tcPr>
            <w:tcW w:w="4649" w:type="dxa"/>
            <w:vMerge/>
            <w:tcBorders>
              <w:top w:val="nil"/>
              <w:bottom w:val="single" w:sz="8" w:space="0" w:color="000000"/>
              <w:right w:val="nil"/>
            </w:tcBorders>
            <w:vAlign w:val="center"/>
          </w:tcPr>
          <w:p w:rsidR="00AB423A" w:rsidRPr="00DD6892" w:rsidRDefault="00AB423A" w:rsidP="001147D1">
            <w:pPr>
              <w:widowControl w:val="0"/>
              <w:jc w:val="center"/>
              <w:rPr>
                <w:rFonts w:ascii="Times New Roman" w:hAnsi="Times New Roman" w:cs="Times New Roman"/>
                <w:sz w:val="20"/>
                <w:szCs w:val="20"/>
              </w:rPr>
            </w:pPr>
          </w:p>
        </w:tc>
        <w:tc>
          <w:tcPr>
            <w:tcW w:w="211" w:type="dxa"/>
            <w:vMerge/>
            <w:tcBorders>
              <w:top w:val="nil"/>
              <w:left w:val="nil"/>
              <w:bottom w:val="single" w:sz="8" w:space="0" w:color="000000"/>
              <w:right w:val="nil"/>
            </w:tcBorders>
            <w:vAlign w:val="center"/>
          </w:tcPr>
          <w:p w:rsidR="00AB423A" w:rsidRPr="00DD6892" w:rsidRDefault="00AB423A" w:rsidP="001147D1">
            <w:pPr>
              <w:widowControl w:val="0"/>
              <w:jc w:val="center"/>
              <w:rPr>
                <w:rFonts w:ascii="Times New Roman" w:hAnsi="Times New Roman" w:cs="Times New Roman"/>
                <w:sz w:val="20"/>
                <w:szCs w:val="20"/>
              </w:rPr>
            </w:pPr>
          </w:p>
        </w:tc>
        <w:tc>
          <w:tcPr>
            <w:tcW w:w="918" w:type="dxa"/>
            <w:tcBorders>
              <w:top w:val="nil"/>
              <w:left w:val="nil"/>
              <w:bottom w:val="single" w:sz="8" w:space="0" w:color="000000"/>
              <w:right w:val="single" w:sz="8" w:space="0" w:color="000000"/>
            </w:tcBorders>
            <w:shd w:val="clear" w:color="auto" w:fill="auto"/>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Altruístas</w:t>
            </w:r>
          </w:p>
        </w:tc>
        <w:tc>
          <w:tcPr>
            <w:tcW w:w="823" w:type="dxa"/>
            <w:tcBorders>
              <w:top w:val="nil"/>
              <w:left w:val="nil"/>
              <w:bottom w:val="single" w:sz="8" w:space="0" w:color="000000"/>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83</w:t>
            </w:r>
          </w:p>
        </w:tc>
        <w:tc>
          <w:tcPr>
            <w:tcW w:w="708" w:type="dxa"/>
            <w:tcBorders>
              <w:top w:val="nil"/>
              <w:left w:val="nil"/>
              <w:bottom w:val="single" w:sz="8" w:space="0" w:color="000000"/>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4,35</w:t>
            </w:r>
          </w:p>
        </w:tc>
        <w:tc>
          <w:tcPr>
            <w:tcW w:w="929" w:type="dxa"/>
            <w:tcBorders>
              <w:top w:val="nil"/>
              <w:left w:val="nil"/>
              <w:bottom w:val="single" w:sz="8" w:space="0" w:color="000000"/>
              <w:right w:val="single" w:sz="4"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,903</w:t>
            </w:r>
          </w:p>
        </w:tc>
        <w:tc>
          <w:tcPr>
            <w:tcW w:w="810" w:type="dxa"/>
            <w:tcBorders>
              <w:top w:val="nil"/>
              <w:left w:val="nil"/>
              <w:bottom w:val="single" w:sz="8" w:space="0" w:color="000000"/>
            </w:tcBorders>
            <w:shd w:val="clear" w:color="auto" w:fill="auto"/>
            <w:noWrap/>
          </w:tcPr>
          <w:p w:rsidR="00AB423A" w:rsidRPr="00DD6892" w:rsidRDefault="00AB423A" w:rsidP="001147D1">
            <w:pPr>
              <w:widowControl w:val="0"/>
              <w:jc w:val="center"/>
              <w:rPr>
                <w:rFonts w:ascii="Times New Roman" w:hAnsi="Times New Roman" w:cs="Times New Roman"/>
                <w:sz w:val="20"/>
                <w:szCs w:val="20"/>
              </w:rPr>
            </w:pPr>
            <w:r w:rsidRPr="00DD6892">
              <w:rPr>
                <w:rFonts w:ascii="Times New Roman" w:hAnsi="Times New Roman" w:cs="Times New Roman"/>
                <w:sz w:val="20"/>
                <w:szCs w:val="20"/>
              </w:rPr>
              <w:t>,099</w:t>
            </w:r>
          </w:p>
        </w:tc>
      </w:tr>
    </w:tbl>
    <w:p w:rsidR="00AB423A" w:rsidRPr="00DD6892" w:rsidRDefault="00AB423A" w:rsidP="00AB423A">
      <w:pPr>
        <w:widowControl w:val="0"/>
        <w:spacing w:line="360" w:lineRule="auto"/>
        <w:jc w:val="left"/>
        <w:rPr>
          <w:rFonts w:ascii="Times New Roman" w:hAnsi="Times New Roman" w:cs="Times New Roman"/>
          <w:sz w:val="20"/>
          <w:szCs w:val="20"/>
          <w:lang w:bidi="ar-SA"/>
        </w:rPr>
      </w:pPr>
      <w:r w:rsidRPr="00DD6892">
        <w:rPr>
          <w:rFonts w:ascii="Times New Roman" w:hAnsi="Times New Roman" w:cs="Times New Roman"/>
          <w:sz w:val="20"/>
          <w:szCs w:val="20"/>
          <w:lang w:bidi="ar-SA"/>
        </w:rPr>
        <w:t>Fonte: Pesquisa do autor.</w:t>
      </w:r>
    </w:p>
    <w:p w:rsidR="001147D1" w:rsidRDefault="001147D1" w:rsidP="009B2199">
      <w:pPr>
        <w:widowControl w:val="0"/>
        <w:spacing w:line="360" w:lineRule="auto"/>
        <w:ind w:firstLine="709"/>
        <w:rPr>
          <w:rFonts w:ascii="Times New Roman" w:hAnsi="Times New Roman" w:cs="Times New Roman"/>
        </w:rPr>
      </w:pPr>
    </w:p>
    <w:p w:rsidR="00F35F47" w:rsidRPr="00DD6892" w:rsidRDefault="00BF3B9E"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 xml:space="preserve">Na análise de Modelagem de Regressão Múltipla </w:t>
      </w:r>
      <w:r w:rsidR="00DA1511" w:rsidRPr="00DD6892">
        <w:rPr>
          <w:rFonts w:ascii="Times New Roman" w:hAnsi="Times New Roman" w:cs="Times New Roman"/>
        </w:rPr>
        <w:t xml:space="preserve">foi desenvolvido o Modelo de Regressão Múltipla, buscando estabelecer a relação entre os construtos (consciência ambiental, atitude e intenção de compra) dos alunos universitários com as posturas nas compras de produtos orgânicos. </w:t>
      </w:r>
      <w:r w:rsidR="00F35F47" w:rsidRPr="00DD6892">
        <w:rPr>
          <w:rFonts w:ascii="Times New Roman" w:hAnsi="Times New Roman" w:cs="Times New Roman"/>
        </w:rPr>
        <w:t xml:space="preserve">De acordo com o modelo estabelecido no referencial teórico, </w:t>
      </w:r>
      <w:r w:rsidR="00F35F47" w:rsidRPr="00DD6892">
        <w:rPr>
          <w:rFonts w:ascii="Times New Roman" w:hAnsi="Times New Roman" w:cs="Times New Roman"/>
        </w:rPr>
        <w:lastRenderedPageBreak/>
        <w:t>a variável dependente é a Intenção, que é considerada função das variáveis independentes Atitude e Consciência. A primeira variável independente a entrar no modelo e que, portanto tem a maior influência na Intenção foi a variável Atitude. Em seguida, a variável Consciência Ambiental foi introduzida</w:t>
      </w:r>
      <w:r w:rsidR="00F35F47" w:rsidRPr="006C5F36">
        <w:rPr>
          <w:rFonts w:ascii="Times New Roman" w:hAnsi="Times New Roman" w:cs="Times New Roman"/>
        </w:rPr>
        <w:t>.</w:t>
      </w:r>
      <w:r w:rsidR="009270F8" w:rsidRPr="006C5F36">
        <w:rPr>
          <w:rFonts w:ascii="Times New Roman" w:hAnsi="Times New Roman" w:cs="Times New Roman"/>
        </w:rPr>
        <w:t xml:space="preserve"> A </w:t>
      </w:r>
      <w:r w:rsidR="0082179D">
        <w:rPr>
          <w:rFonts w:ascii="Times New Roman" w:hAnsi="Times New Roman" w:cs="Times New Roman"/>
        </w:rPr>
        <w:t>T</w:t>
      </w:r>
      <w:r w:rsidR="0082179D" w:rsidRPr="006C5F36">
        <w:rPr>
          <w:rFonts w:ascii="Times New Roman" w:hAnsi="Times New Roman" w:cs="Times New Roman"/>
        </w:rPr>
        <w:t>abela</w:t>
      </w:r>
      <w:r w:rsidR="009270F8" w:rsidRPr="006C5F36">
        <w:rPr>
          <w:rFonts w:ascii="Times New Roman" w:hAnsi="Times New Roman" w:cs="Times New Roman"/>
        </w:rPr>
        <w:t xml:space="preserve"> </w:t>
      </w:r>
      <w:r w:rsidR="0009620E" w:rsidRPr="006C5F36">
        <w:rPr>
          <w:rFonts w:ascii="Times New Roman" w:hAnsi="Times New Roman" w:cs="Times New Roman"/>
        </w:rPr>
        <w:t>2</w:t>
      </w:r>
      <w:r w:rsidR="009270F8" w:rsidRPr="006C5F36">
        <w:rPr>
          <w:rFonts w:ascii="Times New Roman" w:hAnsi="Times New Roman" w:cs="Times New Roman"/>
        </w:rPr>
        <w:t xml:space="preserve"> apresenta o</w:t>
      </w:r>
      <w:r w:rsidR="009270F8" w:rsidRPr="00DD6892">
        <w:rPr>
          <w:rFonts w:ascii="Times New Roman" w:hAnsi="Times New Roman" w:cs="Times New Roman"/>
        </w:rPr>
        <w:t xml:space="preserve"> resumo dos modelos com uma e duas variáveis</w:t>
      </w:r>
      <w:r w:rsidR="005554E0" w:rsidRPr="00DD6892">
        <w:rPr>
          <w:rFonts w:ascii="Times New Roman" w:hAnsi="Times New Roman" w:cs="Times New Roman"/>
        </w:rPr>
        <w:t xml:space="preserve">. </w:t>
      </w:r>
    </w:p>
    <w:p w:rsidR="006F06F3" w:rsidRPr="00C05581" w:rsidRDefault="00C05581" w:rsidP="00774C0E">
      <w:pPr>
        <w:widowControl w:val="0"/>
        <w:spacing w:line="360" w:lineRule="auto"/>
        <w:jc w:val="center"/>
        <w:rPr>
          <w:rFonts w:ascii="Times New Roman" w:hAnsi="Times New Roman" w:cs="Times New Roman"/>
          <w:b/>
          <w:sz w:val="20"/>
          <w:szCs w:val="20"/>
        </w:rPr>
      </w:pPr>
      <w:bookmarkStart w:id="8" w:name="_Toc333784135"/>
      <w:r w:rsidRPr="00C05581">
        <w:rPr>
          <w:rFonts w:ascii="Times New Roman" w:hAnsi="Times New Roman" w:cs="Times New Roman"/>
          <w:b/>
          <w:sz w:val="20"/>
          <w:szCs w:val="20"/>
        </w:rPr>
        <w:t xml:space="preserve">Tabela </w:t>
      </w:r>
      <w:r w:rsidR="0009620E" w:rsidRPr="00C05581">
        <w:rPr>
          <w:rFonts w:ascii="Times New Roman" w:hAnsi="Times New Roman" w:cs="Times New Roman"/>
          <w:b/>
          <w:sz w:val="20"/>
          <w:szCs w:val="20"/>
        </w:rPr>
        <w:t>2</w:t>
      </w:r>
      <w:r w:rsidRPr="00C05581">
        <w:rPr>
          <w:rFonts w:ascii="Times New Roman" w:hAnsi="Times New Roman" w:cs="Times New Roman"/>
          <w:b/>
          <w:sz w:val="20"/>
          <w:szCs w:val="20"/>
        </w:rPr>
        <w:t xml:space="preserve"> - </w:t>
      </w:r>
      <w:r>
        <w:rPr>
          <w:rFonts w:ascii="Times New Roman" w:hAnsi="Times New Roman" w:cs="Times New Roman"/>
          <w:b/>
          <w:sz w:val="20"/>
          <w:szCs w:val="20"/>
        </w:rPr>
        <w:t>R</w:t>
      </w:r>
      <w:r w:rsidRPr="00C05581">
        <w:rPr>
          <w:rFonts w:ascii="Times New Roman" w:hAnsi="Times New Roman" w:cs="Times New Roman"/>
          <w:b/>
          <w:sz w:val="20"/>
          <w:szCs w:val="20"/>
        </w:rPr>
        <w:t>esumo do modelo</w:t>
      </w:r>
      <w:bookmarkEnd w:id="8"/>
    </w:p>
    <w:tbl>
      <w:tblPr>
        <w:tblW w:w="9082" w:type="dxa"/>
        <w:tblInd w:w="60" w:type="dxa"/>
        <w:tblLayout w:type="fixed"/>
        <w:tblCellMar>
          <w:left w:w="70" w:type="dxa"/>
          <w:right w:w="70" w:type="dxa"/>
        </w:tblCellMar>
        <w:tblLook w:val="04A0"/>
      </w:tblPr>
      <w:tblGrid>
        <w:gridCol w:w="1003"/>
        <w:gridCol w:w="992"/>
        <w:gridCol w:w="1417"/>
        <w:gridCol w:w="1417"/>
        <w:gridCol w:w="1418"/>
        <w:gridCol w:w="1417"/>
        <w:gridCol w:w="1418"/>
      </w:tblGrid>
      <w:tr w:rsidR="00DD6892" w:rsidRPr="00DD6892" w:rsidTr="00774C0E">
        <w:tc>
          <w:tcPr>
            <w:tcW w:w="199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F06F3" w:rsidRPr="00DD6892" w:rsidRDefault="006F06F3" w:rsidP="00E93C08">
            <w:pPr>
              <w:widowControl w:val="0"/>
              <w:jc w:val="center"/>
              <w:rPr>
                <w:rFonts w:ascii="Times New Roman" w:hAnsi="Times New Roman" w:cs="Times New Roman"/>
                <w:b/>
                <w:i/>
                <w:sz w:val="20"/>
                <w:szCs w:val="20"/>
              </w:rPr>
            </w:pPr>
            <w:proofErr w:type="spellStart"/>
            <w:r w:rsidRPr="00DD6892">
              <w:rPr>
                <w:rFonts w:ascii="Times New Roman" w:hAnsi="Times New Roman" w:cs="Times New Roman"/>
                <w:b/>
                <w:i/>
                <w:sz w:val="20"/>
                <w:szCs w:val="20"/>
              </w:rPr>
              <w:t>Model</w:t>
            </w:r>
            <w:proofErr w:type="spellEnd"/>
          </w:p>
        </w:tc>
        <w:tc>
          <w:tcPr>
            <w:tcW w:w="1417" w:type="dxa"/>
            <w:tcBorders>
              <w:top w:val="single" w:sz="8" w:space="0" w:color="000000"/>
              <w:left w:val="nil"/>
              <w:bottom w:val="single" w:sz="8" w:space="0" w:color="000000"/>
              <w:right w:val="single" w:sz="4" w:space="0" w:color="000000"/>
            </w:tcBorders>
            <w:shd w:val="clear" w:color="auto" w:fill="auto"/>
            <w:vAlign w:val="center"/>
          </w:tcPr>
          <w:p w:rsidR="006F06F3" w:rsidRPr="00DD6892" w:rsidRDefault="006F06F3" w:rsidP="00E93C08">
            <w:pPr>
              <w:widowControl w:val="0"/>
              <w:jc w:val="center"/>
              <w:rPr>
                <w:rFonts w:ascii="Times New Roman" w:hAnsi="Times New Roman" w:cs="Times New Roman"/>
                <w:b/>
                <w:i/>
                <w:sz w:val="20"/>
                <w:szCs w:val="20"/>
              </w:rPr>
            </w:pPr>
            <w:r w:rsidRPr="00DD6892">
              <w:rPr>
                <w:rFonts w:ascii="Times New Roman" w:hAnsi="Times New Roman" w:cs="Times New Roman"/>
                <w:b/>
                <w:i/>
                <w:sz w:val="20"/>
                <w:szCs w:val="20"/>
              </w:rPr>
              <w:t>R</w:t>
            </w:r>
          </w:p>
        </w:tc>
        <w:tc>
          <w:tcPr>
            <w:tcW w:w="1417" w:type="dxa"/>
            <w:tcBorders>
              <w:top w:val="single" w:sz="8" w:space="0" w:color="000000"/>
              <w:left w:val="nil"/>
              <w:bottom w:val="single" w:sz="8" w:space="0" w:color="000000"/>
              <w:right w:val="single" w:sz="4" w:space="0" w:color="000000"/>
            </w:tcBorders>
            <w:shd w:val="clear" w:color="auto" w:fill="auto"/>
            <w:vAlign w:val="center"/>
          </w:tcPr>
          <w:p w:rsidR="006F06F3" w:rsidRPr="00DD6892" w:rsidRDefault="006F06F3" w:rsidP="00E93C08">
            <w:pPr>
              <w:widowControl w:val="0"/>
              <w:jc w:val="center"/>
              <w:rPr>
                <w:rFonts w:ascii="Times New Roman" w:hAnsi="Times New Roman" w:cs="Times New Roman"/>
                <w:b/>
                <w:i/>
                <w:sz w:val="20"/>
                <w:szCs w:val="20"/>
              </w:rPr>
            </w:pPr>
            <w:r w:rsidRPr="00DD6892">
              <w:rPr>
                <w:rFonts w:ascii="Times New Roman" w:hAnsi="Times New Roman" w:cs="Times New Roman"/>
                <w:b/>
                <w:i/>
                <w:sz w:val="20"/>
                <w:szCs w:val="20"/>
              </w:rPr>
              <w:t xml:space="preserve">R </w:t>
            </w:r>
            <w:proofErr w:type="spellStart"/>
            <w:r w:rsidRPr="00DD6892">
              <w:rPr>
                <w:rFonts w:ascii="Times New Roman" w:hAnsi="Times New Roman" w:cs="Times New Roman"/>
                <w:b/>
                <w:i/>
                <w:sz w:val="20"/>
                <w:szCs w:val="20"/>
              </w:rPr>
              <w:t>Square</w:t>
            </w:r>
            <w:proofErr w:type="spellEnd"/>
          </w:p>
        </w:tc>
        <w:tc>
          <w:tcPr>
            <w:tcW w:w="1418" w:type="dxa"/>
            <w:tcBorders>
              <w:top w:val="single" w:sz="8" w:space="0" w:color="000000"/>
              <w:left w:val="nil"/>
              <w:bottom w:val="single" w:sz="8" w:space="0" w:color="000000"/>
              <w:right w:val="single" w:sz="4" w:space="0" w:color="000000"/>
            </w:tcBorders>
            <w:shd w:val="clear" w:color="auto" w:fill="auto"/>
            <w:vAlign w:val="center"/>
          </w:tcPr>
          <w:p w:rsidR="006F06F3" w:rsidRPr="00DD6892" w:rsidRDefault="006F06F3" w:rsidP="00E93C08">
            <w:pPr>
              <w:widowControl w:val="0"/>
              <w:jc w:val="center"/>
              <w:rPr>
                <w:rFonts w:ascii="Times New Roman" w:hAnsi="Times New Roman" w:cs="Times New Roman"/>
                <w:b/>
                <w:i/>
                <w:sz w:val="20"/>
                <w:szCs w:val="20"/>
              </w:rPr>
            </w:pPr>
            <w:proofErr w:type="spellStart"/>
            <w:r w:rsidRPr="00DD6892">
              <w:rPr>
                <w:rFonts w:ascii="Times New Roman" w:hAnsi="Times New Roman" w:cs="Times New Roman"/>
                <w:b/>
                <w:i/>
                <w:sz w:val="20"/>
                <w:szCs w:val="20"/>
              </w:rPr>
              <w:t>Adjusted</w:t>
            </w:r>
            <w:proofErr w:type="spellEnd"/>
            <w:r w:rsidRPr="00DD6892">
              <w:rPr>
                <w:rFonts w:ascii="Times New Roman" w:hAnsi="Times New Roman" w:cs="Times New Roman"/>
                <w:b/>
                <w:i/>
                <w:sz w:val="20"/>
                <w:szCs w:val="20"/>
              </w:rPr>
              <w:t xml:space="preserve"> R </w:t>
            </w:r>
            <w:proofErr w:type="spellStart"/>
            <w:r w:rsidRPr="00DD6892">
              <w:rPr>
                <w:rFonts w:ascii="Times New Roman" w:hAnsi="Times New Roman" w:cs="Times New Roman"/>
                <w:b/>
                <w:i/>
                <w:sz w:val="20"/>
                <w:szCs w:val="20"/>
              </w:rPr>
              <w:t>Square</w:t>
            </w:r>
            <w:proofErr w:type="spellEnd"/>
          </w:p>
        </w:tc>
        <w:tc>
          <w:tcPr>
            <w:tcW w:w="1417" w:type="dxa"/>
            <w:tcBorders>
              <w:top w:val="single" w:sz="8" w:space="0" w:color="000000"/>
              <w:left w:val="nil"/>
              <w:bottom w:val="single" w:sz="8" w:space="0" w:color="000000"/>
              <w:right w:val="single" w:sz="4" w:space="0" w:color="000000"/>
            </w:tcBorders>
            <w:shd w:val="clear" w:color="auto" w:fill="auto"/>
            <w:vAlign w:val="center"/>
          </w:tcPr>
          <w:p w:rsidR="006F06F3" w:rsidRPr="00DD6892" w:rsidRDefault="006F06F3" w:rsidP="00E93C08">
            <w:pPr>
              <w:widowControl w:val="0"/>
              <w:jc w:val="center"/>
              <w:rPr>
                <w:rFonts w:ascii="Times New Roman" w:hAnsi="Times New Roman" w:cs="Times New Roman"/>
                <w:b/>
                <w:i/>
                <w:sz w:val="20"/>
                <w:szCs w:val="20"/>
                <w:lang w:val="en-US"/>
              </w:rPr>
            </w:pPr>
            <w:r w:rsidRPr="00DD6892">
              <w:rPr>
                <w:rFonts w:ascii="Times New Roman" w:hAnsi="Times New Roman" w:cs="Times New Roman"/>
                <w:b/>
                <w:i/>
                <w:sz w:val="20"/>
                <w:szCs w:val="20"/>
                <w:lang w:val="en-US"/>
              </w:rPr>
              <w:t>Std. Error of the Estimate</w:t>
            </w:r>
          </w:p>
        </w:tc>
        <w:tc>
          <w:tcPr>
            <w:tcW w:w="1418" w:type="dxa"/>
            <w:tcBorders>
              <w:top w:val="single" w:sz="8" w:space="0" w:color="000000"/>
              <w:left w:val="nil"/>
              <w:bottom w:val="single" w:sz="8" w:space="0" w:color="000000"/>
              <w:right w:val="single" w:sz="8" w:space="0" w:color="000000"/>
            </w:tcBorders>
            <w:shd w:val="clear" w:color="auto" w:fill="auto"/>
            <w:vAlign w:val="center"/>
          </w:tcPr>
          <w:p w:rsidR="006F06F3" w:rsidRPr="00DD6892" w:rsidRDefault="006F06F3" w:rsidP="00E93C08">
            <w:pPr>
              <w:widowControl w:val="0"/>
              <w:jc w:val="center"/>
              <w:rPr>
                <w:rFonts w:ascii="Times New Roman" w:hAnsi="Times New Roman" w:cs="Times New Roman"/>
                <w:b/>
                <w:i/>
                <w:sz w:val="20"/>
                <w:szCs w:val="20"/>
              </w:rPr>
            </w:pPr>
            <w:proofErr w:type="spellStart"/>
            <w:r w:rsidRPr="00DD6892">
              <w:rPr>
                <w:rFonts w:ascii="Times New Roman" w:hAnsi="Times New Roman" w:cs="Times New Roman"/>
                <w:b/>
                <w:i/>
                <w:sz w:val="20"/>
                <w:szCs w:val="20"/>
              </w:rPr>
              <w:t>Durbin-Watson</w:t>
            </w:r>
            <w:proofErr w:type="spellEnd"/>
          </w:p>
        </w:tc>
      </w:tr>
      <w:tr w:rsidR="00DD6892" w:rsidRPr="00DD6892" w:rsidTr="00774C0E">
        <w:tc>
          <w:tcPr>
            <w:tcW w:w="1003" w:type="dxa"/>
            <w:vMerge w:val="restart"/>
            <w:tcBorders>
              <w:top w:val="nil"/>
              <w:left w:val="single" w:sz="8" w:space="0" w:color="000000"/>
              <w:bottom w:val="single" w:sz="8" w:space="0" w:color="000000"/>
              <w:right w:val="nil"/>
            </w:tcBorders>
            <w:shd w:val="clear" w:color="auto" w:fill="auto"/>
            <w:vAlign w:val="center"/>
          </w:tcPr>
          <w:p w:rsidR="006F06F3" w:rsidRPr="00DD6892" w:rsidRDefault="006F06F3" w:rsidP="00E93C08">
            <w:pPr>
              <w:widowControl w:val="0"/>
              <w:jc w:val="right"/>
              <w:rPr>
                <w:rFonts w:ascii="Times New Roman" w:hAnsi="Times New Roman" w:cs="Times New Roman"/>
                <w:sz w:val="20"/>
                <w:szCs w:val="20"/>
              </w:rPr>
            </w:pPr>
            <w:r w:rsidRPr="00DD6892">
              <w:rPr>
                <w:rFonts w:ascii="Times New Roman" w:hAnsi="Times New Roman" w:cs="Times New Roman"/>
                <w:sz w:val="20"/>
                <w:szCs w:val="20"/>
              </w:rPr>
              <w:t> </w:t>
            </w:r>
          </w:p>
        </w:tc>
        <w:tc>
          <w:tcPr>
            <w:tcW w:w="992" w:type="dxa"/>
            <w:tcBorders>
              <w:top w:val="nil"/>
              <w:left w:val="nil"/>
              <w:bottom w:val="nil"/>
              <w:right w:val="single" w:sz="8" w:space="0" w:color="000000"/>
            </w:tcBorders>
            <w:shd w:val="clear" w:color="auto" w:fill="auto"/>
            <w:vAlign w:val="center"/>
          </w:tcPr>
          <w:p w:rsidR="006F06F3" w:rsidRPr="00DD6892" w:rsidRDefault="006F06F3" w:rsidP="00E93C08">
            <w:pPr>
              <w:widowControl w:val="0"/>
              <w:rPr>
                <w:rFonts w:ascii="Times New Roman" w:hAnsi="Times New Roman" w:cs="Times New Roman"/>
                <w:sz w:val="20"/>
                <w:szCs w:val="20"/>
              </w:rPr>
            </w:pPr>
            <w:r w:rsidRPr="00DD6892">
              <w:rPr>
                <w:rFonts w:ascii="Times New Roman" w:hAnsi="Times New Roman" w:cs="Times New Roman"/>
                <w:sz w:val="20"/>
                <w:szCs w:val="20"/>
              </w:rPr>
              <w:t>1</w:t>
            </w:r>
          </w:p>
        </w:tc>
        <w:tc>
          <w:tcPr>
            <w:tcW w:w="1417" w:type="dxa"/>
            <w:tcBorders>
              <w:top w:val="nil"/>
              <w:left w:val="nil"/>
              <w:bottom w:val="nil"/>
              <w:right w:val="single" w:sz="4" w:space="0" w:color="000000"/>
            </w:tcBorders>
            <w:shd w:val="clear" w:color="auto" w:fill="auto"/>
            <w:noWrap/>
            <w:vAlign w:val="center"/>
          </w:tcPr>
          <w:p w:rsidR="006F06F3" w:rsidRPr="00DD6892" w:rsidRDefault="006F06F3" w:rsidP="00E93C08">
            <w:pPr>
              <w:widowControl w:val="0"/>
              <w:jc w:val="center"/>
              <w:rPr>
                <w:rFonts w:ascii="Times New Roman" w:hAnsi="Times New Roman" w:cs="Times New Roman"/>
                <w:sz w:val="20"/>
                <w:szCs w:val="20"/>
              </w:rPr>
            </w:pPr>
            <w:r w:rsidRPr="00DD6892">
              <w:rPr>
                <w:rFonts w:ascii="Times New Roman" w:hAnsi="Times New Roman" w:cs="Times New Roman"/>
                <w:sz w:val="20"/>
                <w:szCs w:val="20"/>
              </w:rPr>
              <w:t>,556</w:t>
            </w:r>
          </w:p>
        </w:tc>
        <w:tc>
          <w:tcPr>
            <w:tcW w:w="1417" w:type="dxa"/>
            <w:tcBorders>
              <w:top w:val="nil"/>
              <w:left w:val="nil"/>
              <w:bottom w:val="nil"/>
              <w:right w:val="single" w:sz="4" w:space="0" w:color="000000"/>
            </w:tcBorders>
            <w:shd w:val="clear" w:color="auto" w:fill="auto"/>
            <w:noWrap/>
            <w:vAlign w:val="center"/>
          </w:tcPr>
          <w:p w:rsidR="006F06F3" w:rsidRPr="00DD6892" w:rsidRDefault="006F06F3" w:rsidP="00E93C08">
            <w:pPr>
              <w:widowControl w:val="0"/>
              <w:jc w:val="center"/>
              <w:rPr>
                <w:rFonts w:ascii="Times New Roman" w:hAnsi="Times New Roman" w:cs="Times New Roman"/>
                <w:sz w:val="20"/>
                <w:szCs w:val="20"/>
              </w:rPr>
            </w:pPr>
            <w:r w:rsidRPr="00DD6892">
              <w:rPr>
                <w:rFonts w:ascii="Times New Roman" w:hAnsi="Times New Roman" w:cs="Times New Roman"/>
                <w:sz w:val="20"/>
                <w:szCs w:val="20"/>
              </w:rPr>
              <w:t>,309</w:t>
            </w:r>
          </w:p>
        </w:tc>
        <w:tc>
          <w:tcPr>
            <w:tcW w:w="1418" w:type="dxa"/>
            <w:tcBorders>
              <w:top w:val="nil"/>
              <w:left w:val="nil"/>
              <w:bottom w:val="nil"/>
              <w:right w:val="single" w:sz="4" w:space="0" w:color="000000"/>
            </w:tcBorders>
            <w:shd w:val="clear" w:color="auto" w:fill="auto"/>
            <w:noWrap/>
            <w:vAlign w:val="center"/>
          </w:tcPr>
          <w:p w:rsidR="006F06F3" w:rsidRPr="00DD6892" w:rsidRDefault="006F06F3" w:rsidP="00E93C08">
            <w:pPr>
              <w:widowControl w:val="0"/>
              <w:jc w:val="center"/>
              <w:rPr>
                <w:rFonts w:ascii="Times New Roman" w:hAnsi="Times New Roman" w:cs="Times New Roman"/>
                <w:sz w:val="20"/>
                <w:szCs w:val="20"/>
              </w:rPr>
            </w:pPr>
            <w:r w:rsidRPr="00DD6892">
              <w:rPr>
                <w:rFonts w:ascii="Times New Roman" w:hAnsi="Times New Roman" w:cs="Times New Roman"/>
                <w:sz w:val="20"/>
                <w:szCs w:val="20"/>
              </w:rPr>
              <w:t>,306</w:t>
            </w:r>
          </w:p>
        </w:tc>
        <w:tc>
          <w:tcPr>
            <w:tcW w:w="1417" w:type="dxa"/>
            <w:tcBorders>
              <w:top w:val="nil"/>
              <w:left w:val="nil"/>
              <w:bottom w:val="nil"/>
              <w:right w:val="single" w:sz="4" w:space="0" w:color="000000"/>
            </w:tcBorders>
            <w:shd w:val="clear" w:color="auto" w:fill="auto"/>
            <w:noWrap/>
            <w:vAlign w:val="center"/>
          </w:tcPr>
          <w:p w:rsidR="006F06F3" w:rsidRPr="00DD6892" w:rsidRDefault="006F06F3" w:rsidP="00E93C08">
            <w:pPr>
              <w:widowControl w:val="0"/>
              <w:jc w:val="center"/>
              <w:rPr>
                <w:rFonts w:ascii="Times New Roman" w:hAnsi="Times New Roman" w:cs="Times New Roman"/>
                <w:sz w:val="20"/>
                <w:szCs w:val="20"/>
              </w:rPr>
            </w:pPr>
            <w:r w:rsidRPr="00DD6892">
              <w:rPr>
                <w:rFonts w:ascii="Times New Roman" w:hAnsi="Times New Roman" w:cs="Times New Roman"/>
                <w:sz w:val="20"/>
                <w:szCs w:val="20"/>
              </w:rPr>
              <w:t>,60278</w:t>
            </w:r>
          </w:p>
        </w:tc>
        <w:tc>
          <w:tcPr>
            <w:tcW w:w="1418" w:type="dxa"/>
            <w:tcBorders>
              <w:top w:val="nil"/>
              <w:left w:val="nil"/>
              <w:bottom w:val="nil"/>
              <w:right w:val="single" w:sz="8" w:space="0" w:color="000000"/>
            </w:tcBorders>
            <w:shd w:val="clear" w:color="auto" w:fill="auto"/>
            <w:noWrap/>
            <w:vAlign w:val="center"/>
          </w:tcPr>
          <w:p w:rsidR="006F06F3" w:rsidRPr="00DD6892" w:rsidRDefault="006F06F3" w:rsidP="00E93C08">
            <w:pPr>
              <w:widowControl w:val="0"/>
              <w:jc w:val="center"/>
              <w:rPr>
                <w:rFonts w:ascii="Times New Roman" w:hAnsi="Times New Roman" w:cs="Times New Roman"/>
                <w:sz w:val="20"/>
                <w:szCs w:val="20"/>
              </w:rPr>
            </w:pPr>
          </w:p>
        </w:tc>
      </w:tr>
      <w:tr w:rsidR="00DD6892" w:rsidRPr="00DD6892" w:rsidTr="00774C0E">
        <w:tc>
          <w:tcPr>
            <w:tcW w:w="1003" w:type="dxa"/>
            <w:vMerge/>
            <w:tcBorders>
              <w:top w:val="nil"/>
              <w:left w:val="single" w:sz="8" w:space="0" w:color="000000"/>
              <w:bottom w:val="single" w:sz="8" w:space="0" w:color="000000"/>
              <w:right w:val="nil"/>
            </w:tcBorders>
            <w:vAlign w:val="center"/>
          </w:tcPr>
          <w:p w:rsidR="006F06F3" w:rsidRPr="00DD6892" w:rsidRDefault="006F06F3" w:rsidP="004A1A56">
            <w:pPr>
              <w:widowControl w:val="0"/>
              <w:spacing w:line="360" w:lineRule="auto"/>
              <w:rPr>
                <w:rFonts w:ascii="Times New Roman" w:hAnsi="Times New Roman" w:cs="Times New Roman"/>
                <w:sz w:val="20"/>
                <w:szCs w:val="20"/>
              </w:rPr>
            </w:pPr>
          </w:p>
        </w:tc>
        <w:tc>
          <w:tcPr>
            <w:tcW w:w="992" w:type="dxa"/>
            <w:tcBorders>
              <w:top w:val="nil"/>
              <w:left w:val="nil"/>
              <w:bottom w:val="single" w:sz="8" w:space="0" w:color="000000"/>
              <w:right w:val="single" w:sz="8" w:space="0" w:color="000000"/>
            </w:tcBorders>
            <w:shd w:val="clear" w:color="auto" w:fill="auto"/>
            <w:vAlign w:val="center"/>
          </w:tcPr>
          <w:p w:rsidR="006F06F3" w:rsidRPr="00DD6892" w:rsidRDefault="006F06F3" w:rsidP="004A1A56">
            <w:pPr>
              <w:widowControl w:val="0"/>
              <w:spacing w:line="360" w:lineRule="auto"/>
              <w:rPr>
                <w:rFonts w:ascii="Times New Roman" w:hAnsi="Times New Roman" w:cs="Times New Roman"/>
                <w:sz w:val="20"/>
                <w:szCs w:val="20"/>
              </w:rPr>
            </w:pPr>
            <w:r w:rsidRPr="00DD6892">
              <w:rPr>
                <w:rFonts w:ascii="Times New Roman" w:hAnsi="Times New Roman" w:cs="Times New Roman"/>
                <w:sz w:val="20"/>
                <w:szCs w:val="20"/>
              </w:rPr>
              <w:t>2</w:t>
            </w:r>
          </w:p>
        </w:tc>
        <w:tc>
          <w:tcPr>
            <w:tcW w:w="1417" w:type="dxa"/>
            <w:tcBorders>
              <w:top w:val="nil"/>
              <w:left w:val="nil"/>
              <w:bottom w:val="single" w:sz="8" w:space="0" w:color="000000"/>
              <w:right w:val="single" w:sz="4" w:space="0" w:color="000000"/>
            </w:tcBorders>
            <w:shd w:val="clear" w:color="auto" w:fill="auto"/>
            <w:noWrap/>
            <w:vAlign w:val="center"/>
          </w:tcPr>
          <w:p w:rsidR="006F06F3" w:rsidRPr="00DD6892" w:rsidRDefault="006F06F3"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,586</w:t>
            </w:r>
          </w:p>
        </w:tc>
        <w:tc>
          <w:tcPr>
            <w:tcW w:w="1417" w:type="dxa"/>
            <w:tcBorders>
              <w:top w:val="nil"/>
              <w:left w:val="nil"/>
              <w:bottom w:val="single" w:sz="8" w:space="0" w:color="000000"/>
              <w:right w:val="single" w:sz="4" w:space="0" w:color="000000"/>
            </w:tcBorders>
            <w:shd w:val="clear" w:color="auto" w:fill="auto"/>
            <w:noWrap/>
            <w:vAlign w:val="center"/>
          </w:tcPr>
          <w:p w:rsidR="006F06F3" w:rsidRPr="00DD6892" w:rsidRDefault="006F06F3"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,343</w:t>
            </w:r>
          </w:p>
        </w:tc>
        <w:tc>
          <w:tcPr>
            <w:tcW w:w="1418" w:type="dxa"/>
            <w:tcBorders>
              <w:top w:val="nil"/>
              <w:left w:val="nil"/>
              <w:bottom w:val="single" w:sz="8" w:space="0" w:color="000000"/>
              <w:right w:val="single" w:sz="4" w:space="0" w:color="000000"/>
            </w:tcBorders>
            <w:shd w:val="clear" w:color="auto" w:fill="auto"/>
            <w:noWrap/>
            <w:vAlign w:val="center"/>
          </w:tcPr>
          <w:p w:rsidR="006F06F3" w:rsidRPr="00DD6892" w:rsidRDefault="006F06F3"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,338</w:t>
            </w:r>
          </w:p>
        </w:tc>
        <w:tc>
          <w:tcPr>
            <w:tcW w:w="1417" w:type="dxa"/>
            <w:tcBorders>
              <w:top w:val="nil"/>
              <w:left w:val="nil"/>
              <w:bottom w:val="single" w:sz="8" w:space="0" w:color="000000"/>
              <w:right w:val="single" w:sz="4" w:space="0" w:color="000000"/>
            </w:tcBorders>
            <w:shd w:val="clear" w:color="auto" w:fill="auto"/>
            <w:noWrap/>
            <w:vAlign w:val="center"/>
          </w:tcPr>
          <w:p w:rsidR="006F06F3" w:rsidRPr="00DD6892" w:rsidRDefault="006F06F3"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,58878</w:t>
            </w:r>
          </w:p>
        </w:tc>
        <w:tc>
          <w:tcPr>
            <w:tcW w:w="1418" w:type="dxa"/>
            <w:tcBorders>
              <w:top w:val="nil"/>
              <w:left w:val="nil"/>
              <w:bottom w:val="single" w:sz="8" w:space="0" w:color="000000"/>
              <w:right w:val="single" w:sz="8" w:space="0" w:color="000000"/>
            </w:tcBorders>
            <w:shd w:val="clear" w:color="auto" w:fill="auto"/>
            <w:noWrap/>
            <w:vAlign w:val="center"/>
          </w:tcPr>
          <w:p w:rsidR="006F06F3" w:rsidRPr="00DD6892" w:rsidRDefault="006F06F3"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1,945</w:t>
            </w:r>
          </w:p>
        </w:tc>
      </w:tr>
    </w:tbl>
    <w:p w:rsidR="006F06F3" w:rsidRPr="00386B10" w:rsidRDefault="006F06F3" w:rsidP="00386B10">
      <w:pPr>
        <w:pStyle w:val="hmfonte"/>
      </w:pPr>
      <w:r w:rsidRPr="00386B10">
        <w:t>Fonte: Pesquisa do autor.</w:t>
      </w:r>
    </w:p>
    <w:p w:rsidR="00D70F2D" w:rsidRDefault="00D70F2D" w:rsidP="009B2199">
      <w:pPr>
        <w:widowControl w:val="0"/>
        <w:spacing w:line="360" w:lineRule="auto"/>
        <w:ind w:firstLine="709"/>
        <w:rPr>
          <w:rFonts w:ascii="Times New Roman" w:hAnsi="Times New Roman" w:cs="Times New Roman"/>
        </w:rPr>
      </w:pPr>
    </w:p>
    <w:p w:rsidR="006F06F3" w:rsidRPr="00DD6892" w:rsidRDefault="006F06F3"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 xml:space="preserve">O valor da estatística de DW – </w:t>
      </w:r>
      <w:proofErr w:type="spellStart"/>
      <w:r w:rsidRPr="00DD6892">
        <w:rPr>
          <w:rFonts w:ascii="Times New Roman" w:hAnsi="Times New Roman" w:cs="Times New Roman"/>
          <w:i/>
        </w:rPr>
        <w:t>Durbin-Watson</w:t>
      </w:r>
      <w:proofErr w:type="spellEnd"/>
      <w:r w:rsidRPr="00DD6892">
        <w:rPr>
          <w:rFonts w:ascii="Times New Roman" w:hAnsi="Times New Roman" w:cs="Times New Roman"/>
        </w:rPr>
        <w:t xml:space="preserve"> próxima de 2 afasta a hipótese de existência indesejável de </w:t>
      </w:r>
      <w:proofErr w:type="spellStart"/>
      <w:r w:rsidRPr="00DD6892">
        <w:rPr>
          <w:rFonts w:ascii="Times New Roman" w:hAnsi="Times New Roman" w:cs="Times New Roman"/>
        </w:rPr>
        <w:t>auto-correlação</w:t>
      </w:r>
      <w:proofErr w:type="spellEnd"/>
      <w:r w:rsidRPr="00DD6892">
        <w:rPr>
          <w:rFonts w:ascii="Times New Roman" w:hAnsi="Times New Roman" w:cs="Times New Roman"/>
        </w:rPr>
        <w:t xml:space="preserve"> entre os resíduos no modelo, que causaria distorções nas estimativas dos coeficientes da equação.</w:t>
      </w:r>
    </w:p>
    <w:p w:rsidR="001B3BA1" w:rsidRPr="00DD6892" w:rsidRDefault="006F06F3" w:rsidP="008239A9">
      <w:pPr>
        <w:widowControl w:val="0"/>
        <w:spacing w:line="360" w:lineRule="auto"/>
        <w:ind w:firstLine="708"/>
        <w:rPr>
          <w:rFonts w:ascii="Times New Roman" w:hAnsi="Times New Roman" w:cs="Times New Roman"/>
        </w:rPr>
      </w:pPr>
      <w:r w:rsidRPr="00DD6892">
        <w:rPr>
          <w:rFonts w:ascii="Times New Roman" w:hAnsi="Times New Roman" w:cs="Times New Roman"/>
        </w:rPr>
        <w:t xml:space="preserve">Os valores de </w:t>
      </w:r>
      <w:proofErr w:type="spellStart"/>
      <w:r w:rsidRPr="00C368FA">
        <w:rPr>
          <w:rFonts w:ascii="Times New Roman" w:hAnsi="Times New Roman" w:cs="Times New Roman"/>
          <w:i/>
        </w:rPr>
        <w:t>Sig</w:t>
      </w:r>
      <w:proofErr w:type="spellEnd"/>
      <w:r w:rsidRPr="00C368FA">
        <w:rPr>
          <w:rFonts w:ascii="Times New Roman" w:hAnsi="Times New Roman" w:cs="Times New Roman"/>
          <w:i/>
        </w:rPr>
        <w:t>.</w:t>
      </w:r>
      <w:r w:rsidRPr="00DD6892">
        <w:rPr>
          <w:rFonts w:ascii="Times New Roman" w:hAnsi="Times New Roman" w:cs="Times New Roman"/>
        </w:rPr>
        <w:t xml:space="preserve"> que correspondem a significância de </w:t>
      </w:r>
      <w:proofErr w:type="spellStart"/>
      <w:r w:rsidRPr="00DD6892">
        <w:rPr>
          <w:rFonts w:ascii="Times New Roman" w:hAnsi="Times New Roman" w:cs="Times New Roman"/>
        </w:rPr>
        <w:t>Ho</w:t>
      </w:r>
      <w:proofErr w:type="spellEnd"/>
      <w:r w:rsidRPr="00DD6892">
        <w:rPr>
          <w:rFonts w:ascii="Times New Roman" w:hAnsi="Times New Roman" w:cs="Times New Roman"/>
        </w:rPr>
        <w:t xml:space="preserve">: </w:t>
      </w:r>
      <w:r w:rsidR="00AA5751" w:rsidRPr="00DD6892">
        <w:rPr>
          <w:rFonts w:ascii="Times New Roman" w:hAnsi="Times New Roman" w:cs="Times New Roman"/>
        </w:rPr>
        <w:t>ausência de regressão, abaixo de 5% em ambos os modelos, atesta</w:t>
      </w:r>
      <w:r w:rsidRPr="00DD6892">
        <w:rPr>
          <w:rFonts w:ascii="Times New Roman" w:hAnsi="Times New Roman" w:cs="Times New Roman"/>
        </w:rPr>
        <w:t xml:space="preserve"> a validade de ambas as relações estabelecidas. Entretanto, como R-quadrado ajustado aumenta com a introdução da variável Consciência, ambas as variáveis Atitude e Consciência devem ser mantidas no modelo e a função 2 deve ser considerada.</w:t>
      </w:r>
      <w:r w:rsidR="009270F8" w:rsidRPr="00DD6892">
        <w:rPr>
          <w:rFonts w:ascii="Times New Roman" w:hAnsi="Times New Roman" w:cs="Times New Roman"/>
        </w:rPr>
        <w:t xml:space="preserve"> </w:t>
      </w:r>
      <w:r w:rsidR="001B3BA1" w:rsidRPr="00DD6892">
        <w:rPr>
          <w:rFonts w:ascii="Times New Roman" w:hAnsi="Times New Roman" w:cs="Times New Roman"/>
        </w:rPr>
        <w:t xml:space="preserve">A Tabela </w:t>
      </w:r>
      <w:r w:rsidR="008239A9" w:rsidRPr="00DD6892">
        <w:rPr>
          <w:rFonts w:ascii="Times New Roman" w:hAnsi="Times New Roman" w:cs="Times New Roman"/>
        </w:rPr>
        <w:t>3</w:t>
      </w:r>
      <w:r w:rsidR="001B3BA1" w:rsidRPr="00DD6892">
        <w:rPr>
          <w:rFonts w:ascii="Times New Roman" w:hAnsi="Times New Roman" w:cs="Times New Roman"/>
        </w:rPr>
        <w:t xml:space="preserve"> apresenta os coeficientes de cada um dos modelos e permite formular a equação final que conecta a variável dependente com as variáveis explicativas.</w:t>
      </w:r>
    </w:p>
    <w:p w:rsidR="00C05581" w:rsidRDefault="00C05581" w:rsidP="00C05581">
      <w:pPr>
        <w:widowControl w:val="0"/>
        <w:spacing w:line="360" w:lineRule="auto"/>
        <w:jc w:val="center"/>
        <w:rPr>
          <w:rFonts w:ascii="Times New Roman" w:hAnsi="Times New Roman" w:cs="Times New Roman"/>
          <w:b/>
          <w:sz w:val="20"/>
          <w:szCs w:val="20"/>
        </w:rPr>
      </w:pPr>
      <w:bookmarkStart w:id="9" w:name="_Toc338080310"/>
    </w:p>
    <w:p w:rsidR="001B3BA1" w:rsidRPr="00DD6892" w:rsidRDefault="00C05581" w:rsidP="00C05581">
      <w:pPr>
        <w:widowControl w:val="0"/>
        <w:spacing w:line="360" w:lineRule="auto"/>
        <w:jc w:val="center"/>
        <w:rPr>
          <w:rFonts w:ascii="Times New Roman" w:hAnsi="Times New Roman" w:cs="Times New Roman"/>
          <w:sz w:val="20"/>
          <w:szCs w:val="20"/>
        </w:rPr>
      </w:pPr>
      <w:r w:rsidRPr="00C05581">
        <w:rPr>
          <w:rFonts w:ascii="Times New Roman" w:hAnsi="Times New Roman" w:cs="Times New Roman"/>
          <w:b/>
          <w:sz w:val="20"/>
          <w:szCs w:val="20"/>
        </w:rPr>
        <w:t xml:space="preserve">Tabela </w:t>
      </w:r>
      <w:r w:rsidR="008239A9" w:rsidRPr="00C05581">
        <w:rPr>
          <w:rFonts w:ascii="Times New Roman" w:hAnsi="Times New Roman" w:cs="Times New Roman"/>
          <w:b/>
          <w:sz w:val="20"/>
          <w:szCs w:val="20"/>
        </w:rPr>
        <w:t>3</w:t>
      </w:r>
      <w:r w:rsidRPr="00C05581">
        <w:rPr>
          <w:rFonts w:ascii="Times New Roman" w:hAnsi="Times New Roman" w:cs="Times New Roman"/>
          <w:b/>
          <w:sz w:val="20"/>
          <w:szCs w:val="20"/>
        </w:rPr>
        <w:t xml:space="preserve"> - </w:t>
      </w:r>
      <w:r>
        <w:rPr>
          <w:rFonts w:ascii="Times New Roman" w:hAnsi="Times New Roman" w:cs="Times New Roman"/>
          <w:b/>
          <w:sz w:val="20"/>
          <w:szCs w:val="20"/>
        </w:rPr>
        <w:t>C</w:t>
      </w:r>
      <w:r w:rsidRPr="00C05581">
        <w:rPr>
          <w:rFonts w:ascii="Times New Roman" w:hAnsi="Times New Roman" w:cs="Times New Roman"/>
          <w:b/>
          <w:sz w:val="20"/>
          <w:szCs w:val="20"/>
        </w:rPr>
        <w:t>oeficientes das variáveis independentes</w:t>
      </w:r>
      <w:bookmarkEnd w:id="9"/>
    </w:p>
    <w:tbl>
      <w:tblPr>
        <w:tblW w:w="9142" w:type="dxa"/>
        <w:tblLayout w:type="fixed"/>
        <w:tblCellMar>
          <w:left w:w="70" w:type="dxa"/>
          <w:right w:w="70" w:type="dxa"/>
        </w:tblCellMar>
        <w:tblLook w:val="04A0"/>
      </w:tblPr>
      <w:tblGrid>
        <w:gridCol w:w="779"/>
        <w:gridCol w:w="1276"/>
        <w:gridCol w:w="992"/>
        <w:gridCol w:w="851"/>
        <w:gridCol w:w="1417"/>
        <w:gridCol w:w="851"/>
        <w:gridCol w:w="708"/>
        <w:gridCol w:w="1134"/>
        <w:gridCol w:w="1134"/>
      </w:tblGrid>
      <w:tr w:rsidR="00DD6892" w:rsidRPr="00DD6892" w:rsidTr="00A57199">
        <w:tc>
          <w:tcPr>
            <w:tcW w:w="2055" w:type="dxa"/>
            <w:gridSpan w:val="2"/>
            <w:vMerge w:val="restart"/>
            <w:tcBorders>
              <w:top w:val="single" w:sz="8" w:space="0" w:color="000000"/>
              <w:bottom w:val="single" w:sz="8" w:space="0" w:color="000000"/>
              <w:right w:val="single" w:sz="8" w:space="0" w:color="000000"/>
            </w:tcBorders>
            <w:shd w:val="clear" w:color="auto" w:fill="auto"/>
            <w:vAlign w:val="center"/>
          </w:tcPr>
          <w:p w:rsidR="001B3BA1" w:rsidRPr="00DD6892" w:rsidRDefault="001B3BA1" w:rsidP="001B3BA1">
            <w:pPr>
              <w:widowControl w:val="0"/>
              <w:jc w:val="center"/>
              <w:rPr>
                <w:rFonts w:ascii="Times New Roman" w:hAnsi="Times New Roman" w:cs="Times New Roman"/>
                <w:b/>
                <w:sz w:val="20"/>
                <w:szCs w:val="20"/>
              </w:rPr>
            </w:pPr>
            <w:proofErr w:type="spellStart"/>
            <w:r w:rsidRPr="00DD6892">
              <w:rPr>
                <w:rFonts w:ascii="Times New Roman" w:hAnsi="Times New Roman" w:cs="Times New Roman"/>
                <w:b/>
                <w:i/>
                <w:sz w:val="20"/>
                <w:szCs w:val="20"/>
              </w:rPr>
              <w:t>Model</w:t>
            </w:r>
            <w:proofErr w:type="spellEnd"/>
          </w:p>
        </w:tc>
        <w:tc>
          <w:tcPr>
            <w:tcW w:w="1843" w:type="dxa"/>
            <w:gridSpan w:val="2"/>
            <w:tcBorders>
              <w:top w:val="single" w:sz="8" w:space="0" w:color="000000"/>
              <w:left w:val="nil"/>
              <w:bottom w:val="single" w:sz="4" w:space="0" w:color="000000"/>
              <w:right w:val="single" w:sz="4" w:space="0" w:color="000000"/>
            </w:tcBorders>
            <w:shd w:val="clear" w:color="auto" w:fill="auto"/>
            <w:vAlign w:val="center"/>
          </w:tcPr>
          <w:p w:rsidR="001B3BA1" w:rsidRPr="00DD6892" w:rsidRDefault="001B3BA1" w:rsidP="001B3BA1">
            <w:pPr>
              <w:widowControl w:val="0"/>
              <w:jc w:val="center"/>
              <w:rPr>
                <w:rFonts w:ascii="Times New Roman" w:hAnsi="Times New Roman" w:cs="Times New Roman"/>
                <w:b/>
                <w:i/>
                <w:sz w:val="20"/>
                <w:szCs w:val="20"/>
              </w:rPr>
            </w:pPr>
            <w:proofErr w:type="spellStart"/>
            <w:r w:rsidRPr="00DD6892">
              <w:rPr>
                <w:rFonts w:ascii="Times New Roman" w:hAnsi="Times New Roman" w:cs="Times New Roman"/>
                <w:b/>
                <w:i/>
                <w:sz w:val="20"/>
                <w:szCs w:val="20"/>
              </w:rPr>
              <w:t>Unstandardized</w:t>
            </w:r>
            <w:proofErr w:type="spellEnd"/>
            <w:r w:rsidRPr="00DD6892">
              <w:rPr>
                <w:rFonts w:ascii="Times New Roman" w:hAnsi="Times New Roman" w:cs="Times New Roman"/>
                <w:b/>
                <w:i/>
                <w:sz w:val="20"/>
                <w:szCs w:val="20"/>
              </w:rPr>
              <w:t xml:space="preserve"> </w:t>
            </w:r>
            <w:proofErr w:type="spellStart"/>
            <w:r w:rsidRPr="00DD6892">
              <w:rPr>
                <w:rFonts w:ascii="Times New Roman" w:hAnsi="Times New Roman" w:cs="Times New Roman"/>
                <w:b/>
                <w:i/>
                <w:sz w:val="20"/>
                <w:szCs w:val="20"/>
              </w:rPr>
              <w:t>Coefficients</w:t>
            </w:r>
            <w:proofErr w:type="spellEnd"/>
          </w:p>
        </w:tc>
        <w:tc>
          <w:tcPr>
            <w:tcW w:w="1417" w:type="dxa"/>
            <w:tcBorders>
              <w:top w:val="single" w:sz="8" w:space="0" w:color="000000"/>
              <w:left w:val="nil"/>
              <w:bottom w:val="single" w:sz="4" w:space="0" w:color="000000"/>
              <w:right w:val="single" w:sz="4" w:space="0" w:color="000000"/>
            </w:tcBorders>
            <w:shd w:val="clear" w:color="auto" w:fill="auto"/>
            <w:vAlign w:val="center"/>
          </w:tcPr>
          <w:p w:rsidR="001B3BA1" w:rsidRPr="00DD6892" w:rsidRDefault="001B3BA1" w:rsidP="001B3BA1">
            <w:pPr>
              <w:widowControl w:val="0"/>
              <w:jc w:val="center"/>
              <w:rPr>
                <w:rFonts w:ascii="Times New Roman" w:hAnsi="Times New Roman" w:cs="Times New Roman"/>
                <w:b/>
                <w:i/>
                <w:sz w:val="20"/>
                <w:szCs w:val="20"/>
              </w:rPr>
            </w:pPr>
            <w:proofErr w:type="spellStart"/>
            <w:r w:rsidRPr="00DD6892">
              <w:rPr>
                <w:rFonts w:ascii="Times New Roman" w:hAnsi="Times New Roman" w:cs="Times New Roman"/>
                <w:b/>
                <w:i/>
                <w:sz w:val="20"/>
                <w:szCs w:val="20"/>
              </w:rPr>
              <w:t>Standardized</w:t>
            </w:r>
            <w:proofErr w:type="spellEnd"/>
            <w:r w:rsidRPr="00DD6892">
              <w:rPr>
                <w:rFonts w:ascii="Times New Roman" w:hAnsi="Times New Roman" w:cs="Times New Roman"/>
                <w:b/>
                <w:i/>
                <w:sz w:val="20"/>
                <w:szCs w:val="20"/>
              </w:rPr>
              <w:t xml:space="preserve"> </w:t>
            </w:r>
            <w:proofErr w:type="spellStart"/>
            <w:r w:rsidRPr="00DD6892">
              <w:rPr>
                <w:rFonts w:ascii="Times New Roman" w:hAnsi="Times New Roman" w:cs="Times New Roman"/>
                <w:b/>
                <w:i/>
                <w:sz w:val="20"/>
                <w:szCs w:val="20"/>
              </w:rPr>
              <w:t>Coefficients</w:t>
            </w:r>
            <w:proofErr w:type="spellEnd"/>
          </w:p>
        </w:tc>
        <w:tc>
          <w:tcPr>
            <w:tcW w:w="851"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tcPr>
          <w:p w:rsidR="001B3BA1" w:rsidRPr="00DD6892" w:rsidRDefault="001B3BA1" w:rsidP="001B3BA1">
            <w:pPr>
              <w:widowControl w:val="0"/>
              <w:jc w:val="center"/>
              <w:rPr>
                <w:rFonts w:ascii="Times New Roman" w:hAnsi="Times New Roman" w:cs="Times New Roman"/>
                <w:b/>
                <w:sz w:val="20"/>
                <w:szCs w:val="20"/>
              </w:rPr>
            </w:pPr>
            <w:r w:rsidRPr="00DD6892">
              <w:rPr>
                <w:rFonts w:ascii="Times New Roman" w:hAnsi="Times New Roman" w:cs="Times New Roman"/>
                <w:b/>
                <w:sz w:val="20"/>
                <w:szCs w:val="20"/>
              </w:rPr>
              <w:t>t</w:t>
            </w:r>
          </w:p>
        </w:tc>
        <w:tc>
          <w:tcPr>
            <w:tcW w:w="708"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tcPr>
          <w:p w:rsidR="001B3BA1" w:rsidRPr="00C368FA" w:rsidRDefault="001B3BA1" w:rsidP="001B3BA1">
            <w:pPr>
              <w:widowControl w:val="0"/>
              <w:jc w:val="center"/>
              <w:rPr>
                <w:rFonts w:ascii="Times New Roman" w:hAnsi="Times New Roman" w:cs="Times New Roman"/>
                <w:b/>
                <w:i/>
                <w:sz w:val="20"/>
                <w:szCs w:val="20"/>
              </w:rPr>
            </w:pPr>
            <w:proofErr w:type="spellStart"/>
            <w:r w:rsidRPr="00C368FA">
              <w:rPr>
                <w:rFonts w:ascii="Times New Roman" w:hAnsi="Times New Roman" w:cs="Times New Roman"/>
                <w:b/>
                <w:i/>
                <w:sz w:val="20"/>
                <w:szCs w:val="20"/>
              </w:rPr>
              <w:t>Sig</w:t>
            </w:r>
            <w:proofErr w:type="spellEnd"/>
            <w:r w:rsidRPr="00C368FA">
              <w:rPr>
                <w:rFonts w:ascii="Times New Roman" w:hAnsi="Times New Roman" w:cs="Times New Roman"/>
                <w:b/>
                <w:i/>
                <w:sz w:val="20"/>
                <w:szCs w:val="20"/>
              </w:rPr>
              <w:t>.</w:t>
            </w:r>
          </w:p>
        </w:tc>
        <w:tc>
          <w:tcPr>
            <w:tcW w:w="2268" w:type="dxa"/>
            <w:gridSpan w:val="2"/>
            <w:tcBorders>
              <w:top w:val="single" w:sz="8" w:space="0" w:color="000000"/>
              <w:left w:val="nil"/>
              <w:bottom w:val="single" w:sz="4" w:space="0" w:color="000000"/>
            </w:tcBorders>
            <w:shd w:val="clear" w:color="auto" w:fill="auto"/>
            <w:vAlign w:val="center"/>
          </w:tcPr>
          <w:p w:rsidR="001B3BA1" w:rsidRPr="00DD6892" w:rsidRDefault="001B3BA1" w:rsidP="001B3BA1">
            <w:pPr>
              <w:widowControl w:val="0"/>
              <w:jc w:val="center"/>
              <w:rPr>
                <w:rFonts w:ascii="Times New Roman" w:hAnsi="Times New Roman" w:cs="Times New Roman"/>
                <w:b/>
                <w:i/>
                <w:sz w:val="20"/>
                <w:szCs w:val="20"/>
              </w:rPr>
            </w:pPr>
            <w:proofErr w:type="spellStart"/>
            <w:r w:rsidRPr="00DD6892">
              <w:rPr>
                <w:rFonts w:ascii="Times New Roman" w:hAnsi="Times New Roman" w:cs="Times New Roman"/>
                <w:b/>
                <w:i/>
                <w:sz w:val="20"/>
                <w:szCs w:val="20"/>
              </w:rPr>
              <w:t>Collinearity</w:t>
            </w:r>
            <w:proofErr w:type="spellEnd"/>
            <w:r w:rsidRPr="00DD6892">
              <w:rPr>
                <w:rFonts w:ascii="Times New Roman" w:hAnsi="Times New Roman" w:cs="Times New Roman"/>
                <w:b/>
                <w:i/>
                <w:sz w:val="20"/>
                <w:szCs w:val="20"/>
              </w:rPr>
              <w:t xml:space="preserve"> </w:t>
            </w:r>
            <w:proofErr w:type="spellStart"/>
            <w:r w:rsidRPr="00DD6892">
              <w:rPr>
                <w:rFonts w:ascii="Times New Roman" w:hAnsi="Times New Roman" w:cs="Times New Roman"/>
                <w:b/>
                <w:i/>
                <w:sz w:val="20"/>
                <w:szCs w:val="20"/>
              </w:rPr>
              <w:t>Statistics</w:t>
            </w:r>
            <w:proofErr w:type="spellEnd"/>
          </w:p>
        </w:tc>
      </w:tr>
      <w:tr w:rsidR="00DD6892" w:rsidRPr="00DD6892" w:rsidTr="00A57199">
        <w:tc>
          <w:tcPr>
            <w:tcW w:w="2055" w:type="dxa"/>
            <w:gridSpan w:val="2"/>
            <w:vMerge/>
            <w:tcBorders>
              <w:top w:val="single" w:sz="8" w:space="0" w:color="000000"/>
              <w:bottom w:val="single" w:sz="8" w:space="0" w:color="000000"/>
              <w:right w:val="single" w:sz="8" w:space="0" w:color="000000"/>
            </w:tcBorders>
            <w:vAlign w:val="center"/>
          </w:tcPr>
          <w:p w:rsidR="001B3BA1" w:rsidRPr="00DD6892" w:rsidRDefault="001B3BA1" w:rsidP="001B3BA1">
            <w:pPr>
              <w:widowControl w:val="0"/>
              <w:jc w:val="center"/>
              <w:rPr>
                <w:rFonts w:ascii="Times New Roman" w:hAnsi="Times New Roman" w:cs="Times New Roman"/>
                <w:b/>
                <w:sz w:val="20"/>
                <w:szCs w:val="20"/>
              </w:rPr>
            </w:pPr>
          </w:p>
        </w:tc>
        <w:tc>
          <w:tcPr>
            <w:tcW w:w="992" w:type="dxa"/>
            <w:tcBorders>
              <w:top w:val="nil"/>
              <w:left w:val="nil"/>
              <w:bottom w:val="single" w:sz="8" w:space="0" w:color="000000"/>
              <w:right w:val="single" w:sz="4" w:space="0" w:color="000000"/>
            </w:tcBorders>
            <w:shd w:val="clear" w:color="auto" w:fill="auto"/>
            <w:vAlign w:val="center"/>
          </w:tcPr>
          <w:p w:rsidR="001B3BA1" w:rsidRPr="00DD6892" w:rsidRDefault="001B3BA1" w:rsidP="001B3BA1">
            <w:pPr>
              <w:widowControl w:val="0"/>
              <w:jc w:val="center"/>
              <w:rPr>
                <w:rFonts w:ascii="Times New Roman" w:hAnsi="Times New Roman" w:cs="Times New Roman"/>
                <w:b/>
                <w:sz w:val="20"/>
                <w:szCs w:val="20"/>
              </w:rPr>
            </w:pPr>
            <w:r w:rsidRPr="00DD6892">
              <w:rPr>
                <w:rFonts w:ascii="Times New Roman" w:hAnsi="Times New Roman" w:cs="Times New Roman"/>
                <w:b/>
                <w:sz w:val="20"/>
                <w:szCs w:val="20"/>
              </w:rPr>
              <w:t>B</w:t>
            </w:r>
          </w:p>
        </w:tc>
        <w:tc>
          <w:tcPr>
            <w:tcW w:w="851" w:type="dxa"/>
            <w:tcBorders>
              <w:top w:val="nil"/>
              <w:left w:val="nil"/>
              <w:bottom w:val="single" w:sz="8" w:space="0" w:color="000000"/>
              <w:right w:val="single" w:sz="4" w:space="0" w:color="000000"/>
            </w:tcBorders>
            <w:shd w:val="clear" w:color="auto" w:fill="auto"/>
            <w:vAlign w:val="center"/>
          </w:tcPr>
          <w:p w:rsidR="001B3BA1" w:rsidRPr="00DD6892" w:rsidRDefault="001B3BA1" w:rsidP="001B3BA1">
            <w:pPr>
              <w:widowControl w:val="0"/>
              <w:jc w:val="center"/>
              <w:rPr>
                <w:rFonts w:ascii="Times New Roman" w:hAnsi="Times New Roman" w:cs="Times New Roman"/>
                <w:b/>
                <w:sz w:val="20"/>
                <w:szCs w:val="20"/>
              </w:rPr>
            </w:pPr>
            <w:proofErr w:type="spellStart"/>
            <w:r w:rsidRPr="00DD6892">
              <w:rPr>
                <w:rFonts w:ascii="Times New Roman" w:hAnsi="Times New Roman" w:cs="Times New Roman"/>
                <w:b/>
                <w:sz w:val="20"/>
                <w:szCs w:val="20"/>
              </w:rPr>
              <w:t>Std</w:t>
            </w:r>
            <w:proofErr w:type="spellEnd"/>
            <w:r w:rsidRPr="00DD6892">
              <w:rPr>
                <w:rFonts w:ascii="Times New Roman" w:hAnsi="Times New Roman" w:cs="Times New Roman"/>
                <w:b/>
                <w:sz w:val="20"/>
                <w:szCs w:val="20"/>
              </w:rPr>
              <w:t xml:space="preserve">. </w:t>
            </w:r>
            <w:proofErr w:type="spellStart"/>
            <w:r w:rsidRPr="00DD6892">
              <w:rPr>
                <w:rFonts w:ascii="Times New Roman" w:hAnsi="Times New Roman" w:cs="Times New Roman"/>
                <w:b/>
                <w:sz w:val="20"/>
                <w:szCs w:val="20"/>
              </w:rPr>
              <w:t>Error</w:t>
            </w:r>
            <w:proofErr w:type="spellEnd"/>
          </w:p>
        </w:tc>
        <w:tc>
          <w:tcPr>
            <w:tcW w:w="1417" w:type="dxa"/>
            <w:tcBorders>
              <w:top w:val="nil"/>
              <w:left w:val="nil"/>
              <w:bottom w:val="single" w:sz="8" w:space="0" w:color="000000"/>
              <w:right w:val="single" w:sz="4" w:space="0" w:color="000000"/>
            </w:tcBorders>
            <w:shd w:val="clear" w:color="auto" w:fill="auto"/>
            <w:vAlign w:val="center"/>
          </w:tcPr>
          <w:p w:rsidR="001B3BA1" w:rsidRPr="00DD6892" w:rsidRDefault="001B3BA1" w:rsidP="001B3BA1">
            <w:pPr>
              <w:widowControl w:val="0"/>
              <w:jc w:val="center"/>
              <w:rPr>
                <w:rFonts w:ascii="Times New Roman" w:hAnsi="Times New Roman" w:cs="Times New Roman"/>
                <w:b/>
                <w:sz w:val="20"/>
                <w:szCs w:val="20"/>
              </w:rPr>
            </w:pPr>
            <w:r w:rsidRPr="00DD6892">
              <w:rPr>
                <w:rFonts w:ascii="Times New Roman" w:hAnsi="Times New Roman" w:cs="Times New Roman"/>
                <w:b/>
                <w:sz w:val="20"/>
                <w:szCs w:val="20"/>
              </w:rPr>
              <w:t>Beta</w:t>
            </w:r>
          </w:p>
        </w:tc>
        <w:tc>
          <w:tcPr>
            <w:tcW w:w="851" w:type="dxa"/>
            <w:vMerge/>
            <w:tcBorders>
              <w:top w:val="single" w:sz="8" w:space="0" w:color="000000"/>
              <w:left w:val="single" w:sz="4" w:space="0" w:color="000000"/>
              <w:bottom w:val="single" w:sz="8" w:space="0" w:color="000000"/>
              <w:right w:val="single" w:sz="4" w:space="0" w:color="000000"/>
            </w:tcBorders>
            <w:vAlign w:val="center"/>
          </w:tcPr>
          <w:p w:rsidR="001B3BA1" w:rsidRPr="00DD6892" w:rsidRDefault="001B3BA1" w:rsidP="001B3BA1">
            <w:pPr>
              <w:widowControl w:val="0"/>
              <w:jc w:val="center"/>
              <w:rPr>
                <w:rFonts w:ascii="Times New Roman" w:hAnsi="Times New Roman" w:cs="Times New Roman"/>
                <w:b/>
                <w:sz w:val="20"/>
                <w:szCs w:val="20"/>
              </w:rPr>
            </w:pPr>
          </w:p>
        </w:tc>
        <w:tc>
          <w:tcPr>
            <w:tcW w:w="708" w:type="dxa"/>
            <w:vMerge/>
            <w:tcBorders>
              <w:top w:val="single" w:sz="8" w:space="0" w:color="000000"/>
              <w:left w:val="single" w:sz="4" w:space="0" w:color="000000"/>
              <w:bottom w:val="single" w:sz="8" w:space="0" w:color="000000"/>
              <w:right w:val="single" w:sz="4" w:space="0" w:color="000000"/>
            </w:tcBorders>
            <w:vAlign w:val="center"/>
          </w:tcPr>
          <w:p w:rsidR="001B3BA1" w:rsidRPr="00DD6892" w:rsidRDefault="001B3BA1" w:rsidP="001B3BA1">
            <w:pPr>
              <w:widowControl w:val="0"/>
              <w:jc w:val="center"/>
              <w:rPr>
                <w:rFonts w:ascii="Times New Roman" w:hAnsi="Times New Roman" w:cs="Times New Roman"/>
                <w:b/>
                <w:sz w:val="20"/>
                <w:szCs w:val="20"/>
              </w:rPr>
            </w:pPr>
          </w:p>
        </w:tc>
        <w:tc>
          <w:tcPr>
            <w:tcW w:w="1134" w:type="dxa"/>
            <w:tcBorders>
              <w:top w:val="nil"/>
              <w:left w:val="nil"/>
              <w:bottom w:val="single" w:sz="8" w:space="0" w:color="000000"/>
              <w:right w:val="single" w:sz="4" w:space="0" w:color="000000"/>
            </w:tcBorders>
            <w:shd w:val="clear" w:color="auto" w:fill="auto"/>
            <w:vAlign w:val="center"/>
          </w:tcPr>
          <w:p w:rsidR="001B3BA1" w:rsidRPr="00DD6892" w:rsidRDefault="001B3BA1" w:rsidP="001B3BA1">
            <w:pPr>
              <w:widowControl w:val="0"/>
              <w:jc w:val="center"/>
              <w:rPr>
                <w:rFonts w:ascii="Times New Roman" w:hAnsi="Times New Roman" w:cs="Times New Roman"/>
                <w:b/>
                <w:sz w:val="20"/>
                <w:szCs w:val="20"/>
              </w:rPr>
            </w:pPr>
            <w:proofErr w:type="spellStart"/>
            <w:r w:rsidRPr="00DD6892">
              <w:rPr>
                <w:rFonts w:ascii="Times New Roman" w:hAnsi="Times New Roman" w:cs="Times New Roman"/>
                <w:b/>
                <w:i/>
                <w:sz w:val="20"/>
                <w:szCs w:val="20"/>
              </w:rPr>
              <w:t>Tolerance</w:t>
            </w:r>
            <w:proofErr w:type="spellEnd"/>
          </w:p>
        </w:tc>
        <w:tc>
          <w:tcPr>
            <w:tcW w:w="1134" w:type="dxa"/>
            <w:tcBorders>
              <w:top w:val="nil"/>
              <w:left w:val="nil"/>
              <w:bottom w:val="single" w:sz="8" w:space="0" w:color="000000"/>
            </w:tcBorders>
            <w:shd w:val="clear" w:color="auto" w:fill="auto"/>
            <w:vAlign w:val="center"/>
          </w:tcPr>
          <w:p w:rsidR="001B3BA1" w:rsidRPr="00DD6892" w:rsidRDefault="001B3BA1" w:rsidP="001B3BA1">
            <w:pPr>
              <w:widowControl w:val="0"/>
              <w:jc w:val="center"/>
              <w:rPr>
                <w:rFonts w:ascii="Times New Roman" w:hAnsi="Times New Roman" w:cs="Times New Roman"/>
                <w:b/>
                <w:sz w:val="20"/>
                <w:szCs w:val="20"/>
              </w:rPr>
            </w:pPr>
            <w:r w:rsidRPr="00DD6892">
              <w:rPr>
                <w:rFonts w:ascii="Times New Roman" w:hAnsi="Times New Roman" w:cs="Times New Roman"/>
                <w:b/>
                <w:sz w:val="20"/>
                <w:szCs w:val="20"/>
              </w:rPr>
              <w:t>VIF</w:t>
            </w:r>
          </w:p>
        </w:tc>
      </w:tr>
      <w:tr w:rsidR="00DD6892" w:rsidRPr="00DD6892" w:rsidTr="00A57199">
        <w:tc>
          <w:tcPr>
            <w:tcW w:w="779" w:type="dxa"/>
            <w:vMerge w:val="restart"/>
            <w:tcBorders>
              <w:top w:val="nil"/>
              <w:bottom w:val="single" w:sz="4" w:space="0" w:color="000000"/>
              <w:right w:val="nil"/>
            </w:tcBorders>
            <w:shd w:val="clear" w:color="auto" w:fill="auto"/>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w:t>
            </w:r>
          </w:p>
        </w:tc>
        <w:tc>
          <w:tcPr>
            <w:tcW w:w="1276" w:type="dxa"/>
            <w:tcBorders>
              <w:top w:val="nil"/>
              <w:left w:val="nil"/>
              <w:bottom w:val="nil"/>
              <w:right w:val="single" w:sz="8" w:space="0" w:color="000000"/>
            </w:tcBorders>
            <w:shd w:val="clear" w:color="auto" w:fill="auto"/>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w:t>
            </w:r>
            <w:r w:rsidRPr="00DD6892">
              <w:rPr>
                <w:rFonts w:ascii="Times New Roman" w:hAnsi="Times New Roman" w:cs="Times New Roman"/>
                <w:i/>
                <w:sz w:val="20"/>
                <w:szCs w:val="20"/>
              </w:rPr>
              <w:t>Constant</w:t>
            </w:r>
            <w:r w:rsidRPr="00DD6892">
              <w:rPr>
                <w:rFonts w:ascii="Times New Roman" w:hAnsi="Times New Roman" w:cs="Times New Roman"/>
                <w:sz w:val="20"/>
                <w:szCs w:val="20"/>
              </w:rPr>
              <w:t>)</w:t>
            </w:r>
          </w:p>
        </w:tc>
        <w:tc>
          <w:tcPr>
            <w:tcW w:w="992"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2,164</w:t>
            </w:r>
          </w:p>
        </w:tc>
        <w:tc>
          <w:tcPr>
            <w:tcW w:w="851"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,163</w:t>
            </w:r>
          </w:p>
        </w:tc>
        <w:tc>
          <w:tcPr>
            <w:tcW w:w="1417"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p>
        </w:tc>
        <w:tc>
          <w:tcPr>
            <w:tcW w:w="851"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13,266</w:t>
            </w:r>
          </w:p>
        </w:tc>
        <w:tc>
          <w:tcPr>
            <w:tcW w:w="708"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,000</w:t>
            </w:r>
          </w:p>
        </w:tc>
        <w:tc>
          <w:tcPr>
            <w:tcW w:w="1134"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p>
        </w:tc>
        <w:tc>
          <w:tcPr>
            <w:tcW w:w="1134" w:type="dxa"/>
            <w:tcBorders>
              <w:top w:val="nil"/>
              <w:left w:val="nil"/>
              <w:bottom w:val="nil"/>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p>
        </w:tc>
      </w:tr>
      <w:tr w:rsidR="00DD6892" w:rsidRPr="00DD6892" w:rsidTr="00A57199">
        <w:tc>
          <w:tcPr>
            <w:tcW w:w="779" w:type="dxa"/>
            <w:vMerge/>
            <w:tcBorders>
              <w:top w:val="nil"/>
              <w:bottom w:val="single" w:sz="4" w:space="0" w:color="000000"/>
              <w:right w:val="nil"/>
            </w:tcBorders>
            <w:vAlign w:val="center"/>
          </w:tcPr>
          <w:p w:rsidR="001B3BA1" w:rsidRPr="00DD6892" w:rsidRDefault="001B3BA1" w:rsidP="001B3BA1">
            <w:pPr>
              <w:widowControl w:val="0"/>
              <w:jc w:val="center"/>
              <w:rPr>
                <w:rFonts w:ascii="Times New Roman" w:hAnsi="Times New Roman" w:cs="Times New Roman"/>
                <w:sz w:val="20"/>
                <w:szCs w:val="20"/>
              </w:rPr>
            </w:pPr>
          </w:p>
        </w:tc>
        <w:tc>
          <w:tcPr>
            <w:tcW w:w="1276" w:type="dxa"/>
            <w:tcBorders>
              <w:top w:val="nil"/>
              <w:left w:val="nil"/>
              <w:bottom w:val="single" w:sz="4" w:space="0" w:color="000000"/>
              <w:right w:val="single" w:sz="8" w:space="0" w:color="000000"/>
            </w:tcBorders>
            <w:shd w:val="clear" w:color="auto" w:fill="auto"/>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Atitude</w:t>
            </w:r>
          </w:p>
        </w:tc>
        <w:tc>
          <w:tcPr>
            <w:tcW w:w="992" w:type="dxa"/>
            <w:tcBorders>
              <w:top w:val="nil"/>
              <w:left w:val="nil"/>
              <w:bottom w:val="single" w:sz="4" w:space="0" w:color="000000"/>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,545</w:t>
            </w:r>
          </w:p>
        </w:tc>
        <w:tc>
          <w:tcPr>
            <w:tcW w:w="851" w:type="dxa"/>
            <w:tcBorders>
              <w:top w:val="nil"/>
              <w:left w:val="nil"/>
              <w:bottom w:val="single" w:sz="4" w:space="0" w:color="000000"/>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,049</w:t>
            </w:r>
          </w:p>
        </w:tc>
        <w:tc>
          <w:tcPr>
            <w:tcW w:w="1417" w:type="dxa"/>
            <w:tcBorders>
              <w:top w:val="nil"/>
              <w:left w:val="nil"/>
              <w:bottom w:val="single" w:sz="4" w:space="0" w:color="000000"/>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,556</w:t>
            </w:r>
          </w:p>
        </w:tc>
        <w:tc>
          <w:tcPr>
            <w:tcW w:w="851" w:type="dxa"/>
            <w:tcBorders>
              <w:top w:val="nil"/>
              <w:left w:val="nil"/>
              <w:bottom w:val="single" w:sz="4" w:space="0" w:color="000000"/>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11,223</w:t>
            </w:r>
          </w:p>
        </w:tc>
        <w:tc>
          <w:tcPr>
            <w:tcW w:w="708" w:type="dxa"/>
            <w:tcBorders>
              <w:top w:val="nil"/>
              <w:left w:val="nil"/>
              <w:bottom w:val="single" w:sz="4" w:space="0" w:color="000000"/>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,000</w:t>
            </w:r>
          </w:p>
        </w:tc>
        <w:tc>
          <w:tcPr>
            <w:tcW w:w="1134" w:type="dxa"/>
            <w:tcBorders>
              <w:top w:val="nil"/>
              <w:left w:val="nil"/>
              <w:bottom w:val="single" w:sz="4" w:space="0" w:color="000000"/>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1,000</w:t>
            </w:r>
          </w:p>
        </w:tc>
        <w:tc>
          <w:tcPr>
            <w:tcW w:w="1134" w:type="dxa"/>
            <w:tcBorders>
              <w:top w:val="nil"/>
              <w:left w:val="nil"/>
              <w:bottom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1,000</w:t>
            </w:r>
          </w:p>
        </w:tc>
      </w:tr>
      <w:tr w:rsidR="00DD6892" w:rsidRPr="00DD6892" w:rsidTr="00A57199">
        <w:tc>
          <w:tcPr>
            <w:tcW w:w="779" w:type="dxa"/>
            <w:vMerge w:val="restart"/>
            <w:tcBorders>
              <w:top w:val="nil"/>
              <w:bottom w:val="single" w:sz="8" w:space="0" w:color="000000"/>
              <w:right w:val="nil"/>
            </w:tcBorders>
            <w:shd w:val="clear" w:color="auto" w:fill="auto"/>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2</w:t>
            </w:r>
          </w:p>
        </w:tc>
        <w:tc>
          <w:tcPr>
            <w:tcW w:w="1276" w:type="dxa"/>
            <w:tcBorders>
              <w:top w:val="nil"/>
              <w:left w:val="nil"/>
              <w:bottom w:val="nil"/>
              <w:right w:val="single" w:sz="8" w:space="0" w:color="000000"/>
            </w:tcBorders>
            <w:shd w:val="clear" w:color="auto" w:fill="auto"/>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w:t>
            </w:r>
            <w:r w:rsidRPr="00DD6892">
              <w:rPr>
                <w:rFonts w:ascii="Times New Roman" w:hAnsi="Times New Roman" w:cs="Times New Roman"/>
                <w:i/>
                <w:sz w:val="20"/>
                <w:szCs w:val="20"/>
              </w:rPr>
              <w:t>Constant</w:t>
            </w:r>
            <w:r w:rsidRPr="00DD6892">
              <w:rPr>
                <w:rFonts w:ascii="Times New Roman" w:hAnsi="Times New Roman" w:cs="Times New Roman"/>
                <w:sz w:val="20"/>
                <w:szCs w:val="20"/>
              </w:rPr>
              <w:t>)</w:t>
            </w:r>
          </w:p>
        </w:tc>
        <w:tc>
          <w:tcPr>
            <w:tcW w:w="992"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1,097</w:t>
            </w:r>
          </w:p>
        </w:tc>
        <w:tc>
          <w:tcPr>
            <w:tcW w:w="851"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,322</w:t>
            </w:r>
          </w:p>
        </w:tc>
        <w:tc>
          <w:tcPr>
            <w:tcW w:w="1417"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p>
        </w:tc>
        <w:tc>
          <w:tcPr>
            <w:tcW w:w="851"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3,412</w:t>
            </w:r>
          </w:p>
        </w:tc>
        <w:tc>
          <w:tcPr>
            <w:tcW w:w="708"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,001</w:t>
            </w:r>
          </w:p>
        </w:tc>
        <w:tc>
          <w:tcPr>
            <w:tcW w:w="1134"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p>
        </w:tc>
        <w:tc>
          <w:tcPr>
            <w:tcW w:w="1134" w:type="dxa"/>
            <w:tcBorders>
              <w:top w:val="nil"/>
              <w:left w:val="nil"/>
              <w:bottom w:val="nil"/>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p>
        </w:tc>
      </w:tr>
      <w:tr w:rsidR="00DD6892" w:rsidRPr="00DD6892" w:rsidTr="00A57199">
        <w:tc>
          <w:tcPr>
            <w:tcW w:w="779" w:type="dxa"/>
            <w:vMerge/>
            <w:tcBorders>
              <w:top w:val="nil"/>
              <w:bottom w:val="single" w:sz="8" w:space="0" w:color="000000"/>
              <w:right w:val="nil"/>
            </w:tcBorders>
            <w:vAlign w:val="center"/>
          </w:tcPr>
          <w:p w:rsidR="001B3BA1" w:rsidRPr="00DD6892" w:rsidRDefault="001B3BA1" w:rsidP="001B3BA1">
            <w:pPr>
              <w:widowControl w:val="0"/>
              <w:jc w:val="center"/>
              <w:rPr>
                <w:rFonts w:ascii="Times New Roman" w:hAnsi="Times New Roman" w:cs="Times New Roman"/>
                <w:sz w:val="20"/>
                <w:szCs w:val="20"/>
              </w:rPr>
            </w:pPr>
          </w:p>
        </w:tc>
        <w:tc>
          <w:tcPr>
            <w:tcW w:w="1276" w:type="dxa"/>
            <w:tcBorders>
              <w:top w:val="nil"/>
              <w:left w:val="nil"/>
              <w:bottom w:val="nil"/>
              <w:right w:val="single" w:sz="8" w:space="0" w:color="000000"/>
            </w:tcBorders>
            <w:shd w:val="clear" w:color="auto" w:fill="auto"/>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Atitude</w:t>
            </w:r>
          </w:p>
        </w:tc>
        <w:tc>
          <w:tcPr>
            <w:tcW w:w="992"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,452</w:t>
            </w:r>
          </w:p>
        </w:tc>
        <w:tc>
          <w:tcPr>
            <w:tcW w:w="851"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,053</w:t>
            </w:r>
          </w:p>
        </w:tc>
        <w:tc>
          <w:tcPr>
            <w:tcW w:w="1417"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,461</w:t>
            </w:r>
          </w:p>
        </w:tc>
        <w:tc>
          <w:tcPr>
            <w:tcW w:w="851"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8,497</w:t>
            </w:r>
          </w:p>
        </w:tc>
        <w:tc>
          <w:tcPr>
            <w:tcW w:w="708"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,000</w:t>
            </w:r>
          </w:p>
        </w:tc>
        <w:tc>
          <w:tcPr>
            <w:tcW w:w="1134" w:type="dxa"/>
            <w:tcBorders>
              <w:top w:val="nil"/>
              <w:left w:val="nil"/>
              <w:bottom w:val="nil"/>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,793</w:t>
            </w:r>
          </w:p>
        </w:tc>
        <w:tc>
          <w:tcPr>
            <w:tcW w:w="1134" w:type="dxa"/>
            <w:tcBorders>
              <w:top w:val="nil"/>
              <w:left w:val="nil"/>
              <w:bottom w:val="nil"/>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1,261</w:t>
            </w:r>
          </w:p>
        </w:tc>
      </w:tr>
      <w:tr w:rsidR="00DD6892" w:rsidRPr="00DD6892" w:rsidTr="00A57199">
        <w:tc>
          <w:tcPr>
            <w:tcW w:w="779" w:type="dxa"/>
            <w:vMerge/>
            <w:tcBorders>
              <w:top w:val="nil"/>
              <w:bottom w:val="single" w:sz="8" w:space="0" w:color="000000"/>
              <w:right w:val="nil"/>
            </w:tcBorders>
            <w:vAlign w:val="center"/>
          </w:tcPr>
          <w:p w:rsidR="001B3BA1" w:rsidRPr="00DD6892" w:rsidRDefault="001B3BA1" w:rsidP="001B3BA1">
            <w:pPr>
              <w:widowControl w:val="0"/>
              <w:jc w:val="center"/>
              <w:rPr>
                <w:rFonts w:ascii="Times New Roman" w:hAnsi="Times New Roman" w:cs="Times New Roman"/>
                <w:sz w:val="20"/>
                <w:szCs w:val="20"/>
              </w:rPr>
            </w:pPr>
          </w:p>
        </w:tc>
        <w:tc>
          <w:tcPr>
            <w:tcW w:w="1276" w:type="dxa"/>
            <w:tcBorders>
              <w:top w:val="nil"/>
              <w:left w:val="nil"/>
              <w:bottom w:val="single" w:sz="8" w:space="0" w:color="000000"/>
              <w:right w:val="single" w:sz="8" w:space="0" w:color="000000"/>
            </w:tcBorders>
            <w:shd w:val="clear" w:color="auto" w:fill="auto"/>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Consciência</w:t>
            </w:r>
          </w:p>
        </w:tc>
        <w:tc>
          <w:tcPr>
            <w:tcW w:w="992" w:type="dxa"/>
            <w:tcBorders>
              <w:top w:val="nil"/>
              <w:left w:val="nil"/>
              <w:bottom w:val="single" w:sz="8" w:space="0" w:color="000000"/>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,354</w:t>
            </w:r>
          </w:p>
        </w:tc>
        <w:tc>
          <w:tcPr>
            <w:tcW w:w="851" w:type="dxa"/>
            <w:tcBorders>
              <w:top w:val="nil"/>
              <w:left w:val="nil"/>
              <w:bottom w:val="single" w:sz="8" w:space="0" w:color="000000"/>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,093</w:t>
            </w:r>
          </w:p>
        </w:tc>
        <w:tc>
          <w:tcPr>
            <w:tcW w:w="1417" w:type="dxa"/>
            <w:tcBorders>
              <w:top w:val="nil"/>
              <w:left w:val="nil"/>
              <w:bottom w:val="single" w:sz="8" w:space="0" w:color="000000"/>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,207</w:t>
            </w:r>
          </w:p>
        </w:tc>
        <w:tc>
          <w:tcPr>
            <w:tcW w:w="851" w:type="dxa"/>
            <w:tcBorders>
              <w:top w:val="nil"/>
              <w:left w:val="nil"/>
              <w:bottom w:val="single" w:sz="8" w:space="0" w:color="000000"/>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3,818</w:t>
            </w:r>
          </w:p>
        </w:tc>
        <w:tc>
          <w:tcPr>
            <w:tcW w:w="708" w:type="dxa"/>
            <w:tcBorders>
              <w:top w:val="nil"/>
              <w:left w:val="nil"/>
              <w:bottom w:val="single" w:sz="8" w:space="0" w:color="000000"/>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,000</w:t>
            </w:r>
          </w:p>
        </w:tc>
        <w:tc>
          <w:tcPr>
            <w:tcW w:w="1134" w:type="dxa"/>
            <w:tcBorders>
              <w:top w:val="nil"/>
              <w:left w:val="nil"/>
              <w:bottom w:val="single" w:sz="8" w:space="0" w:color="000000"/>
              <w:right w:val="single" w:sz="4"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,793</w:t>
            </w:r>
          </w:p>
        </w:tc>
        <w:tc>
          <w:tcPr>
            <w:tcW w:w="1134" w:type="dxa"/>
            <w:tcBorders>
              <w:top w:val="nil"/>
              <w:left w:val="nil"/>
              <w:bottom w:val="single" w:sz="8" w:space="0" w:color="000000"/>
            </w:tcBorders>
            <w:shd w:val="clear" w:color="auto" w:fill="auto"/>
            <w:noWrap/>
            <w:vAlign w:val="center"/>
          </w:tcPr>
          <w:p w:rsidR="001B3BA1" w:rsidRPr="00DD6892" w:rsidRDefault="001B3BA1" w:rsidP="001B3BA1">
            <w:pPr>
              <w:widowControl w:val="0"/>
              <w:jc w:val="center"/>
              <w:rPr>
                <w:rFonts w:ascii="Times New Roman" w:hAnsi="Times New Roman" w:cs="Times New Roman"/>
                <w:sz w:val="20"/>
                <w:szCs w:val="20"/>
              </w:rPr>
            </w:pPr>
            <w:r w:rsidRPr="00DD6892">
              <w:rPr>
                <w:rFonts w:ascii="Times New Roman" w:hAnsi="Times New Roman" w:cs="Times New Roman"/>
                <w:sz w:val="20"/>
                <w:szCs w:val="20"/>
              </w:rPr>
              <w:t>1,261</w:t>
            </w:r>
          </w:p>
        </w:tc>
      </w:tr>
    </w:tbl>
    <w:p w:rsidR="001B3BA1" w:rsidRPr="00DD6892" w:rsidRDefault="001B3BA1" w:rsidP="001B3BA1">
      <w:pPr>
        <w:widowControl w:val="0"/>
        <w:spacing w:line="360" w:lineRule="auto"/>
        <w:jc w:val="left"/>
        <w:rPr>
          <w:rFonts w:ascii="Times New Roman" w:hAnsi="Times New Roman" w:cs="Times New Roman"/>
          <w:sz w:val="20"/>
          <w:szCs w:val="20"/>
          <w:lang w:bidi="ar-SA"/>
        </w:rPr>
      </w:pPr>
      <w:r w:rsidRPr="00DD6892">
        <w:rPr>
          <w:rFonts w:ascii="Times New Roman" w:hAnsi="Times New Roman" w:cs="Times New Roman"/>
          <w:sz w:val="20"/>
          <w:szCs w:val="20"/>
          <w:lang w:bidi="ar-SA"/>
        </w:rPr>
        <w:t xml:space="preserve">Fonte: Pesquisa do </w:t>
      </w:r>
      <w:r w:rsidR="00AA5751" w:rsidRPr="00DD6892">
        <w:rPr>
          <w:rFonts w:ascii="Times New Roman" w:hAnsi="Times New Roman" w:cs="Times New Roman"/>
          <w:sz w:val="20"/>
          <w:szCs w:val="20"/>
          <w:lang w:bidi="ar-SA"/>
        </w:rPr>
        <w:t>autor.</w:t>
      </w:r>
      <w:r w:rsidR="00AA5751">
        <w:rPr>
          <w:rFonts w:ascii="Times New Roman" w:hAnsi="Times New Roman" w:cs="Times New Roman"/>
          <w:sz w:val="20"/>
          <w:szCs w:val="20"/>
          <w:lang w:bidi="ar-SA"/>
        </w:rPr>
        <w:t xml:space="preserve"> </w:t>
      </w:r>
      <w:proofErr w:type="spellStart"/>
      <w:r w:rsidRPr="00DD6892">
        <w:rPr>
          <w:rFonts w:ascii="Times New Roman" w:hAnsi="Times New Roman" w:cs="Times New Roman"/>
          <w:i/>
          <w:sz w:val="20"/>
          <w:szCs w:val="20"/>
          <w:lang w:bidi="ar-SA"/>
        </w:rPr>
        <w:t>Dependent</w:t>
      </w:r>
      <w:proofErr w:type="spellEnd"/>
      <w:r w:rsidRPr="00DD6892">
        <w:rPr>
          <w:rFonts w:ascii="Times New Roman" w:hAnsi="Times New Roman" w:cs="Times New Roman"/>
          <w:i/>
          <w:sz w:val="20"/>
          <w:szCs w:val="20"/>
          <w:lang w:bidi="ar-SA"/>
        </w:rPr>
        <w:t xml:space="preserve"> </w:t>
      </w:r>
      <w:proofErr w:type="spellStart"/>
      <w:r w:rsidRPr="00DD6892">
        <w:rPr>
          <w:rFonts w:ascii="Times New Roman" w:hAnsi="Times New Roman" w:cs="Times New Roman"/>
          <w:i/>
          <w:sz w:val="20"/>
          <w:szCs w:val="20"/>
          <w:lang w:bidi="ar-SA"/>
        </w:rPr>
        <w:t>Variable</w:t>
      </w:r>
      <w:proofErr w:type="spellEnd"/>
      <w:r w:rsidRPr="00DD6892">
        <w:rPr>
          <w:rFonts w:ascii="Times New Roman" w:hAnsi="Times New Roman" w:cs="Times New Roman"/>
          <w:sz w:val="20"/>
          <w:szCs w:val="20"/>
          <w:lang w:bidi="ar-SA"/>
        </w:rPr>
        <w:t>: Intenção (Variável dependente)</w:t>
      </w:r>
    </w:p>
    <w:p w:rsidR="00D70F2D" w:rsidRDefault="00D70F2D" w:rsidP="009B2199">
      <w:pPr>
        <w:widowControl w:val="0"/>
        <w:spacing w:line="360" w:lineRule="auto"/>
        <w:ind w:firstLine="709"/>
        <w:rPr>
          <w:rFonts w:ascii="Times New Roman" w:hAnsi="Times New Roman" w:cs="Times New Roman"/>
        </w:rPr>
      </w:pPr>
    </w:p>
    <w:p w:rsidR="00A519C6" w:rsidRPr="00DD6892" w:rsidRDefault="00144784"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Com base nos coeficientes apresentados</w:t>
      </w:r>
      <w:r w:rsidR="006F06F3" w:rsidRPr="00DD6892">
        <w:rPr>
          <w:rFonts w:ascii="Times New Roman" w:hAnsi="Times New Roman" w:cs="Times New Roman"/>
        </w:rPr>
        <w:t xml:space="preserve"> a relação mais apropriada para descrever a interação entre Consciência, Atitude e Intenção, expressa pelo </w:t>
      </w:r>
      <w:r w:rsidR="003E4D05" w:rsidRPr="00DD6892">
        <w:rPr>
          <w:rFonts w:ascii="Times New Roman" w:hAnsi="Times New Roman" w:cs="Times New Roman"/>
        </w:rPr>
        <w:t xml:space="preserve">já definido </w:t>
      </w:r>
      <w:r w:rsidR="006F06F3" w:rsidRPr="00DD6892">
        <w:rPr>
          <w:rFonts w:ascii="Times New Roman" w:hAnsi="Times New Roman" w:cs="Times New Roman"/>
        </w:rPr>
        <w:t>modelo 2 da regressão múltipla</w:t>
      </w:r>
      <w:r w:rsidR="003E4D05" w:rsidRPr="00DD6892">
        <w:rPr>
          <w:rFonts w:ascii="Times New Roman" w:hAnsi="Times New Roman" w:cs="Times New Roman"/>
        </w:rPr>
        <w:t>,</w:t>
      </w:r>
      <w:r w:rsidR="006F06F3" w:rsidRPr="00DD6892">
        <w:rPr>
          <w:rFonts w:ascii="Times New Roman" w:hAnsi="Times New Roman" w:cs="Times New Roman"/>
        </w:rPr>
        <w:t xml:space="preserve"> </w:t>
      </w:r>
      <w:r w:rsidR="003E4D05" w:rsidRPr="00DD6892">
        <w:rPr>
          <w:rFonts w:ascii="Times New Roman" w:hAnsi="Times New Roman" w:cs="Times New Roman"/>
        </w:rPr>
        <w:t>é</w:t>
      </w:r>
      <w:r w:rsidR="006F06F3" w:rsidRPr="00DD6892">
        <w:rPr>
          <w:rFonts w:ascii="Times New Roman" w:hAnsi="Times New Roman" w:cs="Times New Roman"/>
        </w:rPr>
        <w:t xml:space="preserve"> a seguir estabelecida</w:t>
      </w:r>
      <w:r w:rsidR="00AA5751" w:rsidRPr="00DD6892">
        <w:rPr>
          <w:rFonts w:ascii="Times New Roman" w:hAnsi="Times New Roman" w:cs="Times New Roman"/>
        </w:rPr>
        <w:t>: Intenção</w:t>
      </w:r>
      <w:r w:rsidR="00A519C6" w:rsidRPr="00DD6892">
        <w:rPr>
          <w:rFonts w:ascii="Times New Roman" w:hAnsi="Times New Roman" w:cs="Times New Roman"/>
        </w:rPr>
        <w:t xml:space="preserve"> </w:t>
      </w:r>
      <w:r w:rsidR="00AA5751" w:rsidRPr="00DD6892">
        <w:rPr>
          <w:rFonts w:ascii="Times New Roman" w:hAnsi="Times New Roman" w:cs="Times New Roman"/>
        </w:rPr>
        <w:t>= (1</w:t>
      </w:r>
      <w:r w:rsidR="00A519C6" w:rsidRPr="00DD6892">
        <w:rPr>
          <w:rFonts w:ascii="Times New Roman" w:hAnsi="Times New Roman" w:cs="Times New Roman"/>
        </w:rPr>
        <w:t>,097) + (0,</w:t>
      </w:r>
      <w:r w:rsidR="00AA5751" w:rsidRPr="00DD6892">
        <w:rPr>
          <w:rFonts w:ascii="Times New Roman" w:hAnsi="Times New Roman" w:cs="Times New Roman"/>
        </w:rPr>
        <w:t>452) *A</w:t>
      </w:r>
      <w:r w:rsidR="00A519C6" w:rsidRPr="00DD6892">
        <w:rPr>
          <w:rFonts w:ascii="Times New Roman" w:hAnsi="Times New Roman" w:cs="Times New Roman"/>
        </w:rPr>
        <w:t xml:space="preserve"> + (0,</w:t>
      </w:r>
      <w:r w:rsidR="00AA5751" w:rsidRPr="00DD6892">
        <w:rPr>
          <w:rFonts w:ascii="Times New Roman" w:hAnsi="Times New Roman" w:cs="Times New Roman"/>
        </w:rPr>
        <w:t>354) *C</w:t>
      </w:r>
    </w:p>
    <w:p w:rsidR="006F06F3" w:rsidRPr="00DD6892" w:rsidRDefault="000173B0"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Na Modelagem de Equações Estruturais</w:t>
      </w:r>
      <w:r w:rsidR="001B3BA1" w:rsidRPr="00DD6892">
        <w:t xml:space="preserve"> </w:t>
      </w:r>
      <w:r w:rsidR="001B3BA1" w:rsidRPr="00DD6892">
        <w:rPr>
          <w:rFonts w:ascii="Times New Roman" w:hAnsi="Times New Roman" w:cs="Times New Roman"/>
        </w:rPr>
        <w:t xml:space="preserve">é realizada a análise de como a Consciência Ambiental e a Atitude influenciam a Intenção de Compra de produtos orgânicos, </w:t>
      </w:r>
      <w:r w:rsidR="001B3BA1" w:rsidRPr="00DD6892">
        <w:rPr>
          <w:rFonts w:ascii="Times New Roman" w:hAnsi="Times New Roman" w:cs="Times New Roman"/>
        </w:rPr>
        <w:lastRenderedPageBreak/>
        <w:t xml:space="preserve">considerando agora as possíveis interações entre os três construtos e, com vistas a cumprir o objetivo 4 </w:t>
      </w:r>
      <w:r w:rsidR="001B3BA1" w:rsidRPr="00DD6892">
        <w:rPr>
          <w:rFonts w:ascii="Times New Roman" w:hAnsi="Times New Roman" w:cs="Times New Roman"/>
          <w:spacing w:val="-4"/>
        </w:rPr>
        <w:t>“Estabelecer a relação entre os construtos (consciência ambiental, atitude e intenção de compra) dos alunos universitários com as posturas nas compras de produtos orgânicos”.</w:t>
      </w:r>
      <w:r w:rsidR="001B3BA1" w:rsidRPr="00DD6892">
        <w:rPr>
          <w:rFonts w:ascii="Times New Roman" w:hAnsi="Times New Roman" w:cs="Times New Roman"/>
        </w:rPr>
        <w:t xml:space="preserve"> </w:t>
      </w:r>
      <w:r w:rsidR="00F9015F" w:rsidRPr="00DD6892">
        <w:rPr>
          <w:rFonts w:ascii="Times New Roman" w:hAnsi="Times New Roman" w:cs="Times New Roman"/>
        </w:rPr>
        <w:t xml:space="preserve">Para tanto, foi </w:t>
      </w:r>
      <w:r w:rsidRPr="00DD6892">
        <w:rPr>
          <w:rFonts w:ascii="Times New Roman" w:hAnsi="Times New Roman" w:cs="Times New Roman"/>
        </w:rPr>
        <w:t xml:space="preserve">utilizada a </w:t>
      </w:r>
      <w:proofErr w:type="spellStart"/>
      <w:r w:rsidRPr="00DD6892">
        <w:rPr>
          <w:rFonts w:ascii="Times New Roman" w:hAnsi="Times New Roman" w:cs="Times New Roman"/>
        </w:rPr>
        <w:t>unidimensionalidade</w:t>
      </w:r>
      <w:proofErr w:type="spellEnd"/>
      <w:r w:rsidRPr="00DD6892">
        <w:rPr>
          <w:rFonts w:ascii="Times New Roman" w:hAnsi="Times New Roman" w:cs="Times New Roman"/>
        </w:rPr>
        <w:t xml:space="preserve"> dos fatores. E</w:t>
      </w:r>
      <w:r w:rsidR="006F06F3" w:rsidRPr="00DD6892">
        <w:rPr>
          <w:rFonts w:ascii="Times New Roman" w:hAnsi="Times New Roman" w:cs="Times New Roman"/>
        </w:rPr>
        <w:t xml:space="preserve">sta análise foi realizada de modo que os indicadores fossem agrupados em fatores unidimensionais, para cada um dos construtos, por meio da rotação ortogonal </w:t>
      </w:r>
      <w:proofErr w:type="spellStart"/>
      <w:r w:rsidR="006F06F3" w:rsidRPr="00DD6892">
        <w:rPr>
          <w:rFonts w:ascii="Times New Roman" w:hAnsi="Times New Roman" w:cs="Times New Roman"/>
        </w:rPr>
        <w:t>Varimax</w:t>
      </w:r>
      <w:proofErr w:type="spellEnd"/>
      <w:r w:rsidR="006F06F3" w:rsidRPr="00DD6892">
        <w:rPr>
          <w:rFonts w:ascii="Times New Roman" w:hAnsi="Times New Roman" w:cs="Times New Roman"/>
        </w:rPr>
        <w:t xml:space="preserve"> e com a extração de componentes principais sobre a matriz de correlações.</w:t>
      </w:r>
    </w:p>
    <w:p w:rsidR="00A519C6" w:rsidRPr="00DD6892" w:rsidRDefault="000173B0" w:rsidP="000173B0">
      <w:pPr>
        <w:widowControl w:val="0"/>
        <w:spacing w:line="360" w:lineRule="auto"/>
        <w:ind w:firstLine="709"/>
        <w:rPr>
          <w:rFonts w:ascii="Times New Roman" w:hAnsi="Times New Roman" w:cs="Times New Roman"/>
        </w:rPr>
      </w:pPr>
      <w:r w:rsidRPr="00DD6892">
        <w:rPr>
          <w:rFonts w:ascii="Times New Roman" w:hAnsi="Times New Roman" w:cs="Times New Roman"/>
        </w:rPr>
        <w:t>Os fatores extraídos do construto Consciência Ambiental</w:t>
      </w:r>
      <w:bookmarkStart w:id="10" w:name="_Toc333784303"/>
      <w:r w:rsidRPr="00DD6892">
        <w:rPr>
          <w:rFonts w:ascii="Times New Roman" w:hAnsi="Times New Roman" w:cs="Times New Roman"/>
        </w:rPr>
        <w:t xml:space="preserve"> formados pelas</w:t>
      </w:r>
      <w:bookmarkEnd w:id="10"/>
      <w:r w:rsidRPr="00DD6892">
        <w:rPr>
          <w:rFonts w:ascii="Times New Roman" w:hAnsi="Times New Roman" w:cs="Times New Roman"/>
        </w:rPr>
        <w:t xml:space="preserve"> </w:t>
      </w:r>
      <w:r w:rsidR="00144784" w:rsidRPr="00DD6892">
        <w:rPr>
          <w:rFonts w:ascii="Times New Roman" w:hAnsi="Times New Roman" w:cs="Times New Roman"/>
        </w:rPr>
        <w:t>seguintes variáveis</w:t>
      </w:r>
      <w:r w:rsidR="00647FB0" w:rsidRPr="00DD6892">
        <w:rPr>
          <w:rFonts w:ascii="Times New Roman" w:hAnsi="Times New Roman" w:cs="Times New Roman"/>
        </w:rPr>
        <w:t xml:space="preserve"> foram</w:t>
      </w:r>
      <w:r w:rsidR="00144784" w:rsidRPr="00DD6892">
        <w:rPr>
          <w:rFonts w:ascii="Times New Roman" w:hAnsi="Times New Roman" w:cs="Times New Roman"/>
        </w:rPr>
        <w:t>:</w:t>
      </w:r>
      <w:r w:rsidR="00A04E47" w:rsidRPr="00DD6892">
        <w:rPr>
          <w:rFonts w:ascii="Times New Roman" w:hAnsi="Times New Roman" w:cs="Times New Roman"/>
        </w:rPr>
        <w:t xml:space="preserve"> </w:t>
      </w:r>
      <w:r w:rsidR="00A519C6" w:rsidRPr="00DD6892">
        <w:rPr>
          <w:rFonts w:ascii="Times New Roman" w:hAnsi="Times New Roman" w:cs="Times New Roman"/>
        </w:rPr>
        <w:t>(C1 C2 C3 C4 C5 C6 C7 C8 C9 C10 C11 C12 C13 C14 C15 C16)</w:t>
      </w:r>
      <w:r w:rsidRPr="00DD6892">
        <w:rPr>
          <w:rFonts w:ascii="Times New Roman" w:hAnsi="Times New Roman" w:cs="Times New Roman"/>
        </w:rPr>
        <w:t>.</w:t>
      </w:r>
    </w:p>
    <w:p w:rsidR="006F06F3" w:rsidRPr="00DD6892" w:rsidRDefault="002D70D7"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 xml:space="preserve">Para o </w:t>
      </w:r>
      <w:r w:rsidR="00144784" w:rsidRPr="00DD6892">
        <w:rPr>
          <w:rFonts w:ascii="Times New Roman" w:hAnsi="Times New Roman" w:cs="Times New Roman"/>
        </w:rPr>
        <w:t xml:space="preserve">Teste de Esfericidade de </w:t>
      </w:r>
      <w:proofErr w:type="spellStart"/>
      <w:r w:rsidR="00144784" w:rsidRPr="00DD6892">
        <w:rPr>
          <w:rFonts w:ascii="Times New Roman" w:hAnsi="Times New Roman" w:cs="Times New Roman"/>
        </w:rPr>
        <w:t>Bartlett</w:t>
      </w:r>
      <w:proofErr w:type="spellEnd"/>
      <w:r w:rsidRPr="00DD6892">
        <w:rPr>
          <w:rFonts w:ascii="Times New Roman" w:hAnsi="Times New Roman" w:cs="Times New Roman"/>
        </w:rPr>
        <w:t xml:space="preserve">, </w:t>
      </w:r>
      <w:r w:rsidR="006F06F3" w:rsidRPr="00DD6892">
        <w:rPr>
          <w:rFonts w:ascii="Times New Roman" w:hAnsi="Times New Roman" w:cs="Times New Roman"/>
        </w:rPr>
        <w:t xml:space="preserve">o valor do referido teste mostrou significância menor que 0,0001 (p&lt;0,0001) indicando que a há um nível de probabilidade muito </w:t>
      </w:r>
      <w:r w:rsidR="008F62CB" w:rsidRPr="00DD6892">
        <w:rPr>
          <w:rFonts w:ascii="Times New Roman" w:hAnsi="Times New Roman" w:cs="Times New Roman"/>
        </w:rPr>
        <w:t>elevado</w:t>
      </w:r>
      <w:r w:rsidR="006F06F3" w:rsidRPr="00DD6892">
        <w:rPr>
          <w:rFonts w:ascii="Times New Roman" w:hAnsi="Times New Roman" w:cs="Times New Roman"/>
        </w:rPr>
        <w:t xml:space="preserve"> para a correlação entre variáveis e, portanto, o método de Análise Fatorial é, novamente, confirmado como possibilidade de uso para o tratamento dos dados.</w:t>
      </w:r>
    </w:p>
    <w:p w:rsidR="00793EF2" w:rsidRPr="00DD6892" w:rsidRDefault="006F06F3"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 xml:space="preserve">Os fatores unidimensionais extraídos do construto Consciência Ambiental foram obtidos por meio da Rotação </w:t>
      </w:r>
      <w:proofErr w:type="spellStart"/>
      <w:r w:rsidRPr="00DD6892">
        <w:rPr>
          <w:rFonts w:ascii="Times New Roman" w:hAnsi="Times New Roman" w:cs="Times New Roman"/>
        </w:rPr>
        <w:t>Varim</w:t>
      </w:r>
      <w:r w:rsidR="005273B6" w:rsidRPr="00DD6892">
        <w:rPr>
          <w:rFonts w:ascii="Times New Roman" w:hAnsi="Times New Roman" w:cs="Times New Roman"/>
        </w:rPr>
        <w:t>ax</w:t>
      </w:r>
      <w:proofErr w:type="spellEnd"/>
      <w:r w:rsidR="007C7287" w:rsidRPr="00DD6892">
        <w:rPr>
          <w:rFonts w:ascii="Times New Roman" w:hAnsi="Times New Roman" w:cs="Times New Roman"/>
        </w:rPr>
        <w:t xml:space="preserve">. </w:t>
      </w:r>
      <w:r w:rsidR="00793EF2" w:rsidRPr="00DD6892">
        <w:rPr>
          <w:rFonts w:ascii="Times New Roman" w:hAnsi="Times New Roman" w:cs="Times New Roman"/>
        </w:rPr>
        <w:t>Os fatores unidimensionais extraídos do construto Consciência Ambiental podem ser assim denominados:</w:t>
      </w:r>
    </w:p>
    <w:p w:rsidR="00793EF2" w:rsidRPr="00DD6892" w:rsidRDefault="00793EF2" w:rsidP="00793EF2">
      <w:pPr>
        <w:widowControl w:val="0"/>
        <w:spacing w:line="360" w:lineRule="auto"/>
        <w:rPr>
          <w:rFonts w:ascii="Times New Roman" w:hAnsi="Times New Roman" w:cs="Times New Roman"/>
        </w:rPr>
      </w:pPr>
      <w:r w:rsidRPr="00DD6892">
        <w:rPr>
          <w:rFonts w:ascii="Times New Roman" w:hAnsi="Times New Roman" w:cs="Times New Roman"/>
        </w:rPr>
        <w:t xml:space="preserve">Fator </w:t>
      </w:r>
      <w:r w:rsidR="00AA5751" w:rsidRPr="00DD6892">
        <w:rPr>
          <w:rFonts w:ascii="Times New Roman" w:hAnsi="Times New Roman" w:cs="Times New Roman"/>
        </w:rPr>
        <w:t xml:space="preserve">1 </w:t>
      </w:r>
      <w:r w:rsidRPr="00DD6892">
        <w:rPr>
          <w:rFonts w:ascii="Times New Roman" w:hAnsi="Times New Roman" w:cs="Times New Roman"/>
          <w:b/>
        </w:rPr>
        <w:t>“Consciência com a preservação”</w:t>
      </w:r>
      <w:r w:rsidRPr="00DD6892">
        <w:rPr>
          <w:rFonts w:ascii="Times New Roman" w:hAnsi="Times New Roman" w:cs="Times New Roman"/>
        </w:rPr>
        <w:t xml:space="preserve"> composto pelas seguintes variáveis: </w:t>
      </w:r>
      <w:r w:rsidRPr="00DD6892">
        <w:rPr>
          <w:rFonts w:ascii="Times New Roman" w:hAnsi="Times New Roman" w:cs="Times New Roman"/>
          <w:b/>
        </w:rPr>
        <w:t>C8; C9; C7; C16; C6</w:t>
      </w:r>
    </w:p>
    <w:p w:rsidR="00793EF2" w:rsidRPr="00DD6892" w:rsidRDefault="00793EF2" w:rsidP="00793EF2">
      <w:pPr>
        <w:widowControl w:val="0"/>
        <w:spacing w:line="360" w:lineRule="auto"/>
        <w:rPr>
          <w:rFonts w:ascii="Times New Roman" w:hAnsi="Times New Roman" w:cs="Times New Roman"/>
          <w:b/>
        </w:rPr>
      </w:pPr>
      <w:r w:rsidRPr="00DD6892">
        <w:rPr>
          <w:rFonts w:ascii="Times New Roman" w:hAnsi="Times New Roman" w:cs="Times New Roman"/>
        </w:rPr>
        <w:t xml:space="preserve">Fator </w:t>
      </w:r>
      <w:r w:rsidR="00AA5751" w:rsidRPr="00DD6892">
        <w:rPr>
          <w:rFonts w:ascii="Times New Roman" w:hAnsi="Times New Roman" w:cs="Times New Roman"/>
        </w:rPr>
        <w:t xml:space="preserve">2 </w:t>
      </w:r>
      <w:r w:rsidRPr="00DD6892">
        <w:rPr>
          <w:rFonts w:ascii="Times New Roman" w:hAnsi="Times New Roman" w:cs="Times New Roman"/>
          <w:b/>
        </w:rPr>
        <w:t>“Consciência com os atos “</w:t>
      </w:r>
      <w:r w:rsidR="00AA5751" w:rsidRPr="00DD6892">
        <w:rPr>
          <w:rFonts w:ascii="Times New Roman" w:hAnsi="Times New Roman" w:cs="Times New Roman"/>
        </w:rPr>
        <w:t xml:space="preserve"> composto</w:t>
      </w:r>
      <w:r w:rsidRPr="00DD6892">
        <w:rPr>
          <w:rFonts w:ascii="Times New Roman" w:hAnsi="Times New Roman" w:cs="Times New Roman"/>
        </w:rPr>
        <w:t xml:space="preserve"> pelas seguintes variáveis: </w:t>
      </w:r>
      <w:r w:rsidRPr="00DD6892">
        <w:rPr>
          <w:rFonts w:ascii="Times New Roman" w:hAnsi="Times New Roman" w:cs="Times New Roman"/>
          <w:b/>
        </w:rPr>
        <w:t>C2; C3; C4</w:t>
      </w:r>
    </w:p>
    <w:p w:rsidR="00793EF2" w:rsidRPr="00DD6892" w:rsidRDefault="00793EF2" w:rsidP="00793EF2">
      <w:pPr>
        <w:widowControl w:val="0"/>
        <w:spacing w:line="360" w:lineRule="auto"/>
        <w:rPr>
          <w:rFonts w:ascii="Times New Roman" w:hAnsi="Times New Roman" w:cs="Times New Roman"/>
          <w:b/>
        </w:rPr>
      </w:pPr>
      <w:r w:rsidRPr="00DD6892">
        <w:rPr>
          <w:rFonts w:ascii="Times New Roman" w:hAnsi="Times New Roman" w:cs="Times New Roman"/>
        </w:rPr>
        <w:t xml:space="preserve">Fator 3 </w:t>
      </w:r>
      <w:r w:rsidRPr="00DD6892">
        <w:rPr>
          <w:rFonts w:ascii="Times New Roman" w:hAnsi="Times New Roman" w:cs="Times New Roman"/>
          <w:b/>
        </w:rPr>
        <w:t>“Consciência com o Consumismo”,</w:t>
      </w:r>
      <w:r w:rsidRPr="00DD6892">
        <w:rPr>
          <w:rFonts w:ascii="Times New Roman" w:hAnsi="Times New Roman" w:cs="Times New Roman"/>
        </w:rPr>
        <w:t xml:space="preserve"> composto pelas seguintes variáveis: </w:t>
      </w:r>
      <w:r w:rsidRPr="00DD6892">
        <w:rPr>
          <w:rFonts w:ascii="Times New Roman" w:hAnsi="Times New Roman" w:cs="Times New Roman"/>
          <w:b/>
        </w:rPr>
        <w:t>C14; C15; C12</w:t>
      </w:r>
    </w:p>
    <w:p w:rsidR="00793EF2" w:rsidRPr="00DD6892" w:rsidRDefault="00793EF2" w:rsidP="00793EF2">
      <w:pPr>
        <w:widowControl w:val="0"/>
        <w:spacing w:line="360" w:lineRule="auto"/>
        <w:rPr>
          <w:rFonts w:ascii="Times New Roman" w:hAnsi="Times New Roman" w:cs="Times New Roman"/>
        </w:rPr>
      </w:pPr>
      <w:r w:rsidRPr="00DD6892">
        <w:rPr>
          <w:rFonts w:ascii="Times New Roman" w:hAnsi="Times New Roman" w:cs="Times New Roman"/>
        </w:rPr>
        <w:t>Fator 4</w:t>
      </w:r>
      <w:r w:rsidRPr="00DD6892">
        <w:rPr>
          <w:rFonts w:ascii="Times New Roman" w:hAnsi="Times New Roman" w:cs="Times New Roman"/>
          <w:b/>
        </w:rPr>
        <w:t xml:space="preserve"> “Consciência com a Sustentabilidade” </w:t>
      </w:r>
      <w:r w:rsidRPr="00DD6892">
        <w:rPr>
          <w:rFonts w:ascii="Times New Roman" w:hAnsi="Times New Roman" w:cs="Times New Roman"/>
        </w:rPr>
        <w:t xml:space="preserve">composto pelas seguintes variáveis: </w:t>
      </w:r>
      <w:r w:rsidRPr="00DD6892">
        <w:rPr>
          <w:rFonts w:ascii="Times New Roman" w:hAnsi="Times New Roman" w:cs="Times New Roman"/>
          <w:b/>
        </w:rPr>
        <w:t>C5; C11; C10</w:t>
      </w:r>
    </w:p>
    <w:p w:rsidR="00793EF2" w:rsidRPr="00DD6892" w:rsidRDefault="00793EF2" w:rsidP="00793EF2">
      <w:pPr>
        <w:widowControl w:val="0"/>
        <w:spacing w:line="360" w:lineRule="auto"/>
        <w:rPr>
          <w:rFonts w:ascii="Times New Roman" w:hAnsi="Times New Roman" w:cs="Times New Roman"/>
          <w:b/>
        </w:rPr>
      </w:pPr>
      <w:r w:rsidRPr="00DD6892">
        <w:rPr>
          <w:rFonts w:ascii="Times New Roman" w:hAnsi="Times New Roman" w:cs="Times New Roman"/>
        </w:rPr>
        <w:t xml:space="preserve">Fator 5 </w:t>
      </w:r>
      <w:r w:rsidRPr="00DD6892">
        <w:rPr>
          <w:rFonts w:ascii="Times New Roman" w:hAnsi="Times New Roman" w:cs="Times New Roman"/>
          <w:b/>
        </w:rPr>
        <w:t xml:space="preserve">“Consciência com a Sobrevivência” </w:t>
      </w:r>
      <w:r w:rsidRPr="00DD6892">
        <w:rPr>
          <w:rFonts w:ascii="Times New Roman" w:hAnsi="Times New Roman" w:cs="Times New Roman"/>
        </w:rPr>
        <w:t xml:space="preserve">composto pelas seguintes variáveis: </w:t>
      </w:r>
      <w:r w:rsidRPr="00DD6892">
        <w:rPr>
          <w:rFonts w:ascii="Times New Roman" w:hAnsi="Times New Roman" w:cs="Times New Roman"/>
          <w:b/>
        </w:rPr>
        <w:t>C1; C13</w:t>
      </w:r>
    </w:p>
    <w:p w:rsidR="00FF6E1A" w:rsidRPr="00DD6892" w:rsidRDefault="00CB7CF7"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Já o</w:t>
      </w:r>
      <w:r w:rsidR="008F62CB" w:rsidRPr="00DD6892">
        <w:rPr>
          <w:rFonts w:ascii="Times New Roman" w:hAnsi="Times New Roman" w:cs="Times New Roman"/>
        </w:rPr>
        <w:t xml:space="preserve"> construto Atitude é formado pelas variáveis:</w:t>
      </w:r>
      <w:r w:rsidR="007C7287" w:rsidRPr="00DD6892">
        <w:rPr>
          <w:rFonts w:ascii="Times New Roman" w:hAnsi="Times New Roman" w:cs="Times New Roman"/>
        </w:rPr>
        <w:t xml:space="preserve"> (A1 A2 A3 A4 A5 A6 A7 A8 A9 A10)</w:t>
      </w:r>
      <w:r w:rsidRPr="00DD6892">
        <w:rPr>
          <w:rFonts w:ascii="Times New Roman" w:hAnsi="Times New Roman" w:cs="Times New Roman"/>
        </w:rPr>
        <w:t xml:space="preserve">. </w:t>
      </w:r>
      <w:r w:rsidR="002D70D7" w:rsidRPr="00DD6892">
        <w:rPr>
          <w:rFonts w:ascii="Times New Roman" w:hAnsi="Times New Roman" w:cs="Times New Roman"/>
        </w:rPr>
        <w:t xml:space="preserve">Para o </w:t>
      </w:r>
      <w:r w:rsidR="008F62CB" w:rsidRPr="00DD6892">
        <w:rPr>
          <w:rFonts w:ascii="Times New Roman" w:hAnsi="Times New Roman" w:cs="Times New Roman"/>
        </w:rPr>
        <w:t xml:space="preserve">Teste de Esfericidade de </w:t>
      </w:r>
      <w:proofErr w:type="spellStart"/>
      <w:r w:rsidR="008F62CB" w:rsidRPr="00DD6892">
        <w:rPr>
          <w:rFonts w:ascii="Times New Roman" w:hAnsi="Times New Roman" w:cs="Times New Roman"/>
        </w:rPr>
        <w:t>Bartlett</w:t>
      </w:r>
      <w:proofErr w:type="spellEnd"/>
      <w:r w:rsidR="002D70D7" w:rsidRPr="00DD6892">
        <w:rPr>
          <w:rFonts w:ascii="Times New Roman" w:hAnsi="Times New Roman" w:cs="Times New Roman"/>
        </w:rPr>
        <w:t xml:space="preserve">, </w:t>
      </w:r>
      <w:r w:rsidR="00FF6E1A" w:rsidRPr="00DD6892">
        <w:rPr>
          <w:rFonts w:ascii="Times New Roman" w:hAnsi="Times New Roman" w:cs="Times New Roman"/>
        </w:rPr>
        <w:t xml:space="preserve">o valor do teste mostrou significância menor que 0,0001 (p&lt;0,0001) indicando que a há um nível de probabilidade muito </w:t>
      </w:r>
      <w:r w:rsidR="00F44776" w:rsidRPr="00DD6892">
        <w:rPr>
          <w:rFonts w:ascii="Times New Roman" w:hAnsi="Times New Roman" w:cs="Times New Roman"/>
        </w:rPr>
        <w:t>elevado</w:t>
      </w:r>
      <w:r w:rsidR="00FF6E1A" w:rsidRPr="00DD6892">
        <w:rPr>
          <w:rFonts w:ascii="Times New Roman" w:hAnsi="Times New Roman" w:cs="Times New Roman"/>
        </w:rPr>
        <w:t xml:space="preserve"> para a correlação entre variáveis e, portanto, o método de Análise Fatorial é, novamente, confirmado, como possibilidade de uso para o tratamento dos dados.</w:t>
      </w:r>
    </w:p>
    <w:p w:rsidR="00FF6E1A" w:rsidRPr="00DD6892" w:rsidRDefault="00F44776" w:rsidP="00D53997">
      <w:pPr>
        <w:widowControl w:val="0"/>
        <w:spacing w:line="360" w:lineRule="auto"/>
        <w:ind w:firstLine="709"/>
        <w:rPr>
          <w:rFonts w:ascii="Times New Roman" w:hAnsi="Times New Roman" w:cs="Times New Roman"/>
          <w:b/>
        </w:rPr>
      </w:pPr>
      <w:r w:rsidRPr="00DD6892">
        <w:rPr>
          <w:rFonts w:ascii="Times New Roman" w:hAnsi="Times New Roman" w:cs="Times New Roman"/>
        </w:rPr>
        <w:t xml:space="preserve">Os fatores unidimensionais extraídos do construto Atitude foram obtidos por meio da Rotação </w:t>
      </w:r>
      <w:proofErr w:type="spellStart"/>
      <w:r w:rsidRPr="00DD6892">
        <w:rPr>
          <w:rFonts w:ascii="Times New Roman" w:hAnsi="Times New Roman" w:cs="Times New Roman"/>
        </w:rPr>
        <w:t>Varima</w:t>
      </w:r>
      <w:r w:rsidR="000115FD" w:rsidRPr="00DD6892">
        <w:rPr>
          <w:rFonts w:ascii="Times New Roman" w:hAnsi="Times New Roman" w:cs="Times New Roman"/>
        </w:rPr>
        <w:t>x</w:t>
      </w:r>
      <w:proofErr w:type="spellEnd"/>
      <w:r w:rsidR="00773CEE" w:rsidRPr="00DD6892">
        <w:rPr>
          <w:rFonts w:ascii="Times New Roman" w:hAnsi="Times New Roman" w:cs="Times New Roman"/>
        </w:rPr>
        <w:t xml:space="preserve">. </w:t>
      </w:r>
      <w:r w:rsidR="00FF6E1A" w:rsidRPr="00DD6892">
        <w:rPr>
          <w:rFonts w:ascii="Times New Roman" w:hAnsi="Times New Roman" w:cs="Times New Roman"/>
        </w:rPr>
        <w:t xml:space="preserve">Os fatores unidimensionais extraídos do construto Atitude podem ser assim </w:t>
      </w:r>
      <w:r w:rsidRPr="00DD6892">
        <w:rPr>
          <w:rFonts w:ascii="Times New Roman" w:hAnsi="Times New Roman" w:cs="Times New Roman"/>
        </w:rPr>
        <w:t>denominados</w:t>
      </w:r>
      <w:r w:rsidR="00FF6E1A" w:rsidRPr="00DD6892">
        <w:rPr>
          <w:rFonts w:ascii="Times New Roman" w:hAnsi="Times New Roman" w:cs="Times New Roman"/>
        </w:rPr>
        <w:t>:</w:t>
      </w:r>
      <w:r w:rsidR="00D53997">
        <w:rPr>
          <w:rFonts w:ascii="Times New Roman" w:hAnsi="Times New Roman" w:cs="Times New Roman"/>
        </w:rPr>
        <w:t xml:space="preserve"> </w:t>
      </w:r>
      <w:r w:rsidR="00FF6E1A" w:rsidRPr="00DD6892">
        <w:rPr>
          <w:rFonts w:ascii="Times New Roman" w:hAnsi="Times New Roman" w:cs="Times New Roman"/>
        </w:rPr>
        <w:t xml:space="preserve">Fator </w:t>
      </w:r>
      <w:proofErr w:type="gramStart"/>
      <w:r w:rsidR="00FF6E1A" w:rsidRPr="00DD6892">
        <w:rPr>
          <w:rFonts w:ascii="Times New Roman" w:hAnsi="Times New Roman" w:cs="Times New Roman"/>
        </w:rPr>
        <w:t>1</w:t>
      </w:r>
      <w:proofErr w:type="gramEnd"/>
      <w:r w:rsidR="00FF6E1A" w:rsidRPr="00DD6892">
        <w:rPr>
          <w:rFonts w:ascii="Times New Roman" w:hAnsi="Times New Roman" w:cs="Times New Roman"/>
        </w:rPr>
        <w:t xml:space="preserve"> </w:t>
      </w:r>
      <w:r w:rsidR="00E62FC8" w:rsidRPr="00DD6892">
        <w:rPr>
          <w:rFonts w:ascii="Times New Roman" w:hAnsi="Times New Roman" w:cs="Times New Roman"/>
          <w:b/>
        </w:rPr>
        <w:t>“</w:t>
      </w:r>
      <w:r w:rsidR="00FF6E1A" w:rsidRPr="00DD6892">
        <w:rPr>
          <w:rFonts w:ascii="Times New Roman" w:hAnsi="Times New Roman" w:cs="Times New Roman"/>
          <w:b/>
        </w:rPr>
        <w:t>Atitude Pessoal</w:t>
      </w:r>
      <w:r w:rsidR="00E62FC8" w:rsidRPr="00DD6892">
        <w:rPr>
          <w:rFonts w:ascii="Times New Roman" w:hAnsi="Times New Roman" w:cs="Times New Roman"/>
          <w:b/>
        </w:rPr>
        <w:t>”</w:t>
      </w:r>
      <w:r w:rsidR="00FF6E1A" w:rsidRPr="00DD6892">
        <w:rPr>
          <w:rFonts w:ascii="Times New Roman" w:hAnsi="Times New Roman" w:cs="Times New Roman"/>
          <w:b/>
        </w:rPr>
        <w:t xml:space="preserve"> </w:t>
      </w:r>
      <w:r w:rsidR="00FF6E1A" w:rsidRPr="00DD6892">
        <w:rPr>
          <w:rFonts w:ascii="Times New Roman" w:hAnsi="Times New Roman" w:cs="Times New Roman"/>
        </w:rPr>
        <w:t xml:space="preserve">composto pelas seguintes variáveis: </w:t>
      </w:r>
      <w:r w:rsidR="00FF6E1A" w:rsidRPr="00DD6892">
        <w:rPr>
          <w:rFonts w:ascii="Times New Roman" w:hAnsi="Times New Roman" w:cs="Times New Roman"/>
          <w:b/>
        </w:rPr>
        <w:t>A1; A2; A3; A4; A8; A9; A10</w:t>
      </w:r>
      <w:r w:rsidR="00550C73">
        <w:rPr>
          <w:rFonts w:ascii="Times New Roman" w:hAnsi="Times New Roman" w:cs="Times New Roman"/>
          <w:b/>
        </w:rPr>
        <w:t>.</w:t>
      </w:r>
    </w:p>
    <w:p w:rsidR="00FF6E1A" w:rsidRPr="00DD6892" w:rsidRDefault="00FF6E1A" w:rsidP="004A1A56">
      <w:pPr>
        <w:widowControl w:val="0"/>
        <w:spacing w:line="360" w:lineRule="auto"/>
        <w:rPr>
          <w:rFonts w:ascii="Times New Roman" w:hAnsi="Times New Roman" w:cs="Times New Roman"/>
          <w:b/>
        </w:rPr>
      </w:pPr>
      <w:r w:rsidRPr="00DD6892">
        <w:rPr>
          <w:rFonts w:ascii="Times New Roman" w:hAnsi="Times New Roman" w:cs="Times New Roman"/>
        </w:rPr>
        <w:lastRenderedPageBreak/>
        <w:t xml:space="preserve">Fator </w:t>
      </w:r>
      <w:proofErr w:type="gramStart"/>
      <w:r w:rsidRPr="00DD6892">
        <w:rPr>
          <w:rFonts w:ascii="Times New Roman" w:hAnsi="Times New Roman" w:cs="Times New Roman"/>
        </w:rPr>
        <w:t>2</w:t>
      </w:r>
      <w:proofErr w:type="gramEnd"/>
      <w:r w:rsidRPr="00DD6892">
        <w:rPr>
          <w:rFonts w:ascii="Times New Roman" w:hAnsi="Times New Roman" w:cs="Times New Roman"/>
        </w:rPr>
        <w:t xml:space="preserve"> </w:t>
      </w:r>
      <w:r w:rsidR="00E62FC8" w:rsidRPr="00DD6892">
        <w:rPr>
          <w:rFonts w:ascii="Times New Roman" w:hAnsi="Times New Roman" w:cs="Times New Roman"/>
          <w:b/>
        </w:rPr>
        <w:t>“</w:t>
      </w:r>
      <w:r w:rsidRPr="00DD6892">
        <w:rPr>
          <w:rFonts w:ascii="Times New Roman" w:hAnsi="Times New Roman" w:cs="Times New Roman"/>
          <w:b/>
        </w:rPr>
        <w:t>Atitude Social</w:t>
      </w:r>
      <w:r w:rsidR="00E62FC8" w:rsidRPr="00DD6892">
        <w:rPr>
          <w:rFonts w:ascii="Times New Roman" w:hAnsi="Times New Roman" w:cs="Times New Roman"/>
          <w:b/>
        </w:rPr>
        <w:t>”</w:t>
      </w:r>
      <w:r w:rsidRPr="00DD6892">
        <w:rPr>
          <w:rFonts w:ascii="Times New Roman" w:hAnsi="Times New Roman" w:cs="Times New Roman"/>
          <w:b/>
        </w:rPr>
        <w:t xml:space="preserve"> </w:t>
      </w:r>
      <w:r w:rsidRPr="00DD6892">
        <w:rPr>
          <w:rFonts w:ascii="Times New Roman" w:hAnsi="Times New Roman" w:cs="Times New Roman"/>
        </w:rPr>
        <w:t xml:space="preserve">composto pelas seguintes variáveis: </w:t>
      </w:r>
      <w:r w:rsidRPr="00DD6892">
        <w:rPr>
          <w:rFonts w:ascii="Times New Roman" w:hAnsi="Times New Roman" w:cs="Times New Roman"/>
          <w:b/>
        </w:rPr>
        <w:t>A5; A6; A7</w:t>
      </w:r>
    </w:p>
    <w:p w:rsidR="00FF6E1A" w:rsidRPr="00DD6892" w:rsidRDefault="00CB7CF7" w:rsidP="009B2199">
      <w:pPr>
        <w:spacing w:line="360" w:lineRule="auto"/>
        <w:ind w:firstLine="709"/>
        <w:rPr>
          <w:rFonts w:ascii="Times New Roman" w:hAnsi="Times New Roman" w:cs="Times New Roman"/>
        </w:rPr>
      </w:pPr>
      <w:r w:rsidRPr="00DD6892">
        <w:rPr>
          <w:rFonts w:ascii="Times New Roman" w:hAnsi="Times New Roman" w:cs="Times New Roman"/>
        </w:rPr>
        <w:t xml:space="preserve">Em relação ao construto Intenção, as </w:t>
      </w:r>
      <w:r w:rsidR="00F44776" w:rsidRPr="00DD6892">
        <w:rPr>
          <w:rFonts w:ascii="Times New Roman" w:hAnsi="Times New Roman" w:cs="Times New Roman"/>
        </w:rPr>
        <w:t>variáveis</w:t>
      </w:r>
      <w:r w:rsidRPr="00DD6892">
        <w:rPr>
          <w:rFonts w:ascii="Times New Roman" w:hAnsi="Times New Roman" w:cs="Times New Roman"/>
        </w:rPr>
        <w:t xml:space="preserve"> foram</w:t>
      </w:r>
      <w:r w:rsidR="00F44776" w:rsidRPr="00DD6892">
        <w:rPr>
          <w:rFonts w:ascii="Times New Roman" w:hAnsi="Times New Roman" w:cs="Times New Roman"/>
        </w:rPr>
        <w:t>:</w:t>
      </w:r>
      <w:r w:rsidR="00773CEE" w:rsidRPr="00DD6892">
        <w:rPr>
          <w:rFonts w:ascii="Times New Roman" w:hAnsi="Times New Roman" w:cs="Times New Roman"/>
        </w:rPr>
        <w:t xml:space="preserve"> </w:t>
      </w:r>
      <w:r w:rsidR="00A519C6" w:rsidRPr="00DD6892">
        <w:rPr>
          <w:rFonts w:ascii="Times New Roman" w:hAnsi="Times New Roman" w:cs="Times New Roman"/>
        </w:rPr>
        <w:t>(I1; I2;I3;I4;I5)</w:t>
      </w:r>
      <w:r w:rsidR="002161F9" w:rsidRPr="00DD6892">
        <w:rPr>
          <w:rFonts w:ascii="Times New Roman" w:hAnsi="Times New Roman" w:cs="Times New Roman"/>
        </w:rPr>
        <w:t xml:space="preserve">. </w:t>
      </w:r>
      <w:r w:rsidR="00FF298F" w:rsidRPr="00DD6892">
        <w:rPr>
          <w:rFonts w:ascii="Times New Roman" w:hAnsi="Times New Roman" w:cs="Times New Roman"/>
        </w:rPr>
        <w:t xml:space="preserve">Para o </w:t>
      </w:r>
      <w:r w:rsidR="00F44776" w:rsidRPr="00DD6892">
        <w:rPr>
          <w:rFonts w:ascii="Times New Roman" w:hAnsi="Times New Roman" w:cs="Times New Roman"/>
        </w:rPr>
        <w:t>Te</w:t>
      </w:r>
      <w:r w:rsidR="00FF298F" w:rsidRPr="00DD6892">
        <w:rPr>
          <w:rFonts w:ascii="Times New Roman" w:hAnsi="Times New Roman" w:cs="Times New Roman"/>
        </w:rPr>
        <w:t xml:space="preserve">ste de Esfericidade de </w:t>
      </w:r>
      <w:proofErr w:type="spellStart"/>
      <w:r w:rsidR="00FF298F" w:rsidRPr="00DD6892">
        <w:rPr>
          <w:rFonts w:ascii="Times New Roman" w:hAnsi="Times New Roman" w:cs="Times New Roman"/>
        </w:rPr>
        <w:t>Bartlett</w:t>
      </w:r>
      <w:proofErr w:type="spellEnd"/>
      <w:r w:rsidR="00FF298F" w:rsidRPr="00DD6892">
        <w:rPr>
          <w:rFonts w:ascii="Times New Roman" w:hAnsi="Times New Roman" w:cs="Times New Roman"/>
        </w:rPr>
        <w:t xml:space="preserve">, </w:t>
      </w:r>
      <w:r w:rsidR="00FF6E1A" w:rsidRPr="00DD6892">
        <w:rPr>
          <w:rFonts w:ascii="Times New Roman" w:hAnsi="Times New Roman" w:cs="Times New Roman"/>
        </w:rPr>
        <w:t xml:space="preserve">o valor do referido teste mostrou significância menor que 0,0001 (p&lt;0,0001) indicando que a há um nível de probabilidade muito </w:t>
      </w:r>
      <w:r w:rsidR="004D629A" w:rsidRPr="00DD6892">
        <w:rPr>
          <w:rFonts w:ascii="Times New Roman" w:hAnsi="Times New Roman" w:cs="Times New Roman"/>
        </w:rPr>
        <w:t>elevado</w:t>
      </w:r>
      <w:r w:rsidR="00FF6E1A" w:rsidRPr="00DD6892">
        <w:rPr>
          <w:rFonts w:ascii="Times New Roman" w:hAnsi="Times New Roman" w:cs="Times New Roman"/>
        </w:rPr>
        <w:t xml:space="preserve"> para a correlação entre variáveis e, portanto, o método de Análise Fatorial é, novamente, confirmado como possibilidade de uso para o tratamento dos dados.</w:t>
      </w:r>
    </w:p>
    <w:p w:rsidR="00FF6E1A" w:rsidRPr="00DD6892" w:rsidRDefault="004D629A" w:rsidP="009B2199">
      <w:pPr>
        <w:spacing w:line="360" w:lineRule="auto"/>
        <w:ind w:firstLine="709"/>
        <w:rPr>
          <w:rFonts w:ascii="Times New Roman" w:hAnsi="Times New Roman" w:cs="Times New Roman"/>
        </w:rPr>
      </w:pPr>
      <w:r w:rsidRPr="00DD6892">
        <w:rPr>
          <w:rFonts w:ascii="Times New Roman" w:hAnsi="Times New Roman" w:cs="Times New Roman"/>
        </w:rPr>
        <w:t xml:space="preserve">O fator unidimensional extraído do construto Intenção foi obtido por meio da Rotação </w:t>
      </w:r>
      <w:proofErr w:type="spellStart"/>
      <w:r w:rsidRPr="00DD6892">
        <w:rPr>
          <w:rFonts w:ascii="Times New Roman" w:hAnsi="Times New Roman" w:cs="Times New Roman"/>
        </w:rPr>
        <w:t>Varimax</w:t>
      </w:r>
      <w:proofErr w:type="spellEnd"/>
      <w:r w:rsidR="00773CEE" w:rsidRPr="00DD6892">
        <w:rPr>
          <w:rFonts w:ascii="Times New Roman" w:hAnsi="Times New Roman" w:cs="Times New Roman"/>
        </w:rPr>
        <w:t xml:space="preserve">. </w:t>
      </w:r>
      <w:r w:rsidR="00FF6E1A" w:rsidRPr="00DD6892">
        <w:rPr>
          <w:rFonts w:ascii="Times New Roman" w:hAnsi="Times New Roman" w:cs="Times New Roman"/>
        </w:rPr>
        <w:t>Para o construto Intenção Comportamental foi obtido apenas um fator a seguir representado:</w:t>
      </w:r>
    </w:p>
    <w:p w:rsidR="00FF6E1A" w:rsidRPr="00DD6892" w:rsidRDefault="00FF6E1A"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 xml:space="preserve">Fator 1 </w:t>
      </w:r>
      <w:r w:rsidR="00E62FC8" w:rsidRPr="00DD6892">
        <w:rPr>
          <w:rFonts w:ascii="Times New Roman" w:hAnsi="Times New Roman" w:cs="Times New Roman"/>
          <w:b/>
        </w:rPr>
        <w:t>“</w:t>
      </w:r>
      <w:r w:rsidRPr="00DD6892">
        <w:rPr>
          <w:rFonts w:ascii="Times New Roman" w:hAnsi="Times New Roman" w:cs="Times New Roman"/>
          <w:b/>
        </w:rPr>
        <w:t>Intenção de usar produtos orgânicos</w:t>
      </w:r>
      <w:r w:rsidR="00E62FC8" w:rsidRPr="00DD6892">
        <w:rPr>
          <w:rFonts w:ascii="Times New Roman" w:hAnsi="Times New Roman" w:cs="Times New Roman"/>
          <w:b/>
        </w:rPr>
        <w:t>”</w:t>
      </w:r>
      <w:r w:rsidRPr="00DD6892">
        <w:rPr>
          <w:rFonts w:ascii="Times New Roman" w:hAnsi="Times New Roman" w:cs="Times New Roman"/>
          <w:b/>
        </w:rPr>
        <w:t xml:space="preserve"> </w:t>
      </w:r>
      <w:r w:rsidRPr="00DD6892">
        <w:rPr>
          <w:rFonts w:ascii="Times New Roman" w:hAnsi="Times New Roman" w:cs="Times New Roman"/>
        </w:rPr>
        <w:t xml:space="preserve">composto pelas seguintes variáveis: </w:t>
      </w:r>
      <w:r w:rsidRPr="00DD6892">
        <w:rPr>
          <w:rFonts w:ascii="Times New Roman" w:hAnsi="Times New Roman" w:cs="Times New Roman"/>
          <w:b/>
        </w:rPr>
        <w:t>I1; I2; I3; I4; I5</w:t>
      </w:r>
    </w:p>
    <w:p w:rsidR="00787B0E" w:rsidRPr="00DD6892" w:rsidRDefault="00A57199" w:rsidP="00E93C08">
      <w:pPr>
        <w:widowControl w:val="0"/>
        <w:autoSpaceDE w:val="0"/>
        <w:autoSpaceDN w:val="0"/>
        <w:adjustRightInd w:val="0"/>
        <w:spacing w:line="360" w:lineRule="auto"/>
        <w:ind w:firstLine="709"/>
        <w:rPr>
          <w:rFonts w:ascii="Times New Roman" w:hAnsi="Times New Roman" w:cs="Times New Roman"/>
          <w:u w:val="single"/>
        </w:rPr>
      </w:pPr>
      <w:r w:rsidRPr="00DD6892">
        <w:rPr>
          <w:rFonts w:ascii="Times New Roman" w:hAnsi="Times New Roman" w:cs="Times New Roman"/>
        </w:rPr>
        <w:t xml:space="preserve">Para fazer as análises de confiabilidade das escalas, dos fatores unidimensionais relativos a cada construto e obtidos por meio da AFE – Análise Fatorial Exploratória, toma-se como base o coeficiente </w:t>
      </w:r>
      <w:r w:rsidRPr="00DD6892">
        <w:rPr>
          <w:rFonts w:ascii="Times New Roman" w:hAnsi="Times New Roman" w:cs="Times New Roman"/>
          <w:i/>
        </w:rPr>
        <w:t xml:space="preserve">Alfa de </w:t>
      </w:r>
      <w:proofErr w:type="spellStart"/>
      <w:r w:rsidRPr="00DD6892">
        <w:rPr>
          <w:rFonts w:ascii="Times New Roman" w:hAnsi="Times New Roman" w:cs="Times New Roman"/>
          <w:i/>
        </w:rPr>
        <w:t>Cronbach</w:t>
      </w:r>
      <w:proofErr w:type="spellEnd"/>
      <w:r w:rsidRPr="00DD6892">
        <w:rPr>
          <w:rFonts w:ascii="Times New Roman" w:hAnsi="Times New Roman" w:cs="Times New Roman"/>
        </w:rPr>
        <w:t xml:space="preserve">. </w:t>
      </w:r>
      <w:r w:rsidR="00AA5751" w:rsidRPr="00DD6892">
        <w:rPr>
          <w:rFonts w:ascii="Times New Roman" w:hAnsi="Times New Roman" w:cs="Times New Roman"/>
        </w:rPr>
        <w:t>Os</w:t>
      </w:r>
      <w:r w:rsidRPr="00DD6892">
        <w:rPr>
          <w:rFonts w:ascii="Times New Roman" w:hAnsi="Times New Roman" w:cs="Times New Roman"/>
        </w:rPr>
        <w:t xml:space="preserve"> valores mínimos de referência para o coeficiente </w:t>
      </w:r>
      <w:r w:rsidRPr="00DD6892">
        <w:rPr>
          <w:rFonts w:ascii="Times New Roman" w:hAnsi="Times New Roman" w:cs="Times New Roman"/>
          <w:i/>
        </w:rPr>
        <w:t xml:space="preserve">Alfa de </w:t>
      </w:r>
      <w:proofErr w:type="spellStart"/>
      <w:r w:rsidRPr="00DD6892">
        <w:rPr>
          <w:rFonts w:ascii="Times New Roman" w:hAnsi="Times New Roman" w:cs="Times New Roman"/>
          <w:i/>
        </w:rPr>
        <w:t>Cronbach</w:t>
      </w:r>
      <w:proofErr w:type="spellEnd"/>
      <w:r w:rsidRPr="00DD6892">
        <w:rPr>
          <w:rFonts w:ascii="Times New Roman" w:hAnsi="Times New Roman" w:cs="Times New Roman"/>
        </w:rPr>
        <w:t xml:space="preserve"> situam-se entre 0,60 e 0,70.</w:t>
      </w:r>
      <w:r w:rsidRPr="00DD6892">
        <w:rPr>
          <w:rFonts w:cs="Arial"/>
        </w:rPr>
        <w:t xml:space="preserve"> </w:t>
      </w:r>
      <w:r w:rsidR="00FF6E1A" w:rsidRPr="00DD6892">
        <w:rPr>
          <w:rFonts w:ascii="Times New Roman" w:hAnsi="Times New Roman" w:cs="Times New Roman"/>
        </w:rPr>
        <w:t xml:space="preserve">Com objetivo de preservar o máximo número </w:t>
      </w:r>
      <w:r w:rsidRPr="00DD6892">
        <w:rPr>
          <w:rFonts w:ascii="Times New Roman" w:hAnsi="Times New Roman" w:cs="Times New Roman"/>
        </w:rPr>
        <w:t>de fatores encontrados na AFE</w:t>
      </w:r>
      <w:r w:rsidR="00FF6E1A" w:rsidRPr="00DD6892">
        <w:rPr>
          <w:rFonts w:ascii="Times New Roman" w:hAnsi="Times New Roman" w:cs="Times New Roman"/>
        </w:rPr>
        <w:t xml:space="preserve">, foi considerado o valor mínimo para o coeficiente </w:t>
      </w:r>
      <w:r w:rsidR="00FF6E1A" w:rsidRPr="00DD6892">
        <w:rPr>
          <w:rFonts w:ascii="Times New Roman" w:hAnsi="Times New Roman" w:cs="Times New Roman"/>
          <w:i/>
        </w:rPr>
        <w:t xml:space="preserve">Alfa de </w:t>
      </w:r>
      <w:proofErr w:type="spellStart"/>
      <w:r w:rsidR="00FF6E1A" w:rsidRPr="00DD6892">
        <w:rPr>
          <w:rFonts w:ascii="Times New Roman" w:hAnsi="Times New Roman" w:cs="Times New Roman"/>
          <w:i/>
        </w:rPr>
        <w:t>Cronbach</w:t>
      </w:r>
      <w:proofErr w:type="spellEnd"/>
      <w:r w:rsidR="00FF6E1A" w:rsidRPr="00DD6892">
        <w:rPr>
          <w:rFonts w:ascii="Times New Roman" w:hAnsi="Times New Roman" w:cs="Times New Roman"/>
        </w:rPr>
        <w:t xml:space="preserve"> como sendo 0,50. Abaixo deste valor, o fator encontrado deverá ser eliminado.  </w:t>
      </w:r>
    </w:p>
    <w:p w:rsidR="00FF6E1A" w:rsidRPr="005773B5" w:rsidRDefault="00FF6E1A" w:rsidP="008C1257">
      <w:pPr>
        <w:pStyle w:val="hmpar"/>
        <w:rPr>
          <w:b w:val="0"/>
          <w:sz w:val="24"/>
          <w:szCs w:val="24"/>
        </w:rPr>
      </w:pPr>
      <w:r w:rsidRPr="005773B5">
        <w:rPr>
          <w:b w:val="0"/>
          <w:sz w:val="24"/>
          <w:szCs w:val="24"/>
        </w:rPr>
        <w:t>Na escala do construto Consciência Ambiental foram encontrados cinco fatores denominados FC1 – Consciência com a preservação; FC2 – Consciência com os atos; FC3 – Consciência com o Consumismo; FC4 - Consciência com a Sustentabilidade e FC5 - Consciência com a Sobrevivência.</w:t>
      </w:r>
      <w:r w:rsidR="00A57199" w:rsidRPr="005773B5">
        <w:rPr>
          <w:b w:val="0"/>
          <w:sz w:val="24"/>
          <w:szCs w:val="24"/>
        </w:rPr>
        <w:t xml:space="preserve"> </w:t>
      </w:r>
    </w:p>
    <w:p w:rsidR="00FF6E1A" w:rsidRPr="00DD6892" w:rsidRDefault="007E1600" w:rsidP="009B2199">
      <w:pPr>
        <w:widowControl w:val="0"/>
        <w:spacing w:line="360" w:lineRule="auto"/>
        <w:ind w:firstLine="709"/>
        <w:rPr>
          <w:rFonts w:ascii="Times New Roman" w:hAnsi="Times New Roman" w:cs="Times New Roman"/>
          <w:bCs/>
        </w:rPr>
      </w:pPr>
      <w:r w:rsidRPr="00DD6892">
        <w:rPr>
          <w:rFonts w:ascii="Times New Roman" w:hAnsi="Times New Roman" w:cs="Times New Roman"/>
        </w:rPr>
        <w:t xml:space="preserve">A Tabela </w:t>
      </w:r>
      <w:r w:rsidR="008239A9" w:rsidRPr="00DD6892">
        <w:rPr>
          <w:rFonts w:ascii="Times New Roman" w:hAnsi="Times New Roman" w:cs="Times New Roman"/>
        </w:rPr>
        <w:t>4</w:t>
      </w:r>
      <w:r w:rsidRPr="00DD6892">
        <w:rPr>
          <w:rFonts w:ascii="Times New Roman" w:hAnsi="Times New Roman" w:cs="Times New Roman"/>
        </w:rPr>
        <w:t xml:space="preserve"> apresenta um resumo dos </w:t>
      </w:r>
      <w:r w:rsidRPr="00DD6892">
        <w:rPr>
          <w:rFonts w:ascii="Times New Roman" w:hAnsi="Times New Roman" w:cs="Times New Roman"/>
          <w:bCs/>
        </w:rPr>
        <w:t xml:space="preserve">coeficientes de </w:t>
      </w:r>
      <w:r w:rsidRPr="00DD6892">
        <w:rPr>
          <w:rFonts w:ascii="Times New Roman" w:hAnsi="Times New Roman" w:cs="Times New Roman"/>
          <w:bCs/>
          <w:i/>
        </w:rPr>
        <w:t>Alfa</w:t>
      </w:r>
      <w:r w:rsidRPr="00DD6892">
        <w:rPr>
          <w:rFonts w:ascii="Times New Roman" w:hAnsi="Times New Roman" w:cs="Times New Roman"/>
          <w:bCs/>
        </w:rPr>
        <w:t xml:space="preserve"> de </w:t>
      </w:r>
      <w:proofErr w:type="spellStart"/>
      <w:r w:rsidRPr="00DD6892">
        <w:rPr>
          <w:rFonts w:ascii="Times New Roman" w:hAnsi="Times New Roman" w:cs="Times New Roman"/>
          <w:bCs/>
          <w:i/>
        </w:rPr>
        <w:t>Cronbach</w:t>
      </w:r>
      <w:proofErr w:type="spellEnd"/>
      <w:r w:rsidRPr="00DD6892">
        <w:rPr>
          <w:rFonts w:ascii="Times New Roman" w:hAnsi="Times New Roman" w:cs="Times New Roman"/>
          <w:bCs/>
        </w:rPr>
        <w:t xml:space="preserve"> para cada fator que compõe o construto Consciência Ambiental.</w:t>
      </w:r>
    </w:p>
    <w:p w:rsidR="00265728" w:rsidRDefault="00265728">
      <w:pPr>
        <w:jc w:val="left"/>
        <w:rPr>
          <w:rFonts w:ascii="Times New Roman" w:hAnsi="Times New Roman" w:cs="Times New Roman"/>
          <w:sz w:val="20"/>
          <w:szCs w:val="20"/>
        </w:rPr>
      </w:pPr>
      <w:bookmarkStart w:id="11" w:name="_Toc333784154"/>
    </w:p>
    <w:p w:rsidR="00FF6E1A" w:rsidRPr="00C05581" w:rsidRDefault="00C05581" w:rsidP="00CE3388">
      <w:pPr>
        <w:widowControl w:val="0"/>
        <w:spacing w:line="360" w:lineRule="auto"/>
        <w:jc w:val="center"/>
        <w:rPr>
          <w:rFonts w:ascii="Times New Roman" w:hAnsi="Times New Roman" w:cs="Times New Roman"/>
          <w:b/>
          <w:sz w:val="20"/>
          <w:szCs w:val="20"/>
        </w:rPr>
      </w:pPr>
      <w:r w:rsidRPr="00C05581">
        <w:rPr>
          <w:rFonts w:ascii="Times New Roman" w:hAnsi="Times New Roman" w:cs="Times New Roman"/>
          <w:b/>
          <w:sz w:val="20"/>
          <w:szCs w:val="20"/>
        </w:rPr>
        <w:t xml:space="preserve">Tabela </w:t>
      </w:r>
      <w:r w:rsidR="008239A9" w:rsidRPr="00C05581">
        <w:rPr>
          <w:rFonts w:ascii="Times New Roman" w:hAnsi="Times New Roman" w:cs="Times New Roman"/>
          <w:b/>
          <w:sz w:val="20"/>
          <w:szCs w:val="20"/>
        </w:rPr>
        <w:t>4</w:t>
      </w:r>
      <w:r w:rsidR="00CE3388" w:rsidRPr="00C05581">
        <w:rPr>
          <w:rFonts w:ascii="Times New Roman" w:hAnsi="Times New Roman" w:cs="Times New Roman"/>
          <w:b/>
          <w:sz w:val="20"/>
          <w:szCs w:val="20"/>
        </w:rPr>
        <w:t xml:space="preserve"> - </w:t>
      </w:r>
      <w:r w:rsidRPr="00C05581">
        <w:rPr>
          <w:rFonts w:ascii="Times New Roman" w:hAnsi="Times New Roman" w:cs="Times New Roman"/>
          <w:b/>
          <w:i/>
          <w:sz w:val="20"/>
          <w:szCs w:val="20"/>
        </w:rPr>
        <w:t xml:space="preserve">Alfa </w:t>
      </w:r>
      <w:r w:rsidRPr="00C05581">
        <w:rPr>
          <w:rFonts w:ascii="Times New Roman" w:hAnsi="Times New Roman" w:cs="Times New Roman"/>
          <w:b/>
          <w:sz w:val="20"/>
          <w:szCs w:val="20"/>
        </w:rPr>
        <w:t xml:space="preserve">de </w:t>
      </w:r>
      <w:proofErr w:type="spellStart"/>
      <w:r w:rsidRPr="00C05581">
        <w:rPr>
          <w:rFonts w:ascii="Times New Roman" w:hAnsi="Times New Roman" w:cs="Times New Roman"/>
          <w:b/>
          <w:i/>
          <w:sz w:val="20"/>
          <w:szCs w:val="20"/>
        </w:rPr>
        <w:t>cronbach</w:t>
      </w:r>
      <w:proofErr w:type="spellEnd"/>
      <w:r w:rsidRPr="00C05581">
        <w:rPr>
          <w:rFonts w:ascii="Times New Roman" w:hAnsi="Times New Roman" w:cs="Times New Roman"/>
          <w:b/>
          <w:sz w:val="20"/>
          <w:szCs w:val="20"/>
        </w:rPr>
        <w:t xml:space="preserve"> – consciência ambiental</w:t>
      </w:r>
      <w:bookmarkEnd w:id="11"/>
    </w:p>
    <w:tbl>
      <w:tblPr>
        <w:tblW w:w="7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tblPr>
      <w:tblGrid>
        <w:gridCol w:w="3940"/>
        <w:gridCol w:w="1880"/>
        <w:gridCol w:w="1320"/>
      </w:tblGrid>
      <w:tr w:rsidR="00DD6892" w:rsidRPr="00DD6892" w:rsidTr="00CE3388">
        <w:trPr>
          <w:jc w:val="center"/>
        </w:trPr>
        <w:tc>
          <w:tcPr>
            <w:tcW w:w="3940" w:type="dxa"/>
            <w:tcBorders>
              <w:top w:val="double" w:sz="4" w:space="0" w:color="auto"/>
              <w:left w:val="nil"/>
              <w:bottom w:val="single" w:sz="4" w:space="0" w:color="auto"/>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Indicadores</w:t>
            </w:r>
          </w:p>
        </w:tc>
        <w:tc>
          <w:tcPr>
            <w:tcW w:w="1880" w:type="dxa"/>
            <w:tcBorders>
              <w:top w:val="double" w:sz="4" w:space="0" w:color="auto"/>
              <w:bottom w:val="single" w:sz="4" w:space="0" w:color="auto"/>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Fator</w:t>
            </w:r>
          </w:p>
        </w:tc>
        <w:tc>
          <w:tcPr>
            <w:tcW w:w="1320" w:type="dxa"/>
            <w:tcBorders>
              <w:top w:val="double" w:sz="4" w:space="0" w:color="auto"/>
              <w:bottom w:val="single" w:sz="4" w:space="0" w:color="auto"/>
              <w:right w:val="nil"/>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i/>
                <w:sz w:val="20"/>
                <w:szCs w:val="20"/>
              </w:rPr>
              <w:t>Alfa</w:t>
            </w:r>
            <w:r w:rsidRPr="00DD6892">
              <w:rPr>
                <w:rFonts w:ascii="Times New Roman" w:hAnsi="Times New Roman" w:cs="Times New Roman"/>
                <w:b/>
                <w:sz w:val="20"/>
                <w:szCs w:val="20"/>
              </w:rPr>
              <w:t xml:space="preserve"> de </w:t>
            </w:r>
            <w:proofErr w:type="spellStart"/>
            <w:r w:rsidRPr="00DD6892">
              <w:rPr>
                <w:rFonts w:ascii="Times New Roman" w:hAnsi="Times New Roman" w:cs="Times New Roman"/>
                <w:b/>
                <w:i/>
                <w:sz w:val="20"/>
                <w:szCs w:val="20"/>
              </w:rPr>
              <w:t>Cronbach</w:t>
            </w:r>
            <w:proofErr w:type="spellEnd"/>
          </w:p>
        </w:tc>
      </w:tr>
      <w:tr w:rsidR="00DD6892" w:rsidRPr="00DD6892" w:rsidTr="00CE3388">
        <w:trPr>
          <w:jc w:val="center"/>
        </w:trPr>
        <w:tc>
          <w:tcPr>
            <w:tcW w:w="3940" w:type="dxa"/>
            <w:tcBorders>
              <w:left w:val="nil"/>
              <w:bottom w:val="nil"/>
              <w:right w:val="nil"/>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C8,C9,C7,C16,C6</w:t>
            </w:r>
          </w:p>
        </w:tc>
        <w:tc>
          <w:tcPr>
            <w:tcW w:w="1880" w:type="dxa"/>
            <w:tcBorders>
              <w:left w:val="nil"/>
              <w:bottom w:val="nil"/>
              <w:right w:val="nil"/>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FC1_Inicial</w:t>
            </w:r>
          </w:p>
        </w:tc>
        <w:tc>
          <w:tcPr>
            <w:tcW w:w="1320" w:type="dxa"/>
            <w:tcBorders>
              <w:left w:val="nil"/>
              <w:bottom w:val="nil"/>
              <w:right w:val="nil"/>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,585</w:t>
            </w:r>
          </w:p>
        </w:tc>
      </w:tr>
      <w:tr w:rsidR="00DD6892" w:rsidRPr="00DD6892" w:rsidTr="00CE3388">
        <w:trPr>
          <w:jc w:val="center"/>
        </w:trPr>
        <w:tc>
          <w:tcPr>
            <w:tcW w:w="3940" w:type="dxa"/>
            <w:tcBorders>
              <w:top w:val="nil"/>
              <w:left w:val="nil"/>
              <w:bottom w:val="nil"/>
              <w:right w:val="nil"/>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C2;C3,C4</w:t>
            </w:r>
          </w:p>
        </w:tc>
        <w:tc>
          <w:tcPr>
            <w:tcW w:w="1880" w:type="dxa"/>
            <w:tcBorders>
              <w:top w:val="nil"/>
              <w:left w:val="nil"/>
              <w:bottom w:val="nil"/>
              <w:right w:val="nil"/>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FC2_Inicial</w:t>
            </w:r>
          </w:p>
        </w:tc>
        <w:tc>
          <w:tcPr>
            <w:tcW w:w="1320" w:type="dxa"/>
            <w:tcBorders>
              <w:top w:val="nil"/>
              <w:left w:val="nil"/>
              <w:bottom w:val="nil"/>
              <w:right w:val="nil"/>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,0533</w:t>
            </w:r>
          </w:p>
        </w:tc>
      </w:tr>
      <w:tr w:rsidR="00DD6892" w:rsidRPr="00DD6892" w:rsidTr="00CE3388">
        <w:trPr>
          <w:jc w:val="center"/>
        </w:trPr>
        <w:tc>
          <w:tcPr>
            <w:tcW w:w="3940" w:type="dxa"/>
            <w:tcBorders>
              <w:top w:val="nil"/>
              <w:left w:val="nil"/>
              <w:bottom w:val="nil"/>
              <w:right w:val="nil"/>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C14,C15, C12</w:t>
            </w:r>
          </w:p>
        </w:tc>
        <w:tc>
          <w:tcPr>
            <w:tcW w:w="1880" w:type="dxa"/>
            <w:tcBorders>
              <w:top w:val="nil"/>
              <w:left w:val="nil"/>
              <w:bottom w:val="nil"/>
              <w:right w:val="nil"/>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FC3_Inicial</w:t>
            </w:r>
          </w:p>
        </w:tc>
        <w:tc>
          <w:tcPr>
            <w:tcW w:w="1320" w:type="dxa"/>
            <w:tcBorders>
              <w:top w:val="nil"/>
              <w:left w:val="nil"/>
              <w:bottom w:val="nil"/>
              <w:right w:val="nil"/>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,527</w:t>
            </w:r>
          </w:p>
        </w:tc>
      </w:tr>
      <w:tr w:rsidR="00DD6892" w:rsidRPr="00DD6892" w:rsidTr="00CE3388">
        <w:trPr>
          <w:jc w:val="center"/>
        </w:trPr>
        <w:tc>
          <w:tcPr>
            <w:tcW w:w="3940" w:type="dxa"/>
            <w:tcBorders>
              <w:top w:val="nil"/>
              <w:left w:val="nil"/>
              <w:bottom w:val="nil"/>
              <w:right w:val="nil"/>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C5,C11,C10</w:t>
            </w:r>
          </w:p>
        </w:tc>
        <w:tc>
          <w:tcPr>
            <w:tcW w:w="1880" w:type="dxa"/>
            <w:tcBorders>
              <w:top w:val="nil"/>
              <w:left w:val="nil"/>
              <w:bottom w:val="nil"/>
              <w:right w:val="nil"/>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FC4_inicial</w:t>
            </w:r>
          </w:p>
        </w:tc>
        <w:tc>
          <w:tcPr>
            <w:tcW w:w="1320" w:type="dxa"/>
            <w:tcBorders>
              <w:top w:val="nil"/>
              <w:left w:val="nil"/>
              <w:bottom w:val="nil"/>
              <w:right w:val="nil"/>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,422</w:t>
            </w:r>
          </w:p>
        </w:tc>
      </w:tr>
      <w:tr w:rsidR="00DD6892" w:rsidRPr="00DD6892" w:rsidTr="00CE3388">
        <w:trPr>
          <w:jc w:val="center"/>
        </w:trPr>
        <w:tc>
          <w:tcPr>
            <w:tcW w:w="3940" w:type="dxa"/>
            <w:tcBorders>
              <w:top w:val="nil"/>
              <w:left w:val="nil"/>
              <w:bottom w:val="double" w:sz="4" w:space="0" w:color="auto"/>
              <w:right w:val="nil"/>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C1,C13</w:t>
            </w:r>
          </w:p>
        </w:tc>
        <w:tc>
          <w:tcPr>
            <w:tcW w:w="1880" w:type="dxa"/>
            <w:tcBorders>
              <w:top w:val="nil"/>
              <w:left w:val="nil"/>
              <w:bottom w:val="double" w:sz="4" w:space="0" w:color="auto"/>
              <w:right w:val="nil"/>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FC5_inicial</w:t>
            </w:r>
          </w:p>
        </w:tc>
        <w:tc>
          <w:tcPr>
            <w:tcW w:w="1320" w:type="dxa"/>
            <w:tcBorders>
              <w:top w:val="nil"/>
              <w:left w:val="nil"/>
              <w:bottom w:val="double" w:sz="4" w:space="0" w:color="auto"/>
              <w:right w:val="nil"/>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,354</w:t>
            </w:r>
          </w:p>
        </w:tc>
      </w:tr>
    </w:tbl>
    <w:p w:rsidR="00FF6E1A" w:rsidRPr="00DD6892" w:rsidRDefault="00FF6E1A" w:rsidP="004A1A56">
      <w:pPr>
        <w:widowControl w:val="0"/>
        <w:spacing w:line="360" w:lineRule="auto"/>
        <w:rPr>
          <w:rFonts w:ascii="Times New Roman" w:hAnsi="Times New Roman" w:cs="Times New Roman"/>
          <w:sz w:val="20"/>
          <w:szCs w:val="20"/>
        </w:rPr>
      </w:pPr>
      <w:r w:rsidRPr="00DD6892">
        <w:rPr>
          <w:rFonts w:ascii="Times New Roman" w:hAnsi="Times New Roman" w:cs="Times New Roman"/>
          <w:sz w:val="20"/>
          <w:szCs w:val="20"/>
        </w:rPr>
        <w:t>Fonte: Dados da pesquisa</w:t>
      </w:r>
    </w:p>
    <w:p w:rsidR="00FF6E1A" w:rsidRPr="00DD6892" w:rsidRDefault="00FF6E1A" w:rsidP="009B2199">
      <w:pPr>
        <w:widowControl w:val="0"/>
        <w:spacing w:line="360" w:lineRule="auto"/>
        <w:ind w:firstLine="709"/>
        <w:rPr>
          <w:rFonts w:ascii="Times New Roman" w:hAnsi="Times New Roman" w:cs="Times New Roman"/>
          <w:b/>
        </w:rPr>
      </w:pPr>
      <w:r w:rsidRPr="00DD6892">
        <w:rPr>
          <w:rFonts w:ascii="Times New Roman" w:hAnsi="Times New Roman" w:cs="Times New Roman"/>
        </w:rPr>
        <w:t xml:space="preserve">Foram confirmados por meio do coeficiente </w:t>
      </w:r>
      <w:r w:rsidRPr="00DD6892">
        <w:rPr>
          <w:rFonts w:ascii="Times New Roman" w:hAnsi="Times New Roman" w:cs="Times New Roman"/>
          <w:i/>
        </w:rPr>
        <w:t>Alfa</w:t>
      </w:r>
      <w:r w:rsidRPr="00DD6892">
        <w:rPr>
          <w:rFonts w:ascii="Times New Roman" w:hAnsi="Times New Roman" w:cs="Times New Roman"/>
        </w:rPr>
        <w:t xml:space="preserve"> de </w:t>
      </w:r>
      <w:proofErr w:type="spellStart"/>
      <w:r w:rsidRPr="00DD6892">
        <w:rPr>
          <w:rFonts w:ascii="Times New Roman" w:hAnsi="Times New Roman" w:cs="Times New Roman"/>
          <w:i/>
        </w:rPr>
        <w:t>Cronbach</w:t>
      </w:r>
      <w:proofErr w:type="spellEnd"/>
      <w:r w:rsidRPr="00DD6892">
        <w:rPr>
          <w:rFonts w:ascii="Times New Roman" w:hAnsi="Times New Roman" w:cs="Times New Roman"/>
        </w:rPr>
        <w:t xml:space="preserve"> os fatores FC1, FC2 e </w:t>
      </w:r>
      <w:r w:rsidRPr="00DD6892">
        <w:rPr>
          <w:rFonts w:ascii="Times New Roman" w:hAnsi="Times New Roman" w:cs="Times New Roman"/>
        </w:rPr>
        <w:lastRenderedPageBreak/>
        <w:t>FC3. Os fatores FC4 e FC5 resultaram em coeficientes muito abaixo do admitido, por esse motivo foram excluídos da modelagem de equações estruturais.</w:t>
      </w:r>
    </w:p>
    <w:p w:rsidR="007E1600" w:rsidRPr="00DD6892" w:rsidRDefault="005773B5" w:rsidP="009B2199">
      <w:pPr>
        <w:widowControl w:val="0"/>
        <w:spacing w:line="360" w:lineRule="auto"/>
        <w:ind w:firstLine="709"/>
        <w:rPr>
          <w:rFonts w:ascii="Times New Roman" w:hAnsi="Times New Roman" w:cs="Times New Roman"/>
        </w:rPr>
      </w:pPr>
      <w:r>
        <w:rPr>
          <w:rFonts w:ascii="Times New Roman" w:hAnsi="Times New Roman" w:cs="Times New Roman"/>
        </w:rPr>
        <w:t>Os f</w:t>
      </w:r>
      <w:r w:rsidR="007E1600" w:rsidRPr="00DD6892">
        <w:rPr>
          <w:rFonts w:ascii="Times New Roman" w:hAnsi="Times New Roman" w:cs="Times New Roman"/>
        </w:rPr>
        <w:t>atores 1, 2 e 3, que serão utilizados na mo</w:t>
      </w:r>
      <w:r>
        <w:rPr>
          <w:rFonts w:ascii="Times New Roman" w:hAnsi="Times New Roman" w:cs="Times New Roman"/>
        </w:rPr>
        <w:t>delagem de equações estruturais foram denominados,</w:t>
      </w:r>
      <w:proofErr w:type="gramStart"/>
      <w:r>
        <w:rPr>
          <w:rFonts w:ascii="Times New Roman" w:hAnsi="Times New Roman" w:cs="Times New Roman"/>
        </w:rPr>
        <w:t xml:space="preserve">  </w:t>
      </w:r>
      <w:proofErr w:type="gramEnd"/>
      <w:r w:rsidRPr="005773B5">
        <w:rPr>
          <w:rFonts w:ascii="Times New Roman" w:hAnsi="Times New Roman" w:cs="Times New Roman"/>
        </w:rPr>
        <w:t>Fator 1 = FC1</w:t>
      </w:r>
      <w:r>
        <w:rPr>
          <w:rFonts w:ascii="Times New Roman" w:hAnsi="Times New Roman" w:cs="Times New Roman"/>
        </w:rPr>
        <w:t xml:space="preserve"> </w:t>
      </w:r>
      <w:r w:rsidRPr="005773B5">
        <w:rPr>
          <w:rFonts w:ascii="Times New Roman" w:hAnsi="Times New Roman" w:cs="Times New Roman"/>
        </w:rPr>
        <w:t>Consciência com a preservação</w:t>
      </w:r>
      <w:r>
        <w:rPr>
          <w:rFonts w:ascii="Times New Roman" w:hAnsi="Times New Roman" w:cs="Times New Roman"/>
        </w:rPr>
        <w:t xml:space="preserve">, </w:t>
      </w:r>
      <w:r w:rsidRPr="005773B5">
        <w:rPr>
          <w:rFonts w:ascii="Times New Roman" w:hAnsi="Times New Roman" w:cs="Times New Roman"/>
        </w:rPr>
        <w:t>Fator 2 = FC2</w:t>
      </w:r>
      <w:r>
        <w:rPr>
          <w:rFonts w:ascii="Times New Roman" w:hAnsi="Times New Roman" w:cs="Times New Roman"/>
        </w:rPr>
        <w:t xml:space="preserve"> </w:t>
      </w:r>
      <w:r w:rsidRPr="005773B5">
        <w:rPr>
          <w:rFonts w:ascii="Times New Roman" w:hAnsi="Times New Roman" w:cs="Times New Roman"/>
        </w:rPr>
        <w:t>Consciência com os atos</w:t>
      </w:r>
      <w:r>
        <w:rPr>
          <w:rFonts w:ascii="Times New Roman" w:hAnsi="Times New Roman" w:cs="Times New Roman"/>
        </w:rPr>
        <w:t xml:space="preserve"> e  </w:t>
      </w:r>
      <w:r w:rsidRPr="005773B5">
        <w:rPr>
          <w:rFonts w:ascii="Times New Roman" w:hAnsi="Times New Roman" w:cs="Times New Roman"/>
        </w:rPr>
        <w:t>Fator3 = FC3</w:t>
      </w:r>
      <w:r>
        <w:rPr>
          <w:rFonts w:ascii="Times New Roman" w:hAnsi="Times New Roman" w:cs="Times New Roman"/>
        </w:rPr>
        <w:t xml:space="preserve"> </w:t>
      </w:r>
      <w:r w:rsidRPr="005773B5">
        <w:rPr>
          <w:rFonts w:ascii="Times New Roman" w:hAnsi="Times New Roman" w:cs="Times New Roman"/>
        </w:rPr>
        <w:t>Consciência com o consumismo</w:t>
      </w:r>
      <w:r>
        <w:rPr>
          <w:rFonts w:ascii="Times New Roman" w:hAnsi="Times New Roman" w:cs="Times New Roman"/>
        </w:rPr>
        <w:t xml:space="preserve">. </w:t>
      </w:r>
    </w:p>
    <w:p w:rsidR="00FF6E1A" w:rsidRDefault="00FF6E1A" w:rsidP="009B2199">
      <w:pPr>
        <w:widowControl w:val="0"/>
        <w:spacing w:line="360" w:lineRule="auto"/>
        <w:ind w:firstLine="709"/>
        <w:rPr>
          <w:rFonts w:ascii="Times New Roman" w:hAnsi="Times New Roman" w:cs="Times New Roman"/>
          <w:b/>
        </w:rPr>
      </w:pPr>
      <w:r w:rsidRPr="00DD6892">
        <w:rPr>
          <w:rFonts w:ascii="Times New Roman" w:hAnsi="Times New Roman" w:cs="Times New Roman"/>
        </w:rPr>
        <w:t xml:space="preserve">Na escala do construto Atitude foram encontrados dois fatores denominados Fator </w:t>
      </w:r>
      <w:proofErr w:type="gramStart"/>
      <w:r w:rsidRPr="00DD6892">
        <w:rPr>
          <w:rFonts w:ascii="Times New Roman" w:hAnsi="Times New Roman" w:cs="Times New Roman"/>
        </w:rPr>
        <w:t>1</w:t>
      </w:r>
      <w:proofErr w:type="gramEnd"/>
      <w:r w:rsidRPr="00DD6892">
        <w:rPr>
          <w:rFonts w:ascii="Times New Roman" w:hAnsi="Times New Roman" w:cs="Times New Roman"/>
        </w:rPr>
        <w:t xml:space="preserve"> </w:t>
      </w:r>
      <w:r w:rsidR="00E62FC8" w:rsidRPr="00DD6892">
        <w:rPr>
          <w:rFonts w:ascii="Times New Roman" w:hAnsi="Times New Roman" w:cs="Times New Roman"/>
          <w:b/>
        </w:rPr>
        <w:t>“</w:t>
      </w:r>
      <w:r w:rsidRPr="00DD6892">
        <w:rPr>
          <w:rFonts w:ascii="Times New Roman" w:hAnsi="Times New Roman" w:cs="Times New Roman"/>
          <w:b/>
        </w:rPr>
        <w:t>Atitude Pessoal</w:t>
      </w:r>
      <w:r w:rsidR="00E62FC8" w:rsidRPr="00DD6892">
        <w:rPr>
          <w:rFonts w:ascii="Times New Roman" w:hAnsi="Times New Roman" w:cs="Times New Roman"/>
          <w:b/>
        </w:rPr>
        <w:t>”</w:t>
      </w:r>
      <w:r w:rsidRPr="00DD6892">
        <w:rPr>
          <w:rFonts w:ascii="Times New Roman" w:hAnsi="Times New Roman" w:cs="Times New Roman"/>
          <w:b/>
        </w:rPr>
        <w:t xml:space="preserve"> </w:t>
      </w:r>
      <w:r w:rsidRPr="00DD6892">
        <w:rPr>
          <w:rFonts w:ascii="Times New Roman" w:hAnsi="Times New Roman" w:cs="Times New Roman"/>
        </w:rPr>
        <w:t xml:space="preserve">composto pelas seguintes variáveis: </w:t>
      </w:r>
      <w:r w:rsidRPr="00DD6892">
        <w:rPr>
          <w:rFonts w:ascii="Times New Roman" w:hAnsi="Times New Roman" w:cs="Times New Roman"/>
          <w:b/>
        </w:rPr>
        <w:t xml:space="preserve">A1; A2; A3; A4; A8; A9; A10 e </w:t>
      </w:r>
      <w:r w:rsidRPr="00DD6892">
        <w:rPr>
          <w:rFonts w:ascii="Times New Roman" w:hAnsi="Times New Roman" w:cs="Times New Roman"/>
        </w:rPr>
        <w:t xml:space="preserve">Fator 2 </w:t>
      </w:r>
      <w:r w:rsidR="00E62FC8" w:rsidRPr="00DD6892">
        <w:rPr>
          <w:rFonts w:ascii="Times New Roman" w:hAnsi="Times New Roman" w:cs="Times New Roman"/>
          <w:b/>
        </w:rPr>
        <w:t>“</w:t>
      </w:r>
      <w:r w:rsidRPr="00DD6892">
        <w:rPr>
          <w:rFonts w:ascii="Times New Roman" w:hAnsi="Times New Roman" w:cs="Times New Roman"/>
          <w:b/>
        </w:rPr>
        <w:t>Atitude Social</w:t>
      </w:r>
      <w:r w:rsidR="00E62FC8" w:rsidRPr="00DD6892">
        <w:rPr>
          <w:rFonts w:ascii="Times New Roman" w:hAnsi="Times New Roman" w:cs="Times New Roman"/>
          <w:b/>
        </w:rPr>
        <w:t>”</w:t>
      </w:r>
      <w:r w:rsidRPr="00DD6892">
        <w:rPr>
          <w:rFonts w:ascii="Times New Roman" w:hAnsi="Times New Roman" w:cs="Times New Roman"/>
          <w:b/>
        </w:rPr>
        <w:t xml:space="preserve"> </w:t>
      </w:r>
      <w:r w:rsidRPr="00DD6892">
        <w:rPr>
          <w:rFonts w:ascii="Times New Roman" w:hAnsi="Times New Roman" w:cs="Times New Roman"/>
        </w:rPr>
        <w:t xml:space="preserve">composto pelas seguintes variáveis: </w:t>
      </w:r>
      <w:r w:rsidRPr="00DD6892">
        <w:rPr>
          <w:rFonts w:ascii="Times New Roman" w:hAnsi="Times New Roman" w:cs="Times New Roman"/>
          <w:b/>
        </w:rPr>
        <w:t>A5; A6; A7</w:t>
      </w:r>
      <w:r w:rsidR="008C1257">
        <w:rPr>
          <w:rFonts w:ascii="Times New Roman" w:hAnsi="Times New Roman" w:cs="Times New Roman"/>
          <w:b/>
        </w:rPr>
        <w:t>.</w:t>
      </w:r>
    </w:p>
    <w:p w:rsidR="00FF6E1A" w:rsidRPr="005773B5" w:rsidRDefault="00FF6E1A" w:rsidP="008C1257">
      <w:pPr>
        <w:pStyle w:val="hmpar"/>
        <w:rPr>
          <w:b w:val="0"/>
          <w:sz w:val="24"/>
          <w:szCs w:val="24"/>
        </w:rPr>
      </w:pPr>
      <w:r w:rsidRPr="005773B5">
        <w:rPr>
          <w:b w:val="0"/>
          <w:sz w:val="24"/>
          <w:szCs w:val="24"/>
        </w:rPr>
        <w:t>Após o teste de escala por meio do Alf</w:t>
      </w:r>
      <w:r w:rsidR="007E428D" w:rsidRPr="005773B5">
        <w:rPr>
          <w:b w:val="0"/>
          <w:sz w:val="24"/>
          <w:szCs w:val="24"/>
        </w:rPr>
        <w:t xml:space="preserve">a de </w:t>
      </w:r>
      <w:proofErr w:type="spellStart"/>
      <w:r w:rsidR="007E428D" w:rsidRPr="005773B5">
        <w:rPr>
          <w:b w:val="0"/>
          <w:sz w:val="24"/>
          <w:szCs w:val="24"/>
        </w:rPr>
        <w:t>Cronbach</w:t>
      </w:r>
      <w:proofErr w:type="spellEnd"/>
      <w:r w:rsidR="007E428D" w:rsidRPr="005773B5">
        <w:rPr>
          <w:b w:val="0"/>
          <w:sz w:val="24"/>
          <w:szCs w:val="24"/>
        </w:rPr>
        <w:t xml:space="preserve">, os dois fatores </w:t>
      </w:r>
      <w:r w:rsidRPr="005773B5">
        <w:rPr>
          <w:b w:val="0"/>
          <w:sz w:val="24"/>
          <w:szCs w:val="24"/>
        </w:rPr>
        <w:t xml:space="preserve">do FA1 e FA2 apresentaram estatística de confiabilidade alta, portanto a consistência interna da escala é assegurada </w:t>
      </w:r>
      <w:r w:rsidR="005251FD" w:rsidRPr="005773B5">
        <w:rPr>
          <w:b w:val="0"/>
          <w:sz w:val="24"/>
          <w:szCs w:val="24"/>
        </w:rPr>
        <w:t xml:space="preserve">para os dois fatores, conforme mostrado na Tabela </w:t>
      </w:r>
      <w:r w:rsidR="008239A9" w:rsidRPr="005773B5">
        <w:rPr>
          <w:b w:val="0"/>
          <w:sz w:val="24"/>
          <w:szCs w:val="24"/>
        </w:rPr>
        <w:t>5</w:t>
      </w:r>
      <w:r w:rsidR="005251FD" w:rsidRPr="005773B5">
        <w:rPr>
          <w:b w:val="0"/>
          <w:sz w:val="24"/>
          <w:szCs w:val="24"/>
        </w:rPr>
        <w:t xml:space="preserve"> </w:t>
      </w:r>
      <w:r w:rsidRPr="005773B5">
        <w:rPr>
          <w:b w:val="0"/>
          <w:sz w:val="24"/>
          <w:szCs w:val="24"/>
        </w:rPr>
        <w:t>e são considerados válidos para a modelagem.</w:t>
      </w:r>
    </w:p>
    <w:p w:rsidR="00FF6E1A" w:rsidRPr="00C05581" w:rsidRDefault="00C05581" w:rsidP="00054C7A">
      <w:pPr>
        <w:widowControl w:val="0"/>
        <w:spacing w:line="360" w:lineRule="auto"/>
        <w:jc w:val="center"/>
        <w:rPr>
          <w:rFonts w:ascii="Times New Roman" w:hAnsi="Times New Roman" w:cs="Times New Roman"/>
          <w:b/>
          <w:sz w:val="20"/>
          <w:szCs w:val="20"/>
        </w:rPr>
      </w:pPr>
      <w:bookmarkStart w:id="12" w:name="_Toc333784159"/>
      <w:r w:rsidRPr="00C05581">
        <w:rPr>
          <w:rFonts w:ascii="Times New Roman" w:hAnsi="Times New Roman" w:cs="Times New Roman"/>
          <w:b/>
          <w:sz w:val="20"/>
          <w:szCs w:val="20"/>
        </w:rPr>
        <w:t>Tabela</w:t>
      </w:r>
      <w:r w:rsidR="001F4047" w:rsidRPr="00C05581">
        <w:rPr>
          <w:rFonts w:ascii="Times New Roman" w:hAnsi="Times New Roman" w:cs="Times New Roman"/>
          <w:b/>
          <w:sz w:val="20"/>
          <w:szCs w:val="20"/>
        </w:rPr>
        <w:t xml:space="preserve"> </w:t>
      </w:r>
      <w:r w:rsidR="008239A9" w:rsidRPr="00C05581">
        <w:rPr>
          <w:rFonts w:ascii="Times New Roman" w:hAnsi="Times New Roman" w:cs="Times New Roman"/>
          <w:b/>
          <w:sz w:val="20"/>
          <w:szCs w:val="20"/>
        </w:rPr>
        <w:t>5</w:t>
      </w:r>
      <w:r w:rsidR="00054C7A" w:rsidRPr="00C05581">
        <w:rPr>
          <w:rFonts w:ascii="Times New Roman" w:hAnsi="Times New Roman" w:cs="Times New Roman"/>
          <w:b/>
          <w:sz w:val="20"/>
          <w:szCs w:val="20"/>
        </w:rPr>
        <w:t xml:space="preserve"> -</w:t>
      </w:r>
      <w:proofErr w:type="gramStart"/>
      <w:r>
        <w:rPr>
          <w:rFonts w:ascii="Times New Roman" w:hAnsi="Times New Roman" w:cs="Times New Roman"/>
          <w:b/>
          <w:sz w:val="20"/>
          <w:szCs w:val="20"/>
        </w:rPr>
        <w:t xml:space="preserve"> </w:t>
      </w:r>
      <w:r w:rsidR="00054C7A" w:rsidRPr="00C05581">
        <w:rPr>
          <w:rFonts w:ascii="Times New Roman" w:hAnsi="Times New Roman" w:cs="Times New Roman"/>
          <w:b/>
          <w:sz w:val="20"/>
          <w:szCs w:val="20"/>
        </w:rPr>
        <w:t xml:space="preserve"> </w:t>
      </w:r>
      <w:proofErr w:type="gramEnd"/>
      <w:r>
        <w:rPr>
          <w:rFonts w:ascii="Times New Roman" w:hAnsi="Times New Roman" w:cs="Times New Roman"/>
          <w:b/>
          <w:sz w:val="20"/>
          <w:szCs w:val="20"/>
        </w:rPr>
        <w:t>A</w:t>
      </w:r>
      <w:r w:rsidRPr="00C05581">
        <w:rPr>
          <w:rFonts w:ascii="Times New Roman" w:hAnsi="Times New Roman" w:cs="Times New Roman"/>
          <w:b/>
          <w:i/>
          <w:sz w:val="20"/>
          <w:szCs w:val="20"/>
        </w:rPr>
        <w:t>lfa</w:t>
      </w:r>
      <w:r w:rsidRPr="00C05581">
        <w:rPr>
          <w:rFonts w:ascii="Times New Roman" w:hAnsi="Times New Roman" w:cs="Times New Roman"/>
          <w:b/>
          <w:sz w:val="20"/>
          <w:szCs w:val="20"/>
        </w:rPr>
        <w:t xml:space="preserve"> de </w:t>
      </w:r>
      <w:proofErr w:type="spellStart"/>
      <w:r w:rsidRPr="00C05581">
        <w:rPr>
          <w:rFonts w:ascii="Times New Roman" w:hAnsi="Times New Roman" w:cs="Times New Roman"/>
          <w:b/>
          <w:i/>
          <w:sz w:val="20"/>
          <w:szCs w:val="20"/>
        </w:rPr>
        <w:t>cronbach</w:t>
      </w:r>
      <w:proofErr w:type="spellEnd"/>
      <w:r w:rsidRPr="00C05581">
        <w:rPr>
          <w:rFonts w:ascii="Times New Roman" w:hAnsi="Times New Roman" w:cs="Times New Roman"/>
          <w:b/>
          <w:sz w:val="20"/>
          <w:szCs w:val="20"/>
        </w:rPr>
        <w:t xml:space="preserve"> – atitude</w:t>
      </w:r>
      <w:bookmarkEnd w:id="12"/>
    </w:p>
    <w:tbl>
      <w:tblPr>
        <w:tblW w:w="8162" w:type="dxa"/>
        <w:tblCellMar>
          <w:left w:w="70" w:type="dxa"/>
          <w:right w:w="70" w:type="dxa"/>
        </w:tblCellMar>
        <w:tblLook w:val="04A0"/>
      </w:tblPr>
      <w:tblGrid>
        <w:gridCol w:w="3940"/>
        <w:gridCol w:w="1880"/>
        <w:gridCol w:w="2182"/>
        <w:gridCol w:w="160"/>
      </w:tblGrid>
      <w:tr w:rsidR="00DD6892" w:rsidRPr="00DD6892" w:rsidTr="0059617C">
        <w:trPr>
          <w:gridAfter w:val="1"/>
          <w:wAfter w:w="160" w:type="dxa"/>
          <w:trHeight w:val="270"/>
        </w:trPr>
        <w:tc>
          <w:tcPr>
            <w:tcW w:w="3940" w:type="dxa"/>
            <w:tcBorders>
              <w:top w:val="double" w:sz="4" w:space="0" w:color="auto"/>
              <w:bottom w:val="single" w:sz="4" w:space="0" w:color="auto"/>
              <w:right w:val="single" w:sz="4" w:space="0" w:color="auto"/>
            </w:tcBorders>
            <w:shd w:val="clear" w:color="auto" w:fill="FFFFFF"/>
            <w:noWrap/>
            <w:vAlign w:val="bottom"/>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Variáveis Observáveis</w:t>
            </w:r>
          </w:p>
        </w:tc>
        <w:tc>
          <w:tcPr>
            <w:tcW w:w="1880" w:type="dxa"/>
            <w:tcBorders>
              <w:top w:val="double" w:sz="4" w:space="0" w:color="auto"/>
              <w:left w:val="single" w:sz="4" w:space="0" w:color="auto"/>
              <w:bottom w:val="single" w:sz="4" w:space="0" w:color="auto"/>
              <w:right w:val="single" w:sz="4" w:space="0" w:color="auto"/>
            </w:tcBorders>
            <w:shd w:val="clear" w:color="auto" w:fill="FFFFFF"/>
          </w:tcPr>
          <w:p w:rsidR="00FF6E1A" w:rsidRPr="00DD6892" w:rsidRDefault="00FF6E1A" w:rsidP="004A1A56">
            <w:pPr>
              <w:widowControl w:val="0"/>
              <w:spacing w:line="360" w:lineRule="auto"/>
              <w:jc w:val="center"/>
              <w:rPr>
                <w:rFonts w:ascii="Times New Roman" w:hAnsi="Times New Roman" w:cs="Times New Roman"/>
                <w:b/>
                <w:sz w:val="20"/>
                <w:szCs w:val="20"/>
              </w:rPr>
            </w:pPr>
            <w:r w:rsidRPr="00DD6892">
              <w:rPr>
                <w:rFonts w:ascii="Times New Roman" w:hAnsi="Times New Roman" w:cs="Times New Roman"/>
                <w:b/>
                <w:sz w:val="20"/>
                <w:szCs w:val="20"/>
              </w:rPr>
              <w:t>Fator</w:t>
            </w:r>
          </w:p>
        </w:tc>
        <w:tc>
          <w:tcPr>
            <w:tcW w:w="2182" w:type="dxa"/>
            <w:tcBorders>
              <w:top w:val="double" w:sz="4" w:space="0" w:color="auto"/>
              <w:left w:val="single" w:sz="4" w:space="0" w:color="auto"/>
              <w:bottom w:val="single" w:sz="4" w:space="0" w:color="auto"/>
            </w:tcBorders>
            <w:shd w:val="clear" w:color="auto" w:fill="FFFFFF"/>
            <w:noWrap/>
          </w:tcPr>
          <w:p w:rsidR="00FF6E1A" w:rsidRPr="005F5529" w:rsidRDefault="005F5529" w:rsidP="005F5529">
            <w:pPr>
              <w:widowControl w:val="0"/>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 xml:space="preserve">Alfa </w:t>
            </w:r>
            <w:r w:rsidRPr="005F5529">
              <w:rPr>
                <w:rFonts w:ascii="Times New Roman" w:hAnsi="Times New Roman" w:cs="Times New Roman"/>
                <w:b/>
                <w:sz w:val="20"/>
                <w:szCs w:val="20"/>
              </w:rPr>
              <w:t>de</w:t>
            </w:r>
            <w:r w:rsidR="00FF6E1A" w:rsidRPr="005F5529">
              <w:rPr>
                <w:rFonts w:ascii="Times New Roman" w:hAnsi="Times New Roman" w:cs="Times New Roman"/>
                <w:b/>
                <w:i/>
                <w:sz w:val="20"/>
                <w:szCs w:val="20"/>
              </w:rPr>
              <w:t xml:space="preserve"> </w:t>
            </w:r>
            <w:proofErr w:type="spellStart"/>
            <w:r w:rsidR="00FF6E1A" w:rsidRPr="005F5529">
              <w:rPr>
                <w:rFonts w:ascii="Times New Roman" w:hAnsi="Times New Roman" w:cs="Times New Roman"/>
                <w:b/>
                <w:i/>
                <w:sz w:val="20"/>
                <w:szCs w:val="20"/>
              </w:rPr>
              <w:t>Cronbach</w:t>
            </w:r>
            <w:proofErr w:type="spellEnd"/>
          </w:p>
        </w:tc>
      </w:tr>
      <w:tr w:rsidR="00DD6892" w:rsidRPr="00DD6892" w:rsidTr="0059617C">
        <w:trPr>
          <w:trHeight w:val="270"/>
        </w:trPr>
        <w:tc>
          <w:tcPr>
            <w:tcW w:w="3940" w:type="dxa"/>
            <w:tcBorders>
              <w:top w:val="single" w:sz="4" w:space="0" w:color="auto"/>
              <w:bottom w:val="single" w:sz="4" w:space="0" w:color="auto"/>
            </w:tcBorders>
            <w:shd w:val="clear" w:color="auto" w:fill="FFFFFF"/>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A1, A2, A3, A4, A8, A9, A10</w:t>
            </w:r>
          </w:p>
        </w:tc>
        <w:tc>
          <w:tcPr>
            <w:tcW w:w="1880" w:type="dxa"/>
            <w:tcBorders>
              <w:top w:val="single" w:sz="4" w:space="0" w:color="auto"/>
              <w:bottom w:val="single" w:sz="4" w:space="0" w:color="auto"/>
            </w:tcBorders>
            <w:shd w:val="clear" w:color="auto" w:fill="FFFFFF"/>
            <w:noWrap/>
            <w:vAlign w:val="bottom"/>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FA1_Inicial</w:t>
            </w:r>
          </w:p>
        </w:tc>
        <w:tc>
          <w:tcPr>
            <w:tcW w:w="2182" w:type="dxa"/>
            <w:tcBorders>
              <w:top w:val="single" w:sz="4" w:space="0" w:color="auto"/>
              <w:bottom w:val="single" w:sz="4" w:space="0" w:color="auto"/>
            </w:tcBorders>
            <w:shd w:val="clear" w:color="auto" w:fill="FFFFFF"/>
            <w:noWrap/>
          </w:tcPr>
          <w:p w:rsidR="00FF6E1A" w:rsidRPr="00DD6892" w:rsidRDefault="005251FD"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0</w:t>
            </w:r>
            <w:r w:rsidR="00FF6E1A" w:rsidRPr="00DD6892">
              <w:rPr>
                <w:rFonts w:ascii="Times New Roman" w:hAnsi="Times New Roman" w:cs="Times New Roman"/>
                <w:sz w:val="20"/>
                <w:szCs w:val="20"/>
              </w:rPr>
              <w:t>,818</w:t>
            </w:r>
          </w:p>
        </w:tc>
        <w:tc>
          <w:tcPr>
            <w:tcW w:w="160" w:type="dxa"/>
            <w:tcBorders>
              <w:top w:val="nil"/>
              <w:left w:val="nil"/>
              <w:bottom w:val="nil"/>
              <w:right w:val="nil"/>
            </w:tcBorders>
            <w:shd w:val="clear" w:color="auto" w:fill="auto"/>
            <w:noWrap/>
            <w:vAlign w:val="bottom"/>
          </w:tcPr>
          <w:p w:rsidR="00FF6E1A" w:rsidRPr="00DD6892" w:rsidRDefault="00FF6E1A" w:rsidP="004A1A56">
            <w:pPr>
              <w:widowControl w:val="0"/>
              <w:spacing w:line="360" w:lineRule="auto"/>
              <w:rPr>
                <w:rFonts w:ascii="Times New Roman" w:hAnsi="Times New Roman" w:cs="Times New Roman"/>
                <w:b/>
                <w:sz w:val="20"/>
                <w:szCs w:val="20"/>
              </w:rPr>
            </w:pPr>
          </w:p>
        </w:tc>
      </w:tr>
      <w:tr w:rsidR="00DD6892" w:rsidRPr="00DD6892" w:rsidTr="0059617C">
        <w:trPr>
          <w:trHeight w:val="270"/>
        </w:trPr>
        <w:tc>
          <w:tcPr>
            <w:tcW w:w="3940" w:type="dxa"/>
            <w:tcBorders>
              <w:top w:val="single" w:sz="4" w:space="0" w:color="auto"/>
              <w:bottom w:val="double" w:sz="4" w:space="0" w:color="auto"/>
            </w:tcBorders>
            <w:shd w:val="clear" w:color="auto" w:fill="FFFFFF"/>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A5,A6,A7</w:t>
            </w:r>
          </w:p>
        </w:tc>
        <w:tc>
          <w:tcPr>
            <w:tcW w:w="1880" w:type="dxa"/>
            <w:tcBorders>
              <w:top w:val="single" w:sz="4" w:space="0" w:color="auto"/>
              <w:bottom w:val="double" w:sz="4" w:space="0" w:color="auto"/>
            </w:tcBorders>
            <w:shd w:val="clear" w:color="auto" w:fill="FFFFFF"/>
            <w:noWrap/>
            <w:vAlign w:val="bottom"/>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FA2_Inicial</w:t>
            </w:r>
          </w:p>
        </w:tc>
        <w:tc>
          <w:tcPr>
            <w:tcW w:w="2182" w:type="dxa"/>
            <w:tcBorders>
              <w:top w:val="single" w:sz="4" w:space="0" w:color="auto"/>
              <w:bottom w:val="double" w:sz="4" w:space="0" w:color="auto"/>
            </w:tcBorders>
            <w:shd w:val="clear" w:color="auto" w:fill="FFFFFF"/>
            <w:noWrap/>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0,585</w:t>
            </w:r>
          </w:p>
        </w:tc>
        <w:tc>
          <w:tcPr>
            <w:tcW w:w="160" w:type="dxa"/>
            <w:tcBorders>
              <w:top w:val="nil"/>
              <w:left w:val="nil"/>
              <w:right w:val="nil"/>
            </w:tcBorders>
            <w:shd w:val="clear" w:color="auto" w:fill="auto"/>
            <w:noWrap/>
            <w:vAlign w:val="bottom"/>
          </w:tcPr>
          <w:p w:rsidR="00FF6E1A" w:rsidRPr="00DD6892" w:rsidRDefault="00FF6E1A" w:rsidP="004A1A56">
            <w:pPr>
              <w:widowControl w:val="0"/>
              <w:spacing w:line="360" w:lineRule="auto"/>
              <w:rPr>
                <w:rFonts w:ascii="Times New Roman" w:hAnsi="Times New Roman" w:cs="Times New Roman"/>
                <w:b/>
                <w:sz w:val="20"/>
                <w:szCs w:val="20"/>
              </w:rPr>
            </w:pPr>
          </w:p>
        </w:tc>
      </w:tr>
    </w:tbl>
    <w:p w:rsidR="007E428D" w:rsidRPr="00DD6892" w:rsidRDefault="007E428D" w:rsidP="00386B10">
      <w:pPr>
        <w:pStyle w:val="hmfonte"/>
      </w:pPr>
      <w:r w:rsidRPr="00DD6892">
        <w:t>Fonte: Pesquisa do autor.</w:t>
      </w:r>
    </w:p>
    <w:p w:rsidR="00D53997" w:rsidRDefault="00D53997" w:rsidP="00A31265">
      <w:pPr>
        <w:widowControl w:val="0"/>
        <w:spacing w:line="360" w:lineRule="auto"/>
        <w:ind w:firstLine="709"/>
        <w:rPr>
          <w:rFonts w:ascii="Times New Roman" w:hAnsi="Times New Roman" w:cs="Times New Roman"/>
        </w:rPr>
      </w:pPr>
    </w:p>
    <w:p w:rsidR="005251FD" w:rsidRPr="00DD6892" w:rsidRDefault="005773B5" w:rsidP="00A31265">
      <w:pPr>
        <w:widowControl w:val="0"/>
        <w:spacing w:line="360" w:lineRule="auto"/>
        <w:ind w:firstLine="709"/>
        <w:rPr>
          <w:rFonts w:ascii="Times New Roman" w:hAnsi="Times New Roman" w:cs="Times New Roman"/>
        </w:rPr>
      </w:pPr>
      <w:r>
        <w:rPr>
          <w:rFonts w:ascii="Times New Roman" w:hAnsi="Times New Roman" w:cs="Times New Roman"/>
        </w:rPr>
        <w:t xml:space="preserve">Os </w:t>
      </w:r>
      <w:r w:rsidR="00A6031A" w:rsidRPr="00DD6892">
        <w:rPr>
          <w:rFonts w:ascii="Times New Roman" w:hAnsi="Times New Roman" w:cs="Times New Roman"/>
        </w:rPr>
        <w:t xml:space="preserve">Fatores </w:t>
      </w:r>
      <w:proofErr w:type="gramStart"/>
      <w:r w:rsidR="00A6031A" w:rsidRPr="00DD6892">
        <w:rPr>
          <w:rFonts w:ascii="Times New Roman" w:hAnsi="Times New Roman" w:cs="Times New Roman"/>
        </w:rPr>
        <w:t>1</w:t>
      </w:r>
      <w:proofErr w:type="gramEnd"/>
      <w:r w:rsidR="00A6031A" w:rsidRPr="00DD6892">
        <w:rPr>
          <w:rFonts w:ascii="Times New Roman" w:hAnsi="Times New Roman" w:cs="Times New Roman"/>
        </w:rPr>
        <w:t xml:space="preserve"> e</w:t>
      </w:r>
      <w:r w:rsidR="005251FD" w:rsidRPr="00DD6892">
        <w:rPr>
          <w:rFonts w:ascii="Times New Roman" w:hAnsi="Times New Roman" w:cs="Times New Roman"/>
        </w:rPr>
        <w:t xml:space="preserve"> 2</w:t>
      </w:r>
      <w:r>
        <w:rPr>
          <w:rFonts w:ascii="Times New Roman" w:hAnsi="Times New Roman" w:cs="Times New Roman"/>
        </w:rPr>
        <w:t xml:space="preserve">, </w:t>
      </w:r>
      <w:r w:rsidR="005251FD" w:rsidRPr="00DD6892">
        <w:rPr>
          <w:rFonts w:ascii="Times New Roman" w:hAnsi="Times New Roman" w:cs="Times New Roman"/>
        </w:rPr>
        <w:t xml:space="preserve"> que serão utilizados na modelagem de equações estruturais</w:t>
      </w:r>
      <w:r>
        <w:rPr>
          <w:rFonts w:ascii="Times New Roman" w:hAnsi="Times New Roman" w:cs="Times New Roman"/>
        </w:rPr>
        <w:t xml:space="preserve">, receberam a seguinte denominação: </w:t>
      </w:r>
      <w:r w:rsidRPr="005773B5">
        <w:rPr>
          <w:rFonts w:ascii="Times New Roman" w:hAnsi="Times New Roman" w:cs="Times New Roman"/>
        </w:rPr>
        <w:t xml:space="preserve"> FA1</w:t>
      </w:r>
      <w:r>
        <w:rPr>
          <w:rFonts w:ascii="Times New Roman" w:hAnsi="Times New Roman" w:cs="Times New Roman"/>
        </w:rPr>
        <w:t xml:space="preserve"> </w:t>
      </w:r>
      <w:r w:rsidRPr="005773B5">
        <w:rPr>
          <w:rFonts w:ascii="Times New Roman" w:hAnsi="Times New Roman" w:cs="Times New Roman"/>
        </w:rPr>
        <w:t>Atitude Pessoal</w:t>
      </w:r>
      <w:r>
        <w:rPr>
          <w:rFonts w:ascii="Times New Roman" w:hAnsi="Times New Roman" w:cs="Times New Roman"/>
        </w:rPr>
        <w:t xml:space="preserve"> e </w:t>
      </w:r>
      <w:r w:rsidRPr="005773B5">
        <w:rPr>
          <w:rFonts w:ascii="Times New Roman" w:hAnsi="Times New Roman" w:cs="Times New Roman"/>
        </w:rPr>
        <w:t xml:space="preserve"> FA2</w:t>
      </w:r>
      <w:r>
        <w:rPr>
          <w:rFonts w:ascii="Times New Roman" w:hAnsi="Times New Roman" w:cs="Times New Roman"/>
        </w:rPr>
        <w:t xml:space="preserve"> </w:t>
      </w:r>
      <w:r w:rsidRPr="005773B5">
        <w:rPr>
          <w:rFonts w:ascii="Times New Roman" w:hAnsi="Times New Roman" w:cs="Times New Roman"/>
        </w:rPr>
        <w:t>Atitude Social</w:t>
      </w:r>
      <w:r>
        <w:rPr>
          <w:rFonts w:ascii="Times New Roman" w:hAnsi="Times New Roman" w:cs="Times New Roman"/>
        </w:rPr>
        <w:t xml:space="preserve">. </w:t>
      </w:r>
    </w:p>
    <w:p w:rsidR="00FF6E1A" w:rsidRPr="00DD6892" w:rsidRDefault="00FF6E1A" w:rsidP="009B2199">
      <w:pPr>
        <w:widowControl w:val="0"/>
        <w:spacing w:line="360" w:lineRule="auto"/>
        <w:ind w:firstLine="709"/>
        <w:rPr>
          <w:rFonts w:ascii="Times New Roman" w:hAnsi="Times New Roman" w:cs="Times New Roman"/>
        </w:rPr>
      </w:pPr>
      <w:r w:rsidRPr="00DD6892">
        <w:rPr>
          <w:rFonts w:ascii="Times New Roman" w:hAnsi="Times New Roman" w:cs="Times New Roman"/>
        </w:rPr>
        <w:t xml:space="preserve">Na escala do construto </w:t>
      </w:r>
      <w:r w:rsidRPr="00DD6892">
        <w:rPr>
          <w:rFonts w:ascii="Times New Roman" w:hAnsi="Times New Roman" w:cs="Times New Roman"/>
          <w:b/>
        </w:rPr>
        <w:t>Intenção Comportamental</w:t>
      </w:r>
      <w:r w:rsidRPr="00DD6892">
        <w:rPr>
          <w:rFonts w:ascii="Times New Roman" w:hAnsi="Times New Roman" w:cs="Times New Roman"/>
        </w:rPr>
        <w:t xml:space="preserve"> foi encontrado apenas um fator denominado Fator </w:t>
      </w:r>
      <w:proofErr w:type="gramStart"/>
      <w:r w:rsidRPr="00DD6892">
        <w:rPr>
          <w:rFonts w:ascii="Times New Roman" w:hAnsi="Times New Roman" w:cs="Times New Roman"/>
        </w:rPr>
        <w:t>1</w:t>
      </w:r>
      <w:proofErr w:type="gramEnd"/>
      <w:r w:rsidRPr="00DD6892">
        <w:rPr>
          <w:rFonts w:ascii="Times New Roman" w:hAnsi="Times New Roman" w:cs="Times New Roman"/>
        </w:rPr>
        <w:t xml:space="preserve"> </w:t>
      </w:r>
      <w:r w:rsidR="00E62FC8" w:rsidRPr="00DD6892">
        <w:rPr>
          <w:rFonts w:ascii="Times New Roman" w:hAnsi="Times New Roman" w:cs="Times New Roman"/>
          <w:b/>
        </w:rPr>
        <w:t>“</w:t>
      </w:r>
      <w:r w:rsidRPr="00DD6892">
        <w:rPr>
          <w:rFonts w:ascii="Times New Roman" w:hAnsi="Times New Roman" w:cs="Times New Roman"/>
          <w:b/>
        </w:rPr>
        <w:t>Intenção de usar produtos orgânicos</w:t>
      </w:r>
      <w:r w:rsidR="00E62FC8" w:rsidRPr="00DD6892">
        <w:rPr>
          <w:rFonts w:ascii="Times New Roman" w:hAnsi="Times New Roman" w:cs="Times New Roman"/>
          <w:b/>
        </w:rPr>
        <w:t>”</w:t>
      </w:r>
      <w:r w:rsidRPr="00DD6892">
        <w:rPr>
          <w:rFonts w:ascii="Times New Roman" w:hAnsi="Times New Roman" w:cs="Times New Roman"/>
          <w:b/>
        </w:rPr>
        <w:t xml:space="preserve"> </w:t>
      </w:r>
      <w:r w:rsidRPr="00DD6892">
        <w:rPr>
          <w:rFonts w:ascii="Times New Roman" w:hAnsi="Times New Roman" w:cs="Times New Roman"/>
        </w:rPr>
        <w:t xml:space="preserve">composto pelas seguintes variáveis: </w:t>
      </w:r>
      <w:r w:rsidRPr="00DD6892">
        <w:rPr>
          <w:rFonts w:ascii="Times New Roman" w:hAnsi="Times New Roman" w:cs="Times New Roman"/>
          <w:b/>
        </w:rPr>
        <w:t>I1; I2; I3; I4; I5</w:t>
      </w:r>
    </w:p>
    <w:p w:rsidR="00FF6E1A" w:rsidRPr="00DD6892" w:rsidRDefault="00FF6E1A" w:rsidP="009B2199">
      <w:pPr>
        <w:widowControl w:val="0"/>
        <w:spacing w:line="360" w:lineRule="auto"/>
        <w:ind w:firstLine="709"/>
        <w:rPr>
          <w:rFonts w:ascii="Times New Roman" w:hAnsi="Times New Roman" w:cs="Times New Roman"/>
          <w:bCs/>
        </w:rPr>
      </w:pPr>
      <w:r w:rsidRPr="00DD6892">
        <w:rPr>
          <w:rFonts w:ascii="Times New Roman" w:hAnsi="Times New Roman" w:cs="Times New Roman"/>
          <w:bCs/>
        </w:rPr>
        <w:t xml:space="preserve">A análise do coeficiente de </w:t>
      </w:r>
      <w:r w:rsidRPr="00DD6892">
        <w:rPr>
          <w:rFonts w:ascii="Times New Roman" w:hAnsi="Times New Roman" w:cs="Times New Roman"/>
          <w:bCs/>
          <w:i/>
        </w:rPr>
        <w:t>Alfa</w:t>
      </w:r>
      <w:r w:rsidRPr="00DD6892">
        <w:rPr>
          <w:rFonts w:ascii="Times New Roman" w:hAnsi="Times New Roman" w:cs="Times New Roman"/>
          <w:bCs/>
        </w:rPr>
        <w:t xml:space="preserve"> de </w:t>
      </w:r>
      <w:proofErr w:type="spellStart"/>
      <w:r w:rsidRPr="00DD6892">
        <w:rPr>
          <w:rFonts w:ascii="Times New Roman" w:hAnsi="Times New Roman" w:cs="Times New Roman"/>
          <w:bCs/>
          <w:i/>
        </w:rPr>
        <w:t>Cronbach</w:t>
      </w:r>
      <w:proofErr w:type="spellEnd"/>
      <w:r w:rsidRPr="00DD6892">
        <w:rPr>
          <w:rFonts w:ascii="Times New Roman" w:hAnsi="Times New Roman" w:cs="Times New Roman"/>
          <w:bCs/>
        </w:rPr>
        <w:t xml:space="preserve"> para o </w:t>
      </w:r>
      <w:r w:rsidRPr="00DD6892">
        <w:rPr>
          <w:rFonts w:ascii="Times New Roman" w:hAnsi="Times New Roman" w:cs="Times New Roman"/>
        </w:rPr>
        <w:t xml:space="preserve">Fator 1 </w:t>
      </w:r>
      <w:r w:rsidR="00E62FC8" w:rsidRPr="00DD6892">
        <w:rPr>
          <w:rFonts w:ascii="Times New Roman" w:hAnsi="Times New Roman" w:cs="Times New Roman"/>
          <w:b/>
        </w:rPr>
        <w:t>“</w:t>
      </w:r>
      <w:r w:rsidRPr="00DD6892">
        <w:rPr>
          <w:rFonts w:ascii="Times New Roman" w:hAnsi="Times New Roman" w:cs="Times New Roman"/>
          <w:b/>
        </w:rPr>
        <w:t>Intenção de usar produtos orgânicos</w:t>
      </w:r>
      <w:r w:rsidR="00E62FC8" w:rsidRPr="00DD6892">
        <w:rPr>
          <w:rFonts w:ascii="Times New Roman" w:hAnsi="Times New Roman" w:cs="Times New Roman"/>
          <w:b/>
        </w:rPr>
        <w:t>”</w:t>
      </w:r>
      <w:r w:rsidRPr="00DD6892">
        <w:rPr>
          <w:rFonts w:ascii="Times New Roman" w:hAnsi="Times New Roman" w:cs="Times New Roman"/>
          <w:b/>
        </w:rPr>
        <w:t xml:space="preserve"> </w:t>
      </w:r>
      <w:r w:rsidRPr="00DD6892">
        <w:rPr>
          <w:rFonts w:ascii="Times New Roman" w:hAnsi="Times New Roman" w:cs="Times New Roman"/>
          <w:bCs/>
        </w:rPr>
        <w:t>indica que ele deve ser mantido na modelagem de equações estruturais com todas as variáveis que o compõe.</w:t>
      </w:r>
    </w:p>
    <w:p w:rsidR="00A6031A" w:rsidRPr="00DD6892" w:rsidRDefault="00C41FF5" w:rsidP="009B2199">
      <w:pPr>
        <w:widowControl w:val="0"/>
        <w:spacing w:line="360" w:lineRule="auto"/>
        <w:ind w:firstLine="709"/>
        <w:rPr>
          <w:rFonts w:ascii="Times New Roman" w:hAnsi="Times New Roman" w:cs="Times New Roman"/>
        </w:rPr>
      </w:pPr>
      <w:r>
        <w:rPr>
          <w:rFonts w:ascii="Times New Roman" w:hAnsi="Times New Roman" w:cs="Times New Roman"/>
        </w:rPr>
        <w:t xml:space="preserve">A </w:t>
      </w:r>
      <w:r w:rsidR="00A6031A" w:rsidRPr="00DD6892">
        <w:rPr>
          <w:rFonts w:ascii="Times New Roman" w:hAnsi="Times New Roman" w:cs="Times New Roman"/>
        </w:rPr>
        <w:t xml:space="preserve">denominação do Fator </w:t>
      </w:r>
      <w:proofErr w:type="gramStart"/>
      <w:r w:rsidR="00A6031A" w:rsidRPr="00DD6892">
        <w:rPr>
          <w:rFonts w:ascii="Times New Roman" w:hAnsi="Times New Roman" w:cs="Times New Roman"/>
        </w:rPr>
        <w:t>1</w:t>
      </w:r>
      <w:proofErr w:type="gramEnd"/>
      <w:r w:rsidR="00A6031A" w:rsidRPr="00DD6892">
        <w:rPr>
          <w:rFonts w:ascii="Times New Roman" w:hAnsi="Times New Roman" w:cs="Times New Roman"/>
        </w:rPr>
        <w:t xml:space="preserve"> </w:t>
      </w:r>
      <w:r>
        <w:rPr>
          <w:rFonts w:ascii="Times New Roman" w:hAnsi="Times New Roman" w:cs="Times New Roman"/>
        </w:rPr>
        <w:t>foi “</w:t>
      </w:r>
      <w:r w:rsidRPr="00C41FF5">
        <w:rPr>
          <w:rFonts w:ascii="Times New Roman" w:hAnsi="Times New Roman" w:cs="Times New Roman"/>
        </w:rPr>
        <w:t>Intenção</w:t>
      </w:r>
      <w:r>
        <w:rPr>
          <w:rFonts w:ascii="Times New Roman" w:hAnsi="Times New Roman" w:cs="Times New Roman"/>
        </w:rPr>
        <w:t xml:space="preserve">” - </w:t>
      </w:r>
      <w:r w:rsidRPr="00C41FF5">
        <w:rPr>
          <w:rFonts w:ascii="Times New Roman" w:hAnsi="Times New Roman" w:cs="Times New Roman"/>
        </w:rPr>
        <w:t>Intenção de usar produtos orgânicos</w:t>
      </w:r>
      <w:r>
        <w:rPr>
          <w:rFonts w:ascii="Times New Roman" w:hAnsi="Times New Roman" w:cs="Times New Roman"/>
        </w:rPr>
        <w:t xml:space="preserve"> e este  foi </w:t>
      </w:r>
      <w:r w:rsidR="00A6031A" w:rsidRPr="00DD6892">
        <w:rPr>
          <w:rFonts w:ascii="Times New Roman" w:hAnsi="Times New Roman" w:cs="Times New Roman"/>
        </w:rPr>
        <w:t>utilizado na modelagem de equações estruturais.</w:t>
      </w:r>
    </w:p>
    <w:p w:rsidR="00FF6E1A" w:rsidRPr="00DD6892" w:rsidRDefault="00FF6E1A" w:rsidP="00A31265">
      <w:pPr>
        <w:widowControl w:val="0"/>
        <w:spacing w:line="360" w:lineRule="auto"/>
        <w:ind w:firstLine="709"/>
        <w:rPr>
          <w:rFonts w:ascii="Times New Roman" w:hAnsi="Times New Roman" w:cs="Times New Roman"/>
        </w:rPr>
      </w:pPr>
      <w:bookmarkStart w:id="13" w:name="_Toc317023892"/>
      <w:r w:rsidRPr="00DD6892">
        <w:rPr>
          <w:rFonts w:ascii="Times New Roman" w:hAnsi="Times New Roman" w:cs="Times New Roman"/>
        </w:rPr>
        <w:t xml:space="preserve">Portanto, os construtos </w:t>
      </w:r>
      <w:r w:rsidRPr="005F5529">
        <w:rPr>
          <w:rFonts w:ascii="Times New Roman" w:hAnsi="Times New Roman" w:cs="Times New Roman"/>
        </w:rPr>
        <w:t>Consciência, Atitude e Intenção</w:t>
      </w:r>
      <w:r w:rsidRPr="00DD6892">
        <w:rPr>
          <w:rFonts w:ascii="Times New Roman" w:hAnsi="Times New Roman" w:cs="Times New Roman"/>
        </w:rPr>
        <w:t xml:space="preserve"> foram representados respectivamente pelos seguintes fatores</w:t>
      </w:r>
      <w:r w:rsidR="00A6031A" w:rsidRPr="00DD6892">
        <w:rPr>
          <w:rFonts w:ascii="Times New Roman" w:hAnsi="Times New Roman" w:cs="Times New Roman"/>
        </w:rPr>
        <w:t xml:space="preserve"> apresentados na tabela </w:t>
      </w:r>
      <w:r w:rsidR="008239A9" w:rsidRPr="00DD6892">
        <w:rPr>
          <w:rFonts w:ascii="Times New Roman" w:hAnsi="Times New Roman" w:cs="Times New Roman"/>
        </w:rPr>
        <w:t>6</w:t>
      </w:r>
      <w:r w:rsidRPr="00DD6892">
        <w:rPr>
          <w:rFonts w:ascii="Times New Roman" w:hAnsi="Times New Roman" w:cs="Times New Roman"/>
        </w:rPr>
        <w:t>:</w:t>
      </w:r>
    </w:p>
    <w:p w:rsidR="00550C73" w:rsidRDefault="00550C73">
      <w:pPr>
        <w:jc w:val="left"/>
        <w:rPr>
          <w:rFonts w:ascii="Times New Roman" w:hAnsi="Times New Roman" w:cs="Times New Roman"/>
          <w:b/>
          <w:bCs/>
          <w:noProof/>
          <w:sz w:val="20"/>
          <w:szCs w:val="20"/>
        </w:rPr>
      </w:pPr>
      <w:r>
        <w:br w:type="page"/>
      </w:r>
    </w:p>
    <w:p w:rsidR="00FF6E1A" w:rsidRPr="00DD6892" w:rsidRDefault="00FF6E1A" w:rsidP="00550C73">
      <w:pPr>
        <w:pStyle w:val="hmtabela"/>
      </w:pPr>
    </w:p>
    <w:p w:rsidR="007D5D42" w:rsidRPr="00550C73" w:rsidRDefault="00C05581" w:rsidP="00550C73">
      <w:pPr>
        <w:pStyle w:val="hmtabela"/>
      </w:pPr>
      <w:bookmarkStart w:id="14" w:name="_Toc333784162"/>
      <w:r w:rsidRPr="00550C73">
        <w:t xml:space="preserve">Tabela </w:t>
      </w:r>
      <w:r w:rsidR="008239A9" w:rsidRPr="00550C73">
        <w:t>6</w:t>
      </w:r>
      <w:r w:rsidRPr="00550C73">
        <w:t xml:space="preserve"> - Representação dos construtos consciência, atitude e intenção</w:t>
      </w:r>
      <w:bookmarkEnd w:id="13"/>
      <w:bookmarkEnd w:id="14"/>
    </w:p>
    <w:tbl>
      <w:tblPr>
        <w:tblStyle w:val="Tabelaclssica1"/>
        <w:tblW w:w="7660" w:type="dxa"/>
        <w:tblLook w:val="04A0"/>
      </w:tblPr>
      <w:tblGrid>
        <w:gridCol w:w="1120"/>
        <w:gridCol w:w="1350"/>
        <w:gridCol w:w="1350"/>
        <w:gridCol w:w="925"/>
        <w:gridCol w:w="995"/>
        <w:gridCol w:w="995"/>
        <w:gridCol w:w="925"/>
      </w:tblGrid>
      <w:tr w:rsidR="00DD6892" w:rsidRPr="00DD6892" w:rsidTr="0075517C">
        <w:trPr>
          <w:cnfStyle w:val="100000000000"/>
          <w:trHeight w:val="255"/>
        </w:trPr>
        <w:tc>
          <w:tcPr>
            <w:cnfStyle w:val="001000000000"/>
            <w:tcW w:w="1120" w:type="dxa"/>
            <w:noWrap/>
          </w:tcPr>
          <w:p w:rsidR="00FF6E1A" w:rsidRPr="005F5529" w:rsidRDefault="00FF6E1A" w:rsidP="004A1A56">
            <w:pPr>
              <w:widowControl w:val="0"/>
              <w:spacing w:line="360" w:lineRule="auto"/>
              <w:rPr>
                <w:rFonts w:ascii="Times New Roman" w:hAnsi="Times New Roman" w:cs="Times New Roman"/>
                <w:i w:val="0"/>
                <w:sz w:val="20"/>
                <w:szCs w:val="20"/>
              </w:rPr>
            </w:pPr>
            <w:r w:rsidRPr="005F5529">
              <w:rPr>
                <w:rFonts w:ascii="Times New Roman" w:hAnsi="Times New Roman" w:cs="Times New Roman"/>
                <w:i w:val="0"/>
                <w:sz w:val="20"/>
                <w:szCs w:val="20"/>
              </w:rPr>
              <w:t>Construto:</w:t>
            </w:r>
          </w:p>
        </w:tc>
        <w:tc>
          <w:tcPr>
            <w:tcW w:w="2700" w:type="dxa"/>
            <w:gridSpan w:val="2"/>
            <w:noWrap/>
          </w:tcPr>
          <w:p w:rsidR="00FF6E1A" w:rsidRPr="005F5529" w:rsidRDefault="00FF6E1A" w:rsidP="004A1A56">
            <w:pPr>
              <w:widowControl w:val="0"/>
              <w:spacing w:line="360" w:lineRule="auto"/>
              <w:jc w:val="center"/>
              <w:cnfStyle w:val="100000000000"/>
              <w:rPr>
                <w:rFonts w:ascii="Times New Roman" w:hAnsi="Times New Roman" w:cs="Times New Roman"/>
                <w:i w:val="0"/>
                <w:sz w:val="20"/>
                <w:szCs w:val="20"/>
              </w:rPr>
            </w:pPr>
            <w:r w:rsidRPr="005F5529">
              <w:rPr>
                <w:rFonts w:ascii="Times New Roman" w:hAnsi="Times New Roman" w:cs="Times New Roman"/>
                <w:i w:val="0"/>
                <w:sz w:val="20"/>
                <w:szCs w:val="20"/>
              </w:rPr>
              <w:t>Consciência</w:t>
            </w:r>
          </w:p>
        </w:tc>
        <w:tc>
          <w:tcPr>
            <w:tcW w:w="1920" w:type="dxa"/>
            <w:gridSpan w:val="2"/>
            <w:noWrap/>
          </w:tcPr>
          <w:p w:rsidR="00FF6E1A" w:rsidRPr="005F5529" w:rsidRDefault="00FF6E1A" w:rsidP="004A1A56">
            <w:pPr>
              <w:widowControl w:val="0"/>
              <w:spacing w:line="360" w:lineRule="auto"/>
              <w:jc w:val="center"/>
              <w:cnfStyle w:val="100000000000"/>
              <w:rPr>
                <w:rFonts w:ascii="Times New Roman" w:hAnsi="Times New Roman" w:cs="Times New Roman"/>
                <w:i w:val="0"/>
                <w:sz w:val="20"/>
                <w:szCs w:val="20"/>
              </w:rPr>
            </w:pPr>
            <w:r w:rsidRPr="005F5529">
              <w:rPr>
                <w:rFonts w:ascii="Times New Roman" w:hAnsi="Times New Roman" w:cs="Times New Roman"/>
                <w:i w:val="0"/>
                <w:sz w:val="20"/>
                <w:szCs w:val="20"/>
              </w:rPr>
              <w:t>Atitude</w:t>
            </w:r>
          </w:p>
        </w:tc>
        <w:tc>
          <w:tcPr>
            <w:tcW w:w="1920" w:type="dxa"/>
            <w:gridSpan w:val="2"/>
            <w:noWrap/>
          </w:tcPr>
          <w:p w:rsidR="00FF6E1A" w:rsidRPr="005F5529" w:rsidRDefault="00FF6E1A" w:rsidP="004A1A56">
            <w:pPr>
              <w:widowControl w:val="0"/>
              <w:spacing w:line="360" w:lineRule="auto"/>
              <w:jc w:val="center"/>
              <w:cnfStyle w:val="100000000000"/>
              <w:rPr>
                <w:rFonts w:ascii="Times New Roman" w:hAnsi="Times New Roman" w:cs="Times New Roman"/>
                <w:i w:val="0"/>
                <w:sz w:val="20"/>
                <w:szCs w:val="20"/>
              </w:rPr>
            </w:pPr>
            <w:r w:rsidRPr="005F5529">
              <w:rPr>
                <w:rFonts w:ascii="Times New Roman" w:hAnsi="Times New Roman" w:cs="Times New Roman"/>
                <w:i w:val="0"/>
                <w:sz w:val="20"/>
                <w:szCs w:val="20"/>
              </w:rPr>
              <w:t>Intenção</w:t>
            </w:r>
          </w:p>
        </w:tc>
      </w:tr>
      <w:tr w:rsidR="00DD6892" w:rsidRPr="00DD6892" w:rsidTr="0075517C">
        <w:trPr>
          <w:trHeight w:val="270"/>
        </w:trPr>
        <w:tc>
          <w:tcPr>
            <w:cnfStyle w:val="001000000000"/>
            <w:tcW w:w="1120" w:type="dxa"/>
            <w:noWrap/>
          </w:tcPr>
          <w:p w:rsidR="00FF6E1A" w:rsidRPr="00DD6892" w:rsidRDefault="00FF6E1A" w:rsidP="004A1A56">
            <w:pPr>
              <w:widowControl w:val="0"/>
              <w:spacing w:line="360" w:lineRule="auto"/>
              <w:rPr>
                <w:rFonts w:ascii="Times New Roman" w:hAnsi="Times New Roman" w:cs="Times New Roman"/>
                <w:sz w:val="20"/>
                <w:szCs w:val="20"/>
              </w:rPr>
            </w:pPr>
            <w:r w:rsidRPr="00DD6892">
              <w:rPr>
                <w:rFonts w:ascii="Times New Roman" w:hAnsi="Times New Roman" w:cs="Times New Roman"/>
                <w:sz w:val="20"/>
                <w:szCs w:val="20"/>
              </w:rPr>
              <w:t>Fator</w:t>
            </w:r>
          </w:p>
        </w:tc>
        <w:tc>
          <w:tcPr>
            <w:tcW w:w="6540" w:type="dxa"/>
            <w:gridSpan w:val="6"/>
            <w:noWrap/>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Variáveis Manifestas</w:t>
            </w:r>
          </w:p>
        </w:tc>
      </w:tr>
      <w:tr w:rsidR="00DD6892" w:rsidRPr="00DD6892" w:rsidTr="0075517C">
        <w:trPr>
          <w:trHeight w:val="255"/>
        </w:trPr>
        <w:tc>
          <w:tcPr>
            <w:cnfStyle w:val="001000000000"/>
            <w:tcW w:w="1120" w:type="dxa"/>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FC1</w:t>
            </w:r>
          </w:p>
        </w:tc>
        <w:tc>
          <w:tcPr>
            <w:tcW w:w="2700" w:type="dxa"/>
            <w:gridSpan w:val="2"/>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C8, C9,C7,C16,C6</w:t>
            </w:r>
          </w:p>
        </w:tc>
        <w:tc>
          <w:tcPr>
            <w:tcW w:w="92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c>
          <w:tcPr>
            <w:tcW w:w="99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c>
          <w:tcPr>
            <w:tcW w:w="99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c>
          <w:tcPr>
            <w:tcW w:w="92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r>
      <w:tr w:rsidR="00DD6892" w:rsidRPr="00DD6892" w:rsidTr="0075517C">
        <w:trPr>
          <w:trHeight w:val="255"/>
        </w:trPr>
        <w:tc>
          <w:tcPr>
            <w:cnfStyle w:val="001000000000"/>
            <w:tcW w:w="1120" w:type="dxa"/>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FC2</w:t>
            </w:r>
          </w:p>
        </w:tc>
        <w:tc>
          <w:tcPr>
            <w:tcW w:w="2700" w:type="dxa"/>
            <w:gridSpan w:val="2"/>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C2, C3,C4</w:t>
            </w:r>
          </w:p>
        </w:tc>
        <w:tc>
          <w:tcPr>
            <w:tcW w:w="92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c>
          <w:tcPr>
            <w:tcW w:w="99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c>
          <w:tcPr>
            <w:tcW w:w="99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c>
          <w:tcPr>
            <w:tcW w:w="92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r>
      <w:tr w:rsidR="00DD6892" w:rsidRPr="00DD6892" w:rsidTr="0075517C">
        <w:trPr>
          <w:trHeight w:val="270"/>
        </w:trPr>
        <w:tc>
          <w:tcPr>
            <w:cnfStyle w:val="001000000000"/>
            <w:tcW w:w="1120" w:type="dxa"/>
            <w:noWrap/>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FC3</w:t>
            </w:r>
          </w:p>
        </w:tc>
        <w:tc>
          <w:tcPr>
            <w:tcW w:w="2700" w:type="dxa"/>
            <w:gridSpan w:val="2"/>
            <w:noWrap/>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C14,C15,C12</w:t>
            </w:r>
          </w:p>
        </w:tc>
        <w:tc>
          <w:tcPr>
            <w:tcW w:w="92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p>
        </w:tc>
        <w:tc>
          <w:tcPr>
            <w:tcW w:w="99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p>
        </w:tc>
        <w:tc>
          <w:tcPr>
            <w:tcW w:w="99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p>
        </w:tc>
        <w:tc>
          <w:tcPr>
            <w:tcW w:w="92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p>
        </w:tc>
      </w:tr>
      <w:tr w:rsidR="00DD6892" w:rsidRPr="00DD6892" w:rsidTr="0075517C">
        <w:trPr>
          <w:trHeight w:val="255"/>
        </w:trPr>
        <w:tc>
          <w:tcPr>
            <w:cnfStyle w:val="001000000000"/>
            <w:tcW w:w="1120" w:type="dxa"/>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FA1</w:t>
            </w:r>
          </w:p>
        </w:tc>
        <w:tc>
          <w:tcPr>
            <w:tcW w:w="1350"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c>
          <w:tcPr>
            <w:tcW w:w="1350"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c>
          <w:tcPr>
            <w:tcW w:w="1920" w:type="dxa"/>
            <w:gridSpan w:val="2"/>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A1, A2, A3,A4,A8,A9,A10</w:t>
            </w:r>
          </w:p>
        </w:tc>
        <w:tc>
          <w:tcPr>
            <w:tcW w:w="99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c>
          <w:tcPr>
            <w:tcW w:w="92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r>
      <w:tr w:rsidR="00DD6892" w:rsidRPr="00DD6892" w:rsidTr="0075517C">
        <w:trPr>
          <w:trHeight w:val="255"/>
        </w:trPr>
        <w:tc>
          <w:tcPr>
            <w:cnfStyle w:val="001000000000"/>
            <w:tcW w:w="1120" w:type="dxa"/>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FA2</w:t>
            </w:r>
          </w:p>
        </w:tc>
        <w:tc>
          <w:tcPr>
            <w:tcW w:w="1350"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c>
          <w:tcPr>
            <w:tcW w:w="1350"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c>
          <w:tcPr>
            <w:tcW w:w="1920" w:type="dxa"/>
            <w:gridSpan w:val="2"/>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A5,A6,A7</w:t>
            </w:r>
          </w:p>
        </w:tc>
        <w:tc>
          <w:tcPr>
            <w:tcW w:w="99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c>
          <w:tcPr>
            <w:tcW w:w="92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r>
      <w:tr w:rsidR="00DD6892" w:rsidRPr="00DD6892" w:rsidTr="0075517C">
        <w:trPr>
          <w:trHeight w:val="315"/>
        </w:trPr>
        <w:tc>
          <w:tcPr>
            <w:cnfStyle w:val="001000000000"/>
            <w:tcW w:w="1120" w:type="dxa"/>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FI1</w:t>
            </w:r>
          </w:p>
        </w:tc>
        <w:tc>
          <w:tcPr>
            <w:tcW w:w="2700" w:type="dxa"/>
            <w:gridSpan w:val="2"/>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c>
          <w:tcPr>
            <w:tcW w:w="92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c>
          <w:tcPr>
            <w:tcW w:w="995" w:type="dxa"/>
            <w:noWrap/>
          </w:tcPr>
          <w:p w:rsidR="00FF6E1A" w:rsidRPr="00DD6892" w:rsidRDefault="00FF6E1A" w:rsidP="004A1A56">
            <w:pPr>
              <w:widowControl w:val="0"/>
              <w:spacing w:line="360" w:lineRule="auto"/>
              <w:cnfStyle w:val="000000000000"/>
              <w:rPr>
                <w:rFonts w:ascii="Times New Roman" w:hAnsi="Times New Roman" w:cs="Times New Roman"/>
                <w:sz w:val="20"/>
                <w:szCs w:val="20"/>
              </w:rPr>
            </w:pPr>
            <w:r w:rsidRPr="00DD6892">
              <w:rPr>
                <w:rFonts w:ascii="Times New Roman" w:hAnsi="Times New Roman" w:cs="Times New Roman"/>
                <w:sz w:val="20"/>
                <w:szCs w:val="20"/>
              </w:rPr>
              <w:t> </w:t>
            </w:r>
          </w:p>
        </w:tc>
        <w:tc>
          <w:tcPr>
            <w:tcW w:w="1920" w:type="dxa"/>
            <w:gridSpan w:val="2"/>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I1,I2,I3,I4,I5</w:t>
            </w:r>
          </w:p>
        </w:tc>
      </w:tr>
    </w:tbl>
    <w:p w:rsidR="00FF6E1A" w:rsidRPr="00DD6892" w:rsidRDefault="00FF6E1A" w:rsidP="00386B10">
      <w:pPr>
        <w:pStyle w:val="hmfonte"/>
      </w:pPr>
      <w:r w:rsidRPr="00DD6892">
        <w:t>Fonte: Pesquisa do autor.</w:t>
      </w:r>
    </w:p>
    <w:p w:rsidR="00550C73" w:rsidRDefault="00550C73" w:rsidP="00376533">
      <w:pPr>
        <w:widowControl w:val="0"/>
        <w:spacing w:line="360" w:lineRule="auto"/>
        <w:ind w:firstLine="709"/>
        <w:rPr>
          <w:rFonts w:ascii="Times New Roman" w:hAnsi="Times New Roman" w:cs="Times New Roman"/>
        </w:rPr>
      </w:pPr>
      <w:bookmarkStart w:id="15" w:name="_Toc315274388"/>
      <w:bookmarkStart w:id="16" w:name="_Toc315274452"/>
      <w:bookmarkStart w:id="17" w:name="_Toc316937324"/>
      <w:bookmarkStart w:id="18" w:name="_Toc333784310"/>
    </w:p>
    <w:p w:rsidR="00B91FAE" w:rsidRPr="00DD6892" w:rsidRDefault="00C2643B" w:rsidP="00376533">
      <w:pPr>
        <w:widowControl w:val="0"/>
        <w:spacing w:line="360" w:lineRule="auto"/>
        <w:ind w:firstLine="709"/>
        <w:rPr>
          <w:rFonts w:ascii="Times New Roman" w:hAnsi="Times New Roman" w:cs="Times New Roman"/>
          <w:bCs/>
        </w:rPr>
      </w:pPr>
      <w:r w:rsidRPr="00DD6892">
        <w:rPr>
          <w:rFonts w:ascii="Times New Roman" w:hAnsi="Times New Roman" w:cs="Times New Roman"/>
        </w:rPr>
        <w:t xml:space="preserve">Para cumprir o objetivo </w:t>
      </w:r>
      <w:proofErr w:type="gramStart"/>
      <w:r w:rsidRPr="00DD6892">
        <w:rPr>
          <w:rFonts w:ascii="Times New Roman" w:hAnsi="Times New Roman" w:cs="Times New Roman"/>
        </w:rPr>
        <w:t>4</w:t>
      </w:r>
      <w:proofErr w:type="gramEnd"/>
      <w:r w:rsidRPr="00DD6892">
        <w:rPr>
          <w:rFonts w:ascii="Times New Roman" w:hAnsi="Times New Roman" w:cs="Times New Roman"/>
        </w:rPr>
        <w:t xml:space="preserve">, serão apresentados os modelos que relacionam os construtos Consciência Ambiental, Atitude e Intenção de Compra, por meio da modelagem de equações estruturais ou análise fatorial confirmatória. </w:t>
      </w:r>
      <w:bookmarkEnd w:id="15"/>
      <w:bookmarkEnd w:id="16"/>
      <w:bookmarkEnd w:id="17"/>
      <w:bookmarkEnd w:id="18"/>
      <w:r w:rsidRPr="00DD6892">
        <w:rPr>
          <w:rFonts w:ascii="Times New Roman" w:hAnsi="Times New Roman" w:cs="Times New Roman"/>
        </w:rPr>
        <w:t>O</w:t>
      </w:r>
      <w:r w:rsidR="00376533" w:rsidRPr="00DD6892">
        <w:rPr>
          <w:rFonts w:ascii="Times New Roman" w:hAnsi="Times New Roman" w:cs="Times New Roman"/>
        </w:rPr>
        <w:t xml:space="preserve"> modelo 1 </w:t>
      </w:r>
      <w:r w:rsidR="00376533" w:rsidRPr="00DD6892">
        <w:rPr>
          <w:rFonts w:ascii="Times New Roman" w:hAnsi="Times New Roman" w:cs="Times New Roman"/>
          <w:bCs/>
        </w:rPr>
        <w:t>indica a influência dos construtos Consciência e Atitude sobre a Intenção de Compra, ao nível de significância de menos de 1%</w:t>
      </w:r>
      <w:r w:rsidR="0082179D">
        <w:rPr>
          <w:rFonts w:ascii="Times New Roman" w:hAnsi="Times New Roman" w:cs="Times New Roman"/>
          <w:bCs/>
        </w:rPr>
        <w:t xml:space="preserve"> (FIG.2</w:t>
      </w:r>
      <w:r w:rsidR="002C40C0">
        <w:rPr>
          <w:rFonts w:ascii="Times New Roman" w:hAnsi="Times New Roman" w:cs="Times New Roman"/>
          <w:bCs/>
        </w:rPr>
        <w:t>; TAB.7</w:t>
      </w:r>
      <w:r w:rsidR="0082179D">
        <w:rPr>
          <w:rFonts w:ascii="Times New Roman" w:hAnsi="Times New Roman" w:cs="Times New Roman"/>
          <w:bCs/>
        </w:rPr>
        <w:t>)</w:t>
      </w:r>
      <w:r w:rsidR="00376533" w:rsidRPr="00DD6892">
        <w:rPr>
          <w:rFonts w:ascii="Times New Roman" w:hAnsi="Times New Roman" w:cs="Times New Roman"/>
          <w:bCs/>
        </w:rPr>
        <w:t xml:space="preserve">. </w:t>
      </w:r>
      <w:bookmarkStart w:id="19" w:name="_Toc333784078"/>
    </w:p>
    <w:bookmarkEnd w:id="19"/>
    <w:p w:rsidR="00FF6E1A" w:rsidRPr="00DD6892" w:rsidRDefault="00BC72A8" w:rsidP="004A1A56">
      <w:pPr>
        <w:widowControl w:val="0"/>
        <w:spacing w:line="360" w:lineRule="auto"/>
        <w:rPr>
          <w:rFonts w:ascii="Times New Roman" w:hAnsi="Times New Roman" w:cs="Times New Roman"/>
          <w:b/>
        </w:rPr>
      </w:pPr>
      <w:r w:rsidRPr="00DD6892">
        <w:rPr>
          <w:rFonts w:ascii="Times New Roman" w:hAnsi="Times New Roman" w:cs="Times New Roman"/>
          <w:b/>
          <w:noProof/>
          <w:lang w:eastAsia="pt-BR" w:bidi="ar-SA"/>
        </w:rPr>
        <w:drawing>
          <wp:inline distT="0" distB="0" distL="0" distR="0">
            <wp:extent cx="5057775" cy="2238375"/>
            <wp:effectExtent l="0" t="0" r="9525" b="9525"/>
            <wp:docPr id="1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srcRect b="10304"/>
                    <a:stretch>
                      <a:fillRect/>
                    </a:stretch>
                  </pic:blipFill>
                  <pic:spPr bwMode="auto">
                    <a:xfrm>
                      <a:off x="0" y="0"/>
                      <a:ext cx="5067417" cy="2242642"/>
                    </a:xfrm>
                    <a:prstGeom prst="rect">
                      <a:avLst/>
                    </a:prstGeom>
                    <a:noFill/>
                    <a:ln w="9525">
                      <a:noFill/>
                      <a:miter lim="800000"/>
                      <a:headEnd/>
                      <a:tailEnd/>
                    </a:ln>
                  </pic:spPr>
                </pic:pic>
              </a:graphicData>
            </a:graphic>
          </wp:inline>
        </w:drawing>
      </w:r>
    </w:p>
    <w:p w:rsidR="008239A9" w:rsidRPr="00C05581" w:rsidRDefault="00C05581" w:rsidP="008239A9">
      <w:pPr>
        <w:pStyle w:val="Legenda"/>
        <w:rPr>
          <w:rFonts w:ascii="Times New Roman" w:hAnsi="Times New Roman" w:cs="Times New Roman"/>
        </w:rPr>
      </w:pPr>
      <w:bookmarkStart w:id="20" w:name="_Toc319767039"/>
      <w:r w:rsidRPr="00C05581">
        <w:rPr>
          <w:rFonts w:ascii="Times New Roman" w:hAnsi="Times New Roman" w:cs="Times New Roman"/>
        </w:rPr>
        <w:t xml:space="preserve">Figura 2 - </w:t>
      </w:r>
      <w:r>
        <w:rPr>
          <w:rFonts w:ascii="Times New Roman" w:hAnsi="Times New Roman" w:cs="Times New Roman"/>
        </w:rPr>
        <w:t>M</w:t>
      </w:r>
      <w:r w:rsidRPr="00C05581">
        <w:rPr>
          <w:rFonts w:ascii="Times New Roman" w:hAnsi="Times New Roman" w:cs="Times New Roman"/>
        </w:rPr>
        <w:t>odelo 01 – sem covariância entre consciência e atitude</w:t>
      </w:r>
    </w:p>
    <w:p w:rsidR="008F0506" w:rsidRPr="00DE3C8C" w:rsidRDefault="00FF6E1A" w:rsidP="00550C73">
      <w:pPr>
        <w:pStyle w:val="hmtabela"/>
      </w:pPr>
      <w:r w:rsidRPr="00DE3C8C">
        <w:t>Fonte: Pesquisa do autor</w:t>
      </w:r>
    </w:p>
    <w:p w:rsidR="00D161EE" w:rsidRPr="00DD6892" w:rsidRDefault="00D161EE">
      <w:pPr>
        <w:jc w:val="left"/>
        <w:rPr>
          <w:rFonts w:ascii="Times New Roman" w:hAnsi="Times New Roman" w:cs="Times New Roman"/>
          <w:bCs/>
          <w:sz w:val="20"/>
          <w:szCs w:val="20"/>
        </w:rPr>
      </w:pPr>
    </w:p>
    <w:p w:rsidR="00FF6E1A" w:rsidRPr="00C05581" w:rsidRDefault="00C05581" w:rsidP="00D161EE">
      <w:pPr>
        <w:pStyle w:val="Legenda"/>
        <w:jc w:val="center"/>
        <w:rPr>
          <w:rFonts w:ascii="Times New Roman" w:hAnsi="Times New Roman" w:cs="Times New Roman"/>
        </w:rPr>
      </w:pPr>
      <w:bookmarkStart w:id="21" w:name="_Toc333784163"/>
      <w:r w:rsidRPr="00C05581">
        <w:rPr>
          <w:rFonts w:ascii="Times New Roman" w:hAnsi="Times New Roman" w:cs="Times New Roman"/>
        </w:rPr>
        <w:t>Tabela</w:t>
      </w:r>
      <w:r w:rsidR="008239A9" w:rsidRPr="00C05581">
        <w:rPr>
          <w:rFonts w:ascii="Times New Roman" w:hAnsi="Times New Roman" w:cs="Times New Roman"/>
        </w:rPr>
        <w:t xml:space="preserve"> 7</w:t>
      </w:r>
      <w:r w:rsidRPr="00C05581">
        <w:rPr>
          <w:rFonts w:ascii="Times New Roman" w:hAnsi="Times New Roman" w:cs="Times New Roman"/>
        </w:rPr>
        <w:t xml:space="preserve"> - Assumindo a não existência de covariância entre consciência ambiental e atitude</w:t>
      </w:r>
      <w:bookmarkEnd w:id="20"/>
      <w:r w:rsidRPr="00C05581">
        <w:rPr>
          <w:rFonts w:ascii="Times New Roman" w:hAnsi="Times New Roman" w:cs="Times New Roman"/>
        </w:rPr>
        <w:t xml:space="preserve"> e que ambos influenciam o construto intenção</w:t>
      </w:r>
      <w:bookmarkEnd w:id="21"/>
    </w:p>
    <w:p w:rsidR="00D161EE" w:rsidRPr="00DD6892" w:rsidRDefault="00D161EE" w:rsidP="00D161EE">
      <w:pPr>
        <w:rPr>
          <w:rFonts w:ascii="Times New Roman" w:hAnsi="Times New Roman" w:cs="Times New Roman"/>
          <w:sz w:val="20"/>
          <w:szCs w:val="20"/>
        </w:rPr>
      </w:pPr>
    </w:p>
    <w:tbl>
      <w:tblPr>
        <w:tblW w:w="9350" w:type="dxa"/>
        <w:tblInd w:w="70" w:type="dxa"/>
        <w:shd w:val="clear" w:color="auto" w:fill="FFFFFF"/>
        <w:tblCellMar>
          <w:left w:w="70" w:type="dxa"/>
          <w:right w:w="70" w:type="dxa"/>
        </w:tblCellMar>
        <w:tblLook w:val="04A0"/>
      </w:tblPr>
      <w:tblGrid>
        <w:gridCol w:w="1235"/>
        <w:gridCol w:w="1555"/>
        <w:gridCol w:w="1176"/>
        <w:gridCol w:w="1052"/>
        <w:gridCol w:w="624"/>
        <w:gridCol w:w="641"/>
        <w:gridCol w:w="640"/>
        <w:gridCol w:w="2427"/>
      </w:tblGrid>
      <w:tr w:rsidR="00DD6892" w:rsidRPr="00DD6892" w:rsidTr="0059617C">
        <w:trPr>
          <w:trHeight w:val="480"/>
        </w:trPr>
        <w:tc>
          <w:tcPr>
            <w:tcW w:w="1235" w:type="dxa"/>
            <w:tcBorders>
              <w:top w:val="single" w:sz="4" w:space="0" w:color="auto"/>
              <w:bottom w:val="single" w:sz="4" w:space="0" w:color="auto"/>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Variável Endógena</w:t>
            </w:r>
          </w:p>
        </w:tc>
        <w:tc>
          <w:tcPr>
            <w:tcW w:w="1555" w:type="dxa"/>
            <w:tcBorders>
              <w:top w:val="single" w:sz="4" w:space="0" w:color="auto"/>
              <w:bottom w:val="single" w:sz="4" w:space="0" w:color="auto"/>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Relação de Dependência</w:t>
            </w:r>
          </w:p>
        </w:tc>
        <w:tc>
          <w:tcPr>
            <w:tcW w:w="1176" w:type="dxa"/>
            <w:tcBorders>
              <w:top w:val="single" w:sz="4" w:space="0" w:color="auto"/>
              <w:bottom w:val="single" w:sz="4" w:space="0" w:color="auto"/>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Variáveis Latentes</w:t>
            </w:r>
          </w:p>
        </w:tc>
        <w:tc>
          <w:tcPr>
            <w:tcW w:w="1074" w:type="dxa"/>
            <w:tcBorders>
              <w:top w:val="single" w:sz="4" w:space="0" w:color="auto"/>
              <w:bottom w:val="single" w:sz="4" w:space="0" w:color="auto"/>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proofErr w:type="spellStart"/>
            <w:r w:rsidRPr="00DD6892">
              <w:rPr>
                <w:rFonts w:ascii="Times New Roman" w:hAnsi="Times New Roman" w:cs="Times New Roman"/>
                <w:sz w:val="20"/>
                <w:szCs w:val="20"/>
              </w:rPr>
              <w:t>Estimate</w:t>
            </w:r>
            <w:proofErr w:type="spellEnd"/>
          </w:p>
        </w:tc>
        <w:tc>
          <w:tcPr>
            <w:tcW w:w="638" w:type="dxa"/>
            <w:tcBorders>
              <w:top w:val="single" w:sz="4" w:space="0" w:color="auto"/>
              <w:bottom w:val="single" w:sz="4" w:space="0" w:color="auto"/>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proofErr w:type="spellStart"/>
            <w:r w:rsidRPr="00DD6892">
              <w:rPr>
                <w:rFonts w:ascii="Times New Roman" w:hAnsi="Times New Roman" w:cs="Times New Roman"/>
                <w:sz w:val="20"/>
                <w:szCs w:val="20"/>
              </w:rPr>
              <w:t>S.E.</w:t>
            </w:r>
            <w:proofErr w:type="spellEnd"/>
          </w:p>
        </w:tc>
        <w:tc>
          <w:tcPr>
            <w:tcW w:w="655" w:type="dxa"/>
            <w:tcBorders>
              <w:top w:val="single" w:sz="4" w:space="0" w:color="auto"/>
              <w:bottom w:val="single" w:sz="4" w:space="0" w:color="auto"/>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proofErr w:type="spellStart"/>
            <w:r w:rsidRPr="00DD6892">
              <w:rPr>
                <w:rFonts w:ascii="Times New Roman" w:hAnsi="Times New Roman" w:cs="Times New Roman"/>
                <w:sz w:val="20"/>
                <w:szCs w:val="20"/>
              </w:rPr>
              <w:t>C.R.</w:t>
            </w:r>
            <w:proofErr w:type="spellEnd"/>
          </w:p>
        </w:tc>
        <w:tc>
          <w:tcPr>
            <w:tcW w:w="460" w:type="dxa"/>
            <w:tcBorders>
              <w:top w:val="single" w:sz="4" w:space="0" w:color="auto"/>
              <w:bottom w:val="single" w:sz="4" w:space="0" w:color="auto"/>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P</w:t>
            </w:r>
          </w:p>
        </w:tc>
        <w:tc>
          <w:tcPr>
            <w:tcW w:w="2557" w:type="dxa"/>
            <w:tcBorders>
              <w:top w:val="single" w:sz="4" w:space="0" w:color="auto"/>
              <w:bottom w:val="single" w:sz="4" w:space="0" w:color="auto"/>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Significância</w:t>
            </w:r>
          </w:p>
        </w:tc>
      </w:tr>
      <w:tr w:rsidR="00DD6892" w:rsidRPr="00DD6892" w:rsidTr="0059617C">
        <w:trPr>
          <w:trHeight w:val="480"/>
        </w:trPr>
        <w:tc>
          <w:tcPr>
            <w:tcW w:w="1235" w:type="dxa"/>
            <w:tcBorders>
              <w:top w:val="single" w:sz="4" w:space="0" w:color="auto"/>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Intenção</w:t>
            </w:r>
          </w:p>
        </w:tc>
        <w:tc>
          <w:tcPr>
            <w:tcW w:w="1555" w:type="dxa"/>
            <w:tcBorders>
              <w:top w:val="single" w:sz="4" w:space="0" w:color="auto"/>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&lt;---</w:t>
            </w:r>
          </w:p>
        </w:tc>
        <w:tc>
          <w:tcPr>
            <w:tcW w:w="1176" w:type="dxa"/>
            <w:tcBorders>
              <w:top w:val="single" w:sz="4" w:space="0" w:color="auto"/>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Consciência</w:t>
            </w:r>
          </w:p>
        </w:tc>
        <w:tc>
          <w:tcPr>
            <w:tcW w:w="1074" w:type="dxa"/>
            <w:tcBorders>
              <w:top w:val="single" w:sz="4" w:space="0" w:color="auto"/>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0,43</w:t>
            </w:r>
          </w:p>
        </w:tc>
        <w:tc>
          <w:tcPr>
            <w:tcW w:w="638" w:type="dxa"/>
            <w:tcBorders>
              <w:top w:val="single" w:sz="4" w:space="0" w:color="auto"/>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0,14</w:t>
            </w:r>
          </w:p>
        </w:tc>
        <w:tc>
          <w:tcPr>
            <w:tcW w:w="655" w:type="dxa"/>
            <w:tcBorders>
              <w:top w:val="single" w:sz="4" w:space="0" w:color="auto"/>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3,18</w:t>
            </w:r>
          </w:p>
        </w:tc>
        <w:tc>
          <w:tcPr>
            <w:tcW w:w="460" w:type="dxa"/>
            <w:tcBorders>
              <w:top w:val="single" w:sz="4" w:space="0" w:color="auto"/>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0,001</w:t>
            </w:r>
          </w:p>
        </w:tc>
        <w:tc>
          <w:tcPr>
            <w:tcW w:w="2557" w:type="dxa"/>
            <w:tcBorders>
              <w:top w:val="single" w:sz="4" w:space="0" w:color="auto"/>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 xml:space="preserve">Significativo ao nível de 1% </w:t>
            </w:r>
          </w:p>
        </w:tc>
      </w:tr>
      <w:tr w:rsidR="00DD6892" w:rsidRPr="00DD6892" w:rsidTr="0059617C">
        <w:trPr>
          <w:trHeight w:val="480"/>
        </w:trPr>
        <w:tc>
          <w:tcPr>
            <w:tcW w:w="1235" w:type="dxa"/>
            <w:tcBorders>
              <w:bottom w:val="single" w:sz="4" w:space="0" w:color="auto"/>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Intenção</w:t>
            </w:r>
          </w:p>
        </w:tc>
        <w:tc>
          <w:tcPr>
            <w:tcW w:w="1555" w:type="dxa"/>
            <w:tcBorders>
              <w:bottom w:val="single" w:sz="4" w:space="0" w:color="auto"/>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&lt;---</w:t>
            </w:r>
          </w:p>
        </w:tc>
        <w:tc>
          <w:tcPr>
            <w:tcW w:w="1176" w:type="dxa"/>
            <w:tcBorders>
              <w:bottom w:val="single" w:sz="4" w:space="0" w:color="auto"/>
            </w:tcBorders>
            <w:shd w:val="clear" w:color="auto" w:fill="FFFFFF"/>
            <w:noWrap/>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Atitude</w:t>
            </w:r>
          </w:p>
        </w:tc>
        <w:tc>
          <w:tcPr>
            <w:tcW w:w="1074" w:type="dxa"/>
            <w:tcBorders>
              <w:bottom w:val="single" w:sz="4" w:space="0" w:color="auto"/>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0,74</w:t>
            </w:r>
          </w:p>
        </w:tc>
        <w:tc>
          <w:tcPr>
            <w:tcW w:w="638" w:type="dxa"/>
            <w:tcBorders>
              <w:bottom w:val="single" w:sz="4" w:space="0" w:color="auto"/>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0,12</w:t>
            </w:r>
          </w:p>
        </w:tc>
        <w:tc>
          <w:tcPr>
            <w:tcW w:w="655" w:type="dxa"/>
            <w:tcBorders>
              <w:bottom w:val="single" w:sz="4" w:space="0" w:color="auto"/>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5,98</w:t>
            </w:r>
          </w:p>
        </w:tc>
        <w:tc>
          <w:tcPr>
            <w:tcW w:w="460" w:type="dxa"/>
            <w:tcBorders>
              <w:bottom w:val="single" w:sz="4" w:space="0" w:color="auto"/>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w:t>
            </w:r>
          </w:p>
        </w:tc>
        <w:tc>
          <w:tcPr>
            <w:tcW w:w="2557" w:type="dxa"/>
            <w:tcBorders>
              <w:bottom w:val="single" w:sz="4" w:space="0" w:color="auto"/>
            </w:tcBorders>
            <w:shd w:val="clear" w:color="auto" w:fill="FFFFFF"/>
            <w:vAlign w:val="center"/>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 xml:space="preserve">Significativo ao nível de 1% </w:t>
            </w:r>
          </w:p>
        </w:tc>
      </w:tr>
    </w:tbl>
    <w:p w:rsidR="00FF6E1A" w:rsidRPr="00DD6892" w:rsidRDefault="00FF6E1A" w:rsidP="00386B10">
      <w:pPr>
        <w:pStyle w:val="hmfonte"/>
      </w:pPr>
      <w:r w:rsidRPr="00DD6892">
        <w:t>Fonte: Pesquisa do autor.</w:t>
      </w:r>
    </w:p>
    <w:p w:rsidR="00C77B29" w:rsidRPr="00DD6892" w:rsidRDefault="00F21E46" w:rsidP="00F21E46">
      <w:pPr>
        <w:widowControl w:val="0"/>
        <w:spacing w:line="360" w:lineRule="auto"/>
        <w:ind w:firstLine="709"/>
        <w:rPr>
          <w:rFonts w:ascii="Times New Roman" w:hAnsi="Times New Roman" w:cs="Times New Roman"/>
          <w:bCs/>
          <w:sz w:val="20"/>
          <w:szCs w:val="20"/>
        </w:rPr>
      </w:pPr>
      <w:r w:rsidRPr="00DD6892">
        <w:rPr>
          <w:rFonts w:ascii="Times New Roman" w:hAnsi="Times New Roman" w:cs="Times New Roman"/>
        </w:rPr>
        <w:lastRenderedPageBreak/>
        <w:t xml:space="preserve">O modelo </w:t>
      </w:r>
      <w:proofErr w:type="gramStart"/>
      <w:r w:rsidRPr="00DD6892">
        <w:rPr>
          <w:rFonts w:ascii="Times New Roman" w:hAnsi="Times New Roman" w:cs="Times New Roman"/>
        </w:rPr>
        <w:t>2</w:t>
      </w:r>
      <w:proofErr w:type="gramEnd"/>
      <w:r w:rsidRPr="00DD6892">
        <w:rPr>
          <w:rFonts w:ascii="Times New Roman" w:hAnsi="Times New Roman" w:cs="Times New Roman"/>
        </w:rPr>
        <w:t xml:space="preserve"> </w:t>
      </w:r>
      <w:r w:rsidRPr="00DD6892">
        <w:rPr>
          <w:rFonts w:ascii="Times New Roman" w:hAnsi="Times New Roman" w:cs="Times New Roman"/>
          <w:bCs/>
        </w:rPr>
        <w:t>indica que existe influência do construto Consciência sobre o construto Atitude e influência do Construto Atitude sobre o construto Intenção, ambas ao nível de significância de menos de 1%. (FIG.3</w:t>
      </w:r>
      <w:r w:rsidR="002C40C0">
        <w:rPr>
          <w:rFonts w:ascii="Times New Roman" w:hAnsi="Times New Roman" w:cs="Times New Roman"/>
          <w:bCs/>
        </w:rPr>
        <w:t>; TAB.8</w:t>
      </w:r>
      <w:r w:rsidRPr="00DD6892">
        <w:rPr>
          <w:rFonts w:ascii="Times New Roman" w:hAnsi="Times New Roman" w:cs="Times New Roman"/>
          <w:bCs/>
        </w:rPr>
        <w:t>).</w:t>
      </w:r>
      <w:bookmarkStart w:id="22" w:name="_Toc333784079"/>
    </w:p>
    <w:bookmarkEnd w:id="22"/>
    <w:p w:rsidR="00FF6E1A" w:rsidRPr="00DD6892" w:rsidRDefault="00BC72A8" w:rsidP="00481DFA">
      <w:pPr>
        <w:pStyle w:val="hm04"/>
      </w:pPr>
      <w:r w:rsidRPr="00DD6892">
        <w:rPr>
          <w:lang w:eastAsia="pt-BR" w:bidi="ar-SA"/>
        </w:rPr>
        <w:drawing>
          <wp:inline distT="0" distB="0" distL="0" distR="0">
            <wp:extent cx="4455673" cy="1899567"/>
            <wp:effectExtent l="19050" t="0" r="2027" b="0"/>
            <wp:docPr id="1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cstate="print"/>
                    <a:srcRect/>
                    <a:stretch>
                      <a:fillRect/>
                    </a:stretch>
                  </pic:blipFill>
                  <pic:spPr bwMode="auto">
                    <a:xfrm>
                      <a:off x="0" y="0"/>
                      <a:ext cx="4465966" cy="1903955"/>
                    </a:xfrm>
                    <a:prstGeom prst="rect">
                      <a:avLst/>
                    </a:prstGeom>
                    <a:noFill/>
                    <a:ln w="9525">
                      <a:noFill/>
                      <a:miter lim="800000"/>
                      <a:headEnd/>
                      <a:tailEnd/>
                    </a:ln>
                  </pic:spPr>
                </pic:pic>
              </a:graphicData>
            </a:graphic>
          </wp:inline>
        </w:drawing>
      </w:r>
    </w:p>
    <w:p w:rsidR="00C371C0" w:rsidRDefault="00C371C0" w:rsidP="00427D50">
      <w:pPr>
        <w:pStyle w:val="Legenda"/>
        <w:jc w:val="left"/>
        <w:rPr>
          <w:rFonts w:ascii="Times New Roman" w:hAnsi="Times New Roman" w:cs="Times New Roman"/>
          <w:b w:val="0"/>
        </w:rPr>
      </w:pPr>
    </w:p>
    <w:p w:rsidR="00427D50" w:rsidRPr="00C05581" w:rsidRDefault="00C05581" w:rsidP="00427D50">
      <w:pPr>
        <w:pStyle w:val="Legenda"/>
        <w:jc w:val="left"/>
        <w:rPr>
          <w:rFonts w:ascii="Times New Roman" w:hAnsi="Times New Roman" w:cs="Times New Roman"/>
        </w:rPr>
      </w:pPr>
      <w:r w:rsidRPr="00C05581">
        <w:rPr>
          <w:rFonts w:ascii="Times New Roman" w:hAnsi="Times New Roman" w:cs="Times New Roman"/>
        </w:rPr>
        <w:t xml:space="preserve">Figura 3 - </w:t>
      </w:r>
      <w:r>
        <w:rPr>
          <w:rFonts w:ascii="Times New Roman" w:hAnsi="Times New Roman" w:cs="Times New Roman"/>
        </w:rPr>
        <w:t>M</w:t>
      </w:r>
      <w:r w:rsidRPr="00C05581">
        <w:rPr>
          <w:rFonts w:ascii="Times New Roman" w:hAnsi="Times New Roman" w:cs="Times New Roman"/>
        </w:rPr>
        <w:t xml:space="preserve">odelo 02 – </w:t>
      </w:r>
      <w:r>
        <w:rPr>
          <w:rFonts w:ascii="Times New Roman" w:hAnsi="Times New Roman" w:cs="Times New Roman"/>
        </w:rPr>
        <w:t>A</w:t>
      </w:r>
      <w:r w:rsidRPr="00C05581">
        <w:rPr>
          <w:rFonts w:ascii="Times New Roman" w:hAnsi="Times New Roman" w:cs="Times New Roman"/>
        </w:rPr>
        <w:t>ssumindo uma relação sequencial entre consciência ambiental e atitude.</w:t>
      </w:r>
    </w:p>
    <w:p w:rsidR="00FF6E1A" w:rsidRPr="00C05581" w:rsidRDefault="00C05581" w:rsidP="00481DFA">
      <w:pPr>
        <w:pStyle w:val="hm04"/>
      </w:pPr>
      <w:r w:rsidRPr="00C05581">
        <w:t>Fonte: pesquisa do</w:t>
      </w:r>
      <w:r w:rsidR="00FF6E1A" w:rsidRPr="00C05581">
        <w:t xml:space="preserve"> autor</w:t>
      </w:r>
    </w:p>
    <w:p w:rsidR="00C05581" w:rsidRDefault="00C05581" w:rsidP="00481DFA">
      <w:pPr>
        <w:pStyle w:val="hm04"/>
      </w:pPr>
      <w:bookmarkStart w:id="23" w:name="_Toc333784164"/>
    </w:p>
    <w:p w:rsidR="00FF6E1A" w:rsidRPr="00C05581" w:rsidRDefault="00C05581" w:rsidP="00481DFA">
      <w:pPr>
        <w:pStyle w:val="hm04"/>
      </w:pPr>
      <w:r w:rsidRPr="00C05581">
        <w:t>Tabela</w:t>
      </w:r>
      <w:r w:rsidR="0082179D" w:rsidRPr="00C05581">
        <w:t xml:space="preserve"> 8</w:t>
      </w:r>
      <w:r w:rsidR="00D161EE" w:rsidRPr="00C05581">
        <w:t xml:space="preserve"> - </w:t>
      </w:r>
      <w:r w:rsidRPr="00C05581">
        <w:t>assumindo uma relação sequencial entre os construtos consciência ambiental e atitude</w:t>
      </w:r>
      <w:bookmarkEnd w:id="23"/>
    </w:p>
    <w:tbl>
      <w:tblPr>
        <w:tblW w:w="9350" w:type="dxa"/>
        <w:tblInd w:w="70" w:type="dxa"/>
        <w:shd w:val="clear" w:color="auto" w:fill="FFFFFF"/>
        <w:tblCellMar>
          <w:left w:w="70" w:type="dxa"/>
          <w:right w:w="70" w:type="dxa"/>
        </w:tblCellMar>
        <w:tblLook w:val="04A0"/>
      </w:tblPr>
      <w:tblGrid>
        <w:gridCol w:w="1235"/>
        <w:gridCol w:w="1555"/>
        <w:gridCol w:w="1176"/>
        <w:gridCol w:w="1052"/>
        <w:gridCol w:w="624"/>
        <w:gridCol w:w="641"/>
        <w:gridCol w:w="640"/>
        <w:gridCol w:w="2427"/>
      </w:tblGrid>
      <w:tr w:rsidR="00DD6892" w:rsidRPr="00DD6892" w:rsidTr="006533D3">
        <w:trPr>
          <w:trHeight w:val="480"/>
        </w:trPr>
        <w:tc>
          <w:tcPr>
            <w:tcW w:w="1235" w:type="dxa"/>
            <w:tcBorders>
              <w:top w:val="single" w:sz="4" w:space="0" w:color="auto"/>
              <w:bottom w:val="single" w:sz="4" w:space="0" w:color="auto"/>
            </w:tcBorders>
            <w:shd w:val="clear" w:color="auto" w:fill="FFFFFF"/>
            <w:noWrap/>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Variável Endógena</w:t>
            </w:r>
          </w:p>
        </w:tc>
        <w:tc>
          <w:tcPr>
            <w:tcW w:w="1555" w:type="dxa"/>
            <w:tcBorders>
              <w:top w:val="single" w:sz="4" w:space="0" w:color="auto"/>
              <w:bottom w:val="single" w:sz="4" w:space="0" w:color="auto"/>
            </w:tcBorders>
            <w:shd w:val="clear" w:color="auto" w:fill="FFFFFF"/>
            <w:noWrap/>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Relação de Dependência</w:t>
            </w:r>
          </w:p>
        </w:tc>
        <w:tc>
          <w:tcPr>
            <w:tcW w:w="1176" w:type="dxa"/>
            <w:tcBorders>
              <w:top w:val="single" w:sz="4" w:space="0" w:color="auto"/>
              <w:bottom w:val="single" w:sz="4" w:space="0" w:color="auto"/>
            </w:tcBorders>
            <w:shd w:val="clear" w:color="auto" w:fill="FFFFFF"/>
            <w:noWrap/>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Variáveis Latentes</w:t>
            </w:r>
          </w:p>
        </w:tc>
        <w:tc>
          <w:tcPr>
            <w:tcW w:w="1052" w:type="dxa"/>
            <w:tcBorders>
              <w:top w:val="single" w:sz="4" w:space="0" w:color="auto"/>
              <w:bottom w:val="single" w:sz="4" w:space="0" w:color="auto"/>
            </w:tcBorders>
            <w:shd w:val="clear" w:color="auto" w:fill="FFFFFF"/>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proofErr w:type="spellStart"/>
            <w:r w:rsidRPr="00DD6892">
              <w:rPr>
                <w:rFonts w:ascii="Times New Roman" w:hAnsi="Times New Roman" w:cs="Times New Roman"/>
                <w:sz w:val="20"/>
                <w:szCs w:val="20"/>
              </w:rPr>
              <w:t>Estimate</w:t>
            </w:r>
            <w:proofErr w:type="spellEnd"/>
          </w:p>
        </w:tc>
        <w:tc>
          <w:tcPr>
            <w:tcW w:w="624" w:type="dxa"/>
            <w:tcBorders>
              <w:top w:val="single" w:sz="4" w:space="0" w:color="auto"/>
              <w:bottom w:val="single" w:sz="4" w:space="0" w:color="auto"/>
            </w:tcBorders>
            <w:shd w:val="clear" w:color="auto" w:fill="FFFFFF"/>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proofErr w:type="spellStart"/>
            <w:r w:rsidRPr="00DD6892">
              <w:rPr>
                <w:rFonts w:ascii="Times New Roman" w:hAnsi="Times New Roman" w:cs="Times New Roman"/>
                <w:sz w:val="20"/>
                <w:szCs w:val="20"/>
              </w:rPr>
              <w:t>S.E.</w:t>
            </w:r>
            <w:proofErr w:type="spellEnd"/>
          </w:p>
        </w:tc>
        <w:tc>
          <w:tcPr>
            <w:tcW w:w="641" w:type="dxa"/>
            <w:tcBorders>
              <w:top w:val="single" w:sz="4" w:space="0" w:color="auto"/>
              <w:bottom w:val="single" w:sz="4" w:space="0" w:color="auto"/>
            </w:tcBorders>
            <w:shd w:val="clear" w:color="auto" w:fill="FFFFFF"/>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proofErr w:type="spellStart"/>
            <w:r w:rsidRPr="00DD6892">
              <w:rPr>
                <w:rFonts w:ascii="Times New Roman" w:hAnsi="Times New Roman" w:cs="Times New Roman"/>
                <w:sz w:val="20"/>
                <w:szCs w:val="20"/>
              </w:rPr>
              <w:t>C.R.</w:t>
            </w:r>
            <w:proofErr w:type="spellEnd"/>
          </w:p>
        </w:tc>
        <w:tc>
          <w:tcPr>
            <w:tcW w:w="640" w:type="dxa"/>
            <w:tcBorders>
              <w:top w:val="single" w:sz="4" w:space="0" w:color="auto"/>
              <w:bottom w:val="single" w:sz="4" w:space="0" w:color="auto"/>
            </w:tcBorders>
            <w:shd w:val="clear" w:color="auto" w:fill="FFFFFF"/>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P</w:t>
            </w:r>
          </w:p>
        </w:tc>
        <w:tc>
          <w:tcPr>
            <w:tcW w:w="2427" w:type="dxa"/>
            <w:tcBorders>
              <w:top w:val="single" w:sz="4" w:space="0" w:color="auto"/>
              <w:bottom w:val="single" w:sz="4" w:space="0" w:color="auto"/>
            </w:tcBorders>
            <w:shd w:val="clear" w:color="auto" w:fill="FFFFFF"/>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Significância</w:t>
            </w:r>
          </w:p>
        </w:tc>
      </w:tr>
      <w:tr w:rsidR="00DD6892" w:rsidRPr="00DD6892" w:rsidTr="006533D3">
        <w:trPr>
          <w:trHeight w:val="480"/>
        </w:trPr>
        <w:tc>
          <w:tcPr>
            <w:tcW w:w="1235" w:type="dxa"/>
            <w:tcBorders>
              <w:top w:val="single" w:sz="4" w:space="0" w:color="auto"/>
            </w:tcBorders>
            <w:shd w:val="clear" w:color="auto" w:fill="FFFFFF"/>
            <w:noWrap/>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Atitude</w:t>
            </w:r>
          </w:p>
        </w:tc>
        <w:tc>
          <w:tcPr>
            <w:tcW w:w="1555" w:type="dxa"/>
            <w:tcBorders>
              <w:top w:val="single" w:sz="4" w:space="0" w:color="auto"/>
            </w:tcBorders>
            <w:shd w:val="clear" w:color="auto" w:fill="FFFFFF"/>
            <w:noWrap/>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&lt;---</w:t>
            </w:r>
          </w:p>
        </w:tc>
        <w:tc>
          <w:tcPr>
            <w:tcW w:w="1176" w:type="dxa"/>
            <w:tcBorders>
              <w:top w:val="single" w:sz="4" w:space="0" w:color="auto"/>
            </w:tcBorders>
            <w:shd w:val="clear" w:color="auto" w:fill="FFFFFF"/>
            <w:noWrap/>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Consciência</w:t>
            </w:r>
          </w:p>
        </w:tc>
        <w:tc>
          <w:tcPr>
            <w:tcW w:w="1052" w:type="dxa"/>
            <w:tcBorders>
              <w:top w:val="single" w:sz="4" w:space="0" w:color="auto"/>
            </w:tcBorders>
            <w:shd w:val="clear" w:color="auto" w:fill="FFFFFF"/>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1,452</w:t>
            </w:r>
          </w:p>
        </w:tc>
        <w:tc>
          <w:tcPr>
            <w:tcW w:w="624" w:type="dxa"/>
            <w:tcBorders>
              <w:top w:val="single" w:sz="4" w:space="0" w:color="auto"/>
            </w:tcBorders>
            <w:shd w:val="clear" w:color="auto" w:fill="FFFFFF"/>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0,25</w:t>
            </w:r>
          </w:p>
        </w:tc>
        <w:tc>
          <w:tcPr>
            <w:tcW w:w="641" w:type="dxa"/>
            <w:tcBorders>
              <w:top w:val="single" w:sz="4" w:space="0" w:color="auto"/>
            </w:tcBorders>
            <w:shd w:val="clear" w:color="auto" w:fill="FFFFFF"/>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5,86</w:t>
            </w:r>
          </w:p>
        </w:tc>
        <w:tc>
          <w:tcPr>
            <w:tcW w:w="640" w:type="dxa"/>
            <w:tcBorders>
              <w:top w:val="single" w:sz="4" w:space="0" w:color="auto"/>
            </w:tcBorders>
            <w:shd w:val="clear" w:color="auto" w:fill="FFFFFF"/>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w:t>
            </w:r>
          </w:p>
        </w:tc>
        <w:tc>
          <w:tcPr>
            <w:tcW w:w="2427" w:type="dxa"/>
            <w:tcBorders>
              <w:top w:val="single" w:sz="4" w:space="0" w:color="auto"/>
            </w:tcBorders>
            <w:shd w:val="clear" w:color="auto" w:fill="FFFFFF"/>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 xml:space="preserve">Significativo ao nível de 1% </w:t>
            </w:r>
          </w:p>
        </w:tc>
      </w:tr>
      <w:tr w:rsidR="00DD6892" w:rsidRPr="00DD6892" w:rsidTr="006533D3">
        <w:trPr>
          <w:trHeight w:val="480"/>
        </w:trPr>
        <w:tc>
          <w:tcPr>
            <w:tcW w:w="1235" w:type="dxa"/>
            <w:tcBorders>
              <w:bottom w:val="single" w:sz="4" w:space="0" w:color="auto"/>
            </w:tcBorders>
            <w:shd w:val="clear" w:color="auto" w:fill="FFFFFF"/>
            <w:noWrap/>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Intenção</w:t>
            </w:r>
          </w:p>
        </w:tc>
        <w:tc>
          <w:tcPr>
            <w:tcW w:w="1555" w:type="dxa"/>
            <w:tcBorders>
              <w:bottom w:val="single" w:sz="4" w:space="0" w:color="auto"/>
            </w:tcBorders>
            <w:shd w:val="clear" w:color="auto" w:fill="FFFFFF"/>
            <w:noWrap/>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&lt;---</w:t>
            </w:r>
          </w:p>
        </w:tc>
        <w:tc>
          <w:tcPr>
            <w:tcW w:w="1176" w:type="dxa"/>
            <w:tcBorders>
              <w:bottom w:val="single" w:sz="4" w:space="0" w:color="auto"/>
            </w:tcBorders>
            <w:shd w:val="clear" w:color="auto" w:fill="FFFFFF"/>
            <w:noWrap/>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Atitude</w:t>
            </w:r>
          </w:p>
        </w:tc>
        <w:tc>
          <w:tcPr>
            <w:tcW w:w="1052" w:type="dxa"/>
            <w:tcBorders>
              <w:bottom w:val="single" w:sz="4" w:space="0" w:color="auto"/>
            </w:tcBorders>
            <w:shd w:val="clear" w:color="auto" w:fill="FFFFFF"/>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0,862</w:t>
            </w:r>
          </w:p>
        </w:tc>
        <w:tc>
          <w:tcPr>
            <w:tcW w:w="624" w:type="dxa"/>
            <w:tcBorders>
              <w:bottom w:val="single" w:sz="4" w:space="0" w:color="auto"/>
            </w:tcBorders>
            <w:shd w:val="clear" w:color="auto" w:fill="FFFFFF"/>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0,13</w:t>
            </w:r>
          </w:p>
        </w:tc>
        <w:tc>
          <w:tcPr>
            <w:tcW w:w="641" w:type="dxa"/>
            <w:tcBorders>
              <w:bottom w:val="single" w:sz="4" w:space="0" w:color="auto"/>
            </w:tcBorders>
            <w:shd w:val="clear" w:color="auto" w:fill="FFFFFF"/>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6,92</w:t>
            </w:r>
          </w:p>
        </w:tc>
        <w:tc>
          <w:tcPr>
            <w:tcW w:w="640" w:type="dxa"/>
            <w:tcBorders>
              <w:bottom w:val="single" w:sz="4" w:space="0" w:color="auto"/>
            </w:tcBorders>
            <w:shd w:val="clear" w:color="auto" w:fill="FFFFFF"/>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w:t>
            </w:r>
          </w:p>
        </w:tc>
        <w:tc>
          <w:tcPr>
            <w:tcW w:w="2427" w:type="dxa"/>
            <w:tcBorders>
              <w:bottom w:val="single" w:sz="4" w:space="0" w:color="auto"/>
            </w:tcBorders>
            <w:shd w:val="clear" w:color="auto" w:fill="FFFFFF"/>
            <w:vAlign w:val="center"/>
          </w:tcPr>
          <w:p w:rsidR="00FF6E1A" w:rsidRPr="00DD6892" w:rsidRDefault="00FF6E1A" w:rsidP="00D161EE">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 xml:space="preserve">Significativo ao nível de 1% </w:t>
            </w:r>
          </w:p>
        </w:tc>
      </w:tr>
    </w:tbl>
    <w:p w:rsidR="00FF6E1A" w:rsidRPr="00DD6892" w:rsidRDefault="00FF6E1A" w:rsidP="00386B10">
      <w:pPr>
        <w:pStyle w:val="hmfonte"/>
      </w:pPr>
      <w:r w:rsidRPr="00DD6892">
        <w:t>Fonte: Pesquisa do autor.</w:t>
      </w:r>
    </w:p>
    <w:p w:rsidR="00DB377D" w:rsidRPr="00DD6892" w:rsidRDefault="00DB377D" w:rsidP="00386B10">
      <w:pPr>
        <w:pStyle w:val="hmfonte"/>
      </w:pPr>
      <w:r w:rsidRPr="00DD6892">
        <w:t xml:space="preserve"> </w:t>
      </w:r>
    </w:p>
    <w:p w:rsidR="00FF6E1A" w:rsidRPr="00DD6892" w:rsidRDefault="00DB377D" w:rsidP="00EC3E21">
      <w:pPr>
        <w:widowControl w:val="0"/>
        <w:spacing w:line="350" w:lineRule="auto"/>
        <w:ind w:firstLine="709"/>
        <w:rPr>
          <w:rFonts w:ascii="Times New Roman" w:hAnsi="Times New Roman" w:cs="Times New Roman"/>
        </w:rPr>
      </w:pPr>
      <w:r w:rsidRPr="00DD6892">
        <w:t xml:space="preserve"> </w:t>
      </w:r>
      <w:r w:rsidRPr="00DD6892">
        <w:rPr>
          <w:rFonts w:ascii="Times New Roman" w:hAnsi="Times New Roman" w:cs="Times New Roman"/>
        </w:rPr>
        <w:t xml:space="preserve">O modelo 3 </w:t>
      </w:r>
      <w:r w:rsidRPr="00DD6892">
        <w:rPr>
          <w:rFonts w:ascii="Times New Roman" w:hAnsi="Times New Roman" w:cs="Times New Roman"/>
          <w:bCs/>
          <w:spacing w:val="-6"/>
        </w:rPr>
        <w:t xml:space="preserve">indica que existe influência do construto Consciência sobre o construto Atitude ao nível de significância de menos de 1% e influência do Construto Atitude sobre o construto Intenção ao nível de significância de menos de 5%, todavia, neste caso a influência do construto Consciência sobre Intenção torna-se não significativa. Pode-se inferir que a influência da Consciência sobre a Intenção, observada no modelo 1 - </w:t>
      </w:r>
      <w:r w:rsidRPr="00DD6892">
        <w:rPr>
          <w:rFonts w:ascii="Times New Roman" w:hAnsi="Times New Roman" w:cs="Times New Roman"/>
          <w:spacing w:val="-6"/>
        </w:rPr>
        <w:t xml:space="preserve">Assumindo a não existência de covariância entre os construtos Consciência Ambiental e Atitude e que ambos influenciam o construto Intenção, pode ser falsa. Esta influência da Consciência sobre a Intenção no modelo </w:t>
      </w:r>
      <w:proofErr w:type="gramStart"/>
      <w:r w:rsidRPr="00DD6892">
        <w:rPr>
          <w:rFonts w:ascii="Times New Roman" w:hAnsi="Times New Roman" w:cs="Times New Roman"/>
          <w:spacing w:val="-6"/>
        </w:rPr>
        <w:t>1</w:t>
      </w:r>
      <w:proofErr w:type="gramEnd"/>
      <w:r w:rsidRPr="00DD6892">
        <w:rPr>
          <w:rFonts w:ascii="Times New Roman" w:hAnsi="Times New Roman" w:cs="Times New Roman"/>
          <w:spacing w:val="-6"/>
        </w:rPr>
        <w:t xml:space="preserve"> pode estar ocorrendo por meio do efeito da Consciência sobre a Atitude e desta sobre a Intenção (FIG. 4</w:t>
      </w:r>
      <w:r w:rsidR="002C40C0">
        <w:rPr>
          <w:rFonts w:ascii="Times New Roman" w:hAnsi="Times New Roman" w:cs="Times New Roman"/>
          <w:spacing w:val="-6"/>
        </w:rPr>
        <w:t xml:space="preserve">; </w:t>
      </w:r>
      <w:r w:rsidR="002C40C0">
        <w:rPr>
          <w:rFonts w:ascii="Times New Roman" w:hAnsi="Times New Roman" w:cs="Times New Roman"/>
          <w:bCs/>
        </w:rPr>
        <w:t>TAB.9</w:t>
      </w:r>
      <w:r w:rsidRPr="00DD6892">
        <w:rPr>
          <w:rFonts w:ascii="Times New Roman" w:hAnsi="Times New Roman" w:cs="Times New Roman"/>
          <w:spacing w:val="-6"/>
        </w:rPr>
        <w:t>).</w:t>
      </w:r>
      <w:r w:rsidR="00BC72A8" w:rsidRPr="00DD6892">
        <w:rPr>
          <w:rFonts w:ascii="Times New Roman" w:hAnsi="Times New Roman" w:cs="Times New Roman"/>
          <w:noProof/>
          <w:lang w:eastAsia="pt-BR" w:bidi="ar-SA"/>
        </w:rPr>
        <w:lastRenderedPageBreak/>
        <w:drawing>
          <wp:inline distT="0" distB="0" distL="0" distR="0">
            <wp:extent cx="4591050" cy="1999512"/>
            <wp:effectExtent l="19050" t="0" r="0" b="0"/>
            <wp:docPr id="1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0" cstate="print"/>
                    <a:srcRect b="5836"/>
                    <a:stretch>
                      <a:fillRect/>
                    </a:stretch>
                  </pic:blipFill>
                  <pic:spPr bwMode="auto">
                    <a:xfrm>
                      <a:off x="0" y="0"/>
                      <a:ext cx="4589237" cy="1998723"/>
                    </a:xfrm>
                    <a:prstGeom prst="rect">
                      <a:avLst/>
                    </a:prstGeom>
                    <a:noFill/>
                    <a:ln w="9525">
                      <a:noFill/>
                      <a:miter lim="800000"/>
                      <a:headEnd/>
                      <a:tailEnd/>
                    </a:ln>
                  </pic:spPr>
                </pic:pic>
              </a:graphicData>
            </a:graphic>
          </wp:inline>
        </w:drawing>
      </w:r>
    </w:p>
    <w:p w:rsidR="00AA61A1" w:rsidRPr="00DD6892" w:rsidRDefault="00AA61A1" w:rsidP="00D161EE">
      <w:pPr>
        <w:widowControl w:val="0"/>
        <w:tabs>
          <w:tab w:val="left" w:pos="-5812"/>
        </w:tabs>
        <w:rPr>
          <w:rFonts w:ascii="Times New Roman" w:hAnsi="Times New Roman" w:cs="Times New Roman"/>
        </w:rPr>
      </w:pPr>
    </w:p>
    <w:p w:rsidR="00AA61A1" w:rsidRPr="00C05581" w:rsidRDefault="00C05581" w:rsidP="00AA61A1">
      <w:pPr>
        <w:pStyle w:val="Legenda"/>
        <w:jc w:val="left"/>
        <w:rPr>
          <w:rFonts w:ascii="Times New Roman" w:hAnsi="Times New Roman" w:cs="Times New Roman"/>
        </w:rPr>
      </w:pPr>
      <w:bookmarkStart w:id="24" w:name="_Toc333784080"/>
      <w:r>
        <w:rPr>
          <w:rFonts w:ascii="Times New Roman" w:hAnsi="Times New Roman" w:cs="Times New Roman"/>
        </w:rPr>
        <w:t>F</w:t>
      </w:r>
      <w:r w:rsidRPr="00C05581">
        <w:rPr>
          <w:rFonts w:ascii="Times New Roman" w:hAnsi="Times New Roman" w:cs="Times New Roman"/>
        </w:rPr>
        <w:t>igura 4 - modelo 03 – influência d</w:t>
      </w:r>
      <w:r w:rsidR="00481DFA">
        <w:rPr>
          <w:rFonts w:ascii="Times New Roman" w:hAnsi="Times New Roman" w:cs="Times New Roman"/>
        </w:rPr>
        <w:t>a</w:t>
      </w:r>
      <w:r w:rsidRPr="00C05581">
        <w:rPr>
          <w:rFonts w:ascii="Times New Roman" w:hAnsi="Times New Roman" w:cs="Times New Roman"/>
        </w:rPr>
        <w:t xml:space="preserve"> consciência ambiental sobre a atitude e ambos sobre a intenção</w:t>
      </w:r>
      <w:bookmarkEnd w:id="24"/>
    </w:p>
    <w:p w:rsidR="00FF6E1A" w:rsidRPr="00C05581" w:rsidRDefault="00C05581" w:rsidP="00AA61A1">
      <w:pPr>
        <w:widowControl w:val="0"/>
        <w:tabs>
          <w:tab w:val="left" w:pos="-5812"/>
        </w:tabs>
        <w:jc w:val="left"/>
        <w:rPr>
          <w:rFonts w:ascii="Times New Roman" w:hAnsi="Times New Roman" w:cs="Times New Roman"/>
          <w:sz w:val="20"/>
          <w:szCs w:val="20"/>
        </w:rPr>
      </w:pPr>
      <w:r w:rsidRPr="00C05581">
        <w:rPr>
          <w:rFonts w:ascii="Times New Roman" w:hAnsi="Times New Roman" w:cs="Times New Roman"/>
          <w:sz w:val="20"/>
          <w:szCs w:val="20"/>
        </w:rPr>
        <w:t>Fonte: pesquisa do autor</w:t>
      </w:r>
    </w:p>
    <w:p w:rsidR="00FF6E1A" w:rsidRPr="00DD6892" w:rsidRDefault="00FF6E1A" w:rsidP="00AA61A1">
      <w:pPr>
        <w:widowControl w:val="0"/>
        <w:tabs>
          <w:tab w:val="left" w:pos="-5812"/>
        </w:tabs>
        <w:spacing w:line="360" w:lineRule="auto"/>
        <w:jc w:val="left"/>
        <w:rPr>
          <w:rFonts w:ascii="Times New Roman" w:hAnsi="Times New Roman" w:cs="Times New Roman"/>
          <w:b/>
          <w:sz w:val="20"/>
          <w:szCs w:val="20"/>
        </w:rPr>
      </w:pPr>
    </w:p>
    <w:p w:rsidR="00FF6E1A" w:rsidRPr="00481DFA" w:rsidRDefault="00C05581" w:rsidP="00D161EE">
      <w:pPr>
        <w:widowControl w:val="0"/>
        <w:tabs>
          <w:tab w:val="left" w:pos="-5812"/>
        </w:tabs>
        <w:spacing w:line="276" w:lineRule="auto"/>
        <w:jc w:val="center"/>
        <w:rPr>
          <w:rFonts w:ascii="Times New Roman" w:hAnsi="Times New Roman" w:cs="Times New Roman"/>
          <w:b/>
          <w:sz w:val="20"/>
          <w:szCs w:val="20"/>
        </w:rPr>
      </w:pPr>
      <w:bookmarkStart w:id="25" w:name="_Toc333784165"/>
      <w:r w:rsidRPr="00481DFA">
        <w:rPr>
          <w:rFonts w:ascii="Times New Roman" w:hAnsi="Times New Roman" w:cs="Times New Roman"/>
          <w:b/>
          <w:sz w:val="20"/>
          <w:szCs w:val="20"/>
        </w:rPr>
        <w:t>Tabela 9 - A</w:t>
      </w:r>
      <w:r w:rsidR="00481DFA">
        <w:rPr>
          <w:rFonts w:ascii="Times New Roman" w:hAnsi="Times New Roman" w:cs="Times New Roman"/>
          <w:b/>
          <w:sz w:val="20"/>
          <w:szCs w:val="20"/>
        </w:rPr>
        <w:t>ssumindo a dupla influência da</w:t>
      </w:r>
      <w:r w:rsidRPr="00481DFA">
        <w:rPr>
          <w:rFonts w:ascii="Times New Roman" w:hAnsi="Times New Roman" w:cs="Times New Roman"/>
          <w:b/>
          <w:sz w:val="20"/>
          <w:szCs w:val="20"/>
        </w:rPr>
        <w:t xml:space="preserve"> consciência ambiental, sobre a atitude e sobre a </w:t>
      </w:r>
      <w:proofErr w:type="gramStart"/>
      <w:r w:rsidRPr="00481DFA">
        <w:rPr>
          <w:rFonts w:ascii="Times New Roman" w:hAnsi="Times New Roman" w:cs="Times New Roman"/>
          <w:b/>
          <w:sz w:val="20"/>
          <w:szCs w:val="20"/>
        </w:rPr>
        <w:t>intenção</w:t>
      </w:r>
      <w:bookmarkEnd w:id="25"/>
      <w:proofErr w:type="gramEnd"/>
    </w:p>
    <w:tbl>
      <w:tblPr>
        <w:tblW w:w="9350" w:type="dxa"/>
        <w:tblInd w:w="70" w:type="dxa"/>
        <w:shd w:val="clear" w:color="auto" w:fill="FFFFFF"/>
        <w:tblCellMar>
          <w:left w:w="70" w:type="dxa"/>
          <w:right w:w="70" w:type="dxa"/>
        </w:tblCellMar>
        <w:tblLook w:val="04A0"/>
      </w:tblPr>
      <w:tblGrid>
        <w:gridCol w:w="1236"/>
        <w:gridCol w:w="1555"/>
        <w:gridCol w:w="1230"/>
        <w:gridCol w:w="1049"/>
        <w:gridCol w:w="621"/>
        <w:gridCol w:w="637"/>
        <w:gridCol w:w="640"/>
        <w:gridCol w:w="2382"/>
      </w:tblGrid>
      <w:tr w:rsidR="00DD6892" w:rsidRPr="00DD6892" w:rsidTr="006533D3">
        <w:tc>
          <w:tcPr>
            <w:tcW w:w="1236" w:type="dxa"/>
            <w:tcBorders>
              <w:top w:val="single" w:sz="4" w:space="0" w:color="auto"/>
              <w:bottom w:val="single" w:sz="4" w:space="0" w:color="auto"/>
            </w:tcBorders>
            <w:shd w:val="clear" w:color="auto" w:fill="FFFFFF"/>
            <w:noWrap/>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Variável Endógena</w:t>
            </w:r>
          </w:p>
        </w:tc>
        <w:tc>
          <w:tcPr>
            <w:tcW w:w="1555" w:type="dxa"/>
            <w:tcBorders>
              <w:top w:val="single" w:sz="4" w:space="0" w:color="auto"/>
              <w:bottom w:val="single" w:sz="4" w:space="0" w:color="auto"/>
            </w:tcBorders>
            <w:shd w:val="clear" w:color="auto" w:fill="FFFFFF"/>
            <w:noWrap/>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Relação de Dependência</w:t>
            </w:r>
          </w:p>
        </w:tc>
        <w:tc>
          <w:tcPr>
            <w:tcW w:w="1230" w:type="dxa"/>
            <w:tcBorders>
              <w:top w:val="single" w:sz="4" w:space="0" w:color="auto"/>
              <w:bottom w:val="single" w:sz="4" w:space="0" w:color="auto"/>
            </w:tcBorders>
            <w:shd w:val="clear" w:color="auto" w:fill="FFFFFF"/>
            <w:noWrap/>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Variáveis Latentes</w:t>
            </w:r>
          </w:p>
        </w:tc>
        <w:tc>
          <w:tcPr>
            <w:tcW w:w="1049" w:type="dxa"/>
            <w:tcBorders>
              <w:top w:val="single" w:sz="4" w:space="0" w:color="auto"/>
              <w:bottom w:val="single" w:sz="4" w:space="0" w:color="auto"/>
            </w:tcBorders>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proofErr w:type="spellStart"/>
            <w:r w:rsidRPr="00DD6892">
              <w:rPr>
                <w:rFonts w:ascii="Times New Roman" w:hAnsi="Times New Roman" w:cs="Times New Roman"/>
                <w:sz w:val="20"/>
                <w:szCs w:val="20"/>
              </w:rPr>
              <w:t>Estimate</w:t>
            </w:r>
            <w:proofErr w:type="spellEnd"/>
          </w:p>
        </w:tc>
        <w:tc>
          <w:tcPr>
            <w:tcW w:w="621" w:type="dxa"/>
            <w:tcBorders>
              <w:top w:val="single" w:sz="4" w:space="0" w:color="auto"/>
              <w:bottom w:val="single" w:sz="4" w:space="0" w:color="auto"/>
            </w:tcBorders>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proofErr w:type="spellStart"/>
            <w:r w:rsidRPr="00DD6892">
              <w:rPr>
                <w:rFonts w:ascii="Times New Roman" w:hAnsi="Times New Roman" w:cs="Times New Roman"/>
                <w:sz w:val="20"/>
                <w:szCs w:val="20"/>
              </w:rPr>
              <w:t>S.E.</w:t>
            </w:r>
            <w:proofErr w:type="spellEnd"/>
          </w:p>
        </w:tc>
        <w:tc>
          <w:tcPr>
            <w:tcW w:w="637" w:type="dxa"/>
            <w:tcBorders>
              <w:top w:val="single" w:sz="4" w:space="0" w:color="auto"/>
              <w:bottom w:val="single" w:sz="4" w:space="0" w:color="auto"/>
            </w:tcBorders>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proofErr w:type="spellStart"/>
            <w:r w:rsidRPr="00DD6892">
              <w:rPr>
                <w:rFonts w:ascii="Times New Roman" w:hAnsi="Times New Roman" w:cs="Times New Roman"/>
                <w:sz w:val="20"/>
                <w:szCs w:val="20"/>
              </w:rPr>
              <w:t>C.R.</w:t>
            </w:r>
            <w:proofErr w:type="spellEnd"/>
          </w:p>
        </w:tc>
        <w:tc>
          <w:tcPr>
            <w:tcW w:w="640" w:type="dxa"/>
            <w:tcBorders>
              <w:top w:val="single" w:sz="4" w:space="0" w:color="auto"/>
              <w:bottom w:val="single" w:sz="4" w:space="0" w:color="auto"/>
            </w:tcBorders>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P</w:t>
            </w:r>
          </w:p>
        </w:tc>
        <w:tc>
          <w:tcPr>
            <w:tcW w:w="2382" w:type="dxa"/>
            <w:tcBorders>
              <w:top w:val="single" w:sz="4" w:space="0" w:color="auto"/>
              <w:bottom w:val="single" w:sz="4" w:space="0" w:color="auto"/>
            </w:tcBorders>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Significância</w:t>
            </w:r>
          </w:p>
        </w:tc>
      </w:tr>
      <w:tr w:rsidR="00DD6892" w:rsidRPr="00DD6892" w:rsidTr="006533D3">
        <w:tc>
          <w:tcPr>
            <w:tcW w:w="1236" w:type="dxa"/>
            <w:tcBorders>
              <w:top w:val="single" w:sz="4" w:space="0" w:color="auto"/>
            </w:tcBorders>
            <w:shd w:val="clear" w:color="auto" w:fill="FFFFFF"/>
            <w:noWrap/>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Atitude</w:t>
            </w:r>
          </w:p>
        </w:tc>
        <w:tc>
          <w:tcPr>
            <w:tcW w:w="1555" w:type="dxa"/>
            <w:tcBorders>
              <w:top w:val="single" w:sz="4" w:space="0" w:color="auto"/>
            </w:tcBorders>
            <w:shd w:val="clear" w:color="auto" w:fill="FFFFFF"/>
            <w:noWrap/>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&lt;---</w:t>
            </w:r>
          </w:p>
        </w:tc>
        <w:tc>
          <w:tcPr>
            <w:tcW w:w="1230" w:type="dxa"/>
            <w:tcBorders>
              <w:top w:val="single" w:sz="4" w:space="0" w:color="auto"/>
            </w:tcBorders>
            <w:shd w:val="clear" w:color="auto" w:fill="FFFFFF"/>
            <w:noWrap/>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Consciência</w:t>
            </w:r>
          </w:p>
        </w:tc>
        <w:tc>
          <w:tcPr>
            <w:tcW w:w="1049" w:type="dxa"/>
            <w:tcBorders>
              <w:top w:val="single" w:sz="4" w:space="0" w:color="auto"/>
            </w:tcBorders>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1,441</w:t>
            </w:r>
          </w:p>
        </w:tc>
        <w:tc>
          <w:tcPr>
            <w:tcW w:w="621" w:type="dxa"/>
            <w:tcBorders>
              <w:top w:val="single" w:sz="4" w:space="0" w:color="auto"/>
            </w:tcBorders>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0,25</w:t>
            </w:r>
          </w:p>
        </w:tc>
        <w:tc>
          <w:tcPr>
            <w:tcW w:w="637" w:type="dxa"/>
            <w:tcBorders>
              <w:top w:val="single" w:sz="4" w:space="0" w:color="auto"/>
            </w:tcBorders>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5,78</w:t>
            </w:r>
          </w:p>
        </w:tc>
        <w:tc>
          <w:tcPr>
            <w:tcW w:w="640" w:type="dxa"/>
            <w:tcBorders>
              <w:top w:val="single" w:sz="4" w:space="0" w:color="auto"/>
            </w:tcBorders>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w:t>
            </w:r>
          </w:p>
        </w:tc>
        <w:tc>
          <w:tcPr>
            <w:tcW w:w="2382" w:type="dxa"/>
            <w:tcBorders>
              <w:top w:val="single" w:sz="4" w:space="0" w:color="auto"/>
            </w:tcBorders>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Significativo ao nível de 1%</w:t>
            </w:r>
          </w:p>
        </w:tc>
      </w:tr>
      <w:tr w:rsidR="00DD6892" w:rsidRPr="00DD6892" w:rsidTr="006533D3">
        <w:tc>
          <w:tcPr>
            <w:tcW w:w="1236" w:type="dxa"/>
            <w:shd w:val="clear" w:color="auto" w:fill="FFFFFF"/>
            <w:noWrap/>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Intenção</w:t>
            </w:r>
          </w:p>
        </w:tc>
        <w:tc>
          <w:tcPr>
            <w:tcW w:w="1555" w:type="dxa"/>
            <w:shd w:val="clear" w:color="auto" w:fill="FFFFFF"/>
            <w:noWrap/>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&lt;---</w:t>
            </w:r>
          </w:p>
        </w:tc>
        <w:tc>
          <w:tcPr>
            <w:tcW w:w="1230" w:type="dxa"/>
            <w:shd w:val="clear" w:color="auto" w:fill="FFFFFF"/>
            <w:noWrap/>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Atitude</w:t>
            </w:r>
          </w:p>
        </w:tc>
        <w:tc>
          <w:tcPr>
            <w:tcW w:w="1049" w:type="dxa"/>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0,796</w:t>
            </w:r>
          </w:p>
        </w:tc>
        <w:tc>
          <w:tcPr>
            <w:tcW w:w="621" w:type="dxa"/>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0,39</w:t>
            </w:r>
          </w:p>
        </w:tc>
        <w:tc>
          <w:tcPr>
            <w:tcW w:w="637" w:type="dxa"/>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2,05</w:t>
            </w:r>
          </w:p>
        </w:tc>
        <w:tc>
          <w:tcPr>
            <w:tcW w:w="640" w:type="dxa"/>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0,041</w:t>
            </w:r>
          </w:p>
        </w:tc>
        <w:tc>
          <w:tcPr>
            <w:tcW w:w="2382" w:type="dxa"/>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Significativo ao nível de 5%</w:t>
            </w:r>
          </w:p>
          <w:p w:rsidR="00FF6E1A" w:rsidRPr="00DD6892" w:rsidRDefault="00FF6E1A" w:rsidP="00D161EE">
            <w:pPr>
              <w:widowControl w:val="0"/>
              <w:spacing w:line="276" w:lineRule="auto"/>
              <w:jc w:val="center"/>
              <w:rPr>
                <w:rFonts w:ascii="Times New Roman" w:hAnsi="Times New Roman" w:cs="Times New Roman"/>
                <w:sz w:val="20"/>
                <w:szCs w:val="20"/>
              </w:rPr>
            </w:pPr>
          </w:p>
        </w:tc>
      </w:tr>
      <w:tr w:rsidR="00DD6892" w:rsidRPr="00DD6892" w:rsidTr="006533D3">
        <w:tc>
          <w:tcPr>
            <w:tcW w:w="1236" w:type="dxa"/>
            <w:tcBorders>
              <w:bottom w:val="single" w:sz="4" w:space="0" w:color="auto"/>
            </w:tcBorders>
            <w:shd w:val="clear" w:color="auto" w:fill="FFFFFF"/>
            <w:noWrap/>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Intenção</w:t>
            </w:r>
          </w:p>
        </w:tc>
        <w:tc>
          <w:tcPr>
            <w:tcW w:w="1555" w:type="dxa"/>
            <w:tcBorders>
              <w:bottom w:val="single" w:sz="4" w:space="0" w:color="auto"/>
            </w:tcBorders>
            <w:shd w:val="clear" w:color="auto" w:fill="FFFFFF"/>
            <w:noWrap/>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&lt;---</w:t>
            </w:r>
          </w:p>
        </w:tc>
        <w:tc>
          <w:tcPr>
            <w:tcW w:w="1230" w:type="dxa"/>
            <w:tcBorders>
              <w:bottom w:val="single" w:sz="4" w:space="0" w:color="auto"/>
            </w:tcBorders>
            <w:shd w:val="clear" w:color="auto" w:fill="FFFFFF"/>
            <w:noWrap/>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 xml:space="preserve">Consciência </w:t>
            </w:r>
          </w:p>
        </w:tc>
        <w:tc>
          <w:tcPr>
            <w:tcW w:w="1049" w:type="dxa"/>
            <w:tcBorders>
              <w:bottom w:val="single" w:sz="4" w:space="0" w:color="auto"/>
            </w:tcBorders>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0,112</w:t>
            </w:r>
          </w:p>
        </w:tc>
        <w:tc>
          <w:tcPr>
            <w:tcW w:w="621" w:type="dxa"/>
            <w:tcBorders>
              <w:bottom w:val="single" w:sz="4" w:space="0" w:color="auto"/>
            </w:tcBorders>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0,63</w:t>
            </w:r>
          </w:p>
        </w:tc>
        <w:tc>
          <w:tcPr>
            <w:tcW w:w="637" w:type="dxa"/>
            <w:tcBorders>
              <w:bottom w:val="single" w:sz="4" w:space="0" w:color="auto"/>
            </w:tcBorders>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0,18</w:t>
            </w:r>
          </w:p>
        </w:tc>
        <w:tc>
          <w:tcPr>
            <w:tcW w:w="640" w:type="dxa"/>
            <w:tcBorders>
              <w:bottom w:val="single" w:sz="4" w:space="0" w:color="auto"/>
            </w:tcBorders>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0,859</w:t>
            </w:r>
          </w:p>
        </w:tc>
        <w:tc>
          <w:tcPr>
            <w:tcW w:w="2382" w:type="dxa"/>
            <w:tcBorders>
              <w:bottom w:val="single" w:sz="4" w:space="0" w:color="auto"/>
            </w:tcBorders>
            <w:shd w:val="clear" w:color="auto" w:fill="FFFFFF"/>
            <w:vAlign w:val="center"/>
          </w:tcPr>
          <w:p w:rsidR="00FF6E1A" w:rsidRPr="00DD6892" w:rsidRDefault="00FF6E1A" w:rsidP="00D161EE">
            <w:pPr>
              <w:widowControl w:val="0"/>
              <w:spacing w:line="276" w:lineRule="auto"/>
              <w:jc w:val="center"/>
              <w:rPr>
                <w:rFonts w:ascii="Times New Roman" w:hAnsi="Times New Roman" w:cs="Times New Roman"/>
                <w:sz w:val="20"/>
                <w:szCs w:val="20"/>
              </w:rPr>
            </w:pPr>
            <w:r w:rsidRPr="00DD6892">
              <w:rPr>
                <w:rFonts w:ascii="Times New Roman" w:hAnsi="Times New Roman" w:cs="Times New Roman"/>
                <w:sz w:val="20"/>
                <w:szCs w:val="20"/>
              </w:rPr>
              <w:t>Não significativo</w:t>
            </w:r>
          </w:p>
        </w:tc>
      </w:tr>
    </w:tbl>
    <w:p w:rsidR="00FF6E1A" w:rsidRPr="00DD6892" w:rsidRDefault="00FF6E1A" w:rsidP="00386B10">
      <w:pPr>
        <w:pStyle w:val="hmfonte"/>
      </w:pPr>
      <w:r w:rsidRPr="00DD6892">
        <w:t>Fonte: Pesquisa do autor.</w:t>
      </w:r>
    </w:p>
    <w:p w:rsidR="007811DC" w:rsidRPr="00DD6892" w:rsidRDefault="007811DC" w:rsidP="007811DC">
      <w:pPr>
        <w:widowControl w:val="0"/>
        <w:spacing w:line="360" w:lineRule="auto"/>
        <w:ind w:firstLine="709"/>
        <w:rPr>
          <w:rFonts w:ascii="Times New Roman" w:hAnsi="Times New Roman" w:cs="Times New Roman"/>
          <w:bCs/>
        </w:rPr>
      </w:pPr>
      <w:r w:rsidRPr="00DD6892">
        <w:rPr>
          <w:rFonts w:ascii="Times New Roman" w:hAnsi="Times New Roman" w:cs="Times New Roman"/>
          <w:bCs/>
        </w:rPr>
        <w:t>O modelo 4 é equivalente ao modelo 3 já apresentado e repete os resultados encontrados. A análise do modelo indica que existe influência do Construto Atitude sobre o construto Intenção ao nível de significância de menos de 5%, todavia, neste caso a influência do construto Consciência sobre Intenção torna-se não significativa (FIG.5</w:t>
      </w:r>
      <w:r w:rsidR="002C40C0">
        <w:rPr>
          <w:rFonts w:ascii="Times New Roman" w:hAnsi="Times New Roman" w:cs="Times New Roman"/>
          <w:bCs/>
        </w:rPr>
        <w:t>; TAB.10</w:t>
      </w:r>
      <w:r w:rsidRPr="00DD6892">
        <w:rPr>
          <w:rFonts w:ascii="Times New Roman" w:hAnsi="Times New Roman" w:cs="Times New Roman"/>
          <w:bCs/>
        </w:rPr>
        <w:t>).</w:t>
      </w:r>
    </w:p>
    <w:p w:rsidR="007811DC" w:rsidRPr="00DD6892" w:rsidRDefault="007811DC" w:rsidP="007811DC">
      <w:pPr>
        <w:widowControl w:val="0"/>
        <w:spacing w:line="360" w:lineRule="auto"/>
        <w:ind w:firstLine="709"/>
        <w:rPr>
          <w:rFonts w:ascii="Times New Roman" w:hAnsi="Times New Roman" w:cs="Times New Roman"/>
        </w:rPr>
      </w:pPr>
      <w:r w:rsidRPr="00DD6892">
        <w:rPr>
          <w:rFonts w:ascii="Times New Roman" w:hAnsi="Times New Roman" w:cs="Times New Roman"/>
        </w:rPr>
        <w:t>A Tabela 1</w:t>
      </w:r>
      <w:r w:rsidR="0082179D">
        <w:rPr>
          <w:rFonts w:ascii="Times New Roman" w:hAnsi="Times New Roman" w:cs="Times New Roman"/>
        </w:rPr>
        <w:t>1</w:t>
      </w:r>
      <w:r w:rsidRPr="00DD6892">
        <w:rPr>
          <w:rFonts w:ascii="Times New Roman" w:hAnsi="Times New Roman" w:cs="Times New Roman"/>
        </w:rPr>
        <w:t xml:space="preserve"> mostra a comparação dos quatro modelos encontrados na pesquisa.</w:t>
      </w:r>
    </w:p>
    <w:p w:rsidR="00FF6E1A" w:rsidRPr="00DD6892" w:rsidRDefault="00FF6E1A" w:rsidP="00864CA1">
      <w:pPr>
        <w:widowControl w:val="0"/>
        <w:rPr>
          <w:rFonts w:ascii="Times New Roman" w:hAnsi="Times New Roman" w:cs="Times New Roman"/>
          <w:noProof/>
        </w:rPr>
      </w:pPr>
    </w:p>
    <w:p w:rsidR="00FF6E1A" w:rsidRPr="00DD6892" w:rsidRDefault="00BC72A8" w:rsidP="00864CA1">
      <w:pPr>
        <w:widowControl w:val="0"/>
        <w:jc w:val="left"/>
        <w:rPr>
          <w:rFonts w:ascii="Times New Roman" w:hAnsi="Times New Roman" w:cs="Times New Roman"/>
          <w:noProof/>
        </w:rPr>
      </w:pPr>
      <w:r w:rsidRPr="00DD6892">
        <w:rPr>
          <w:rFonts w:ascii="Times New Roman" w:hAnsi="Times New Roman" w:cs="Times New Roman"/>
          <w:noProof/>
          <w:lang w:eastAsia="pt-BR" w:bidi="ar-SA"/>
        </w:rPr>
        <w:drawing>
          <wp:inline distT="0" distB="0" distL="0" distR="0">
            <wp:extent cx="4619625" cy="2005558"/>
            <wp:effectExtent l="0" t="0" r="0" b="0"/>
            <wp:docPr id="2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1" cstate="print"/>
                    <a:srcRect b="6122"/>
                    <a:stretch>
                      <a:fillRect/>
                    </a:stretch>
                  </pic:blipFill>
                  <pic:spPr bwMode="auto">
                    <a:xfrm>
                      <a:off x="0" y="0"/>
                      <a:ext cx="4635458" cy="2012432"/>
                    </a:xfrm>
                    <a:prstGeom prst="rect">
                      <a:avLst/>
                    </a:prstGeom>
                    <a:noFill/>
                    <a:ln w="9525">
                      <a:noFill/>
                      <a:miter lim="800000"/>
                      <a:headEnd/>
                      <a:tailEnd/>
                    </a:ln>
                  </pic:spPr>
                </pic:pic>
              </a:graphicData>
            </a:graphic>
          </wp:inline>
        </w:drawing>
      </w:r>
    </w:p>
    <w:p w:rsidR="00AA61A1" w:rsidRPr="00481DFA" w:rsidRDefault="00481DFA" w:rsidP="00AA61A1">
      <w:pPr>
        <w:pStyle w:val="Legenda"/>
        <w:rPr>
          <w:rFonts w:ascii="Times New Roman" w:hAnsi="Times New Roman" w:cs="Times New Roman"/>
        </w:rPr>
      </w:pPr>
      <w:bookmarkStart w:id="26" w:name="_Toc333784081"/>
      <w:r w:rsidRPr="00481DFA">
        <w:rPr>
          <w:rFonts w:ascii="Times New Roman" w:hAnsi="Times New Roman" w:cs="Times New Roman"/>
        </w:rPr>
        <w:t xml:space="preserve">Figura 5 - </w:t>
      </w:r>
      <w:r>
        <w:rPr>
          <w:rFonts w:ascii="Times New Roman" w:hAnsi="Times New Roman" w:cs="Times New Roman"/>
        </w:rPr>
        <w:t>M</w:t>
      </w:r>
      <w:r w:rsidRPr="00481DFA">
        <w:rPr>
          <w:rFonts w:ascii="Times New Roman" w:hAnsi="Times New Roman" w:cs="Times New Roman"/>
        </w:rPr>
        <w:t xml:space="preserve">odelo 04 – </w:t>
      </w:r>
      <w:r>
        <w:rPr>
          <w:rFonts w:ascii="Times New Roman" w:hAnsi="Times New Roman" w:cs="Times New Roman"/>
        </w:rPr>
        <w:t>C</w:t>
      </w:r>
      <w:r w:rsidRPr="00481DFA">
        <w:rPr>
          <w:rFonts w:ascii="Times New Roman" w:hAnsi="Times New Roman" w:cs="Times New Roman"/>
        </w:rPr>
        <w:t>ovariância entre consciência e atitude.</w:t>
      </w:r>
      <w:bookmarkEnd w:id="26"/>
    </w:p>
    <w:p w:rsidR="00864CA1" w:rsidRPr="00DD6892" w:rsidRDefault="00481DFA" w:rsidP="00864CA1">
      <w:pPr>
        <w:rPr>
          <w:rFonts w:ascii="Times New Roman" w:hAnsi="Times New Roman" w:cs="Times New Roman"/>
          <w:sz w:val="20"/>
          <w:szCs w:val="20"/>
        </w:rPr>
      </w:pPr>
      <w:r w:rsidRPr="00DD6892">
        <w:rPr>
          <w:rFonts w:ascii="Times New Roman" w:hAnsi="Times New Roman" w:cs="Times New Roman"/>
          <w:sz w:val="20"/>
          <w:szCs w:val="20"/>
        </w:rPr>
        <w:t>Fonte: pesquisa do autor</w:t>
      </w:r>
    </w:p>
    <w:p w:rsidR="00864CA1" w:rsidRPr="00DD6892" w:rsidRDefault="00864CA1" w:rsidP="00481DFA">
      <w:pPr>
        <w:pStyle w:val="hm04"/>
      </w:pPr>
    </w:p>
    <w:p w:rsidR="004A265D" w:rsidRDefault="004A265D" w:rsidP="00481DFA">
      <w:pPr>
        <w:pStyle w:val="hm04"/>
      </w:pPr>
      <w:bookmarkStart w:id="27" w:name="_Toc333784166"/>
    </w:p>
    <w:p w:rsidR="00550C73" w:rsidRDefault="00550C73">
      <w:pPr>
        <w:jc w:val="left"/>
        <w:rPr>
          <w:rFonts w:ascii="Times New Roman" w:hAnsi="Times New Roman" w:cs="Times New Roman"/>
          <w:b/>
          <w:noProof/>
          <w:sz w:val="20"/>
          <w:szCs w:val="20"/>
        </w:rPr>
      </w:pPr>
      <w:r>
        <w:br w:type="page"/>
      </w:r>
    </w:p>
    <w:p w:rsidR="00FF6E1A" w:rsidRPr="00481DFA" w:rsidRDefault="00481DFA" w:rsidP="00481DFA">
      <w:pPr>
        <w:pStyle w:val="hm04"/>
      </w:pPr>
      <w:r w:rsidRPr="00481DFA">
        <w:lastRenderedPageBreak/>
        <w:t xml:space="preserve">Tabela </w:t>
      </w:r>
      <w:r w:rsidR="0082179D" w:rsidRPr="00481DFA">
        <w:t xml:space="preserve"> 10</w:t>
      </w:r>
      <w:r w:rsidRPr="00481DFA">
        <w:t xml:space="preserve"> - assumindo a covariância  entre os construtos consciência ambiental e atitude</w:t>
      </w:r>
      <w:bookmarkEnd w:id="27"/>
    </w:p>
    <w:tbl>
      <w:tblPr>
        <w:tblW w:w="8553" w:type="dxa"/>
        <w:tblInd w:w="70" w:type="dxa"/>
        <w:shd w:val="clear" w:color="auto" w:fill="FFFFFF"/>
        <w:tblCellMar>
          <w:left w:w="70" w:type="dxa"/>
          <w:right w:w="70" w:type="dxa"/>
        </w:tblCellMar>
        <w:tblLook w:val="04A0"/>
      </w:tblPr>
      <w:tblGrid>
        <w:gridCol w:w="1130"/>
        <w:gridCol w:w="1423"/>
        <w:gridCol w:w="1125"/>
        <w:gridCol w:w="959"/>
        <w:gridCol w:w="590"/>
        <w:gridCol w:w="597"/>
        <w:gridCol w:w="590"/>
        <w:gridCol w:w="2139"/>
      </w:tblGrid>
      <w:tr w:rsidR="00DD6892" w:rsidRPr="00DD6892" w:rsidTr="006533D3">
        <w:trPr>
          <w:trHeight w:val="388"/>
        </w:trPr>
        <w:tc>
          <w:tcPr>
            <w:tcW w:w="1130" w:type="dxa"/>
            <w:tcBorders>
              <w:top w:val="single" w:sz="4" w:space="0" w:color="auto"/>
              <w:bottom w:val="single" w:sz="4" w:space="0" w:color="auto"/>
            </w:tcBorders>
            <w:shd w:val="clear" w:color="auto" w:fill="FFFFFF"/>
            <w:noWrap/>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Variável Endógena</w:t>
            </w:r>
          </w:p>
        </w:tc>
        <w:tc>
          <w:tcPr>
            <w:tcW w:w="1423" w:type="dxa"/>
            <w:tcBorders>
              <w:top w:val="single" w:sz="4" w:space="0" w:color="auto"/>
              <w:bottom w:val="single" w:sz="4" w:space="0" w:color="auto"/>
            </w:tcBorders>
            <w:shd w:val="clear" w:color="auto" w:fill="FFFFFF"/>
            <w:noWrap/>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Relação de Dependência</w:t>
            </w:r>
          </w:p>
        </w:tc>
        <w:tc>
          <w:tcPr>
            <w:tcW w:w="1125" w:type="dxa"/>
            <w:tcBorders>
              <w:top w:val="single" w:sz="4" w:space="0" w:color="auto"/>
              <w:bottom w:val="single" w:sz="4" w:space="0" w:color="auto"/>
            </w:tcBorders>
            <w:shd w:val="clear" w:color="auto" w:fill="FFFFFF"/>
            <w:noWrap/>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Variáveis Latentes</w:t>
            </w:r>
          </w:p>
        </w:tc>
        <w:tc>
          <w:tcPr>
            <w:tcW w:w="959" w:type="dxa"/>
            <w:tcBorders>
              <w:top w:val="single" w:sz="4" w:space="0" w:color="auto"/>
              <w:bottom w:val="single" w:sz="4" w:space="0" w:color="auto"/>
            </w:tcBorders>
            <w:shd w:val="clear" w:color="auto" w:fill="FFFFFF"/>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proofErr w:type="spellStart"/>
            <w:r w:rsidRPr="00DD6892">
              <w:rPr>
                <w:rFonts w:ascii="Times New Roman" w:hAnsi="Times New Roman" w:cs="Times New Roman"/>
                <w:sz w:val="20"/>
                <w:szCs w:val="20"/>
              </w:rPr>
              <w:t>Estimate</w:t>
            </w:r>
            <w:proofErr w:type="spellEnd"/>
          </w:p>
        </w:tc>
        <w:tc>
          <w:tcPr>
            <w:tcW w:w="590" w:type="dxa"/>
            <w:tcBorders>
              <w:top w:val="single" w:sz="4" w:space="0" w:color="auto"/>
              <w:bottom w:val="single" w:sz="4" w:space="0" w:color="auto"/>
            </w:tcBorders>
            <w:shd w:val="clear" w:color="auto" w:fill="FFFFFF"/>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proofErr w:type="spellStart"/>
            <w:r w:rsidRPr="00DD6892">
              <w:rPr>
                <w:rFonts w:ascii="Times New Roman" w:hAnsi="Times New Roman" w:cs="Times New Roman"/>
                <w:sz w:val="20"/>
                <w:szCs w:val="20"/>
              </w:rPr>
              <w:t>S.E.</w:t>
            </w:r>
            <w:proofErr w:type="spellEnd"/>
          </w:p>
        </w:tc>
        <w:tc>
          <w:tcPr>
            <w:tcW w:w="597" w:type="dxa"/>
            <w:tcBorders>
              <w:top w:val="single" w:sz="4" w:space="0" w:color="auto"/>
              <w:bottom w:val="single" w:sz="4" w:space="0" w:color="auto"/>
            </w:tcBorders>
            <w:shd w:val="clear" w:color="auto" w:fill="FFFFFF"/>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proofErr w:type="spellStart"/>
            <w:r w:rsidRPr="00DD6892">
              <w:rPr>
                <w:rFonts w:ascii="Times New Roman" w:hAnsi="Times New Roman" w:cs="Times New Roman"/>
                <w:sz w:val="20"/>
                <w:szCs w:val="20"/>
              </w:rPr>
              <w:t>C.R.</w:t>
            </w:r>
            <w:proofErr w:type="spellEnd"/>
          </w:p>
        </w:tc>
        <w:tc>
          <w:tcPr>
            <w:tcW w:w="590" w:type="dxa"/>
            <w:tcBorders>
              <w:top w:val="single" w:sz="4" w:space="0" w:color="auto"/>
              <w:bottom w:val="single" w:sz="4" w:space="0" w:color="auto"/>
            </w:tcBorders>
            <w:shd w:val="clear" w:color="auto" w:fill="FFFFFF"/>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P</w:t>
            </w:r>
          </w:p>
        </w:tc>
        <w:tc>
          <w:tcPr>
            <w:tcW w:w="2139" w:type="dxa"/>
            <w:tcBorders>
              <w:top w:val="single" w:sz="4" w:space="0" w:color="auto"/>
              <w:bottom w:val="single" w:sz="4" w:space="0" w:color="auto"/>
            </w:tcBorders>
            <w:shd w:val="clear" w:color="auto" w:fill="FFFFFF"/>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Significância</w:t>
            </w:r>
          </w:p>
        </w:tc>
      </w:tr>
      <w:tr w:rsidR="00DD6892" w:rsidRPr="00DD6892" w:rsidTr="006533D3">
        <w:trPr>
          <w:trHeight w:val="388"/>
        </w:trPr>
        <w:tc>
          <w:tcPr>
            <w:tcW w:w="1130" w:type="dxa"/>
            <w:tcBorders>
              <w:top w:val="single" w:sz="4" w:space="0" w:color="auto"/>
            </w:tcBorders>
            <w:shd w:val="clear" w:color="auto" w:fill="FFFFFF"/>
            <w:noWrap/>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Intenção</w:t>
            </w:r>
          </w:p>
        </w:tc>
        <w:tc>
          <w:tcPr>
            <w:tcW w:w="1423" w:type="dxa"/>
            <w:tcBorders>
              <w:top w:val="single" w:sz="4" w:space="0" w:color="auto"/>
            </w:tcBorders>
            <w:shd w:val="clear" w:color="auto" w:fill="FFFFFF"/>
            <w:noWrap/>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&lt;---</w:t>
            </w:r>
          </w:p>
        </w:tc>
        <w:tc>
          <w:tcPr>
            <w:tcW w:w="1125" w:type="dxa"/>
            <w:tcBorders>
              <w:top w:val="single" w:sz="4" w:space="0" w:color="auto"/>
            </w:tcBorders>
            <w:shd w:val="clear" w:color="auto" w:fill="FFFFFF"/>
            <w:noWrap/>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Atitude</w:t>
            </w:r>
          </w:p>
        </w:tc>
        <w:tc>
          <w:tcPr>
            <w:tcW w:w="959" w:type="dxa"/>
            <w:tcBorders>
              <w:top w:val="single" w:sz="4" w:space="0" w:color="auto"/>
            </w:tcBorders>
            <w:shd w:val="clear" w:color="auto" w:fill="FFFFFF"/>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0,796</w:t>
            </w:r>
          </w:p>
        </w:tc>
        <w:tc>
          <w:tcPr>
            <w:tcW w:w="590" w:type="dxa"/>
            <w:tcBorders>
              <w:top w:val="single" w:sz="4" w:space="0" w:color="auto"/>
            </w:tcBorders>
            <w:shd w:val="clear" w:color="auto" w:fill="FFFFFF"/>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0,389</w:t>
            </w:r>
          </w:p>
        </w:tc>
        <w:tc>
          <w:tcPr>
            <w:tcW w:w="597" w:type="dxa"/>
            <w:tcBorders>
              <w:top w:val="single" w:sz="4" w:space="0" w:color="auto"/>
            </w:tcBorders>
            <w:shd w:val="clear" w:color="auto" w:fill="FFFFFF"/>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2,047</w:t>
            </w:r>
          </w:p>
        </w:tc>
        <w:tc>
          <w:tcPr>
            <w:tcW w:w="590" w:type="dxa"/>
            <w:tcBorders>
              <w:top w:val="single" w:sz="4" w:space="0" w:color="auto"/>
            </w:tcBorders>
            <w:shd w:val="clear" w:color="auto" w:fill="FFFFFF"/>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0,041</w:t>
            </w:r>
          </w:p>
        </w:tc>
        <w:tc>
          <w:tcPr>
            <w:tcW w:w="2139" w:type="dxa"/>
            <w:tcBorders>
              <w:top w:val="single" w:sz="4" w:space="0" w:color="auto"/>
            </w:tcBorders>
            <w:shd w:val="clear" w:color="auto" w:fill="FFFFFF"/>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 xml:space="preserve">Significativo ao nível </w:t>
            </w:r>
            <w:r w:rsidR="00AA5751" w:rsidRPr="00DD6892">
              <w:rPr>
                <w:rFonts w:ascii="Times New Roman" w:hAnsi="Times New Roman" w:cs="Times New Roman"/>
                <w:sz w:val="20"/>
                <w:szCs w:val="20"/>
              </w:rPr>
              <w:t>de 5%</w:t>
            </w:r>
          </w:p>
        </w:tc>
      </w:tr>
      <w:tr w:rsidR="00DD6892" w:rsidRPr="00DD6892" w:rsidTr="006533D3">
        <w:trPr>
          <w:trHeight w:val="388"/>
        </w:trPr>
        <w:tc>
          <w:tcPr>
            <w:tcW w:w="1130" w:type="dxa"/>
            <w:tcBorders>
              <w:bottom w:val="single" w:sz="4" w:space="0" w:color="auto"/>
            </w:tcBorders>
            <w:shd w:val="clear" w:color="auto" w:fill="FFFFFF"/>
            <w:noWrap/>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Intenção</w:t>
            </w:r>
          </w:p>
        </w:tc>
        <w:tc>
          <w:tcPr>
            <w:tcW w:w="1423" w:type="dxa"/>
            <w:tcBorders>
              <w:bottom w:val="single" w:sz="4" w:space="0" w:color="auto"/>
            </w:tcBorders>
            <w:shd w:val="clear" w:color="auto" w:fill="FFFFFF"/>
            <w:noWrap/>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&lt;---</w:t>
            </w:r>
          </w:p>
        </w:tc>
        <w:tc>
          <w:tcPr>
            <w:tcW w:w="1125" w:type="dxa"/>
            <w:tcBorders>
              <w:bottom w:val="single" w:sz="4" w:space="0" w:color="auto"/>
            </w:tcBorders>
            <w:shd w:val="clear" w:color="auto" w:fill="FFFFFF"/>
            <w:noWrap/>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Consciência</w:t>
            </w:r>
          </w:p>
        </w:tc>
        <w:tc>
          <w:tcPr>
            <w:tcW w:w="959" w:type="dxa"/>
            <w:tcBorders>
              <w:bottom w:val="single" w:sz="4" w:space="0" w:color="auto"/>
            </w:tcBorders>
            <w:shd w:val="clear" w:color="auto" w:fill="FFFFFF"/>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0,112</w:t>
            </w:r>
          </w:p>
        </w:tc>
        <w:tc>
          <w:tcPr>
            <w:tcW w:w="590" w:type="dxa"/>
            <w:tcBorders>
              <w:bottom w:val="single" w:sz="4" w:space="0" w:color="auto"/>
            </w:tcBorders>
            <w:shd w:val="clear" w:color="auto" w:fill="FFFFFF"/>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0,627</w:t>
            </w:r>
          </w:p>
        </w:tc>
        <w:tc>
          <w:tcPr>
            <w:tcW w:w="597" w:type="dxa"/>
            <w:tcBorders>
              <w:bottom w:val="single" w:sz="4" w:space="0" w:color="auto"/>
            </w:tcBorders>
            <w:shd w:val="clear" w:color="auto" w:fill="FFFFFF"/>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0,178</w:t>
            </w:r>
          </w:p>
        </w:tc>
        <w:tc>
          <w:tcPr>
            <w:tcW w:w="590" w:type="dxa"/>
            <w:tcBorders>
              <w:bottom w:val="single" w:sz="4" w:space="0" w:color="auto"/>
            </w:tcBorders>
            <w:shd w:val="clear" w:color="auto" w:fill="FFFFFF"/>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0,859</w:t>
            </w:r>
          </w:p>
        </w:tc>
        <w:tc>
          <w:tcPr>
            <w:tcW w:w="2139" w:type="dxa"/>
            <w:tcBorders>
              <w:bottom w:val="single" w:sz="4" w:space="0" w:color="auto"/>
            </w:tcBorders>
            <w:shd w:val="clear" w:color="auto" w:fill="FFFFFF"/>
            <w:vAlign w:val="center"/>
          </w:tcPr>
          <w:p w:rsidR="00FF6E1A" w:rsidRPr="00DD6892" w:rsidRDefault="00FF6E1A" w:rsidP="00864CA1">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Não significativo</w:t>
            </w:r>
          </w:p>
        </w:tc>
      </w:tr>
    </w:tbl>
    <w:p w:rsidR="00FF6E1A" w:rsidRPr="00DD6892" w:rsidRDefault="00FF6E1A" w:rsidP="00386B10">
      <w:pPr>
        <w:pStyle w:val="hmfonte"/>
      </w:pPr>
      <w:r w:rsidRPr="00DD6892">
        <w:t>Fonte: Pesquisa do autor.</w:t>
      </w:r>
    </w:p>
    <w:p w:rsidR="004A265D" w:rsidRDefault="004A265D">
      <w:pPr>
        <w:jc w:val="left"/>
        <w:rPr>
          <w:rFonts w:ascii="Times New Roman" w:hAnsi="Times New Roman" w:cs="Times New Roman"/>
          <w:bCs/>
        </w:rPr>
      </w:pPr>
      <w:bookmarkStart w:id="28" w:name="_Toc333784167"/>
    </w:p>
    <w:p w:rsidR="00466001" w:rsidRPr="00E96524" w:rsidRDefault="00E96524" w:rsidP="008C1257">
      <w:pPr>
        <w:pStyle w:val="hmpar"/>
      </w:pPr>
      <w:r w:rsidRPr="00E96524">
        <w:t xml:space="preserve">Tabela </w:t>
      </w:r>
      <w:r w:rsidR="00AC431D" w:rsidRPr="00E96524">
        <w:t>1</w:t>
      </w:r>
      <w:r w:rsidR="0082179D" w:rsidRPr="00E96524">
        <w:t>1</w:t>
      </w:r>
      <w:r w:rsidRPr="00E96524">
        <w:t xml:space="preserve"> - </w:t>
      </w:r>
      <w:proofErr w:type="spellStart"/>
      <w:r>
        <w:t>I</w:t>
      </w:r>
      <w:r w:rsidRPr="00E96524">
        <w:t>ndice</w:t>
      </w:r>
      <w:proofErr w:type="spellEnd"/>
      <w:r w:rsidRPr="00E96524">
        <w:t xml:space="preserve"> de adequação dos modelos</w:t>
      </w:r>
      <w:bookmarkEnd w:id="28"/>
      <w:r w:rsidRPr="00E96524">
        <w:t xml:space="preserve"> </w:t>
      </w:r>
    </w:p>
    <w:tbl>
      <w:tblPr>
        <w:tblStyle w:val="Tabelaclssica1"/>
        <w:tblW w:w="8894" w:type="dxa"/>
        <w:tblLook w:val="04A0"/>
      </w:tblPr>
      <w:tblGrid>
        <w:gridCol w:w="2315"/>
        <w:gridCol w:w="992"/>
        <w:gridCol w:w="1134"/>
        <w:gridCol w:w="1417"/>
        <w:gridCol w:w="1134"/>
        <w:gridCol w:w="1902"/>
      </w:tblGrid>
      <w:tr w:rsidR="00DD6892" w:rsidRPr="00DD6892" w:rsidTr="008239A9">
        <w:trPr>
          <w:cnfStyle w:val="100000000000"/>
          <w:trHeight w:val="255"/>
        </w:trPr>
        <w:tc>
          <w:tcPr>
            <w:cnfStyle w:val="001000000000"/>
            <w:tcW w:w="2315" w:type="dxa"/>
            <w:noWrap/>
          </w:tcPr>
          <w:p w:rsidR="00FF6E1A" w:rsidRPr="00F139E7" w:rsidRDefault="00FF6E1A" w:rsidP="004A1A56">
            <w:pPr>
              <w:widowControl w:val="0"/>
              <w:spacing w:line="360" w:lineRule="auto"/>
              <w:jc w:val="center"/>
              <w:rPr>
                <w:rFonts w:ascii="Times New Roman" w:hAnsi="Times New Roman" w:cs="Times New Roman"/>
                <w:i w:val="0"/>
                <w:sz w:val="20"/>
                <w:szCs w:val="20"/>
              </w:rPr>
            </w:pPr>
            <w:r w:rsidRPr="00F139E7">
              <w:rPr>
                <w:rFonts w:ascii="Times New Roman" w:hAnsi="Times New Roman" w:cs="Times New Roman"/>
                <w:i w:val="0"/>
                <w:sz w:val="20"/>
                <w:szCs w:val="20"/>
              </w:rPr>
              <w:t>Índices de adequação do modelo</w:t>
            </w:r>
          </w:p>
        </w:tc>
        <w:tc>
          <w:tcPr>
            <w:tcW w:w="992" w:type="dxa"/>
            <w:noWrap/>
          </w:tcPr>
          <w:p w:rsidR="00FF6E1A" w:rsidRPr="00F139E7" w:rsidRDefault="00FF6E1A" w:rsidP="004A1A56">
            <w:pPr>
              <w:widowControl w:val="0"/>
              <w:spacing w:line="360" w:lineRule="auto"/>
              <w:jc w:val="center"/>
              <w:cnfStyle w:val="100000000000"/>
              <w:rPr>
                <w:rFonts w:ascii="Times New Roman" w:hAnsi="Times New Roman" w:cs="Times New Roman"/>
                <w:i w:val="0"/>
                <w:sz w:val="20"/>
                <w:szCs w:val="20"/>
              </w:rPr>
            </w:pPr>
            <w:r w:rsidRPr="00F139E7">
              <w:rPr>
                <w:rFonts w:ascii="Times New Roman" w:hAnsi="Times New Roman" w:cs="Times New Roman"/>
                <w:i w:val="0"/>
                <w:sz w:val="20"/>
                <w:szCs w:val="20"/>
              </w:rPr>
              <w:t>Modelo 1</w:t>
            </w:r>
          </w:p>
        </w:tc>
        <w:tc>
          <w:tcPr>
            <w:tcW w:w="1134" w:type="dxa"/>
            <w:noWrap/>
          </w:tcPr>
          <w:p w:rsidR="00FF6E1A" w:rsidRPr="00F139E7" w:rsidRDefault="00FF6E1A" w:rsidP="004A1A56">
            <w:pPr>
              <w:widowControl w:val="0"/>
              <w:spacing w:line="360" w:lineRule="auto"/>
              <w:jc w:val="center"/>
              <w:cnfStyle w:val="100000000000"/>
              <w:rPr>
                <w:rFonts w:ascii="Times New Roman" w:hAnsi="Times New Roman" w:cs="Times New Roman"/>
                <w:i w:val="0"/>
                <w:sz w:val="20"/>
                <w:szCs w:val="20"/>
              </w:rPr>
            </w:pPr>
            <w:r w:rsidRPr="00F139E7">
              <w:rPr>
                <w:rFonts w:ascii="Times New Roman" w:hAnsi="Times New Roman" w:cs="Times New Roman"/>
                <w:i w:val="0"/>
                <w:sz w:val="20"/>
                <w:szCs w:val="20"/>
              </w:rPr>
              <w:t>Modelo 2</w:t>
            </w:r>
          </w:p>
        </w:tc>
        <w:tc>
          <w:tcPr>
            <w:tcW w:w="1417" w:type="dxa"/>
            <w:noWrap/>
          </w:tcPr>
          <w:p w:rsidR="00FF6E1A" w:rsidRPr="00F139E7" w:rsidRDefault="00FF6E1A" w:rsidP="004A1A56">
            <w:pPr>
              <w:widowControl w:val="0"/>
              <w:spacing w:line="360" w:lineRule="auto"/>
              <w:jc w:val="center"/>
              <w:cnfStyle w:val="100000000000"/>
              <w:rPr>
                <w:rFonts w:ascii="Times New Roman" w:hAnsi="Times New Roman" w:cs="Times New Roman"/>
                <w:i w:val="0"/>
                <w:sz w:val="20"/>
                <w:szCs w:val="20"/>
              </w:rPr>
            </w:pPr>
            <w:r w:rsidRPr="00F139E7">
              <w:rPr>
                <w:rFonts w:ascii="Times New Roman" w:hAnsi="Times New Roman" w:cs="Times New Roman"/>
                <w:i w:val="0"/>
                <w:sz w:val="20"/>
                <w:szCs w:val="20"/>
              </w:rPr>
              <w:t>Modelo 3</w:t>
            </w:r>
          </w:p>
        </w:tc>
        <w:tc>
          <w:tcPr>
            <w:tcW w:w="1134" w:type="dxa"/>
          </w:tcPr>
          <w:p w:rsidR="00FF6E1A" w:rsidRPr="00F139E7" w:rsidRDefault="00AA5751" w:rsidP="004A1A56">
            <w:pPr>
              <w:widowControl w:val="0"/>
              <w:spacing w:line="360" w:lineRule="auto"/>
              <w:jc w:val="center"/>
              <w:cnfStyle w:val="100000000000"/>
              <w:rPr>
                <w:rFonts w:ascii="Times New Roman" w:hAnsi="Times New Roman" w:cs="Times New Roman"/>
                <w:i w:val="0"/>
                <w:sz w:val="20"/>
                <w:szCs w:val="20"/>
              </w:rPr>
            </w:pPr>
            <w:r w:rsidRPr="00F139E7">
              <w:rPr>
                <w:rFonts w:ascii="Times New Roman" w:hAnsi="Times New Roman" w:cs="Times New Roman"/>
                <w:i w:val="0"/>
                <w:sz w:val="20"/>
                <w:szCs w:val="20"/>
              </w:rPr>
              <w:t>Modelo 4</w:t>
            </w:r>
          </w:p>
        </w:tc>
        <w:tc>
          <w:tcPr>
            <w:tcW w:w="1902" w:type="dxa"/>
            <w:noWrap/>
          </w:tcPr>
          <w:p w:rsidR="00FF6E1A" w:rsidRPr="00F139E7" w:rsidRDefault="00FF6E1A" w:rsidP="004A1A56">
            <w:pPr>
              <w:widowControl w:val="0"/>
              <w:spacing w:line="360" w:lineRule="auto"/>
              <w:jc w:val="center"/>
              <w:cnfStyle w:val="100000000000"/>
              <w:rPr>
                <w:rFonts w:ascii="Times New Roman" w:hAnsi="Times New Roman" w:cs="Times New Roman"/>
                <w:i w:val="0"/>
                <w:sz w:val="20"/>
                <w:szCs w:val="20"/>
              </w:rPr>
            </w:pPr>
            <w:r w:rsidRPr="00F139E7">
              <w:rPr>
                <w:rFonts w:ascii="Times New Roman" w:hAnsi="Times New Roman" w:cs="Times New Roman"/>
                <w:i w:val="0"/>
                <w:sz w:val="20"/>
                <w:szCs w:val="20"/>
              </w:rPr>
              <w:t>Valores de referência</w:t>
            </w:r>
          </w:p>
        </w:tc>
      </w:tr>
      <w:tr w:rsidR="00DD6892" w:rsidRPr="00DD6892" w:rsidTr="008239A9">
        <w:trPr>
          <w:trHeight w:val="255"/>
        </w:trPr>
        <w:tc>
          <w:tcPr>
            <w:cnfStyle w:val="001000000000"/>
            <w:tcW w:w="2315" w:type="dxa"/>
            <w:noWrap/>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GFI</w:t>
            </w:r>
          </w:p>
        </w:tc>
        <w:tc>
          <w:tcPr>
            <w:tcW w:w="992"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0,879</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0,907</w:t>
            </w:r>
          </w:p>
        </w:tc>
        <w:tc>
          <w:tcPr>
            <w:tcW w:w="1417"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0,907</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0,907</w:t>
            </w:r>
          </w:p>
        </w:tc>
        <w:tc>
          <w:tcPr>
            <w:tcW w:w="1902" w:type="dxa"/>
            <w:noWrap/>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Superior a 0,9</w:t>
            </w:r>
          </w:p>
        </w:tc>
      </w:tr>
      <w:tr w:rsidR="00DD6892" w:rsidRPr="00DD6892" w:rsidTr="008239A9">
        <w:trPr>
          <w:trHeight w:val="255"/>
        </w:trPr>
        <w:tc>
          <w:tcPr>
            <w:cnfStyle w:val="001000000000"/>
            <w:tcW w:w="2315" w:type="dxa"/>
            <w:noWrap/>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RMSEA</w:t>
            </w:r>
          </w:p>
        </w:tc>
        <w:tc>
          <w:tcPr>
            <w:tcW w:w="992"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0,140</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0,103</w:t>
            </w:r>
          </w:p>
        </w:tc>
        <w:tc>
          <w:tcPr>
            <w:tcW w:w="1417"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0,105</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0,105</w:t>
            </w:r>
          </w:p>
        </w:tc>
        <w:tc>
          <w:tcPr>
            <w:tcW w:w="1902" w:type="dxa"/>
            <w:noWrap/>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Inferior a 0,08</w:t>
            </w:r>
          </w:p>
        </w:tc>
      </w:tr>
      <w:tr w:rsidR="00DD6892" w:rsidRPr="00DD6892" w:rsidTr="008239A9">
        <w:trPr>
          <w:trHeight w:val="255"/>
        </w:trPr>
        <w:tc>
          <w:tcPr>
            <w:cnfStyle w:val="001000000000"/>
            <w:tcW w:w="2315" w:type="dxa"/>
            <w:noWrap/>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CFI</w:t>
            </w:r>
          </w:p>
        </w:tc>
        <w:tc>
          <w:tcPr>
            <w:tcW w:w="992"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0,753</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0,866</w:t>
            </w:r>
          </w:p>
        </w:tc>
        <w:tc>
          <w:tcPr>
            <w:tcW w:w="1417"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0,865</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0,865</w:t>
            </w:r>
          </w:p>
        </w:tc>
        <w:tc>
          <w:tcPr>
            <w:tcW w:w="1902" w:type="dxa"/>
            <w:noWrap/>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Superior a 0,9</w:t>
            </w:r>
          </w:p>
        </w:tc>
      </w:tr>
      <w:tr w:rsidR="00DD6892" w:rsidRPr="00DD6892" w:rsidTr="008239A9">
        <w:trPr>
          <w:trHeight w:val="255"/>
        </w:trPr>
        <w:tc>
          <w:tcPr>
            <w:cnfStyle w:val="001000000000"/>
            <w:tcW w:w="2315" w:type="dxa"/>
            <w:noWrap/>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NFI</w:t>
            </w:r>
          </w:p>
        </w:tc>
        <w:tc>
          <w:tcPr>
            <w:tcW w:w="992"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0,725</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0,832</w:t>
            </w:r>
          </w:p>
        </w:tc>
        <w:tc>
          <w:tcPr>
            <w:tcW w:w="1417"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0,832</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0,832</w:t>
            </w:r>
          </w:p>
        </w:tc>
        <w:tc>
          <w:tcPr>
            <w:tcW w:w="1902" w:type="dxa"/>
            <w:noWrap/>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Superior a 0,9</w:t>
            </w:r>
          </w:p>
        </w:tc>
      </w:tr>
      <w:tr w:rsidR="00DD6892" w:rsidRPr="00DD6892" w:rsidTr="008239A9">
        <w:trPr>
          <w:trHeight w:val="255"/>
        </w:trPr>
        <w:tc>
          <w:tcPr>
            <w:cnfStyle w:val="001000000000"/>
            <w:tcW w:w="2315" w:type="dxa"/>
            <w:noWrap/>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TLI</w:t>
            </w:r>
          </w:p>
        </w:tc>
        <w:tc>
          <w:tcPr>
            <w:tcW w:w="992"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0,663</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0,817</w:t>
            </w:r>
          </w:p>
        </w:tc>
        <w:tc>
          <w:tcPr>
            <w:tcW w:w="1417"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0,810</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0,810</w:t>
            </w:r>
          </w:p>
        </w:tc>
        <w:tc>
          <w:tcPr>
            <w:tcW w:w="1902" w:type="dxa"/>
            <w:noWrap/>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Superior a 0,9</w:t>
            </w:r>
          </w:p>
        </w:tc>
      </w:tr>
      <w:tr w:rsidR="00DD6892" w:rsidRPr="00DD6892" w:rsidTr="008239A9">
        <w:trPr>
          <w:trHeight w:val="255"/>
        </w:trPr>
        <w:tc>
          <w:tcPr>
            <w:cnfStyle w:val="001000000000"/>
            <w:tcW w:w="2315" w:type="dxa"/>
            <w:noWrap/>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X2</w:t>
            </w:r>
          </w:p>
        </w:tc>
        <w:tc>
          <w:tcPr>
            <w:tcW w:w="992"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216,55</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132,63</w:t>
            </w:r>
          </w:p>
        </w:tc>
        <w:tc>
          <w:tcPr>
            <w:tcW w:w="1417"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132,60</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132,60</w:t>
            </w:r>
          </w:p>
        </w:tc>
        <w:tc>
          <w:tcPr>
            <w:tcW w:w="1902" w:type="dxa"/>
            <w:noWrap/>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w:t>
            </w:r>
          </w:p>
        </w:tc>
      </w:tr>
      <w:tr w:rsidR="00DD6892" w:rsidRPr="00DD6892" w:rsidTr="008239A9">
        <w:trPr>
          <w:trHeight w:val="255"/>
        </w:trPr>
        <w:tc>
          <w:tcPr>
            <w:cnfStyle w:val="001000000000"/>
            <w:tcW w:w="2315" w:type="dxa"/>
            <w:noWrap/>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GL</w:t>
            </w:r>
          </w:p>
        </w:tc>
        <w:tc>
          <w:tcPr>
            <w:tcW w:w="992"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33</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33</w:t>
            </w:r>
          </w:p>
        </w:tc>
        <w:tc>
          <w:tcPr>
            <w:tcW w:w="1417"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32</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32</w:t>
            </w:r>
          </w:p>
        </w:tc>
        <w:tc>
          <w:tcPr>
            <w:tcW w:w="1902" w:type="dxa"/>
            <w:noWrap/>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w:t>
            </w:r>
          </w:p>
        </w:tc>
      </w:tr>
      <w:tr w:rsidR="00DD6892" w:rsidRPr="00DD6892" w:rsidTr="008239A9">
        <w:trPr>
          <w:trHeight w:val="255"/>
        </w:trPr>
        <w:tc>
          <w:tcPr>
            <w:cnfStyle w:val="001000000000"/>
            <w:tcW w:w="2315" w:type="dxa"/>
            <w:noWrap/>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X2/GL</w:t>
            </w:r>
          </w:p>
        </w:tc>
        <w:tc>
          <w:tcPr>
            <w:tcW w:w="992"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6,562</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4,019</w:t>
            </w:r>
          </w:p>
        </w:tc>
        <w:tc>
          <w:tcPr>
            <w:tcW w:w="1417"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4,144</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4,144</w:t>
            </w:r>
          </w:p>
        </w:tc>
        <w:tc>
          <w:tcPr>
            <w:tcW w:w="1902" w:type="dxa"/>
            <w:noWrap/>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w:t>
            </w:r>
          </w:p>
        </w:tc>
      </w:tr>
      <w:tr w:rsidR="00DD6892" w:rsidRPr="00DD6892" w:rsidTr="008239A9">
        <w:trPr>
          <w:trHeight w:val="270"/>
        </w:trPr>
        <w:tc>
          <w:tcPr>
            <w:cnfStyle w:val="001000000000"/>
            <w:tcW w:w="2315" w:type="dxa"/>
            <w:noWrap/>
          </w:tcPr>
          <w:p w:rsidR="00FF6E1A" w:rsidRPr="00DD6892" w:rsidRDefault="00FF6E1A" w:rsidP="004A1A56">
            <w:pPr>
              <w:widowControl w:val="0"/>
              <w:spacing w:line="360" w:lineRule="auto"/>
              <w:jc w:val="center"/>
              <w:rPr>
                <w:rFonts w:ascii="Times New Roman" w:hAnsi="Times New Roman" w:cs="Times New Roman"/>
                <w:sz w:val="20"/>
                <w:szCs w:val="20"/>
              </w:rPr>
            </w:pPr>
            <w:r w:rsidRPr="00DD6892">
              <w:rPr>
                <w:rFonts w:ascii="Times New Roman" w:hAnsi="Times New Roman" w:cs="Times New Roman"/>
                <w:sz w:val="20"/>
                <w:szCs w:val="20"/>
              </w:rPr>
              <w:t>P</w:t>
            </w:r>
          </w:p>
        </w:tc>
        <w:tc>
          <w:tcPr>
            <w:tcW w:w="992"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w:t>
            </w:r>
          </w:p>
        </w:tc>
        <w:tc>
          <w:tcPr>
            <w:tcW w:w="1417"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w:t>
            </w:r>
          </w:p>
        </w:tc>
        <w:tc>
          <w:tcPr>
            <w:tcW w:w="1134" w:type="dxa"/>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0</w:t>
            </w:r>
          </w:p>
        </w:tc>
        <w:tc>
          <w:tcPr>
            <w:tcW w:w="1902" w:type="dxa"/>
            <w:noWrap/>
          </w:tcPr>
          <w:p w:rsidR="00FF6E1A" w:rsidRPr="00DD6892" w:rsidRDefault="00FF6E1A" w:rsidP="004A1A56">
            <w:pPr>
              <w:widowControl w:val="0"/>
              <w:spacing w:line="360" w:lineRule="auto"/>
              <w:jc w:val="center"/>
              <w:cnfStyle w:val="000000000000"/>
              <w:rPr>
                <w:rFonts w:ascii="Times New Roman" w:hAnsi="Times New Roman" w:cs="Times New Roman"/>
                <w:sz w:val="20"/>
                <w:szCs w:val="20"/>
              </w:rPr>
            </w:pPr>
            <w:r w:rsidRPr="00DD6892">
              <w:rPr>
                <w:rFonts w:ascii="Times New Roman" w:hAnsi="Times New Roman" w:cs="Times New Roman"/>
                <w:sz w:val="20"/>
                <w:szCs w:val="20"/>
              </w:rPr>
              <w:t>Inferior a 0,05</w:t>
            </w:r>
          </w:p>
        </w:tc>
      </w:tr>
    </w:tbl>
    <w:p w:rsidR="00FF6E1A" w:rsidRPr="00DD6892" w:rsidRDefault="00FF6E1A" w:rsidP="00386B10">
      <w:pPr>
        <w:pStyle w:val="hmfonte"/>
      </w:pPr>
      <w:r w:rsidRPr="00DD6892">
        <w:t xml:space="preserve">Fonte: Pesquisa </w:t>
      </w:r>
      <w:r w:rsidR="00AA5751" w:rsidRPr="00DD6892">
        <w:t>do autor.</w:t>
      </w:r>
    </w:p>
    <w:p w:rsidR="00FF6E1A" w:rsidRPr="00DD6892" w:rsidRDefault="00FF6E1A" w:rsidP="00A30A44">
      <w:pPr>
        <w:widowControl w:val="0"/>
        <w:spacing w:line="360" w:lineRule="auto"/>
        <w:ind w:firstLine="709"/>
        <w:rPr>
          <w:rFonts w:ascii="Times New Roman" w:hAnsi="Times New Roman" w:cs="Times New Roman"/>
        </w:rPr>
      </w:pPr>
      <w:r w:rsidRPr="00DD6892">
        <w:rPr>
          <w:rFonts w:ascii="Times New Roman" w:hAnsi="Times New Roman" w:cs="Times New Roman"/>
        </w:rPr>
        <w:t xml:space="preserve">Comparando-se os quatro modelos elaborados por meio dos principais índices de adequação do modelo indicado na Tabela </w:t>
      </w:r>
      <w:r w:rsidR="00BF7BE4" w:rsidRPr="00DD6892">
        <w:rPr>
          <w:rFonts w:ascii="Times New Roman" w:hAnsi="Times New Roman" w:cs="Times New Roman"/>
        </w:rPr>
        <w:t>10</w:t>
      </w:r>
      <w:r w:rsidRPr="00DD6892">
        <w:rPr>
          <w:rFonts w:ascii="Times New Roman" w:hAnsi="Times New Roman" w:cs="Times New Roman"/>
        </w:rPr>
        <w:t xml:space="preserve">, os Modelos 2, 3 e 4 revelam-se mais adequados em decorrência de apresentarem os índices que melhor se aproximam dos valores de referência. Os modelos 3 e 4 continuam sendo equivalentes e se aproximam do modelo 2 em termos dos principais índices de adequação do modelo. </w:t>
      </w:r>
    </w:p>
    <w:p w:rsidR="0073349E" w:rsidRPr="00DD6892" w:rsidRDefault="000340C3" w:rsidP="00A30A44">
      <w:pPr>
        <w:widowControl w:val="0"/>
        <w:spacing w:line="360" w:lineRule="auto"/>
        <w:ind w:firstLine="709"/>
        <w:rPr>
          <w:rFonts w:ascii="Times New Roman" w:hAnsi="Times New Roman" w:cs="Times New Roman"/>
        </w:rPr>
      </w:pPr>
      <w:r w:rsidRPr="00DD6892">
        <w:rPr>
          <w:rFonts w:ascii="Times New Roman" w:hAnsi="Times New Roman" w:cs="Times New Roman"/>
        </w:rPr>
        <w:t>E</w:t>
      </w:r>
      <w:r w:rsidR="00FF6E1A" w:rsidRPr="00DD6892">
        <w:rPr>
          <w:rFonts w:ascii="Times New Roman" w:hAnsi="Times New Roman" w:cs="Times New Roman"/>
        </w:rPr>
        <w:t xml:space="preserve">m conformidade com o que foi encontrado na modelagem de regressão múltipla, o construto Atitude possui a maior influência sobre o construto </w:t>
      </w:r>
      <w:r w:rsidR="00AA5751" w:rsidRPr="00DD6892">
        <w:rPr>
          <w:rFonts w:ascii="Times New Roman" w:hAnsi="Times New Roman" w:cs="Times New Roman"/>
        </w:rPr>
        <w:t xml:space="preserve">Intenção. </w:t>
      </w:r>
      <w:r w:rsidR="00966D52" w:rsidRPr="00DD6892">
        <w:rPr>
          <w:rFonts w:ascii="Times New Roman" w:hAnsi="Times New Roman" w:cs="Times New Roman"/>
        </w:rPr>
        <w:t>Portanto</w:t>
      </w:r>
      <w:r w:rsidRPr="00DD6892">
        <w:rPr>
          <w:rFonts w:ascii="Times New Roman" w:hAnsi="Times New Roman" w:cs="Times New Roman"/>
        </w:rPr>
        <w:t>,</w:t>
      </w:r>
      <w:r w:rsidR="00966D52" w:rsidRPr="00DD6892">
        <w:rPr>
          <w:rFonts w:ascii="Times New Roman" w:hAnsi="Times New Roman" w:cs="Times New Roman"/>
        </w:rPr>
        <w:t xml:space="preserve"> tanto na Modelagem de Regressão Múltipla</w:t>
      </w:r>
      <w:r w:rsidRPr="00DD6892">
        <w:rPr>
          <w:rFonts w:ascii="Times New Roman" w:hAnsi="Times New Roman" w:cs="Times New Roman"/>
        </w:rPr>
        <w:t>,</w:t>
      </w:r>
      <w:r w:rsidR="00966D52" w:rsidRPr="00DD6892">
        <w:rPr>
          <w:rFonts w:ascii="Times New Roman" w:hAnsi="Times New Roman" w:cs="Times New Roman"/>
        </w:rPr>
        <w:t xml:space="preserve"> quanto na Modelagem de Equações Estruturais</w:t>
      </w:r>
      <w:r w:rsidRPr="00DD6892">
        <w:rPr>
          <w:rFonts w:ascii="Times New Roman" w:hAnsi="Times New Roman" w:cs="Times New Roman"/>
        </w:rPr>
        <w:t>,</w:t>
      </w:r>
      <w:r w:rsidR="00966D52" w:rsidRPr="00DD6892">
        <w:rPr>
          <w:rFonts w:ascii="Times New Roman" w:hAnsi="Times New Roman" w:cs="Times New Roman"/>
        </w:rPr>
        <w:t xml:space="preserve"> o construto que mais afeta a Intenção é a Atitude. Q</w:t>
      </w:r>
      <w:r w:rsidR="00FF6E1A" w:rsidRPr="00DD6892">
        <w:rPr>
          <w:rFonts w:ascii="Times New Roman" w:hAnsi="Times New Roman" w:cs="Times New Roman"/>
        </w:rPr>
        <w:t>uando é considerada a influência do construto Consciência sobre o construto Atitude, conforme os modelos 2 e 3, a relação Consciência sobre Inte</w:t>
      </w:r>
      <w:r w:rsidR="00161ED1" w:rsidRPr="00DD6892">
        <w:rPr>
          <w:rFonts w:ascii="Times New Roman" w:hAnsi="Times New Roman" w:cs="Times New Roman"/>
        </w:rPr>
        <w:t>nção deixa de ser significativa, o</w:t>
      </w:r>
      <w:r w:rsidR="00966D52" w:rsidRPr="00DD6892">
        <w:rPr>
          <w:rFonts w:ascii="Times New Roman" w:hAnsi="Times New Roman" w:cs="Times New Roman"/>
        </w:rPr>
        <w:t>u seja, o construto Consciência está mais distante do construto Intenção e só afetará este por meio do construto Atitude.</w:t>
      </w:r>
      <w:r w:rsidR="006C7407" w:rsidRPr="00DD6892">
        <w:rPr>
          <w:rFonts w:ascii="Times New Roman" w:hAnsi="Times New Roman" w:cs="Times New Roman"/>
        </w:rPr>
        <w:t xml:space="preserve"> P</w:t>
      </w:r>
      <w:r w:rsidR="0073349E" w:rsidRPr="00DD6892">
        <w:rPr>
          <w:rFonts w:ascii="Times New Roman" w:hAnsi="Times New Roman" w:cs="Times New Roman"/>
        </w:rPr>
        <w:t>ara que seja obtido um bom resultado sobre a intenção comportamental, deve ser trabalhada a atitude das pessoas, que por sua vez é afetada pela consciência ambiental.</w:t>
      </w:r>
    </w:p>
    <w:p w:rsidR="00466001" w:rsidRPr="00DD6892" w:rsidRDefault="00466001">
      <w:pPr>
        <w:jc w:val="left"/>
        <w:rPr>
          <w:rFonts w:ascii="Times New Roman" w:hAnsi="Times New Roman" w:cs="Times New Roman"/>
          <w:b/>
        </w:rPr>
      </w:pPr>
    </w:p>
    <w:p w:rsidR="008C5F96" w:rsidRPr="00DD6892" w:rsidRDefault="008C5F96" w:rsidP="00466001">
      <w:pPr>
        <w:pStyle w:val="Ttulo1"/>
        <w:rPr>
          <w:rFonts w:ascii="Times New Roman" w:hAnsi="Times New Roman" w:cs="Times New Roman"/>
          <w:szCs w:val="24"/>
        </w:rPr>
      </w:pPr>
      <w:bookmarkStart w:id="29" w:name="_Toc333784315"/>
      <w:r w:rsidRPr="00DD6892">
        <w:rPr>
          <w:rFonts w:ascii="Times New Roman" w:hAnsi="Times New Roman" w:cs="Times New Roman"/>
          <w:szCs w:val="24"/>
        </w:rPr>
        <w:lastRenderedPageBreak/>
        <w:t>5 CON</w:t>
      </w:r>
      <w:r w:rsidR="009F79AC">
        <w:rPr>
          <w:rFonts w:ascii="Times New Roman" w:hAnsi="Times New Roman" w:cs="Times New Roman"/>
          <w:szCs w:val="24"/>
        </w:rPr>
        <w:t>siderações finais</w:t>
      </w:r>
      <w:bookmarkEnd w:id="29"/>
      <w:r w:rsidRPr="00DD6892">
        <w:rPr>
          <w:rFonts w:ascii="Times New Roman" w:hAnsi="Times New Roman" w:cs="Times New Roman"/>
          <w:szCs w:val="24"/>
        </w:rPr>
        <w:t xml:space="preserve"> </w:t>
      </w:r>
    </w:p>
    <w:p w:rsidR="008C5F96" w:rsidRPr="00DD6892" w:rsidRDefault="008C5F96" w:rsidP="00A30A44">
      <w:pPr>
        <w:widowControl w:val="0"/>
        <w:spacing w:line="360" w:lineRule="auto"/>
        <w:ind w:firstLine="709"/>
        <w:rPr>
          <w:rFonts w:ascii="Times New Roman" w:hAnsi="Times New Roman" w:cs="Times New Roman"/>
        </w:rPr>
      </w:pPr>
      <w:r w:rsidRPr="00DD6892">
        <w:rPr>
          <w:rFonts w:ascii="Times New Roman" w:hAnsi="Times New Roman" w:cs="Times New Roman"/>
        </w:rPr>
        <w:t xml:space="preserve">Este estudo buscou </w:t>
      </w:r>
      <w:r w:rsidR="00EB3BF1" w:rsidRPr="00DD6892">
        <w:rPr>
          <w:rFonts w:ascii="Times New Roman" w:hAnsi="Times New Roman" w:cs="Times New Roman"/>
        </w:rPr>
        <w:t>investigar qual é o impacto da C</w:t>
      </w:r>
      <w:r w:rsidRPr="00DD6892">
        <w:rPr>
          <w:rFonts w:ascii="Times New Roman" w:hAnsi="Times New Roman" w:cs="Times New Roman"/>
        </w:rPr>
        <w:t xml:space="preserve">onsciência </w:t>
      </w:r>
      <w:r w:rsidR="00EB3BF1" w:rsidRPr="00DD6892">
        <w:rPr>
          <w:rFonts w:ascii="Times New Roman" w:hAnsi="Times New Roman" w:cs="Times New Roman"/>
        </w:rPr>
        <w:t>A</w:t>
      </w:r>
      <w:r w:rsidRPr="00DD6892">
        <w:rPr>
          <w:rFonts w:ascii="Times New Roman" w:hAnsi="Times New Roman" w:cs="Times New Roman"/>
        </w:rPr>
        <w:t xml:space="preserve">mbiental e da </w:t>
      </w:r>
      <w:r w:rsidR="00EB3BF1" w:rsidRPr="00DD6892">
        <w:rPr>
          <w:rFonts w:ascii="Times New Roman" w:hAnsi="Times New Roman" w:cs="Times New Roman"/>
        </w:rPr>
        <w:t>A</w:t>
      </w:r>
      <w:r w:rsidRPr="00DD6892">
        <w:rPr>
          <w:rFonts w:ascii="Times New Roman" w:hAnsi="Times New Roman" w:cs="Times New Roman"/>
        </w:rPr>
        <w:t xml:space="preserve">titude na </w:t>
      </w:r>
      <w:r w:rsidR="00EB3BF1" w:rsidRPr="00DD6892">
        <w:rPr>
          <w:rFonts w:ascii="Times New Roman" w:hAnsi="Times New Roman" w:cs="Times New Roman"/>
        </w:rPr>
        <w:t>I</w:t>
      </w:r>
      <w:r w:rsidR="00014A0E" w:rsidRPr="00DD6892">
        <w:rPr>
          <w:rFonts w:ascii="Times New Roman" w:hAnsi="Times New Roman" w:cs="Times New Roman"/>
        </w:rPr>
        <w:t>ntenção de C</w:t>
      </w:r>
      <w:r w:rsidRPr="00DD6892">
        <w:rPr>
          <w:rFonts w:ascii="Times New Roman" w:hAnsi="Times New Roman" w:cs="Times New Roman"/>
        </w:rPr>
        <w:t xml:space="preserve">ompras de produtos </w:t>
      </w:r>
      <w:r w:rsidR="00014A0E" w:rsidRPr="00DD6892">
        <w:rPr>
          <w:rFonts w:ascii="Times New Roman" w:hAnsi="Times New Roman" w:cs="Times New Roman"/>
        </w:rPr>
        <w:t>O</w:t>
      </w:r>
      <w:r w:rsidRPr="00DD6892">
        <w:rPr>
          <w:rFonts w:ascii="Times New Roman" w:hAnsi="Times New Roman" w:cs="Times New Roman"/>
        </w:rPr>
        <w:t xml:space="preserve">rgânicos na perspectiva dos alunos universitários, nas classes denominadas de Altruístas e Egoístas e encontrar uma relação entre os três construtos, consciência ambiental, atitude e intenção de compra. </w:t>
      </w:r>
    </w:p>
    <w:p w:rsidR="008C5F96" w:rsidRPr="00F70D96" w:rsidRDefault="008C5F96" w:rsidP="00B52A52">
      <w:pPr>
        <w:autoSpaceDE w:val="0"/>
        <w:autoSpaceDN w:val="0"/>
        <w:adjustRightInd w:val="0"/>
        <w:spacing w:line="360" w:lineRule="auto"/>
        <w:ind w:firstLine="708"/>
        <w:rPr>
          <w:rFonts w:ascii="Times New Roman" w:hAnsi="Times New Roman" w:cs="Times New Roman"/>
        </w:rPr>
      </w:pPr>
      <w:r w:rsidRPr="00DD6892">
        <w:rPr>
          <w:rFonts w:ascii="Times New Roman" w:hAnsi="Times New Roman" w:cs="Times New Roman"/>
        </w:rPr>
        <w:t>Para a amostra pesquisada</w:t>
      </w:r>
      <w:r w:rsidR="00D40346" w:rsidRPr="00DD6892">
        <w:rPr>
          <w:rFonts w:ascii="Times New Roman" w:hAnsi="Times New Roman" w:cs="Times New Roman"/>
        </w:rPr>
        <w:t>,</w:t>
      </w:r>
      <w:r w:rsidRPr="00DD6892">
        <w:rPr>
          <w:rFonts w:ascii="Times New Roman" w:hAnsi="Times New Roman" w:cs="Times New Roman"/>
        </w:rPr>
        <w:t xml:space="preserve"> a média da consciência ambiental do grupo de consumidores denominados altruístas foi superior à média da consciência ambiental do grupo de consumidores classificados como egoístas. Como já havia sido antecipado por </w:t>
      </w:r>
      <w:proofErr w:type="spellStart"/>
      <w:r w:rsidRPr="00DD6892">
        <w:rPr>
          <w:rFonts w:ascii="Times New Roman" w:hAnsi="Times New Roman" w:cs="Times New Roman"/>
        </w:rPr>
        <w:t>Bedante</w:t>
      </w:r>
      <w:proofErr w:type="spellEnd"/>
      <w:r w:rsidRPr="00DD6892">
        <w:rPr>
          <w:rFonts w:ascii="Times New Roman" w:hAnsi="Times New Roman" w:cs="Times New Roman"/>
        </w:rPr>
        <w:t xml:space="preserve"> (2004), e apontado na pesquisa, os indivíduos com afeto ambiental (consciência ambiental) elevada tendem ter uma atitude ecológica elevada. </w:t>
      </w:r>
      <w:proofErr w:type="spellStart"/>
      <w:r w:rsidRPr="00DD6892">
        <w:rPr>
          <w:rFonts w:ascii="Times New Roman" w:hAnsi="Times New Roman" w:cs="Times New Roman"/>
        </w:rPr>
        <w:t>Bedante</w:t>
      </w:r>
      <w:proofErr w:type="spellEnd"/>
      <w:r w:rsidRPr="00DD6892">
        <w:rPr>
          <w:rFonts w:ascii="Times New Roman" w:hAnsi="Times New Roman" w:cs="Times New Roman"/>
        </w:rPr>
        <w:t xml:space="preserve"> (2004) destaca também que o conhecimento mais apurado relativo a questões ambientais favorece a atitude e condutas ambientalmente corretas.</w:t>
      </w:r>
      <w:r w:rsidR="000B372D" w:rsidRPr="00DD6892">
        <w:rPr>
          <w:rFonts w:ascii="Times New Roman" w:hAnsi="Times New Roman" w:cs="Times New Roman"/>
        </w:rPr>
        <w:t xml:space="preserve"> </w:t>
      </w:r>
      <w:r w:rsidRPr="00DD6892">
        <w:rPr>
          <w:rFonts w:ascii="Times New Roman" w:hAnsi="Times New Roman" w:cs="Times New Roman"/>
        </w:rPr>
        <w:t>Todavia a diferença observada entre os dois grupos não foi suficientemente significativa para ser estendida para toda a população.</w:t>
      </w:r>
      <w:r w:rsidR="009F79AC" w:rsidRPr="00262642">
        <w:rPr>
          <w:rFonts w:ascii="Times New Roman" w:hAnsi="Times New Roman" w:cs="Times New Roman"/>
          <w:color w:val="FF0000"/>
        </w:rPr>
        <w:t xml:space="preserve"> </w:t>
      </w:r>
      <w:r w:rsidR="009F79AC" w:rsidRPr="00F70D96">
        <w:rPr>
          <w:rFonts w:ascii="Times New Roman" w:hAnsi="Times New Roman" w:cs="Times New Roman"/>
        </w:rPr>
        <w:t xml:space="preserve">Contrapondo os achados referentes a consciência ambiental nas classes altruístas e egoístas </w:t>
      </w:r>
      <w:proofErr w:type="spellStart"/>
      <w:r w:rsidR="00884F85" w:rsidRPr="00F70D96">
        <w:rPr>
          <w:rFonts w:ascii="Times New Roman" w:hAnsi="Times New Roman" w:cs="Times New Roman"/>
        </w:rPr>
        <w:t>Chevarria</w:t>
      </w:r>
      <w:proofErr w:type="spellEnd"/>
      <w:r w:rsidR="00884F85" w:rsidRPr="00F70D96">
        <w:rPr>
          <w:rFonts w:ascii="Times New Roman" w:hAnsi="Times New Roman" w:cs="Times New Roman"/>
        </w:rPr>
        <w:t xml:space="preserve"> e Gomes (2013)</w:t>
      </w:r>
      <w:r w:rsidR="00B52A52" w:rsidRPr="00F70D96">
        <w:rPr>
          <w:rFonts w:ascii="Times New Roman" w:hAnsi="Times New Roman" w:cs="Times New Roman"/>
        </w:rPr>
        <w:t>,</w:t>
      </w:r>
      <w:r w:rsidR="00884F85" w:rsidRPr="00F70D96">
        <w:rPr>
          <w:rFonts w:ascii="Times New Roman" w:hAnsi="Times New Roman" w:cs="Times New Roman"/>
        </w:rPr>
        <w:t xml:space="preserve"> observaram</w:t>
      </w:r>
      <w:r w:rsidR="00884F85" w:rsidRPr="00F70D96">
        <w:rPr>
          <w:rFonts w:ascii="TimesNewRoman" w:hAnsi="TimesNewRoman" w:cs="TimesNewRoman"/>
          <w:lang w:eastAsia="pt-BR" w:bidi="ar-SA"/>
        </w:rPr>
        <w:t xml:space="preserve"> que o consumo consciente esteve relacionado</w:t>
      </w:r>
      <w:r w:rsidR="00317EE9" w:rsidRPr="00F70D96">
        <w:rPr>
          <w:rFonts w:ascii="TimesNewRoman" w:hAnsi="TimesNewRoman" w:cs="TimesNewRoman"/>
          <w:lang w:eastAsia="pt-BR" w:bidi="ar-SA"/>
        </w:rPr>
        <w:t xml:space="preserve"> </w:t>
      </w:r>
      <w:r w:rsidR="00884F85" w:rsidRPr="00F70D96">
        <w:rPr>
          <w:rFonts w:ascii="TimesNewRoman" w:hAnsi="TimesNewRoman" w:cs="TimesNewRoman"/>
          <w:lang w:eastAsia="pt-BR" w:bidi="ar-SA"/>
        </w:rPr>
        <w:t>principalmente a motivações egoístas. Motivações de comportamentos altruístas, quando</w:t>
      </w:r>
      <w:r w:rsidR="00317EE9" w:rsidRPr="00F70D96">
        <w:rPr>
          <w:rFonts w:ascii="TimesNewRoman" w:hAnsi="TimesNewRoman" w:cs="TimesNewRoman"/>
          <w:lang w:eastAsia="pt-BR" w:bidi="ar-SA"/>
        </w:rPr>
        <w:t xml:space="preserve"> </w:t>
      </w:r>
      <w:r w:rsidR="00884F85" w:rsidRPr="00F70D96">
        <w:rPr>
          <w:rFonts w:ascii="TimesNewRoman" w:hAnsi="TimesNewRoman" w:cs="TimesNewRoman"/>
          <w:lang w:eastAsia="pt-BR" w:bidi="ar-SA"/>
        </w:rPr>
        <w:t>presentes, foram entendidas como consequência principalmente de estruturas de crenças do</w:t>
      </w:r>
      <w:r w:rsidR="00317EE9" w:rsidRPr="00F70D96">
        <w:rPr>
          <w:rFonts w:ascii="TimesNewRoman" w:hAnsi="TimesNewRoman" w:cs="TimesNewRoman"/>
          <w:lang w:eastAsia="pt-BR" w:bidi="ar-SA"/>
        </w:rPr>
        <w:t xml:space="preserve"> </w:t>
      </w:r>
      <w:r w:rsidR="00884F85" w:rsidRPr="00F70D96">
        <w:rPr>
          <w:rFonts w:ascii="TimesNewRoman" w:hAnsi="TimesNewRoman" w:cs="TimesNewRoman"/>
          <w:lang w:eastAsia="pt-BR" w:bidi="ar-SA"/>
        </w:rPr>
        <w:t>indivíduo consideradas, em si, como altruístas.</w:t>
      </w:r>
    </w:p>
    <w:p w:rsidR="008C5F96" w:rsidRPr="00DD6892" w:rsidRDefault="008C5F96" w:rsidP="00A30A44">
      <w:pPr>
        <w:widowControl w:val="0"/>
        <w:autoSpaceDE w:val="0"/>
        <w:autoSpaceDN w:val="0"/>
        <w:adjustRightInd w:val="0"/>
        <w:spacing w:line="360" w:lineRule="auto"/>
        <w:ind w:firstLine="709"/>
        <w:rPr>
          <w:rFonts w:ascii="Times New Roman" w:hAnsi="Times New Roman" w:cs="Times New Roman"/>
        </w:rPr>
      </w:pPr>
      <w:r w:rsidRPr="00DD6892">
        <w:rPr>
          <w:rFonts w:ascii="Times New Roman" w:hAnsi="Times New Roman" w:cs="Times New Roman"/>
        </w:rPr>
        <w:t xml:space="preserve">Conforme definido por </w:t>
      </w:r>
      <w:proofErr w:type="spellStart"/>
      <w:r w:rsidRPr="00DD6892">
        <w:rPr>
          <w:rFonts w:ascii="Times New Roman" w:hAnsi="Times New Roman" w:cs="Times New Roman"/>
        </w:rPr>
        <w:t>Karsaklian</w:t>
      </w:r>
      <w:proofErr w:type="spellEnd"/>
      <w:r w:rsidRPr="00DD6892">
        <w:rPr>
          <w:rFonts w:ascii="Times New Roman" w:hAnsi="Times New Roman" w:cs="Times New Roman"/>
        </w:rPr>
        <w:t xml:space="preserve"> (2004) atitude, em relação a um produto ou marca, é uma predisposição para avaliá-lo de certa forma. Para a amostra pesquisada a média da atitude do grupo de consumidores denominados Altruístas foi superior à média da atitude do grupo de consumidores classificados como Egoístas.</w:t>
      </w:r>
      <w:r w:rsidR="00D221D6" w:rsidRPr="00DD6892">
        <w:rPr>
          <w:rFonts w:ascii="Times New Roman" w:hAnsi="Times New Roman" w:cs="Times New Roman"/>
        </w:rPr>
        <w:t xml:space="preserve"> </w:t>
      </w:r>
      <w:r w:rsidRPr="00DD6892">
        <w:rPr>
          <w:rFonts w:ascii="Times New Roman" w:hAnsi="Times New Roman" w:cs="Times New Roman"/>
        </w:rPr>
        <w:t>Todavia a diferença observada entre os dois grupos não foi suficientemente significativa para ser estendida para toda a população.</w:t>
      </w:r>
    </w:p>
    <w:p w:rsidR="008C5F96" w:rsidRPr="00DD6892" w:rsidRDefault="008C5F96" w:rsidP="00A30A44">
      <w:pPr>
        <w:pStyle w:val="NormalWeb"/>
        <w:widowControl w:val="0"/>
        <w:spacing w:before="0" w:beforeAutospacing="0" w:after="0" w:afterAutospacing="0" w:line="360" w:lineRule="auto"/>
        <w:ind w:firstLine="709"/>
        <w:rPr>
          <w:rFonts w:ascii="Times New Roman" w:hAnsi="Times New Roman" w:cs="Times New Roman"/>
          <w:spacing w:val="-4"/>
        </w:rPr>
      </w:pPr>
      <w:r w:rsidRPr="00DD6892">
        <w:rPr>
          <w:rFonts w:ascii="Times New Roman" w:hAnsi="Times New Roman" w:cs="Times New Roman"/>
          <w:spacing w:val="-4"/>
        </w:rPr>
        <w:t xml:space="preserve">Para a amostra pesquisada a média da intenção de compra do grupo de consumidores denominados altruístas foi superior à média da intenção de compra do grupo de consumidores classificados como egoístas. </w:t>
      </w:r>
      <w:r w:rsidR="00C2016E" w:rsidRPr="00DD6892">
        <w:rPr>
          <w:rFonts w:ascii="Times New Roman" w:hAnsi="Times New Roman" w:cs="Times New Roman"/>
          <w:spacing w:val="-4"/>
        </w:rPr>
        <w:t xml:space="preserve">Como encontrado por </w:t>
      </w:r>
      <w:proofErr w:type="spellStart"/>
      <w:r w:rsidR="00C2016E" w:rsidRPr="00DD6892">
        <w:rPr>
          <w:rFonts w:ascii="Times New Roman" w:hAnsi="Times New Roman" w:cs="Times New Roman"/>
          <w:spacing w:val="-4"/>
        </w:rPr>
        <w:t>Be</w:t>
      </w:r>
      <w:r w:rsidRPr="00DD6892">
        <w:rPr>
          <w:rFonts w:ascii="Times New Roman" w:hAnsi="Times New Roman" w:cs="Times New Roman"/>
          <w:spacing w:val="-4"/>
        </w:rPr>
        <w:t>dante</w:t>
      </w:r>
      <w:proofErr w:type="spellEnd"/>
      <w:r w:rsidRPr="00DD6892">
        <w:rPr>
          <w:rFonts w:ascii="Times New Roman" w:hAnsi="Times New Roman" w:cs="Times New Roman"/>
          <w:spacing w:val="-4"/>
        </w:rPr>
        <w:t xml:space="preserve"> (2004) quanto maior o grau de afeto ambiental maior é a intenção de comportamento ecológico e este se manifesta de diversas formas além do comportamento de compras. Todavia a diferença observada entre os dois grupos não foi suficientemente significativa para ser estendida para toda a população. Entretanto, comparando os dois grupos quanto a variável I5- </w:t>
      </w:r>
      <w:r w:rsidR="00E62FC8" w:rsidRPr="00DD6892">
        <w:rPr>
          <w:rFonts w:ascii="Times New Roman" w:hAnsi="Times New Roman" w:cs="Times New Roman"/>
          <w:spacing w:val="-4"/>
        </w:rPr>
        <w:t>“</w:t>
      </w:r>
      <w:r w:rsidRPr="00DD6892">
        <w:rPr>
          <w:rFonts w:ascii="Times New Roman" w:hAnsi="Times New Roman" w:cs="Times New Roman"/>
          <w:spacing w:val="-4"/>
        </w:rPr>
        <w:t>Eu compraria produtos orgânicos em contribuição ao meio ambiente</w:t>
      </w:r>
      <w:r w:rsidR="00E62FC8" w:rsidRPr="00DD6892">
        <w:rPr>
          <w:rFonts w:ascii="Times New Roman" w:hAnsi="Times New Roman" w:cs="Times New Roman"/>
          <w:spacing w:val="-4"/>
        </w:rPr>
        <w:t>”</w:t>
      </w:r>
      <w:r w:rsidRPr="00DD6892">
        <w:rPr>
          <w:rFonts w:ascii="Times New Roman" w:hAnsi="Times New Roman" w:cs="Times New Roman"/>
          <w:spacing w:val="-4"/>
        </w:rPr>
        <w:t xml:space="preserve">, o teste de hipóteses mostrou que existe diferença significativa entre as classes Egoístas e Altruístas. Nessa variável, o valor de </w:t>
      </w:r>
      <w:proofErr w:type="spellStart"/>
      <w:r w:rsidR="00AA5751" w:rsidRPr="00C368FA">
        <w:rPr>
          <w:rFonts w:ascii="Times New Roman" w:hAnsi="Times New Roman" w:cs="Times New Roman"/>
          <w:i/>
          <w:spacing w:val="-4"/>
        </w:rPr>
        <w:t>Sig</w:t>
      </w:r>
      <w:proofErr w:type="spellEnd"/>
      <w:r w:rsidR="00AA5751" w:rsidRPr="00C368FA">
        <w:rPr>
          <w:rFonts w:ascii="Times New Roman" w:hAnsi="Times New Roman" w:cs="Times New Roman"/>
          <w:i/>
          <w:spacing w:val="-4"/>
        </w:rPr>
        <w:t>.</w:t>
      </w:r>
      <w:r w:rsidR="00AA5751" w:rsidRPr="00DD6892">
        <w:rPr>
          <w:rFonts w:ascii="Times New Roman" w:hAnsi="Times New Roman" w:cs="Times New Roman"/>
          <w:spacing w:val="-4"/>
        </w:rPr>
        <w:t xml:space="preserve"> (</w:t>
      </w:r>
      <w:r w:rsidRPr="00DD6892">
        <w:rPr>
          <w:rFonts w:ascii="Times New Roman" w:hAnsi="Times New Roman" w:cs="Times New Roman"/>
          <w:spacing w:val="-4"/>
        </w:rPr>
        <w:t>2-</w:t>
      </w:r>
      <w:proofErr w:type="spellStart"/>
      <w:r w:rsidRPr="00DD6892">
        <w:rPr>
          <w:rFonts w:ascii="Times New Roman" w:hAnsi="Times New Roman" w:cs="Times New Roman"/>
          <w:spacing w:val="-4"/>
        </w:rPr>
        <w:t>tailed</w:t>
      </w:r>
      <w:proofErr w:type="spellEnd"/>
      <w:r w:rsidRPr="00DD6892">
        <w:rPr>
          <w:rFonts w:ascii="Times New Roman" w:hAnsi="Times New Roman" w:cs="Times New Roman"/>
          <w:spacing w:val="-4"/>
        </w:rPr>
        <w:t xml:space="preserve">) </w:t>
      </w:r>
      <w:r w:rsidR="00AA5751" w:rsidRPr="00DD6892">
        <w:rPr>
          <w:rFonts w:ascii="Times New Roman" w:hAnsi="Times New Roman" w:cs="Times New Roman"/>
          <w:spacing w:val="-4"/>
        </w:rPr>
        <w:t>é 2</w:t>
      </w:r>
      <w:r w:rsidRPr="00DD6892">
        <w:rPr>
          <w:rFonts w:ascii="Times New Roman" w:hAnsi="Times New Roman" w:cs="Times New Roman"/>
          <w:spacing w:val="-4"/>
        </w:rPr>
        <w:t>,</w:t>
      </w:r>
      <w:r w:rsidR="00AA5751" w:rsidRPr="00DD6892">
        <w:rPr>
          <w:rFonts w:ascii="Times New Roman" w:hAnsi="Times New Roman" w:cs="Times New Roman"/>
          <w:spacing w:val="-4"/>
        </w:rPr>
        <w:t>9%, inferior</w:t>
      </w:r>
      <w:r w:rsidRPr="00DD6892">
        <w:rPr>
          <w:rFonts w:ascii="Times New Roman" w:hAnsi="Times New Roman" w:cs="Times New Roman"/>
          <w:spacing w:val="-4"/>
        </w:rPr>
        <w:t xml:space="preserve"> a 5%, o que implica que a diferença dos escores entre as classes Egoístas e Altruístas é significativa e a diferença observada </w:t>
      </w:r>
      <w:r w:rsidRPr="00DD6892">
        <w:rPr>
          <w:rFonts w:ascii="Times New Roman" w:hAnsi="Times New Roman" w:cs="Times New Roman"/>
          <w:spacing w:val="-4"/>
        </w:rPr>
        <w:lastRenderedPageBreak/>
        <w:t xml:space="preserve">na amostra pode ser estendida para a população. Significa que, neste quesito, a classe intitulada </w:t>
      </w:r>
      <w:r w:rsidR="00E62FC8" w:rsidRPr="00DD6892">
        <w:rPr>
          <w:rFonts w:ascii="Times New Roman" w:hAnsi="Times New Roman" w:cs="Times New Roman"/>
          <w:spacing w:val="-4"/>
        </w:rPr>
        <w:t>“</w:t>
      </w:r>
      <w:r w:rsidRPr="00DD6892">
        <w:rPr>
          <w:rFonts w:ascii="Times New Roman" w:hAnsi="Times New Roman" w:cs="Times New Roman"/>
          <w:spacing w:val="-4"/>
        </w:rPr>
        <w:t>Altruísta</w:t>
      </w:r>
      <w:r w:rsidR="00E62FC8" w:rsidRPr="00DD6892">
        <w:rPr>
          <w:rFonts w:ascii="Times New Roman" w:hAnsi="Times New Roman" w:cs="Times New Roman"/>
          <w:spacing w:val="-4"/>
        </w:rPr>
        <w:t>”</w:t>
      </w:r>
      <w:r w:rsidRPr="00DD6892">
        <w:rPr>
          <w:rFonts w:ascii="Times New Roman" w:hAnsi="Times New Roman" w:cs="Times New Roman"/>
          <w:spacing w:val="-4"/>
        </w:rPr>
        <w:t xml:space="preserve"> apresentou a média de intenção de compras de produtos orgânicos significantemente superior à média de intenção de compras de produtos orgânicos da classe denominada </w:t>
      </w:r>
      <w:r w:rsidR="00E62FC8" w:rsidRPr="00DD6892">
        <w:rPr>
          <w:rFonts w:ascii="Times New Roman" w:hAnsi="Times New Roman" w:cs="Times New Roman"/>
          <w:spacing w:val="-4"/>
        </w:rPr>
        <w:t>“</w:t>
      </w:r>
      <w:r w:rsidRPr="00DD6892">
        <w:rPr>
          <w:rFonts w:ascii="Times New Roman" w:hAnsi="Times New Roman" w:cs="Times New Roman"/>
          <w:spacing w:val="-4"/>
        </w:rPr>
        <w:t>Egoísta</w:t>
      </w:r>
      <w:r w:rsidR="00E62FC8" w:rsidRPr="00DD6892">
        <w:rPr>
          <w:rFonts w:ascii="Times New Roman" w:hAnsi="Times New Roman" w:cs="Times New Roman"/>
          <w:spacing w:val="-4"/>
        </w:rPr>
        <w:t>”</w:t>
      </w:r>
      <w:r w:rsidRPr="00DD6892">
        <w:rPr>
          <w:rFonts w:ascii="Times New Roman" w:hAnsi="Times New Roman" w:cs="Times New Roman"/>
          <w:spacing w:val="-4"/>
        </w:rPr>
        <w:t xml:space="preserve"> e esta conclusão pode ser estendida para toda a população.</w:t>
      </w:r>
    </w:p>
    <w:p w:rsidR="006765ED" w:rsidRPr="00DD6892" w:rsidRDefault="00F643C7" w:rsidP="00A30A44">
      <w:pPr>
        <w:widowControl w:val="0"/>
        <w:spacing w:line="360" w:lineRule="auto"/>
        <w:ind w:firstLine="709"/>
        <w:rPr>
          <w:rFonts w:ascii="Times New Roman" w:hAnsi="Times New Roman" w:cs="Times New Roman"/>
          <w:spacing w:val="-4"/>
        </w:rPr>
      </w:pPr>
      <w:r w:rsidRPr="00DD6892">
        <w:rPr>
          <w:rFonts w:ascii="Times New Roman" w:hAnsi="Times New Roman" w:cs="Times New Roman"/>
          <w:spacing w:val="-4"/>
        </w:rPr>
        <w:t xml:space="preserve">Considerando a modelagem de equações estruturais, conclui-se que, conforme apontado na modelagem de regressão múltipla, o construto Atitude possui a maior influência sobre o construto Intenção de Compra de produtos orgânicos. </w:t>
      </w:r>
      <w:r w:rsidR="00893D93" w:rsidRPr="00DD6892">
        <w:rPr>
          <w:rFonts w:ascii="Times New Roman" w:hAnsi="Times New Roman" w:cs="Times New Roman"/>
          <w:spacing w:val="-4"/>
        </w:rPr>
        <w:t>Sendo assim</w:t>
      </w:r>
      <w:r w:rsidRPr="00DD6892">
        <w:rPr>
          <w:rFonts w:ascii="Times New Roman" w:hAnsi="Times New Roman" w:cs="Times New Roman"/>
          <w:spacing w:val="-4"/>
        </w:rPr>
        <w:t>,</w:t>
      </w:r>
      <w:r w:rsidR="006765ED" w:rsidRPr="00DD6892">
        <w:rPr>
          <w:rFonts w:ascii="Times New Roman" w:hAnsi="Times New Roman" w:cs="Times New Roman"/>
          <w:spacing w:val="-4"/>
        </w:rPr>
        <w:t xml:space="preserve"> tanto na Modelagem de Regressão Múltipla</w:t>
      </w:r>
      <w:r w:rsidRPr="00DD6892">
        <w:rPr>
          <w:rFonts w:ascii="Times New Roman" w:hAnsi="Times New Roman" w:cs="Times New Roman"/>
          <w:spacing w:val="-4"/>
        </w:rPr>
        <w:t>,</w:t>
      </w:r>
      <w:r w:rsidR="006765ED" w:rsidRPr="00DD6892">
        <w:rPr>
          <w:rFonts w:ascii="Times New Roman" w:hAnsi="Times New Roman" w:cs="Times New Roman"/>
          <w:spacing w:val="-4"/>
        </w:rPr>
        <w:t xml:space="preserve"> quanto na Modelagem de Equações Estruturais</w:t>
      </w:r>
      <w:r w:rsidRPr="00DD6892">
        <w:rPr>
          <w:rFonts w:ascii="Times New Roman" w:hAnsi="Times New Roman" w:cs="Times New Roman"/>
          <w:spacing w:val="-4"/>
        </w:rPr>
        <w:t>,</w:t>
      </w:r>
      <w:r w:rsidR="006765ED" w:rsidRPr="00DD6892">
        <w:rPr>
          <w:rFonts w:ascii="Times New Roman" w:hAnsi="Times New Roman" w:cs="Times New Roman"/>
          <w:spacing w:val="-4"/>
        </w:rPr>
        <w:t xml:space="preserve"> o construto que mais afeta a Intenção é a Atitude. </w:t>
      </w:r>
      <w:r w:rsidRPr="00DD6892">
        <w:rPr>
          <w:rFonts w:ascii="Times New Roman" w:hAnsi="Times New Roman" w:cs="Times New Roman"/>
          <w:spacing w:val="-4"/>
        </w:rPr>
        <w:t>Todavia, quando é considerada a influência do construto Consciência sobre o construto Atitude, a relação Consciência sobre Intenção deixa de ser significativa.</w:t>
      </w:r>
      <w:r w:rsidR="007713DA" w:rsidRPr="00DD6892">
        <w:rPr>
          <w:rFonts w:ascii="Times New Roman" w:hAnsi="Times New Roman" w:cs="Times New Roman"/>
          <w:spacing w:val="-4"/>
        </w:rPr>
        <w:t xml:space="preserve"> Portanto, </w:t>
      </w:r>
      <w:r w:rsidR="006765ED" w:rsidRPr="00DD6892">
        <w:rPr>
          <w:rFonts w:ascii="Times New Roman" w:hAnsi="Times New Roman" w:cs="Times New Roman"/>
          <w:spacing w:val="-4"/>
        </w:rPr>
        <w:t>o construto Consciência está mais distante do construto Intenção e só afetará este por meio do construto Atitude.</w:t>
      </w:r>
    </w:p>
    <w:p w:rsidR="00C90B78" w:rsidRPr="00DD6892" w:rsidRDefault="00C90B78" w:rsidP="00A30A44">
      <w:pPr>
        <w:widowControl w:val="0"/>
        <w:spacing w:line="360" w:lineRule="auto"/>
        <w:ind w:firstLine="709"/>
        <w:rPr>
          <w:rFonts w:ascii="Times New Roman" w:hAnsi="Times New Roman" w:cs="Times New Roman"/>
          <w:spacing w:val="-4"/>
        </w:rPr>
      </w:pPr>
      <w:r w:rsidRPr="00DD6892">
        <w:rPr>
          <w:rFonts w:ascii="Times New Roman" w:hAnsi="Times New Roman" w:cs="Times New Roman"/>
          <w:spacing w:val="-4"/>
        </w:rPr>
        <w:t>Com base neste modelo, concluiu-se que a Atitude dos consumidores de produtos orgânicos precisa ser estimulada e que esta é afetada pela Consciência Ambiental. Vale ressaltar que, para que haja um resultado favorável sobre a Intenção de Compra, é importante que as organizações que tratam dos interesses da sustentabilidade e, por sua vez também de produtos orgânicos, desenvolvam estratégias que</w:t>
      </w:r>
      <w:r w:rsidR="00E25D86" w:rsidRPr="00DD6892">
        <w:rPr>
          <w:rFonts w:ascii="Times New Roman" w:hAnsi="Times New Roman" w:cs="Times New Roman"/>
          <w:spacing w:val="-4"/>
        </w:rPr>
        <w:t xml:space="preserve"> despertem a Consciência Ambiental e</w:t>
      </w:r>
      <w:r w:rsidRPr="00DD6892">
        <w:rPr>
          <w:rFonts w:ascii="Times New Roman" w:hAnsi="Times New Roman" w:cs="Times New Roman"/>
          <w:spacing w:val="-4"/>
        </w:rPr>
        <w:t xml:space="preserve"> estimulem a Atitude favorável nas pessoas</w:t>
      </w:r>
      <w:r w:rsidR="00E25D86" w:rsidRPr="00DD6892">
        <w:rPr>
          <w:rFonts w:ascii="Times New Roman" w:hAnsi="Times New Roman" w:cs="Times New Roman"/>
          <w:spacing w:val="-4"/>
        </w:rPr>
        <w:t xml:space="preserve"> em relação a estes produtos, uma vez que a Atitude apresentou o maior impacto sobre a Intenção de compra de produtos orgânicos.</w:t>
      </w:r>
    </w:p>
    <w:p w:rsidR="008C5F96" w:rsidRPr="00550C73" w:rsidRDefault="00852D0D" w:rsidP="008C1257">
      <w:pPr>
        <w:pStyle w:val="hmpar"/>
        <w:rPr>
          <w:b w:val="0"/>
          <w:spacing w:val="-4"/>
          <w:sz w:val="24"/>
          <w:szCs w:val="24"/>
        </w:rPr>
      </w:pPr>
      <w:r w:rsidRPr="00550C73">
        <w:rPr>
          <w:b w:val="0"/>
          <w:spacing w:val="-4"/>
          <w:sz w:val="24"/>
          <w:szCs w:val="24"/>
        </w:rPr>
        <w:t>Concernente às limitações do estudo, n</w:t>
      </w:r>
      <w:r w:rsidR="008C5F96" w:rsidRPr="00550C73">
        <w:rPr>
          <w:b w:val="0"/>
          <w:spacing w:val="-4"/>
          <w:sz w:val="24"/>
          <w:szCs w:val="24"/>
        </w:rPr>
        <w:t>os resultados alcançados percebe-se que os respondentes nem sempre indicaram a situação real do comportamento ambientalmente consciente e há certa distância entre o pensamento e a ação. Portanto, caberia a aplicação de outro método de pesquisa para identificar os fatores que favorecem esta situação.</w:t>
      </w:r>
    </w:p>
    <w:p w:rsidR="008C5F96" w:rsidRPr="00550C73" w:rsidRDefault="008C5F96" w:rsidP="008C1257">
      <w:pPr>
        <w:pStyle w:val="hmpar"/>
        <w:rPr>
          <w:b w:val="0"/>
          <w:spacing w:val="-4"/>
          <w:sz w:val="24"/>
          <w:szCs w:val="24"/>
        </w:rPr>
      </w:pPr>
      <w:r w:rsidRPr="00550C73">
        <w:rPr>
          <w:b w:val="0"/>
          <w:spacing w:val="-4"/>
          <w:sz w:val="24"/>
          <w:szCs w:val="24"/>
        </w:rPr>
        <w:t xml:space="preserve">Há também uma limitação na amostra selecionada, visto que foi composta por 284 estudantes universitário de duas Faculdades privadas de Belo Horizonte, se encaixando em uma pequena parcela da população brasileira que desfruta de níveis </w:t>
      </w:r>
      <w:proofErr w:type="spellStart"/>
      <w:r w:rsidRPr="00550C73">
        <w:rPr>
          <w:b w:val="0"/>
          <w:spacing w:val="-4"/>
          <w:sz w:val="24"/>
          <w:szCs w:val="24"/>
        </w:rPr>
        <w:t>sócio-econômico</w:t>
      </w:r>
      <w:proofErr w:type="spellEnd"/>
      <w:r w:rsidRPr="00550C73">
        <w:rPr>
          <w:b w:val="0"/>
          <w:spacing w:val="-4"/>
          <w:sz w:val="24"/>
          <w:szCs w:val="24"/>
        </w:rPr>
        <w:t xml:space="preserve"> e cultural diferenciados. Deste modo, a capacidade de generalização deste estudo fica comprometida.Atendendo a uma das limitações do presente trabalho, propõe-se que este estudo seja estendido para consumidores de modo geral, que não sejam somente universitários</w:t>
      </w:r>
      <w:r w:rsidR="00DA4179" w:rsidRPr="00550C73">
        <w:rPr>
          <w:b w:val="0"/>
          <w:spacing w:val="-4"/>
          <w:sz w:val="24"/>
          <w:szCs w:val="24"/>
        </w:rPr>
        <w:t>.</w:t>
      </w:r>
    </w:p>
    <w:p w:rsidR="008C5F96" w:rsidRPr="00DD6892" w:rsidRDefault="008C5F96" w:rsidP="00A30A44">
      <w:pPr>
        <w:widowControl w:val="0"/>
        <w:spacing w:line="360" w:lineRule="auto"/>
        <w:ind w:firstLine="709"/>
        <w:rPr>
          <w:rFonts w:ascii="Times New Roman" w:hAnsi="Times New Roman" w:cs="Times New Roman"/>
        </w:rPr>
      </w:pPr>
      <w:r w:rsidRPr="00DD6892">
        <w:rPr>
          <w:rFonts w:ascii="Times New Roman" w:hAnsi="Times New Roman" w:cs="Times New Roman"/>
        </w:rPr>
        <w:t xml:space="preserve">Propõe-se </w:t>
      </w:r>
      <w:r w:rsidR="00A52FD0" w:rsidRPr="00DD6892">
        <w:rPr>
          <w:rFonts w:ascii="Times New Roman" w:hAnsi="Times New Roman" w:cs="Times New Roman"/>
        </w:rPr>
        <w:t xml:space="preserve">ainda </w:t>
      </w:r>
      <w:r w:rsidRPr="00DD6892">
        <w:rPr>
          <w:rFonts w:ascii="Times New Roman" w:hAnsi="Times New Roman" w:cs="Times New Roman"/>
        </w:rPr>
        <w:t xml:space="preserve">a </w:t>
      </w:r>
      <w:r w:rsidR="00A52FD0" w:rsidRPr="00DD6892">
        <w:rPr>
          <w:rFonts w:ascii="Times New Roman" w:hAnsi="Times New Roman" w:cs="Times New Roman"/>
        </w:rPr>
        <w:t>investigação</w:t>
      </w:r>
      <w:r w:rsidRPr="00DD6892">
        <w:rPr>
          <w:rFonts w:ascii="Times New Roman" w:hAnsi="Times New Roman" w:cs="Times New Roman"/>
        </w:rPr>
        <w:t xml:space="preserve"> de </w:t>
      </w:r>
      <w:r w:rsidR="00A52FD0" w:rsidRPr="00DD6892">
        <w:rPr>
          <w:rFonts w:ascii="Times New Roman" w:hAnsi="Times New Roman" w:cs="Times New Roman"/>
        </w:rPr>
        <w:t>outros</w:t>
      </w:r>
      <w:r w:rsidRPr="00DD6892">
        <w:rPr>
          <w:rFonts w:ascii="Times New Roman" w:hAnsi="Times New Roman" w:cs="Times New Roman"/>
        </w:rPr>
        <w:t xml:space="preserve"> fatores externos </w:t>
      </w:r>
      <w:r w:rsidR="00A52FD0" w:rsidRPr="00DD6892">
        <w:rPr>
          <w:rFonts w:ascii="Times New Roman" w:hAnsi="Times New Roman" w:cs="Times New Roman"/>
        </w:rPr>
        <w:t xml:space="preserve">que podem </w:t>
      </w:r>
      <w:r w:rsidRPr="00DD6892">
        <w:rPr>
          <w:rFonts w:ascii="Times New Roman" w:hAnsi="Times New Roman" w:cs="Times New Roman"/>
        </w:rPr>
        <w:t>influenc</w:t>
      </w:r>
      <w:r w:rsidR="00A52FD0" w:rsidRPr="00DD6892">
        <w:rPr>
          <w:rFonts w:ascii="Times New Roman" w:hAnsi="Times New Roman" w:cs="Times New Roman"/>
        </w:rPr>
        <w:t xml:space="preserve">iar </w:t>
      </w:r>
      <w:r w:rsidRPr="00DD6892">
        <w:rPr>
          <w:rFonts w:ascii="Times New Roman" w:hAnsi="Times New Roman" w:cs="Times New Roman"/>
        </w:rPr>
        <w:t xml:space="preserve">a intenção de compra de produtos orgânicos, como por exemplo, comunicação das empresas e </w:t>
      </w:r>
      <w:r w:rsidR="00274264" w:rsidRPr="00DD6892">
        <w:rPr>
          <w:rFonts w:ascii="Times New Roman" w:hAnsi="Times New Roman" w:cs="Times New Roman"/>
        </w:rPr>
        <w:t xml:space="preserve">difusão das </w:t>
      </w:r>
      <w:r w:rsidRPr="00DD6892">
        <w:rPr>
          <w:rFonts w:ascii="Times New Roman" w:hAnsi="Times New Roman" w:cs="Times New Roman"/>
        </w:rPr>
        <w:t xml:space="preserve">informações </w:t>
      </w:r>
      <w:r w:rsidR="00274264" w:rsidRPr="00DD6892">
        <w:rPr>
          <w:rFonts w:ascii="Times New Roman" w:hAnsi="Times New Roman" w:cs="Times New Roman"/>
        </w:rPr>
        <w:t>sobre os</w:t>
      </w:r>
      <w:r w:rsidRPr="00DD6892">
        <w:rPr>
          <w:rFonts w:ascii="Times New Roman" w:hAnsi="Times New Roman" w:cs="Times New Roman"/>
        </w:rPr>
        <w:t xml:space="preserve"> produtos orgânicos, uma vez que este</w:t>
      </w:r>
      <w:r w:rsidR="00A52FD0" w:rsidRPr="00DD6892">
        <w:rPr>
          <w:rFonts w:ascii="Times New Roman" w:hAnsi="Times New Roman" w:cs="Times New Roman"/>
        </w:rPr>
        <w:t>s</w:t>
      </w:r>
      <w:r w:rsidRPr="00DD6892">
        <w:rPr>
          <w:rFonts w:ascii="Times New Roman" w:hAnsi="Times New Roman" w:cs="Times New Roman"/>
        </w:rPr>
        <w:t xml:space="preserve"> </w:t>
      </w:r>
      <w:r w:rsidR="00A52FD0" w:rsidRPr="00DD6892">
        <w:rPr>
          <w:rFonts w:ascii="Times New Roman" w:hAnsi="Times New Roman" w:cs="Times New Roman"/>
        </w:rPr>
        <w:t xml:space="preserve">foram alguns </w:t>
      </w:r>
      <w:r w:rsidRPr="00DD6892">
        <w:rPr>
          <w:rFonts w:ascii="Times New Roman" w:hAnsi="Times New Roman" w:cs="Times New Roman"/>
        </w:rPr>
        <w:t xml:space="preserve">dos fatores apontados </w:t>
      </w:r>
      <w:r w:rsidR="00274264" w:rsidRPr="00DD6892">
        <w:rPr>
          <w:rFonts w:ascii="Times New Roman" w:hAnsi="Times New Roman" w:cs="Times New Roman"/>
        </w:rPr>
        <w:t xml:space="preserve">como carentes pela presente </w:t>
      </w:r>
      <w:r w:rsidRPr="00DD6892">
        <w:rPr>
          <w:rFonts w:ascii="Times New Roman" w:hAnsi="Times New Roman" w:cs="Times New Roman"/>
        </w:rPr>
        <w:t>pesquisa.</w:t>
      </w:r>
    </w:p>
    <w:p w:rsidR="004F0F51" w:rsidRPr="00780A71" w:rsidRDefault="004F0F51" w:rsidP="003E7EAC">
      <w:pPr>
        <w:pStyle w:val="Ttulo1"/>
        <w:rPr>
          <w:rFonts w:ascii="Times New Roman" w:hAnsi="Times New Roman" w:cs="Times New Roman"/>
          <w:color w:val="FF0000"/>
          <w:szCs w:val="24"/>
        </w:rPr>
      </w:pPr>
      <w:bookmarkStart w:id="30" w:name="_Toc333784323"/>
      <w:r w:rsidRPr="00B43020">
        <w:rPr>
          <w:rFonts w:ascii="Times New Roman" w:hAnsi="Times New Roman" w:cs="Times New Roman"/>
          <w:szCs w:val="24"/>
        </w:rPr>
        <w:lastRenderedPageBreak/>
        <w:t>R</w:t>
      </w:r>
      <w:r w:rsidR="008415C3" w:rsidRPr="00B43020">
        <w:rPr>
          <w:rFonts w:ascii="Times New Roman" w:hAnsi="Times New Roman" w:cs="Times New Roman"/>
          <w:szCs w:val="24"/>
        </w:rPr>
        <w:t>EFERÊNCIA</w:t>
      </w:r>
      <w:r w:rsidR="003E7EAC" w:rsidRPr="00B43020">
        <w:rPr>
          <w:rFonts w:ascii="Times New Roman" w:hAnsi="Times New Roman" w:cs="Times New Roman"/>
          <w:szCs w:val="24"/>
        </w:rPr>
        <w:t>S</w:t>
      </w:r>
      <w:proofErr w:type="gramStart"/>
      <w:r w:rsidR="008415C3" w:rsidRPr="00DD6892">
        <w:rPr>
          <w:rFonts w:ascii="Times New Roman" w:hAnsi="Times New Roman" w:cs="Times New Roman"/>
          <w:szCs w:val="24"/>
        </w:rPr>
        <w:t xml:space="preserve"> </w:t>
      </w:r>
      <w:bookmarkEnd w:id="30"/>
      <w:r w:rsidRPr="00DD6892">
        <w:rPr>
          <w:rFonts w:ascii="Times New Roman" w:hAnsi="Times New Roman" w:cs="Times New Roman"/>
          <w:szCs w:val="24"/>
        </w:rPr>
        <w:t xml:space="preserve"> </w:t>
      </w:r>
    </w:p>
    <w:p w:rsidR="00656984" w:rsidRPr="007316F8" w:rsidRDefault="00656984" w:rsidP="007316F8">
      <w:pPr>
        <w:autoSpaceDE w:val="0"/>
        <w:spacing w:before="240" w:after="120"/>
        <w:rPr>
          <w:rFonts w:ascii="Times New Roman" w:hAnsi="Times New Roman" w:cs="Times New Roman"/>
        </w:rPr>
      </w:pPr>
      <w:proofErr w:type="gramEnd"/>
      <w:r w:rsidRPr="007316F8">
        <w:rPr>
          <w:rFonts w:ascii="Times New Roman" w:hAnsi="Times New Roman" w:cs="Times New Roman"/>
        </w:rPr>
        <w:t xml:space="preserve">AGENDA 21. </w:t>
      </w:r>
      <w:r w:rsidRPr="007316F8">
        <w:rPr>
          <w:rFonts w:ascii="Times New Roman" w:hAnsi="Times New Roman" w:cs="Times New Roman"/>
          <w:b/>
        </w:rPr>
        <w:t>Conferência das nações unidas sobre o meio ambiente e desenvolvimento</w:t>
      </w:r>
      <w:r w:rsidRPr="007316F8">
        <w:rPr>
          <w:rFonts w:ascii="Times New Roman" w:hAnsi="Times New Roman" w:cs="Times New Roman"/>
        </w:rPr>
        <w:t xml:space="preserve">. Brasília: </w:t>
      </w:r>
      <w:proofErr w:type="spellStart"/>
      <w:r w:rsidRPr="007316F8">
        <w:rPr>
          <w:rFonts w:ascii="Times New Roman" w:hAnsi="Times New Roman" w:cs="Times New Roman"/>
        </w:rPr>
        <w:t>Camera</w:t>
      </w:r>
      <w:proofErr w:type="spellEnd"/>
      <w:r w:rsidRPr="007316F8">
        <w:rPr>
          <w:rFonts w:ascii="Times New Roman" w:hAnsi="Times New Roman" w:cs="Times New Roman"/>
        </w:rPr>
        <w:t xml:space="preserve"> dos Deputados, Coordenação de Publicações, 1995.</w:t>
      </w:r>
    </w:p>
    <w:p w:rsidR="00656984" w:rsidRPr="007316F8" w:rsidRDefault="00656984" w:rsidP="007316F8">
      <w:pPr>
        <w:spacing w:before="240" w:after="120"/>
        <w:rPr>
          <w:rFonts w:ascii="Times New Roman" w:hAnsi="Times New Roman" w:cs="Times New Roman"/>
        </w:rPr>
      </w:pPr>
      <w:r w:rsidRPr="007316F8">
        <w:rPr>
          <w:rFonts w:ascii="Times New Roman" w:hAnsi="Times New Roman" w:cs="Times New Roman"/>
        </w:rPr>
        <w:t xml:space="preserve">BEDANTE, Gabriel Navarro, </w:t>
      </w:r>
      <w:r w:rsidRPr="007316F8">
        <w:rPr>
          <w:rFonts w:ascii="Times New Roman" w:hAnsi="Times New Roman" w:cs="Times New Roman"/>
          <w:b/>
          <w:bCs/>
        </w:rPr>
        <w:t>A influência da consciência ambiental e das atitudes em relação ao consumo sustentável na intenção de compra de produtos ecologicamente embalados</w:t>
      </w:r>
      <w:r w:rsidRPr="007316F8">
        <w:rPr>
          <w:rFonts w:ascii="Times New Roman" w:hAnsi="Times New Roman" w:cs="Times New Roman"/>
        </w:rPr>
        <w:t>. Dissertação de mestrado. Universidade Federal do Rio Grande do Sul, Porto Alegre, 2004.</w:t>
      </w:r>
    </w:p>
    <w:p w:rsidR="00656984" w:rsidRPr="007316F8" w:rsidRDefault="00656984" w:rsidP="007316F8">
      <w:pPr>
        <w:spacing w:before="240" w:after="120"/>
        <w:rPr>
          <w:rFonts w:ascii="Times New Roman" w:hAnsi="Times New Roman" w:cs="Times New Roman"/>
        </w:rPr>
      </w:pPr>
      <w:r w:rsidRPr="007316F8">
        <w:rPr>
          <w:rFonts w:ascii="Times New Roman" w:hAnsi="Times New Roman" w:cs="Times New Roman"/>
        </w:rPr>
        <w:t xml:space="preserve">BECK, Ceres </w:t>
      </w:r>
      <w:proofErr w:type="spellStart"/>
      <w:r w:rsidRPr="007316F8">
        <w:rPr>
          <w:rFonts w:ascii="Times New Roman" w:hAnsi="Times New Roman" w:cs="Times New Roman"/>
        </w:rPr>
        <w:t>Grehs</w:t>
      </w:r>
      <w:proofErr w:type="spellEnd"/>
      <w:r w:rsidRPr="007316F8">
        <w:rPr>
          <w:rFonts w:ascii="Times New Roman" w:hAnsi="Times New Roman" w:cs="Times New Roman"/>
        </w:rPr>
        <w:t xml:space="preserve">, </w:t>
      </w:r>
      <w:r w:rsidRPr="007316F8">
        <w:rPr>
          <w:rFonts w:ascii="Times New Roman" w:hAnsi="Times New Roman" w:cs="Times New Roman"/>
          <w:b/>
          <w:bCs/>
        </w:rPr>
        <w:t xml:space="preserve">Consumo Ambientalmente Consciente: </w:t>
      </w:r>
      <w:r w:rsidRPr="007316F8">
        <w:rPr>
          <w:rFonts w:ascii="Times New Roman" w:hAnsi="Times New Roman" w:cs="Times New Roman"/>
        </w:rPr>
        <w:t>os meus, os seus e os nossos interesses. Dissertação de mestrado. Universidade Federal da Paraíba, João Pessoa, 2010.</w:t>
      </w:r>
    </w:p>
    <w:p w:rsidR="007316F8" w:rsidRPr="007316F8" w:rsidRDefault="007316F8" w:rsidP="007316F8">
      <w:pPr>
        <w:spacing w:before="240" w:after="120"/>
        <w:rPr>
          <w:rFonts w:ascii="Times New Roman" w:hAnsi="Times New Roman" w:cs="Times New Roman"/>
        </w:rPr>
      </w:pPr>
      <w:r w:rsidRPr="00523947">
        <w:rPr>
          <w:rFonts w:ascii="Times New Roman" w:hAnsi="Times New Roman" w:cs="Times New Roman"/>
        </w:rPr>
        <w:t xml:space="preserve">BOONE, Louis E.; KURTZ  David L. </w:t>
      </w:r>
      <w:r w:rsidRPr="005D47D4">
        <w:rPr>
          <w:rFonts w:ascii="Times New Roman" w:hAnsi="Times New Roman" w:cs="Times New Roman"/>
          <w:b/>
        </w:rPr>
        <w:t>Marketing Contemporâneo</w:t>
      </w:r>
      <w:r w:rsidRPr="00523947">
        <w:rPr>
          <w:rFonts w:ascii="Times New Roman" w:hAnsi="Times New Roman" w:cs="Times New Roman"/>
        </w:rPr>
        <w:t xml:space="preserve"> – 8 ed.. </w:t>
      </w:r>
      <w:r w:rsidRPr="007316F8">
        <w:rPr>
          <w:rFonts w:ascii="Times New Roman" w:hAnsi="Times New Roman" w:cs="Times New Roman"/>
        </w:rPr>
        <w:t>Rio de Janeiro: LTC - S.A., 1998.</w:t>
      </w:r>
    </w:p>
    <w:p w:rsidR="00656984" w:rsidRPr="007316F8" w:rsidRDefault="00656984" w:rsidP="007316F8">
      <w:pPr>
        <w:autoSpaceDE w:val="0"/>
        <w:autoSpaceDN w:val="0"/>
        <w:adjustRightInd w:val="0"/>
        <w:spacing w:before="240" w:after="120"/>
        <w:rPr>
          <w:rFonts w:ascii="Times New Roman" w:hAnsi="Times New Roman" w:cs="Times New Roman"/>
        </w:rPr>
      </w:pPr>
      <w:r w:rsidRPr="007316F8">
        <w:rPr>
          <w:rFonts w:ascii="Times New Roman" w:hAnsi="Times New Roman" w:cs="Times New Roman"/>
        </w:rPr>
        <w:t xml:space="preserve">BRUGGER, Paula. </w:t>
      </w:r>
      <w:r w:rsidRPr="007316F8">
        <w:rPr>
          <w:rFonts w:ascii="Times New Roman" w:hAnsi="Times New Roman" w:cs="Times New Roman"/>
          <w:b/>
        </w:rPr>
        <w:t>Educação ou adestramento ambiental</w:t>
      </w:r>
      <w:r w:rsidRPr="007316F8">
        <w:rPr>
          <w:rFonts w:ascii="Times New Roman" w:hAnsi="Times New Roman" w:cs="Times New Roman"/>
        </w:rPr>
        <w:t>. Florianópolis : Letras Contemporâneas, 1994.</w:t>
      </w:r>
    </w:p>
    <w:p w:rsidR="00656984" w:rsidRPr="007316F8" w:rsidRDefault="00656984" w:rsidP="00D53997">
      <w:pPr>
        <w:spacing w:before="240" w:after="120"/>
        <w:rPr>
          <w:rFonts w:ascii="Times New Roman" w:hAnsi="Times New Roman" w:cs="Times New Roman"/>
        </w:rPr>
      </w:pPr>
      <w:r w:rsidRPr="007316F8">
        <w:rPr>
          <w:rFonts w:ascii="Times New Roman" w:hAnsi="Times New Roman" w:cs="Times New Roman"/>
        </w:rPr>
        <w:t xml:space="preserve">CAMARGO, </w:t>
      </w:r>
      <w:proofErr w:type="spellStart"/>
      <w:r w:rsidRPr="007316F8">
        <w:rPr>
          <w:rFonts w:ascii="Times New Roman" w:hAnsi="Times New Roman" w:cs="Times New Roman"/>
        </w:rPr>
        <w:t>A.L.B.</w:t>
      </w:r>
      <w:proofErr w:type="spellEnd"/>
      <w:r w:rsidRPr="007316F8">
        <w:rPr>
          <w:rFonts w:ascii="Times New Roman" w:hAnsi="Times New Roman" w:cs="Times New Roman"/>
        </w:rPr>
        <w:t xml:space="preserve"> </w:t>
      </w:r>
      <w:r w:rsidRPr="007316F8">
        <w:rPr>
          <w:rFonts w:ascii="Times New Roman" w:hAnsi="Times New Roman" w:cs="Times New Roman"/>
          <w:b/>
        </w:rPr>
        <w:t>Desenvolvimento Sustentável: Dimensões e desafios</w:t>
      </w:r>
      <w:r w:rsidRPr="007316F8">
        <w:rPr>
          <w:rFonts w:ascii="Times New Roman" w:hAnsi="Times New Roman" w:cs="Times New Roman"/>
        </w:rPr>
        <w:t xml:space="preserve">. Campinas: </w:t>
      </w:r>
      <w:proofErr w:type="spellStart"/>
      <w:r w:rsidRPr="007316F8">
        <w:rPr>
          <w:rFonts w:ascii="Times New Roman" w:hAnsi="Times New Roman" w:cs="Times New Roman"/>
        </w:rPr>
        <w:t>Papirus</w:t>
      </w:r>
      <w:proofErr w:type="spellEnd"/>
      <w:r w:rsidRPr="007316F8">
        <w:rPr>
          <w:rFonts w:ascii="Times New Roman" w:hAnsi="Times New Roman" w:cs="Times New Roman"/>
        </w:rPr>
        <w:t>, 2003.</w:t>
      </w:r>
    </w:p>
    <w:p w:rsidR="00DF2D3C" w:rsidRPr="00D53997" w:rsidRDefault="00DF2D3C" w:rsidP="00D53997">
      <w:pPr>
        <w:spacing w:before="240" w:after="120"/>
        <w:rPr>
          <w:rFonts w:ascii="Times New Roman" w:hAnsi="Times New Roman" w:cs="Times New Roman"/>
        </w:rPr>
      </w:pPr>
      <w:r w:rsidRPr="007A6383">
        <w:rPr>
          <w:rFonts w:ascii="Times New Roman" w:hAnsi="Times New Roman" w:cs="Times New Roman"/>
        </w:rPr>
        <w:t>CHEVARRIA, D. G e GOMES, F. C. R. C</w:t>
      </w:r>
      <w:r w:rsidRPr="00D53997">
        <w:rPr>
          <w:rFonts w:ascii="Times New Roman" w:hAnsi="Times New Roman" w:cs="Times New Roman"/>
        </w:rPr>
        <w:t xml:space="preserve">ompreendendo as dimensões altruísta e egoísta no consumo consciente. </w:t>
      </w:r>
      <w:r w:rsidRPr="00D53997">
        <w:rPr>
          <w:rFonts w:ascii="Times New Roman" w:hAnsi="Times New Roman" w:cs="Times New Roman"/>
          <w:b/>
        </w:rPr>
        <w:t>Anais do XXXVII Encontro da Associação Nacional de Pós-Graduação em Administração</w:t>
      </w:r>
      <w:r w:rsidRPr="00D53997">
        <w:rPr>
          <w:rFonts w:ascii="Times New Roman" w:hAnsi="Times New Roman" w:cs="Times New Roman"/>
        </w:rPr>
        <w:t>, Rio de Janeiro, setembro de 2013.</w:t>
      </w:r>
    </w:p>
    <w:p w:rsidR="007316F8" w:rsidRPr="00D53997" w:rsidRDefault="007316F8" w:rsidP="00D53997">
      <w:pPr>
        <w:spacing w:before="240" w:after="120"/>
        <w:rPr>
          <w:rFonts w:ascii="Times New Roman" w:hAnsi="Times New Roman" w:cs="Times New Roman"/>
        </w:rPr>
      </w:pPr>
      <w:r w:rsidRPr="00D53997">
        <w:rPr>
          <w:rFonts w:ascii="Times New Roman" w:hAnsi="Times New Roman" w:cs="Times New Roman"/>
        </w:rPr>
        <w:t xml:space="preserve">CZINKOTA, Michael </w:t>
      </w:r>
      <w:proofErr w:type="gramStart"/>
      <w:r w:rsidRPr="00D53997">
        <w:rPr>
          <w:rFonts w:ascii="Times New Roman" w:hAnsi="Times New Roman" w:cs="Times New Roman"/>
        </w:rPr>
        <w:t>R.</w:t>
      </w:r>
      <w:proofErr w:type="gramEnd"/>
      <w:r w:rsidRPr="00D53997">
        <w:rPr>
          <w:rFonts w:ascii="Times New Roman" w:hAnsi="Times New Roman" w:cs="Times New Roman"/>
        </w:rPr>
        <w:t xml:space="preserve"> et al. </w:t>
      </w:r>
      <w:r w:rsidRPr="00D53997">
        <w:rPr>
          <w:rFonts w:ascii="Times New Roman" w:hAnsi="Times New Roman" w:cs="Times New Roman"/>
          <w:b/>
        </w:rPr>
        <w:t>Marketing as melhores práticas</w:t>
      </w:r>
      <w:r w:rsidRPr="00D53997">
        <w:rPr>
          <w:rFonts w:ascii="Times New Roman" w:hAnsi="Times New Roman" w:cs="Times New Roman"/>
        </w:rPr>
        <w:t xml:space="preserve">. </w:t>
      </w:r>
      <w:proofErr w:type="spellStart"/>
      <w:r w:rsidRPr="00D53997">
        <w:rPr>
          <w:rFonts w:ascii="Times New Roman" w:hAnsi="Times New Roman" w:cs="Times New Roman"/>
        </w:rPr>
        <w:t>Bookman</w:t>
      </w:r>
      <w:proofErr w:type="spellEnd"/>
      <w:r w:rsidRPr="00D53997">
        <w:rPr>
          <w:rFonts w:ascii="Times New Roman" w:hAnsi="Times New Roman" w:cs="Times New Roman"/>
        </w:rPr>
        <w:t>. Porto Alegre,2001.</w:t>
      </w:r>
    </w:p>
    <w:p w:rsidR="00656984" w:rsidRPr="007316F8" w:rsidRDefault="00656984" w:rsidP="007316F8">
      <w:pPr>
        <w:spacing w:before="240" w:after="120"/>
        <w:rPr>
          <w:rFonts w:ascii="Times New Roman" w:hAnsi="Times New Roman" w:cs="Times New Roman"/>
        </w:rPr>
      </w:pPr>
      <w:r w:rsidRPr="007316F8">
        <w:rPr>
          <w:rFonts w:ascii="Times New Roman" w:hAnsi="Times New Roman" w:cs="Times New Roman"/>
        </w:rPr>
        <w:t xml:space="preserve">DIAS, </w:t>
      </w:r>
      <w:proofErr w:type="gramStart"/>
      <w:r w:rsidRPr="007316F8">
        <w:rPr>
          <w:rFonts w:ascii="Times New Roman" w:hAnsi="Times New Roman" w:cs="Times New Roman"/>
        </w:rPr>
        <w:t>Reinaldo .</w:t>
      </w:r>
      <w:proofErr w:type="gramEnd"/>
      <w:r w:rsidRPr="00D53997">
        <w:rPr>
          <w:rFonts w:ascii="Times New Roman" w:hAnsi="Times New Roman" w:cs="Times New Roman"/>
          <w:b/>
        </w:rPr>
        <w:t>Marketing Ambiental</w:t>
      </w:r>
      <w:r w:rsidRPr="00550C73">
        <w:rPr>
          <w:rFonts w:ascii="Times New Roman" w:hAnsi="Times New Roman" w:cs="Times New Roman"/>
        </w:rPr>
        <w:t>: ética, responsabilidade social e competitividade nos negócios</w:t>
      </w:r>
      <w:r w:rsidRPr="007316F8">
        <w:rPr>
          <w:rFonts w:ascii="Times New Roman" w:hAnsi="Times New Roman" w:cs="Times New Roman"/>
        </w:rPr>
        <w:t>. 1 edição – São Paulo : Atlas, 2007.</w:t>
      </w:r>
    </w:p>
    <w:p w:rsidR="00A55485" w:rsidRPr="00A55485" w:rsidRDefault="00A55485" w:rsidP="00550C73">
      <w:pPr>
        <w:spacing w:before="240" w:after="120"/>
        <w:rPr>
          <w:rFonts w:ascii="Times New Roman" w:hAnsi="Times New Roman" w:cs="Times New Roman"/>
        </w:rPr>
      </w:pPr>
      <w:r w:rsidRPr="00A55485">
        <w:rPr>
          <w:rFonts w:ascii="Times New Roman" w:hAnsi="Times New Roman" w:cs="Times New Roman"/>
        </w:rPr>
        <w:t xml:space="preserve">DIAS, Roberto, S. </w:t>
      </w:r>
      <w:r w:rsidRPr="00550C73">
        <w:rPr>
          <w:rFonts w:ascii="Times New Roman" w:hAnsi="Times New Roman" w:cs="Times New Roman"/>
          <w:b/>
        </w:rPr>
        <w:t>Gestão de Marketing</w:t>
      </w:r>
      <w:r w:rsidRPr="00A55485">
        <w:rPr>
          <w:rFonts w:ascii="Times New Roman" w:hAnsi="Times New Roman" w:cs="Times New Roman"/>
        </w:rPr>
        <w:t xml:space="preserve"> – São Paulo: </w:t>
      </w:r>
      <w:proofErr w:type="gramStart"/>
      <w:r w:rsidRPr="00A55485">
        <w:rPr>
          <w:rFonts w:ascii="Times New Roman" w:hAnsi="Times New Roman" w:cs="Times New Roman"/>
        </w:rPr>
        <w:t>Saraiva,</w:t>
      </w:r>
      <w:proofErr w:type="gramEnd"/>
      <w:r w:rsidRPr="00A55485">
        <w:rPr>
          <w:rFonts w:ascii="Times New Roman" w:hAnsi="Times New Roman" w:cs="Times New Roman"/>
        </w:rPr>
        <w:t xml:space="preserve"> 2005.</w:t>
      </w:r>
    </w:p>
    <w:p w:rsidR="00656984" w:rsidRPr="007316F8" w:rsidRDefault="00656984" w:rsidP="007316F8">
      <w:pPr>
        <w:spacing w:before="240" w:after="120"/>
        <w:rPr>
          <w:rFonts w:ascii="Times New Roman" w:hAnsi="Times New Roman" w:cs="Times New Roman"/>
        </w:rPr>
      </w:pPr>
      <w:r w:rsidRPr="007316F8">
        <w:rPr>
          <w:rFonts w:ascii="Times New Roman" w:hAnsi="Times New Roman" w:cs="Times New Roman"/>
        </w:rPr>
        <w:t>ENGEL, James F.; BLACKWELL, Roger D.; MINIARD, Paul W</w:t>
      </w:r>
      <w:r w:rsidRPr="007316F8">
        <w:rPr>
          <w:rFonts w:ascii="Times New Roman" w:hAnsi="Times New Roman" w:cs="Times New Roman"/>
          <w:b/>
          <w:bCs/>
        </w:rPr>
        <w:t>. Comportamento do</w:t>
      </w:r>
      <w:r w:rsidR="00F46BB2">
        <w:rPr>
          <w:rFonts w:ascii="Times New Roman" w:hAnsi="Times New Roman" w:cs="Times New Roman"/>
          <w:b/>
          <w:bCs/>
        </w:rPr>
        <w:t xml:space="preserve"> </w:t>
      </w:r>
      <w:r w:rsidRPr="007316F8">
        <w:rPr>
          <w:rFonts w:ascii="Times New Roman" w:hAnsi="Times New Roman" w:cs="Times New Roman"/>
          <w:b/>
          <w:bCs/>
        </w:rPr>
        <w:t>Consumidor</w:t>
      </w:r>
      <w:r w:rsidRPr="007316F8">
        <w:rPr>
          <w:rFonts w:ascii="Times New Roman" w:hAnsi="Times New Roman" w:cs="Times New Roman"/>
        </w:rPr>
        <w:t>. 8ª ed. Rio de Janeiro: LTC, 2000.</w:t>
      </w:r>
    </w:p>
    <w:p w:rsidR="00656984" w:rsidRPr="007316F8" w:rsidRDefault="00656984" w:rsidP="007316F8">
      <w:pPr>
        <w:spacing w:before="240" w:after="120"/>
        <w:rPr>
          <w:rFonts w:ascii="Times New Roman" w:hAnsi="Times New Roman" w:cs="Times New Roman"/>
        </w:rPr>
      </w:pPr>
      <w:r w:rsidRPr="007316F8">
        <w:rPr>
          <w:rFonts w:ascii="Times New Roman" w:hAnsi="Times New Roman" w:cs="Times New Roman"/>
        </w:rPr>
        <w:t xml:space="preserve">FERREIRA, Aurélio Buarque de Holanda. </w:t>
      </w:r>
      <w:r w:rsidRPr="007316F8">
        <w:rPr>
          <w:rFonts w:ascii="Times New Roman" w:hAnsi="Times New Roman" w:cs="Times New Roman"/>
          <w:b/>
        </w:rPr>
        <w:t>Dicionário Aurélio Básico da língua Portuguesa</w:t>
      </w:r>
      <w:r w:rsidRPr="007316F8">
        <w:rPr>
          <w:rFonts w:ascii="Times New Roman" w:hAnsi="Times New Roman" w:cs="Times New Roman"/>
        </w:rPr>
        <w:t xml:space="preserve">. Rio de Janeiro: Nova Fronteira, 1998. </w:t>
      </w:r>
    </w:p>
    <w:p w:rsidR="00656984" w:rsidRPr="00523947" w:rsidRDefault="00656984" w:rsidP="007316F8">
      <w:pPr>
        <w:autoSpaceDE w:val="0"/>
        <w:autoSpaceDN w:val="0"/>
        <w:adjustRightInd w:val="0"/>
        <w:spacing w:before="240" w:after="120"/>
        <w:rPr>
          <w:rFonts w:ascii="Times New Roman" w:hAnsi="Times New Roman" w:cs="Times New Roman"/>
        </w:rPr>
      </w:pPr>
      <w:r w:rsidRPr="00523947">
        <w:rPr>
          <w:rFonts w:ascii="Times New Roman" w:hAnsi="Times New Roman" w:cs="Times New Roman"/>
        </w:rPr>
        <w:t xml:space="preserve">HAIR, </w:t>
      </w:r>
      <w:proofErr w:type="spellStart"/>
      <w:r w:rsidRPr="00523947">
        <w:rPr>
          <w:rFonts w:ascii="Times New Roman" w:hAnsi="Times New Roman" w:cs="Times New Roman"/>
        </w:rPr>
        <w:t>JR.J.F.</w:t>
      </w:r>
      <w:proofErr w:type="spellEnd"/>
      <w:r w:rsidRPr="00523947">
        <w:rPr>
          <w:rFonts w:ascii="Times New Roman" w:hAnsi="Times New Roman" w:cs="Times New Roman"/>
        </w:rPr>
        <w:t xml:space="preserve"> ; ROLPH, E.; TATHAM, </w:t>
      </w:r>
      <w:proofErr w:type="spellStart"/>
      <w:r w:rsidRPr="00523947">
        <w:rPr>
          <w:rFonts w:ascii="Times New Roman" w:hAnsi="Times New Roman" w:cs="Times New Roman"/>
        </w:rPr>
        <w:t>R.L.</w:t>
      </w:r>
      <w:proofErr w:type="spellEnd"/>
      <w:r w:rsidRPr="00523947">
        <w:rPr>
          <w:rFonts w:ascii="Times New Roman" w:hAnsi="Times New Roman" w:cs="Times New Roman"/>
        </w:rPr>
        <w:t xml:space="preserve">; BLACK, </w:t>
      </w:r>
      <w:proofErr w:type="spellStart"/>
      <w:r w:rsidRPr="00523947">
        <w:rPr>
          <w:rFonts w:ascii="Times New Roman" w:hAnsi="Times New Roman" w:cs="Times New Roman"/>
        </w:rPr>
        <w:t>W.C.</w:t>
      </w:r>
      <w:proofErr w:type="spellEnd"/>
      <w:r w:rsidRPr="00523947">
        <w:rPr>
          <w:rFonts w:ascii="Times New Roman" w:hAnsi="Times New Roman" w:cs="Times New Roman"/>
        </w:rPr>
        <w:t xml:space="preserve"> </w:t>
      </w:r>
      <w:proofErr w:type="spellStart"/>
      <w:r w:rsidRPr="00523947">
        <w:rPr>
          <w:rFonts w:ascii="Times New Roman" w:hAnsi="Times New Roman" w:cs="Times New Roman"/>
          <w:b/>
        </w:rPr>
        <w:t>Multivariate</w:t>
      </w:r>
      <w:proofErr w:type="spellEnd"/>
      <w:r w:rsidRPr="00523947">
        <w:rPr>
          <w:rFonts w:ascii="Times New Roman" w:hAnsi="Times New Roman" w:cs="Times New Roman"/>
          <w:b/>
        </w:rPr>
        <w:t xml:space="preserve"> Data </w:t>
      </w:r>
      <w:proofErr w:type="spellStart"/>
      <w:r w:rsidRPr="00523947">
        <w:rPr>
          <w:rFonts w:ascii="Times New Roman" w:hAnsi="Times New Roman" w:cs="Times New Roman"/>
          <w:b/>
        </w:rPr>
        <w:t>Analysis</w:t>
      </w:r>
      <w:proofErr w:type="spellEnd"/>
      <w:r w:rsidRPr="00523947">
        <w:rPr>
          <w:rFonts w:ascii="Times New Roman" w:hAnsi="Times New Roman" w:cs="Times New Roman"/>
        </w:rPr>
        <w:t xml:space="preserve">. 5ª ed. </w:t>
      </w:r>
      <w:proofErr w:type="spellStart"/>
      <w:r w:rsidRPr="00523947">
        <w:rPr>
          <w:rFonts w:ascii="Times New Roman" w:hAnsi="Times New Roman" w:cs="Times New Roman"/>
        </w:rPr>
        <w:t>New</w:t>
      </w:r>
      <w:proofErr w:type="spellEnd"/>
      <w:r w:rsidRPr="00523947">
        <w:rPr>
          <w:rFonts w:ascii="Times New Roman" w:hAnsi="Times New Roman" w:cs="Times New Roman"/>
        </w:rPr>
        <w:t xml:space="preserve"> Jersey: </w:t>
      </w:r>
      <w:proofErr w:type="spellStart"/>
      <w:r w:rsidRPr="00523947">
        <w:rPr>
          <w:rFonts w:ascii="Times New Roman" w:hAnsi="Times New Roman" w:cs="Times New Roman"/>
        </w:rPr>
        <w:t>Prentice</w:t>
      </w:r>
      <w:proofErr w:type="spellEnd"/>
      <w:r w:rsidRPr="00523947">
        <w:rPr>
          <w:rFonts w:ascii="Times New Roman" w:hAnsi="Times New Roman" w:cs="Times New Roman"/>
        </w:rPr>
        <w:t xml:space="preserve"> Hall; 1998.</w:t>
      </w:r>
    </w:p>
    <w:p w:rsidR="00DF2D3C" w:rsidRDefault="00DF2D3C" w:rsidP="00DF2D3C">
      <w:pPr>
        <w:pStyle w:val="Default"/>
        <w:jc w:val="both"/>
        <w:rPr>
          <w:rFonts w:ascii="Times New Roman" w:hAnsi="Times New Roman"/>
        </w:rPr>
      </w:pPr>
    </w:p>
    <w:p w:rsidR="00DF2D3C" w:rsidRDefault="00DF2D3C" w:rsidP="00DF2D3C">
      <w:pPr>
        <w:pStyle w:val="Default"/>
        <w:jc w:val="both"/>
        <w:rPr>
          <w:rFonts w:ascii="Times New Roman" w:hAnsi="Times New Roman"/>
        </w:rPr>
      </w:pPr>
      <w:r w:rsidRPr="0047392D">
        <w:rPr>
          <w:rFonts w:ascii="Times New Roman" w:hAnsi="Times New Roman"/>
        </w:rPr>
        <w:t>JUNIOR, S. S. B, NETO, A. R. V. e MORAES, N. R. A</w:t>
      </w:r>
      <w:r w:rsidRPr="0047392D">
        <w:rPr>
          <w:rFonts w:ascii="Times New Roman" w:hAnsi="Times New Roman"/>
          <w:bCs/>
        </w:rPr>
        <w:t xml:space="preserve">tributos de estilo de vida do consumidor relacionados ao consumo de produtos orgânicos no varejo especializado. </w:t>
      </w:r>
      <w:r w:rsidRPr="0047392D">
        <w:rPr>
          <w:rFonts w:ascii="Times New Roman" w:hAnsi="Times New Roman"/>
          <w:b/>
        </w:rPr>
        <w:t xml:space="preserve">Revista Brasileira de Marketing – </w:t>
      </w:r>
      <w:proofErr w:type="spellStart"/>
      <w:r w:rsidRPr="0047392D">
        <w:rPr>
          <w:rFonts w:ascii="Times New Roman" w:hAnsi="Times New Roman"/>
          <w:b/>
        </w:rPr>
        <w:t>ReMark</w:t>
      </w:r>
      <w:proofErr w:type="spellEnd"/>
      <w:r>
        <w:rPr>
          <w:rFonts w:ascii="Times New Roman" w:hAnsi="Times New Roman"/>
          <w:b/>
        </w:rPr>
        <w:t>,</w:t>
      </w:r>
      <w:r w:rsidRPr="0047392D">
        <w:rPr>
          <w:rFonts w:ascii="Times New Roman" w:hAnsi="Times New Roman"/>
        </w:rPr>
        <w:t xml:space="preserve"> Vol. 13, N. 5. Julho/Setembro</w:t>
      </w:r>
      <w:r>
        <w:rPr>
          <w:rFonts w:ascii="Times New Roman" w:hAnsi="Times New Roman"/>
        </w:rPr>
        <w:t xml:space="preserve"> </w:t>
      </w:r>
      <w:r w:rsidRPr="0047392D">
        <w:rPr>
          <w:rFonts w:ascii="Times New Roman" w:hAnsi="Times New Roman"/>
        </w:rPr>
        <w:t xml:space="preserve"> 2014</w:t>
      </w:r>
      <w:r>
        <w:rPr>
          <w:rFonts w:ascii="Times New Roman" w:hAnsi="Times New Roman"/>
        </w:rPr>
        <w:t>.</w:t>
      </w:r>
    </w:p>
    <w:p w:rsidR="00656984" w:rsidRPr="007316F8" w:rsidRDefault="00656984" w:rsidP="007316F8">
      <w:pPr>
        <w:autoSpaceDE w:val="0"/>
        <w:autoSpaceDN w:val="0"/>
        <w:adjustRightInd w:val="0"/>
        <w:spacing w:before="240" w:after="120"/>
        <w:rPr>
          <w:rFonts w:ascii="Times New Roman" w:hAnsi="Times New Roman" w:cs="Times New Roman"/>
        </w:rPr>
      </w:pPr>
      <w:r w:rsidRPr="00DF2D3C">
        <w:rPr>
          <w:rFonts w:ascii="Times New Roman" w:hAnsi="Times New Roman" w:cs="Times New Roman"/>
        </w:rPr>
        <w:t xml:space="preserve">KARSAKLIAN, Eliane. </w:t>
      </w:r>
      <w:r w:rsidRPr="00A55485">
        <w:rPr>
          <w:rFonts w:ascii="Times New Roman" w:hAnsi="Times New Roman" w:cs="Times New Roman"/>
          <w:b/>
          <w:bCs/>
        </w:rPr>
        <w:t>Comportamento do Consumidor</w:t>
      </w:r>
      <w:r w:rsidRPr="00A55485">
        <w:rPr>
          <w:rFonts w:ascii="Times New Roman" w:hAnsi="Times New Roman" w:cs="Times New Roman"/>
        </w:rPr>
        <w:t xml:space="preserve">. Ed. Atlas. </w:t>
      </w:r>
      <w:r w:rsidRPr="007316F8">
        <w:rPr>
          <w:rFonts w:ascii="Times New Roman" w:hAnsi="Times New Roman" w:cs="Times New Roman"/>
        </w:rPr>
        <w:t>São Paulo: 2004.</w:t>
      </w:r>
    </w:p>
    <w:p w:rsidR="007316F8" w:rsidRPr="007316F8" w:rsidRDefault="007316F8" w:rsidP="007316F8">
      <w:pPr>
        <w:spacing w:before="240"/>
        <w:rPr>
          <w:rFonts w:ascii="Times New Roman" w:hAnsi="Times New Roman" w:cs="Times New Roman"/>
          <w:lang w:val="en-US"/>
        </w:rPr>
      </w:pPr>
      <w:r w:rsidRPr="00D70F2D">
        <w:rPr>
          <w:rFonts w:ascii="Times New Roman" w:hAnsi="Times New Roman" w:cs="Times New Roman"/>
        </w:rPr>
        <w:t xml:space="preserve">KOTLER, P.; ARMSTRONG, G. </w:t>
      </w:r>
      <w:r w:rsidRPr="00D70F2D">
        <w:rPr>
          <w:rFonts w:ascii="Times New Roman" w:hAnsi="Times New Roman" w:cs="Times New Roman"/>
          <w:b/>
        </w:rPr>
        <w:t>Princípios de marketing</w:t>
      </w:r>
      <w:r w:rsidRPr="00D70F2D">
        <w:rPr>
          <w:rFonts w:ascii="Times New Roman" w:hAnsi="Times New Roman" w:cs="Times New Roman"/>
        </w:rPr>
        <w:t xml:space="preserve"> – 9 ed. </w:t>
      </w:r>
      <w:r w:rsidRPr="007316F8">
        <w:rPr>
          <w:rFonts w:ascii="Times New Roman" w:hAnsi="Times New Roman" w:cs="Times New Roman"/>
          <w:lang w:val="en-US"/>
        </w:rPr>
        <w:t>São Paulo: Prentice Hall, 2003.</w:t>
      </w:r>
    </w:p>
    <w:p w:rsidR="007316F8" w:rsidRPr="007316F8" w:rsidRDefault="007316F8" w:rsidP="007316F8">
      <w:pPr>
        <w:autoSpaceDE w:val="0"/>
        <w:autoSpaceDN w:val="0"/>
        <w:adjustRightInd w:val="0"/>
        <w:spacing w:before="240"/>
        <w:rPr>
          <w:rFonts w:ascii="Times New Roman" w:hAnsi="Times New Roman" w:cs="Times New Roman"/>
        </w:rPr>
      </w:pPr>
      <w:r w:rsidRPr="007316F8">
        <w:rPr>
          <w:rFonts w:ascii="Times New Roman" w:hAnsi="Times New Roman" w:cs="Times New Roman"/>
          <w:lang w:val="de-DE"/>
        </w:rPr>
        <w:lastRenderedPageBreak/>
        <w:t xml:space="preserve">KOTLER, Philip; KELLER, Kevin Lane. </w:t>
      </w:r>
      <w:r w:rsidRPr="007316F8">
        <w:rPr>
          <w:rFonts w:ascii="Times New Roman" w:hAnsi="Times New Roman" w:cs="Times New Roman"/>
          <w:b/>
        </w:rPr>
        <w:t>Administração de marketing</w:t>
      </w:r>
      <w:r w:rsidRPr="007316F8">
        <w:rPr>
          <w:rFonts w:ascii="Times New Roman" w:hAnsi="Times New Roman" w:cs="Times New Roman"/>
        </w:rPr>
        <w:t xml:space="preserve">. 12ª ed. São Paulo: Pearson </w:t>
      </w:r>
      <w:proofErr w:type="spellStart"/>
      <w:r w:rsidRPr="007316F8">
        <w:rPr>
          <w:rFonts w:ascii="Times New Roman" w:hAnsi="Times New Roman" w:cs="Times New Roman"/>
        </w:rPr>
        <w:t>Prentice</w:t>
      </w:r>
      <w:proofErr w:type="spellEnd"/>
      <w:r w:rsidRPr="007316F8">
        <w:rPr>
          <w:rFonts w:ascii="Times New Roman" w:hAnsi="Times New Roman" w:cs="Times New Roman"/>
        </w:rPr>
        <w:t xml:space="preserve"> Hall, 2006.</w:t>
      </w:r>
    </w:p>
    <w:p w:rsidR="00656984" w:rsidRPr="007316F8" w:rsidRDefault="00656984" w:rsidP="007316F8">
      <w:pPr>
        <w:spacing w:before="240" w:after="120"/>
        <w:rPr>
          <w:rFonts w:ascii="Times New Roman" w:hAnsi="Times New Roman" w:cs="Times New Roman"/>
        </w:rPr>
      </w:pPr>
      <w:r w:rsidRPr="007316F8">
        <w:rPr>
          <w:rFonts w:ascii="Times New Roman" w:hAnsi="Times New Roman" w:cs="Times New Roman"/>
        </w:rPr>
        <w:t xml:space="preserve">LAGES, </w:t>
      </w:r>
      <w:proofErr w:type="spellStart"/>
      <w:r w:rsidRPr="007316F8">
        <w:rPr>
          <w:rFonts w:ascii="Times New Roman" w:hAnsi="Times New Roman" w:cs="Times New Roman"/>
        </w:rPr>
        <w:t>N.S.</w:t>
      </w:r>
      <w:proofErr w:type="spellEnd"/>
      <w:r w:rsidRPr="007316F8">
        <w:rPr>
          <w:rFonts w:ascii="Times New Roman" w:hAnsi="Times New Roman" w:cs="Times New Roman"/>
        </w:rPr>
        <w:t xml:space="preserve">NETO, </w:t>
      </w:r>
      <w:proofErr w:type="spellStart"/>
      <w:r w:rsidRPr="007316F8">
        <w:rPr>
          <w:rFonts w:ascii="Times New Roman" w:hAnsi="Times New Roman" w:cs="Times New Roman"/>
        </w:rPr>
        <w:t>A.V.</w:t>
      </w:r>
      <w:proofErr w:type="spellEnd"/>
      <w:r w:rsidRPr="007316F8">
        <w:rPr>
          <w:rFonts w:ascii="Times New Roman" w:hAnsi="Times New Roman" w:cs="Times New Roman"/>
        </w:rPr>
        <w:t xml:space="preserve"> </w:t>
      </w:r>
      <w:r w:rsidRPr="007316F8">
        <w:rPr>
          <w:rFonts w:ascii="Times New Roman" w:hAnsi="Times New Roman" w:cs="Times New Roman"/>
          <w:b/>
        </w:rPr>
        <w:t>Mensurando a Consciência Ecológica do consumidor: Um estudo realizado na cidade de porto Alegre</w:t>
      </w:r>
      <w:r w:rsidRPr="007316F8">
        <w:rPr>
          <w:rFonts w:ascii="Times New Roman" w:hAnsi="Times New Roman" w:cs="Times New Roman"/>
        </w:rPr>
        <w:t>.Anais do ENA</w:t>
      </w:r>
      <w:r w:rsidR="007316F8">
        <w:rPr>
          <w:rFonts w:ascii="Times New Roman" w:hAnsi="Times New Roman" w:cs="Times New Roman"/>
        </w:rPr>
        <w:t>N</w:t>
      </w:r>
      <w:r w:rsidRPr="007316F8">
        <w:rPr>
          <w:rFonts w:ascii="Times New Roman" w:hAnsi="Times New Roman" w:cs="Times New Roman"/>
        </w:rPr>
        <w:t>PAD, 2002.</w:t>
      </w:r>
    </w:p>
    <w:p w:rsidR="00656984" w:rsidRPr="007316F8" w:rsidRDefault="00656984" w:rsidP="007316F8">
      <w:pPr>
        <w:spacing w:before="240" w:after="120"/>
        <w:rPr>
          <w:rFonts w:ascii="Times New Roman" w:hAnsi="Times New Roman" w:cs="Times New Roman"/>
        </w:rPr>
      </w:pPr>
      <w:r w:rsidRPr="007316F8">
        <w:rPr>
          <w:rFonts w:ascii="Times New Roman" w:hAnsi="Times New Roman" w:cs="Times New Roman"/>
        </w:rPr>
        <w:t xml:space="preserve">LAGO, Antônio e PÁDUA, José Augusto. </w:t>
      </w:r>
      <w:r w:rsidRPr="007316F8">
        <w:rPr>
          <w:rFonts w:ascii="Times New Roman" w:hAnsi="Times New Roman" w:cs="Times New Roman"/>
          <w:b/>
        </w:rPr>
        <w:t>O que é ecologia</w:t>
      </w:r>
      <w:r w:rsidRPr="007316F8">
        <w:rPr>
          <w:rFonts w:ascii="Times New Roman" w:hAnsi="Times New Roman" w:cs="Times New Roman"/>
        </w:rPr>
        <w:t>. São Paulo : Brasiliense, 1984.</w:t>
      </w:r>
    </w:p>
    <w:p w:rsidR="00DF2D3C" w:rsidRPr="00A96EFC" w:rsidRDefault="00DF2D3C" w:rsidP="00DF2D3C">
      <w:pPr>
        <w:pStyle w:val="Default"/>
        <w:jc w:val="both"/>
        <w:rPr>
          <w:rFonts w:ascii="Times New Roman" w:hAnsi="Times New Roman"/>
          <w:color w:val="FF0000"/>
        </w:rPr>
      </w:pPr>
      <w:r w:rsidRPr="00A96EFC">
        <w:rPr>
          <w:rFonts w:ascii="Times New Roman" w:hAnsi="Times New Roman"/>
        </w:rPr>
        <w:t xml:space="preserve">MACIEL, </w:t>
      </w:r>
      <w:proofErr w:type="spellStart"/>
      <w:r w:rsidRPr="00A96EFC">
        <w:rPr>
          <w:rFonts w:ascii="Times New Roman" w:hAnsi="Times New Roman"/>
        </w:rPr>
        <w:t>W.R.</w:t>
      </w:r>
      <w:proofErr w:type="spellEnd"/>
      <w:r w:rsidRPr="00A96EFC">
        <w:rPr>
          <w:rFonts w:ascii="Times New Roman" w:hAnsi="Times New Roman"/>
        </w:rPr>
        <w:t>E, OLIVEIRA, D. M e LIMA-FILHO, D. O. E</w:t>
      </w:r>
      <w:r w:rsidRPr="00A96EFC">
        <w:rPr>
          <w:rFonts w:ascii="Times New Roman" w:hAnsi="Times New Roman"/>
          <w:bCs/>
        </w:rPr>
        <w:t>stilo de vida dos consumidores de alimentos orgânicos em campo grande-ms: uma segmentação psicográfica com aplicação do modelo VALS-2.</w:t>
      </w:r>
      <w:r w:rsidRPr="00A96EFC">
        <w:rPr>
          <w:rFonts w:ascii="Times New Roman" w:hAnsi="Times New Roman"/>
          <w:b/>
          <w:bCs/>
          <w:sz w:val="28"/>
          <w:szCs w:val="28"/>
        </w:rPr>
        <w:t xml:space="preserve"> </w:t>
      </w:r>
      <w:r w:rsidRPr="00A96EFC">
        <w:rPr>
          <w:rFonts w:ascii="Times New Roman" w:hAnsi="Times New Roman"/>
          <w:b/>
        </w:rPr>
        <w:t>Revista Eletrônica de Administração</w:t>
      </w:r>
      <w:r w:rsidRPr="00A96EFC">
        <w:rPr>
          <w:rFonts w:ascii="Times New Roman" w:hAnsi="Times New Roman"/>
        </w:rPr>
        <w:t xml:space="preserve"> (Online), v. 12, n.2, ed. 23, </w:t>
      </w:r>
      <w:proofErr w:type="spellStart"/>
      <w:r w:rsidRPr="00A96EFC">
        <w:rPr>
          <w:rFonts w:ascii="Times New Roman" w:hAnsi="Times New Roman"/>
        </w:rPr>
        <w:t>jul-dez</w:t>
      </w:r>
      <w:proofErr w:type="spellEnd"/>
      <w:r w:rsidRPr="00A96EFC">
        <w:rPr>
          <w:rFonts w:ascii="Times New Roman" w:hAnsi="Times New Roman"/>
        </w:rPr>
        <w:t xml:space="preserve"> 2013 </w:t>
      </w:r>
      <w:r w:rsidRPr="00A96EFC">
        <w:rPr>
          <w:rFonts w:ascii="Times New Roman" w:hAnsi="Times New Roman"/>
          <w:bCs/>
        </w:rPr>
        <w:t xml:space="preserve"> </w:t>
      </w:r>
    </w:p>
    <w:p w:rsidR="00656984" w:rsidRPr="007316F8" w:rsidRDefault="00656984" w:rsidP="007316F8">
      <w:pPr>
        <w:spacing w:before="240" w:after="120"/>
        <w:rPr>
          <w:rFonts w:ascii="Times New Roman" w:hAnsi="Times New Roman" w:cs="Times New Roman"/>
        </w:rPr>
      </w:pPr>
      <w:r w:rsidRPr="007316F8">
        <w:rPr>
          <w:rFonts w:ascii="Times New Roman" w:hAnsi="Times New Roman" w:cs="Times New Roman"/>
        </w:rPr>
        <w:t xml:space="preserve">MATTAR, F. N. </w:t>
      </w:r>
      <w:r w:rsidRPr="007316F8">
        <w:rPr>
          <w:rFonts w:ascii="Times New Roman" w:hAnsi="Times New Roman" w:cs="Times New Roman"/>
          <w:b/>
          <w:iCs/>
        </w:rPr>
        <w:t>Pesquisa de marketing</w:t>
      </w:r>
      <w:r w:rsidRPr="005D47D4">
        <w:rPr>
          <w:rFonts w:ascii="Times New Roman" w:hAnsi="Times New Roman" w:cs="Times New Roman"/>
        </w:rPr>
        <w:t>: edição compacta</w:t>
      </w:r>
      <w:r w:rsidRPr="007316F8">
        <w:rPr>
          <w:rFonts w:ascii="Times New Roman" w:hAnsi="Times New Roman" w:cs="Times New Roman"/>
        </w:rPr>
        <w:t>. São Paulo: Atlas, 2001.</w:t>
      </w:r>
    </w:p>
    <w:p w:rsidR="00656984" w:rsidRPr="007316F8" w:rsidRDefault="00656984" w:rsidP="007316F8">
      <w:pPr>
        <w:autoSpaceDE w:val="0"/>
        <w:autoSpaceDN w:val="0"/>
        <w:adjustRightInd w:val="0"/>
        <w:spacing w:before="240" w:after="120"/>
        <w:rPr>
          <w:rFonts w:ascii="Times New Roman" w:hAnsi="Times New Roman" w:cs="Times New Roman"/>
        </w:rPr>
      </w:pPr>
      <w:r w:rsidRPr="007316F8">
        <w:rPr>
          <w:rFonts w:ascii="Times New Roman" w:hAnsi="Times New Roman" w:cs="Times New Roman"/>
        </w:rPr>
        <w:t>NEVES, M.F, CASTRO L.T .</w:t>
      </w:r>
      <w:r w:rsidRPr="007316F8">
        <w:rPr>
          <w:rFonts w:ascii="Times New Roman" w:hAnsi="Times New Roman" w:cs="Times New Roman"/>
          <w:b/>
          <w:bCs/>
        </w:rPr>
        <w:t>Marketing e estratégia em negócios e alimentos</w:t>
      </w:r>
      <w:r w:rsidRPr="007316F8">
        <w:rPr>
          <w:rFonts w:ascii="Times New Roman" w:hAnsi="Times New Roman" w:cs="Times New Roman"/>
        </w:rPr>
        <w:t>.1 edição 2003</w:t>
      </w:r>
    </w:p>
    <w:p w:rsidR="00656984" w:rsidRPr="00D70F2D" w:rsidRDefault="00656984" w:rsidP="007316F8">
      <w:pPr>
        <w:autoSpaceDE w:val="0"/>
        <w:autoSpaceDN w:val="0"/>
        <w:adjustRightInd w:val="0"/>
        <w:spacing w:before="240" w:after="120"/>
        <w:rPr>
          <w:rFonts w:ascii="Times New Roman" w:hAnsi="Times New Roman" w:cs="Times New Roman"/>
          <w:lang w:val="en-US"/>
        </w:rPr>
      </w:pPr>
      <w:r w:rsidRPr="007316F8">
        <w:rPr>
          <w:rFonts w:ascii="Times New Roman" w:hAnsi="Times New Roman" w:cs="Times New Roman"/>
        </w:rPr>
        <w:t xml:space="preserve">PLANETA ORGÂNICO. Disponível em: </w:t>
      </w:r>
      <w:r w:rsidRPr="007316F8">
        <w:rPr>
          <w:rFonts w:ascii="Times New Roman" w:hAnsi="Times New Roman" w:cs="Times New Roman"/>
          <w:b/>
        </w:rPr>
        <w:t>&lt;http://www.planetaorganico.com.br&gt;.</w:t>
      </w:r>
      <w:r w:rsidR="00F46BB2">
        <w:rPr>
          <w:rFonts w:ascii="Times New Roman" w:hAnsi="Times New Roman" w:cs="Times New Roman"/>
          <w:b/>
        </w:rPr>
        <w:t xml:space="preserve"> </w:t>
      </w:r>
      <w:proofErr w:type="spellStart"/>
      <w:r w:rsidRPr="00D70F2D">
        <w:rPr>
          <w:rFonts w:ascii="Times New Roman" w:hAnsi="Times New Roman" w:cs="Times New Roman"/>
          <w:lang w:val="en-US"/>
        </w:rPr>
        <w:t>Acesso</w:t>
      </w:r>
      <w:proofErr w:type="spellEnd"/>
      <w:r w:rsidRPr="00D70F2D">
        <w:rPr>
          <w:rFonts w:ascii="Times New Roman" w:hAnsi="Times New Roman" w:cs="Times New Roman"/>
          <w:lang w:val="en-US"/>
        </w:rPr>
        <w:t xml:space="preserve"> </w:t>
      </w:r>
      <w:proofErr w:type="spellStart"/>
      <w:r w:rsidRPr="00D70F2D">
        <w:rPr>
          <w:rFonts w:ascii="Times New Roman" w:hAnsi="Times New Roman" w:cs="Times New Roman"/>
          <w:lang w:val="en-US"/>
        </w:rPr>
        <w:t>em</w:t>
      </w:r>
      <w:proofErr w:type="spellEnd"/>
      <w:r w:rsidRPr="00D70F2D">
        <w:rPr>
          <w:rFonts w:ascii="Times New Roman" w:hAnsi="Times New Roman" w:cs="Times New Roman"/>
          <w:lang w:val="en-US"/>
        </w:rPr>
        <w:t xml:space="preserve">: 15 </w:t>
      </w:r>
      <w:proofErr w:type="spellStart"/>
      <w:r w:rsidRPr="00D70F2D">
        <w:rPr>
          <w:rFonts w:ascii="Times New Roman" w:hAnsi="Times New Roman" w:cs="Times New Roman"/>
          <w:lang w:val="en-US"/>
        </w:rPr>
        <w:t>abril</w:t>
      </w:r>
      <w:proofErr w:type="spellEnd"/>
      <w:r w:rsidRPr="00D70F2D">
        <w:rPr>
          <w:rFonts w:ascii="Times New Roman" w:hAnsi="Times New Roman" w:cs="Times New Roman"/>
          <w:lang w:val="en-US"/>
        </w:rPr>
        <w:t xml:space="preserve"> de 2012.</w:t>
      </w:r>
    </w:p>
    <w:p w:rsidR="00656984" w:rsidRPr="000C05BA" w:rsidRDefault="00656984" w:rsidP="007316F8">
      <w:pPr>
        <w:spacing w:before="240" w:after="120"/>
        <w:rPr>
          <w:rFonts w:ascii="Times New Roman" w:hAnsi="Times New Roman" w:cs="Times New Roman"/>
          <w:lang w:val="en-US"/>
        </w:rPr>
      </w:pPr>
      <w:r w:rsidRPr="00D70F2D">
        <w:rPr>
          <w:rFonts w:ascii="Times New Roman" w:hAnsi="Times New Roman" w:cs="Times New Roman"/>
          <w:lang w:val="en-US"/>
        </w:rPr>
        <w:t xml:space="preserve">ROUSSEL, A. J. </w:t>
      </w:r>
      <w:r w:rsidRPr="00D70F2D">
        <w:rPr>
          <w:rFonts w:ascii="Times New Roman" w:hAnsi="Times New Roman" w:cs="Times New Roman"/>
          <w:i/>
          <w:lang w:val="en-US"/>
        </w:rPr>
        <w:t>et al.</w:t>
      </w:r>
      <w:r w:rsidRPr="00D70F2D">
        <w:rPr>
          <w:rFonts w:ascii="Times New Roman" w:hAnsi="Times New Roman" w:cs="Times New Roman"/>
          <w:lang w:val="en-US"/>
        </w:rPr>
        <w:t xml:space="preserve"> </w:t>
      </w:r>
      <w:r w:rsidRPr="007316F8">
        <w:rPr>
          <w:rFonts w:ascii="Times New Roman" w:hAnsi="Times New Roman" w:cs="Times New Roman"/>
          <w:b/>
          <w:lang w:val="en-US"/>
        </w:rPr>
        <w:t xml:space="preserve">Prevalence and risk factors for </w:t>
      </w:r>
      <w:proofErr w:type="spellStart"/>
      <w:r w:rsidRPr="007316F8">
        <w:rPr>
          <w:rFonts w:ascii="Times New Roman" w:hAnsi="Times New Roman" w:cs="Times New Roman"/>
          <w:b/>
          <w:lang w:val="en-US"/>
        </w:rPr>
        <w:t>paratuberculosis</w:t>
      </w:r>
      <w:proofErr w:type="spellEnd"/>
      <w:r w:rsidRPr="007316F8">
        <w:rPr>
          <w:rFonts w:ascii="Times New Roman" w:hAnsi="Times New Roman" w:cs="Times New Roman"/>
          <w:b/>
          <w:lang w:val="en-US"/>
        </w:rPr>
        <w:t xml:space="preserve"> among beef cattle in the state of Texas, USA.</w:t>
      </w:r>
      <w:r w:rsidRPr="007316F8">
        <w:rPr>
          <w:rFonts w:ascii="Times New Roman" w:hAnsi="Times New Roman" w:cs="Times New Roman"/>
          <w:lang w:val="en-US"/>
        </w:rPr>
        <w:t xml:space="preserve"> In: </w:t>
      </w:r>
      <w:r w:rsidRPr="007316F8">
        <w:rPr>
          <w:rFonts w:ascii="Times New Roman" w:hAnsi="Times New Roman" w:cs="Times New Roman"/>
          <w:i/>
          <w:lang w:val="en-US"/>
        </w:rPr>
        <w:t xml:space="preserve">International Colloquium on </w:t>
      </w:r>
      <w:proofErr w:type="spellStart"/>
      <w:r w:rsidRPr="007316F8">
        <w:rPr>
          <w:rFonts w:ascii="Times New Roman" w:hAnsi="Times New Roman" w:cs="Times New Roman"/>
          <w:i/>
          <w:lang w:val="en-US"/>
        </w:rPr>
        <w:t>Paratuberculosis</w:t>
      </w:r>
      <w:proofErr w:type="spellEnd"/>
      <w:r w:rsidRPr="007316F8">
        <w:rPr>
          <w:rFonts w:ascii="Times New Roman" w:hAnsi="Times New Roman" w:cs="Times New Roman"/>
          <w:i/>
          <w:lang w:val="en-US"/>
        </w:rPr>
        <w:t>, 7</w:t>
      </w:r>
      <w:r w:rsidRPr="007316F8">
        <w:rPr>
          <w:rFonts w:ascii="Times New Roman" w:hAnsi="Times New Roman" w:cs="Times New Roman"/>
          <w:lang w:val="en-US"/>
        </w:rPr>
        <w:t xml:space="preserve">, 2002, Bilbao. </w:t>
      </w:r>
      <w:r w:rsidRPr="000C05BA">
        <w:rPr>
          <w:rFonts w:ascii="Times New Roman" w:hAnsi="Times New Roman" w:cs="Times New Roman"/>
          <w:bCs/>
          <w:lang w:val="en-US"/>
        </w:rPr>
        <w:t>Abstracts</w:t>
      </w:r>
      <w:r w:rsidRPr="000C05BA">
        <w:rPr>
          <w:rFonts w:ascii="Times New Roman" w:hAnsi="Times New Roman" w:cs="Times New Roman"/>
          <w:lang w:val="en-US"/>
        </w:rPr>
        <w:t xml:space="preserve">: Bilbao: International Association for </w:t>
      </w:r>
      <w:proofErr w:type="spellStart"/>
      <w:r w:rsidRPr="000C05BA">
        <w:rPr>
          <w:rFonts w:ascii="Times New Roman" w:hAnsi="Times New Roman" w:cs="Times New Roman"/>
          <w:lang w:val="en-US"/>
        </w:rPr>
        <w:t>Paratuberculosis</w:t>
      </w:r>
      <w:proofErr w:type="spellEnd"/>
      <w:r w:rsidRPr="000C05BA">
        <w:rPr>
          <w:rFonts w:ascii="Times New Roman" w:hAnsi="Times New Roman" w:cs="Times New Roman"/>
          <w:lang w:val="en-US"/>
        </w:rPr>
        <w:t xml:space="preserve">, 2002. </w:t>
      </w:r>
      <w:proofErr w:type="gramStart"/>
      <w:r w:rsidRPr="000C05BA">
        <w:rPr>
          <w:rFonts w:ascii="Times New Roman" w:hAnsi="Times New Roman" w:cs="Times New Roman"/>
          <w:lang w:val="en-US"/>
        </w:rPr>
        <w:t>p.86-87</w:t>
      </w:r>
      <w:proofErr w:type="gramEnd"/>
      <w:r w:rsidRPr="000C05BA">
        <w:rPr>
          <w:rFonts w:ascii="Times New Roman" w:hAnsi="Times New Roman" w:cs="Times New Roman"/>
          <w:lang w:val="en-US"/>
        </w:rPr>
        <w:t>.</w:t>
      </w:r>
    </w:p>
    <w:p w:rsidR="007316F8" w:rsidRPr="007316F8" w:rsidRDefault="007316F8" w:rsidP="007316F8">
      <w:pPr>
        <w:autoSpaceDE w:val="0"/>
        <w:autoSpaceDN w:val="0"/>
        <w:adjustRightInd w:val="0"/>
        <w:spacing w:before="240"/>
        <w:rPr>
          <w:rFonts w:ascii="Times New Roman" w:hAnsi="Times New Roman" w:cs="Times New Roman"/>
        </w:rPr>
      </w:pPr>
      <w:r w:rsidRPr="007316F8">
        <w:rPr>
          <w:rFonts w:ascii="Times New Roman" w:hAnsi="Times New Roman" w:cs="Times New Roman"/>
        </w:rPr>
        <w:t xml:space="preserve">SCHIFFMAN, Leon G.; KANUK, Leslie L.- </w:t>
      </w:r>
      <w:r w:rsidRPr="007316F8">
        <w:rPr>
          <w:rFonts w:ascii="Times New Roman" w:hAnsi="Times New Roman" w:cs="Times New Roman"/>
          <w:b/>
        </w:rPr>
        <w:t xml:space="preserve">Comportamento do Consumidor </w:t>
      </w:r>
      <w:r w:rsidRPr="007316F8">
        <w:rPr>
          <w:rFonts w:ascii="Times New Roman" w:hAnsi="Times New Roman" w:cs="Times New Roman"/>
        </w:rPr>
        <w:t xml:space="preserve">– </w:t>
      </w:r>
      <w:proofErr w:type="gramStart"/>
      <w:r w:rsidRPr="007316F8">
        <w:rPr>
          <w:rFonts w:ascii="Times New Roman" w:hAnsi="Times New Roman" w:cs="Times New Roman"/>
        </w:rPr>
        <w:t>9</w:t>
      </w:r>
      <w:proofErr w:type="gramEnd"/>
      <w:r w:rsidRPr="007316F8">
        <w:rPr>
          <w:rFonts w:ascii="Times New Roman" w:hAnsi="Times New Roman" w:cs="Times New Roman"/>
        </w:rPr>
        <w:t xml:space="preserve"> edição – Rio de Janeiro : LTC, 2009.</w:t>
      </w:r>
    </w:p>
    <w:p w:rsidR="00F46BB2" w:rsidRPr="007316F8" w:rsidRDefault="00656984" w:rsidP="00F46BB2">
      <w:pPr>
        <w:spacing w:before="240" w:after="120"/>
        <w:rPr>
          <w:rFonts w:ascii="Times New Roman" w:hAnsi="Times New Roman" w:cs="Times New Roman"/>
        </w:rPr>
      </w:pPr>
      <w:r w:rsidRPr="00F46BB2">
        <w:rPr>
          <w:rFonts w:ascii="Times New Roman" w:hAnsi="Times New Roman" w:cs="Times New Roman"/>
          <w:bCs/>
        </w:rPr>
        <w:t xml:space="preserve">SCHWEPKER  E  CORNWELL (1991) APUD </w:t>
      </w:r>
      <w:r w:rsidR="00F46BB2" w:rsidRPr="007316F8">
        <w:rPr>
          <w:rFonts w:ascii="Times New Roman" w:hAnsi="Times New Roman" w:cs="Times New Roman"/>
        </w:rPr>
        <w:t xml:space="preserve">BEDANTE, Gabriel Navarro, </w:t>
      </w:r>
      <w:r w:rsidR="00F46BB2" w:rsidRPr="007316F8">
        <w:rPr>
          <w:rFonts w:ascii="Times New Roman" w:hAnsi="Times New Roman" w:cs="Times New Roman"/>
          <w:b/>
          <w:bCs/>
        </w:rPr>
        <w:t>A influência da consciência ambiental e das atitudes em relação ao consumo sustentável na intenção de compra de produtos ecologicamente embalados</w:t>
      </w:r>
      <w:r w:rsidR="00F46BB2" w:rsidRPr="007316F8">
        <w:rPr>
          <w:rFonts w:ascii="Times New Roman" w:hAnsi="Times New Roman" w:cs="Times New Roman"/>
        </w:rPr>
        <w:t>. Dissertação de mestrado. Universidade Federal do Rio Grande do Sul, Porto Alegre, 2004.</w:t>
      </w:r>
    </w:p>
    <w:p w:rsidR="007316F8" w:rsidRPr="007316F8" w:rsidRDefault="007316F8" w:rsidP="007316F8">
      <w:pPr>
        <w:autoSpaceDE w:val="0"/>
        <w:autoSpaceDN w:val="0"/>
        <w:adjustRightInd w:val="0"/>
        <w:spacing w:before="240"/>
        <w:rPr>
          <w:rFonts w:ascii="Times New Roman" w:hAnsi="Times New Roman" w:cs="Times New Roman"/>
        </w:rPr>
      </w:pPr>
      <w:r w:rsidRPr="007316F8">
        <w:rPr>
          <w:rFonts w:ascii="Times New Roman" w:hAnsi="Times New Roman" w:cs="Times New Roman"/>
        </w:rPr>
        <w:t xml:space="preserve">SHETH, </w:t>
      </w:r>
      <w:proofErr w:type="spellStart"/>
      <w:r w:rsidRPr="007316F8">
        <w:rPr>
          <w:rFonts w:ascii="Times New Roman" w:hAnsi="Times New Roman" w:cs="Times New Roman"/>
        </w:rPr>
        <w:t>Jagadish</w:t>
      </w:r>
      <w:proofErr w:type="spellEnd"/>
      <w:r w:rsidRPr="007316F8">
        <w:rPr>
          <w:rFonts w:ascii="Times New Roman" w:hAnsi="Times New Roman" w:cs="Times New Roman"/>
        </w:rPr>
        <w:t xml:space="preserve"> N.; MITTAL, </w:t>
      </w:r>
      <w:proofErr w:type="spellStart"/>
      <w:r w:rsidRPr="007316F8">
        <w:rPr>
          <w:rFonts w:ascii="Times New Roman" w:hAnsi="Times New Roman" w:cs="Times New Roman"/>
        </w:rPr>
        <w:t>Banwari</w:t>
      </w:r>
      <w:proofErr w:type="spellEnd"/>
      <w:r w:rsidRPr="007316F8">
        <w:rPr>
          <w:rFonts w:ascii="Times New Roman" w:hAnsi="Times New Roman" w:cs="Times New Roman"/>
        </w:rPr>
        <w:t xml:space="preserve">; NEWMAN, Bruce I. </w:t>
      </w:r>
      <w:r w:rsidRPr="007316F8">
        <w:rPr>
          <w:rFonts w:ascii="Times New Roman" w:hAnsi="Times New Roman" w:cs="Times New Roman"/>
          <w:b/>
          <w:bCs/>
        </w:rPr>
        <w:t>Comportamento do Cliente</w:t>
      </w:r>
      <w:r w:rsidRPr="007316F8">
        <w:rPr>
          <w:rFonts w:ascii="Times New Roman" w:hAnsi="Times New Roman" w:cs="Times New Roman"/>
        </w:rPr>
        <w:t>.São Paulo: Atlas, 1999.</w:t>
      </w:r>
    </w:p>
    <w:p w:rsidR="00656984" w:rsidRPr="007316F8" w:rsidRDefault="00656984" w:rsidP="007316F8">
      <w:pPr>
        <w:autoSpaceDE w:val="0"/>
        <w:autoSpaceDN w:val="0"/>
        <w:adjustRightInd w:val="0"/>
        <w:spacing w:before="240" w:after="120"/>
        <w:rPr>
          <w:rFonts w:ascii="Times New Roman" w:hAnsi="Times New Roman" w:cs="Times New Roman"/>
        </w:rPr>
      </w:pPr>
      <w:r w:rsidRPr="007316F8">
        <w:rPr>
          <w:rFonts w:ascii="Times New Roman" w:hAnsi="Times New Roman" w:cs="Times New Roman"/>
        </w:rPr>
        <w:t xml:space="preserve">SILVA, Carlos Eduardo L. </w:t>
      </w:r>
      <w:r w:rsidRPr="007316F8">
        <w:rPr>
          <w:rFonts w:ascii="Times New Roman" w:hAnsi="Times New Roman" w:cs="Times New Roman"/>
          <w:b/>
        </w:rPr>
        <w:t>Ecologia e sociedade: Uma introdução as implicações sociais da crise ambiental</w:t>
      </w:r>
      <w:r w:rsidRPr="007316F8">
        <w:rPr>
          <w:rFonts w:ascii="Times New Roman" w:hAnsi="Times New Roman" w:cs="Times New Roman"/>
        </w:rPr>
        <w:t>. São Paulo: Loyola, 1978.</w:t>
      </w:r>
    </w:p>
    <w:p w:rsidR="007316F8" w:rsidRPr="007316F8" w:rsidRDefault="007316F8" w:rsidP="007316F8">
      <w:pPr>
        <w:autoSpaceDE w:val="0"/>
        <w:autoSpaceDN w:val="0"/>
        <w:adjustRightInd w:val="0"/>
        <w:spacing w:before="240"/>
        <w:rPr>
          <w:rFonts w:ascii="Times New Roman" w:hAnsi="Times New Roman" w:cs="Times New Roman"/>
        </w:rPr>
      </w:pPr>
      <w:r w:rsidRPr="007316F8">
        <w:rPr>
          <w:rFonts w:ascii="Times New Roman" w:hAnsi="Times New Roman" w:cs="Times New Roman"/>
        </w:rPr>
        <w:t>SILVA,</w:t>
      </w:r>
      <w:proofErr w:type="spellStart"/>
      <w:r w:rsidRPr="007316F8">
        <w:rPr>
          <w:rFonts w:ascii="Times New Roman" w:hAnsi="Times New Roman" w:cs="Times New Roman"/>
        </w:rPr>
        <w:t>A.L.</w:t>
      </w:r>
      <w:proofErr w:type="spellEnd"/>
      <w:r w:rsidRPr="007316F8">
        <w:rPr>
          <w:rFonts w:ascii="Times New Roman" w:hAnsi="Times New Roman" w:cs="Times New Roman"/>
        </w:rPr>
        <w:t xml:space="preserve"> BATALHA, </w:t>
      </w:r>
      <w:proofErr w:type="spellStart"/>
      <w:r w:rsidRPr="007316F8">
        <w:rPr>
          <w:rFonts w:ascii="Times New Roman" w:hAnsi="Times New Roman" w:cs="Times New Roman"/>
        </w:rPr>
        <w:t>M.O.</w:t>
      </w:r>
      <w:proofErr w:type="spellEnd"/>
      <w:r w:rsidRPr="007316F8">
        <w:rPr>
          <w:rFonts w:ascii="Times New Roman" w:hAnsi="Times New Roman" w:cs="Times New Roman"/>
        </w:rPr>
        <w:t xml:space="preserve">Marketing </w:t>
      </w:r>
      <w:r w:rsidRPr="007316F8">
        <w:rPr>
          <w:rFonts w:ascii="Times New Roman" w:hAnsi="Times New Roman" w:cs="Times New Roman"/>
          <w:b/>
        </w:rPr>
        <w:t>Estratégico aplicado a firmas agroindustriais.</w:t>
      </w:r>
      <w:r w:rsidRPr="007316F8">
        <w:rPr>
          <w:rFonts w:ascii="Times New Roman" w:hAnsi="Times New Roman" w:cs="Times New Roman"/>
        </w:rPr>
        <w:t>Grupos de estudos e Pesquisas Agroindustriais.São Paulo: Atlas, 1997.</w:t>
      </w:r>
    </w:p>
    <w:p w:rsidR="00656984" w:rsidRPr="000C05BA" w:rsidRDefault="00656984" w:rsidP="00465319">
      <w:pPr>
        <w:autoSpaceDE w:val="0"/>
        <w:autoSpaceDN w:val="0"/>
        <w:adjustRightInd w:val="0"/>
        <w:spacing w:before="240" w:after="120"/>
        <w:rPr>
          <w:rFonts w:ascii="Times New Roman" w:hAnsi="Times New Roman" w:cs="Times New Roman"/>
        </w:rPr>
      </w:pPr>
      <w:r w:rsidRPr="007316F8">
        <w:rPr>
          <w:rFonts w:ascii="Times New Roman" w:hAnsi="Times New Roman" w:cs="Times New Roman"/>
          <w:lang w:val="en-US"/>
        </w:rPr>
        <w:t xml:space="preserve">SNELGAR, R. S. </w:t>
      </w:r>
      <w:r w:rsidRPr="005D47D4">
        <w:rPr>
          <w:rFonts w:ascii="Times New Roman" w:hAnsi="Times New Roman" w:cs="Times New Roman"/>
          <w:lang w:val="en-US"/>
        </w:rPr>
        <w:t xml:space="preserve">Egoistic, altruistic, and </w:t>
      </w:r>
      <w:proofErr w:type="spellStart"/>
      <w:r w:rsidRPr="005D47D4">
        <w:rPr>
          <w:rFonts w:ascii="Times New Roman" w:hAnsi="Times New Roman" w:cs="Times New Roman"/>
          <w:lang w:val="en-US"/>
        </w:rPr>
        <w:t>biospheric</w:t>
      </w:r>
      <w:proofErr w:type="spellEnd"/>
      <w:r w:rsidRPr="005D47D4">
        <w:rPr>
          <w:rFonts w:ascii="Times New Roman" w:hAnsi="Times New Roman" w:cs="Times New Roman"/>
          <w:lang w:val="en-US"/>
        </w:rPr>
        <w:t xml:space="preserve"> environmental concerns:</w:t>
      </w:r>
      <w:r w:rsidR="00465319" w:rsidRPr="005D47D4">
        <w:rPr>
          <w:rFonts w:ascii="Times New Roman" w:hAnsi="Times New Roman" w:cs="Times New Roman"/>
          <w:lang w:val="en-US"/>
        </w:rPr>
        <w:t xml:space="preserve"> </w:t>
      </w:r>
      <w:r w:rsidRPr="005D47D4">
        <w:rPr>
          <w:rFonts w:ascii="Times New Roman" w:hAnsi="Times New Roman" w:cs="Times New Roman"/>
          <w:lang w:val="en-US"/>
        </w:rPr>
        <w:t>Measurement and structure</w:t>
      </w:r>
      <w:r w:rsidRPr="007316F8">
        <w:rPr>
          <w:rFonts w:ascii="Times New Roman" w:hAnsi="Times New Roman" w:cs="Times New Roman"/>
          <w:b/>
          <w:lang w:val="en-US"/>
        </w:rPr>
        <w:t>.</w:t>
      </w:r>
      <w:r w:rsidRPr="007316F8">
        <w:rPr>
          <w:rFonts w:ascii="Times New Roman" w:hAnsi="Times New Roman" w:cs="Times New Roman"/>
          <w:lang w:val="en-US"/>
        </w:rPr>
        <w:t xml:space="preserve"> </w:t>
      </w:r>
      <w:proofErr w:type="spellStart"/>
      <w:r w:rsidRPr="000C05BA">
        <w:rPr>
          <w:rFonts w:ascii="Times New Roman" w:hAnsi="Times New Roman" w:cs="Times New Roman"/>
          <w:b/>
          <w:bCs/>
        </w:rPr>
        <w:t>Journal</w:t>
      </w:r>
      <w:proofErr w:type="spellEnd"/>
      <w:r w:rsidRPr="000C05BA">
        <w:rPr>
          <w:rFonts w:ascii="Times New Roman" w:hAnsi="Times New Roman" w:cs="Times New Roman"/>
          <w:b/>
          <w:bCs/>
        </w:rPr>
        <w:t xml:space="preserve"> </w:t>
      </w:r>
      <w:proofErr w:type="spellStart"/>
      <w:r w:rsidRPr="000C05BA">
        <w:rPr>
          <w:rFonts w:ascii="Times New Roman" w:hAnsi="Times New Roman" w:cs="Times New Roman"/>
          <w:b/>
          <w:bCs/>
        </w:rPr>
        <w:t>of</w:t>
      </w:r>
      <w:proofErr w:type="spellEnd"/>
      <w:r w:rsidRPr="000C05BA">
        <w:rPr>
          <w:rFonts w:ascii="Times New Roman" w:hAnsi="Times New Roman" w:cs="Times New Roman"/>
          <w:b/>
          <w:bCs/>
        </w:rPr>
        <w:t xml:space="preserve"> </w:t>
      </w:r>
      <w:proofErr w:type="spellStart"/>
      <w:r w:rsidRPr="000C05BA">
        <w:rPr>
          <w:rFonts w:ascii="Times New Roman" w:hAnsi="Times New Roman" w:cs="Times New Roman"/>
          <w:b/>
          <w:bCs/>
        </w:rPr>
        <w:t>Environmental</w:t>
      </w:r>
      <w:proofErr w:type="spellEnd"/>
      <w:r w:rsidRPr="000C05BA">
        <w:rPr>
          <w:rFonts w:ascii="Times New Roman" w:hAnsi="Times New Roman" w:cs="Times New Roman"/>
          <w:b/>
          <w:bCs/>
        </w:rPr>
        <w:t xml:space="preserve"> </w:t>
      </w:r>
      <w:proofErr w:type="spellStart"/>
      <w:r w:rsidRPr="000C05BA">
        <w:rPr>
          <w:rFonts w:ascii="Times New Roman" w:hAnsi="Times New Roman" w:cs="Times New Roman"/>
          <w:b/>
          <w:bCs/>
        </w:rPr>
        <w:t>Psychology</w:t>
      </w:r>
      <w:proofErr w:type="spellEnd"/>
      <w:r w:rsidRPr="000C05BA">
        <w:rPr>
          <w:rFonts w:ascii="Times New Roman" w:hAnsi="Times New Roman" w:cs="Times New Roman"/>
        </w:rPr>
        <w:t>, v. 26, 2006.</w:t>
      </w:r>
    </w:p>
    <w:p w:rsidR="00523947" w:rsidRDefault="00523947" w:rsidP="00465319">
      <w:pPr>
        <w:autoSpaceDE w:val="0"/>
        <w:autoSpaceDN w:val="0"/>
        <w:adjustRightInd w:val="0"/>
        <w:spacing w:before="240" w:after="120"/>
        <w:rPr>
          <w:rFonts w:ascii="Times New Roman" w:hAnsi="Times New Roman" w:cs="Times New Roman"/>
          <w:lang w:val="en-US"/>
        </w:rPr>
      </w:pPr>
      <w:r w:rsidRPr="00523947">
        <w:rPr>
          <w:rFonts w:ascii="Times New Roman" w:hAnsi="Times New Roman" w:cs="Times New Roman"/>
        </w:rPr>
        <w:t xml:space="preserve">SOLOMON, M. </w:t>
      </w:r>
      <w:r w:rsidRPr="00523947">
        <w:rPr>
          <w:rFonts w:ascii="Times New Roman" w:hAnsi="Times New Roman" w:cs="Times New Roman"/>
          <w:b/>
        </w:rPr>
        <w:t>O comportamento do consumidor: comprando, possuindo e sendo</w:t>
      </w:r>
      <w:r w:rsidRPr="00523947">
        <w:rPr>
          <w:rFonts w:ascii="Times New Roman" w:hAnsi="Times New Roman" w:cs="Times New Roman"/>
        </w:rPr>
        <w:t xml:space="preserve">. </w:t>
      </w:r>
      <w:r w:rsidRPr="00523947">
        <w:rPr>
          <w:rFonts w:ascii="Times New Roman" w:hAnsi="Times New Roman" w:cs="Times New Roman"/>
          <w:lang w:val="en-US"/>
        </w:rPr>
        <w:t xml:space="preserve">Porto </w:t>
      </w:r>
      <w:proofErr w:type="spellStart"/>
      <w:r w:rsidRPr="00523947">
        <w:rPr>
          <w:rFonts w:ascii="Times New Roman" w:hAnsi="Times New Roman" w:cs="Times New Roman"/>
          <w:lang w:val="en-US"/>
        </w:rPr>
        <w:t>Alegre</w:t>
      </w:r>
      <w:proofErr w:type="spellEnd"/>
      <w:r w:rsidRPr="00523947">
        <w:rPr>
          <w:rFonts w:ascii="Times New Roman" w:hAnsi="Times New Roman" w:cs="Times New Roman"/>
          <w:lang w:val="en-US"/>
        </w:rPr>
        <w:t>: Bookman, 2008.</w:t>
      </w:r>
    </w:p>
    <w:p w:rsidR="00656984" w:rsidRPr="007316F8" w:rsidRDefault="00656984" w:rsidP="00465319">
      <w:pPr>
        <w:autoSpaceDE w:val="0"/>
        <w:autoSpaceDN w:val="0"/>
        <w:adjustRightInd w:val="0"/>
        <w:spacing w:before="240" w:after="120"/>
        <w:rPr>
          <w:rFonts w:ascii="Times New Roman" w:hAnsi="Times New Roman" w:cs="Times New Roman"/>
          <w:lang w:val="en-US"/>
        </w:rPr>
      </w:pPr>
      <w:r w:rsidRPr="007316F8">
        <w:rPr>
          <w:rFonts w:ascii="Times New Roman" w:hAnsi="Times New Roman" w:cs="Times New Roman"/>
          <w:lang w:val="en-US"/>
        </w:rPr>
        <w:t xml:space="preserve">STERN P. C. </w:t>
      </w:r>
      <w:r w:rsidRPr="005D47D4">
        <w:rPr>
          <w:rFonts w:ascii="Times New Roman" w:hAnsi="Times New Roman" w:cs="Times New Roman"/>
          <w:lang w:val="en-US"/>
        </w:rPr>
        <w:t>Toward a coherent theory of environmentally significant behavior</w:t>
      </w:r>
      <w:r w:rsidRPr="007316F8">
        <w:rPr>
          <w:rFonts w:ascii="Times New Roman" w:hAnsi="Times New Roman" w:cs="Times New Roman"/>
          <w:lang w:val="en-US"/>
        </w:rPr>
        <w:t>.</w:t>
      </w:r>
      <w:r w:rsidR="00465319">
        <w:rPr>
          <w:rFonts w:ascii="Times New Roman" w:hAnsi="Times New Roman" w:cs="Times New Roman"/>
          <w:lang w:val="en-US"/>
        </w:rPr>
        <w:t xml:space="preserve"> </w:t>
      </w:r>
      <w:proofErr w:type="gramStart"/>
      <w:r w:rsidRPr="005D47D4">
        <w:rPr>
          <w:rFonts w:ascii="Times New Roman" w:hAnsi="Times New Roman" w:cs="Times New Roman"/>
          <w:b/>
          <w:bCs/>
          <w:lang w:val="en-US"/>
        </w:rPr>
        <w:t>Journal of Social Issues</w:t>
      </w:r>
      <w:r w:rsidRPr="007316F8">
        <w:rPr>
          <w:rFonts w:ascii="Times New Roman" w:hAnsi="Times New Roman" w:cs="Times New Roman"/>
          <w:lang w:val="en-US"/>
        </w:rPr>
        <w:t>, v. 56, n. 3, 2000.</w:t>
      </w:r>
      <w:proofErr w:type="gramEnd"/>
    </w:p>
    <w:p w:rsidR="007316F8" w:rsidRPr="007316F8" w:rsidRDefault="007316F8" w:rsidP="00465319">
      <w:pPr>
        <w:autoSpaceDE w:val="0"/>
        <w:autoSpaceDN w:val="0"/>
        <w:adjustRightInd w:val="0"/>
        <w:spacing w:before="240"/>
        <w:rPr>
          <w:rFonts w:ascii="Times New Roman" w:hAnsi="Times New Roman" w:cs="Times New Roman"/>
        </w:rPr>
      </w:pPr>
      <w:r w:rsidRPr="007316F8">
        <w:rPr>
          <w:rFonts w:ascii="Times New Roman" w:hAnsi="Times New Roman" w:cs="Times New Roman"/>
          <w:lang w:val="en-US"/>
        </w:rPr>
        <w:lastRenderedPageBreak/>
        <w:t xml:space="preserve">STERN, P. C.; DIETZ, T. </w:t>
      </w:r>
      <w:proofErr w:type="gramStart"/>
      <w:r w:rsidRPr="007316F8">
        <w:rPr>
          <w:rFonts w:ascii="Times New Roman" w:hAnsi="Times New Roman" w:cs="Times New Roman"/>
          <w:lang w:val="en-US"/>
        </w:rPr>
        <w:t xml:space="preserve">The </w:t>
      </w:r>
      <w:r w:rsidRPr="005D47D4">
        <w:rPr>
          <w:rFonts w:ascii="Times New Roman" w:hAnsi="Times New Roman" w:cs="Times New Roman"/>
          <w:lang w:val="en-US"/>
        </w:rPr>
        <w:t>value basis of environmental concern</w:t>
      </w:r>
      <w:r w:rsidRPr="007316F8">
        <w:rPr>
          <w:rFonts w:ascii="Times New Roman" w:hAnsi="Times New Roman" w:cs="Times New Roman"/>
          <w:lang w:val="en-US"/>
        </w:rPr>
        <w:t>.</w:t>
      </w:r>
      <w:proofErr w:type="gramEnd"/>
      <w:r w:rsidRPr="007316F8">
        <w:rPr>
          <w:rFonts w:ascii="Times New Roman" w:hAnsi="Times New Roman" w:cs="Times New Roman"/>
          <w:lang w:val="en-US"/>
        </w:rPr>
        <w:t xml:space="preserve"> </w:t>
      </w:r>
      <w:proofErr w:type="spellStart"/>
      <w:r w:rsidRPr="005D47D4">
        <w:rPr>
          <w:rFonts w:ascii="Times New Roman" w:hAnsi="Times New Roman" w:cs="Times New Roman"/>
          <w:b/>
          <w:bCs/>
        </w:rPr>
        <w:t>Journal</w:t>
      </w:r>
      <w:proofErr w:type="spellEnd"/>
      <w:r w:rsidRPr="005D47D4">
        <w:rPr>
          <w:rFonts w:ascii="Times New Roman" w:hAnsi="Times New Roman" w:cs="Times New Roman"/>
          <w:b/>
          <w:bCs/>
        </w:rPr>
        <w:t xml:space="preserve"> </w:t>
      </w:r>
      <w:proofErr w:type="spellStart"/>
      <w:r w:rsidRPr="005D47D4">
        <w:rPr>
          <w:rFonts w:ascii="Times New Roman" w:hAnsi="Times New Roman" w:cs="Times New Roman"/>
          <w:b/>
          <w:bCs/>
        </w:rPr>
        <w:t>of</w:t>
      </w:r>
      <w:proofErr w:type="spellEnd"/>
      <w:r w:rsidR="00465319" w:rsidRPr="005D47D4">
        <w:rPr>
          <w:rFonts w:ascii="Times New Roman" w:hAnsi="Times New Roman" w:cs="Times New Roman"/>
          <w:b/>
          <w:bCs/>
        </w:rPr>
        <w:t xml:space="preserve"> </w:t>
      </w:r>
      <w:r w:rsidRPr="005D47D4">
        <w:rPr>
          <w:rFonts w:ascii="Times New Roman" w:hAnsi="Times New Roman" w:cs="Times New Roman"/>
          <w:b/>
          <w:bCs/>
        </w:rPr>
        <w:t xml:space="preserve">Social </w:t>
      </w:r>
      <w:proofErr w:type="spellStart"/>
      <w:r w:rsidRPr="005D47D4">
        <w:rPr>
          <w:rFonts w:ascii="Times New Roman" w:hAnsi="Times New Roman" w:cs="Times New Roman"/>
          <w:b/>
          <w:bCs/>
        </w:rPr>
        <w:t>Issues</w:t>
      </w:r>
      <w:proofErr w:type="spellEnd"/>
      <w:r w:rsidRPr="005D47D4">
        <w:rPr>
          <w:rFonts w:ascii="Times New Roman" w:hAnsi="Times New Roman" w:cs="Times New Roman"/>
          <w:b/>
        </w:rPr>
        <w:t>,</w:t>
      </w:r>
      <w:r w:rsidRPr="007316F8">
        <w:rPr>
          <w:rFonts w:ascii="Times New Roman" w:hAnsi="Times New Roman" w:cs="Times New Roman"/>
        </w:rPr>
        <w:t xml:space="preserve"> v. 50, n. 3, 1994.</w:t>
      </w:r>
    </w:p>
    <w:p w:rsidR="00656984" w:rsidRPr="007316F8" w:rsidRDefault="00656984" w:rsidP="00465319">
      <w:pPr>
        <w:spacing w:before="240" w:after="120"/>
        <w:rPr>
          <w:rFonts w:ascii="Times New Roman" w:hAnsi="Times New Roman" w:cs="Times New Roman"/>
        </w:rPr>
      </w:pPr>
      <w:r w:rsidRPr="007316F8">
        <w:rPr>
          <w:rFonts w:ascii="Times New Roman" w:hAnsi="Times New Roman" w:cs="Times New Roman"/>
          <w:bCs/>
        </w:rPr>
        <w:t xml:space="preserve">STRAUGHAN E ROBERTS (1996) </w:t>
      </w:r>
      <w:r w:rsidR="006B369B" w:rsidRPr="006B369B">
        <w:rPr>
          <w:rFonts w:ascii="Times New Roman" w:hAnsi="Times New Roman" w:cs="Times New Roman"/>
          <w:bCs/>
          <w:i/>
        </w:rPr>
        <w:t>apud</w:t>
      </w:r>
      <w:r w:rsidRPr="007316F8">
        <w:rPr>
          <w:rFonts w:ascii="Times New Roman" w:hAnsi="Times New Roman" w:cs="Times New Roman"/>
          <w:bCs/>
        </w:rPr>
        <w:t xml:space="preserve"> </w:t>
      </w:r>
      <w:r w:rsidRPr="007316F8">
        <w:rPr>
          <w:rFonts w:ascii="Times New Roman" w:hAnsi="Times New Roman" w:cs="Times New Roman"/>
        </w:rPr>
        <w:t xml:space="preserve">BEDANTE, Gabriel Navarro, </w:t>
      </w:r>
      <w:r w:rsidRPr="007316F8">
        <w:rPr>
          <w:rFonts w:ascii="Times New Roman" w:hAnsi="Times New Roman" w:cs="Times New Roman"/>
          <w:b/>
          <w:bCs/>
        </w:rPr>
        <w:t>A influência da consciência ambiental e das atitudes em relação ao consumo sustentável na intenção de compra de produtos ecologicamente embalados</w:t>
      </w:r>
      <w:r w:rsidRPr="007316F8">
        <w:rPr>
          <w:rFonts w:ascii="Times New Roman" w:hAnsi="Times New Roman" w:cs="Times New Roman"/>
        </w:rPr>
        <w:t>. Dissertação de mestrado. Universidade Federal do Rio Grande do Sul, Porto Alegre, 2004.</w:t>
      </w:r>
    </w:p>
    <w:p w:rsidR="00656984" w:rsidRPr="007316F8" w:rsidRDefault="00656984" w:rsidP="007316F8">
      <w:pPr>
        <w:spacing w:before="240" w:after="120"/>
        <w:rPr>
          <w:rFonts w:ascii="Times New Roman" w:hAnsi="Times New Roman" w:cs="Times New Roman"/>
        </w:rPr>
      </w:pPr>
      <w:r w:rsidRPr="007316F8">
        <w:rPr>
          <w:rFonts w:ascii="Times New Roman" w:hAnsi="Times New Roman" w:cs="Times New Roman"/>
        </w:rPr>
        <w:t>THOMPSON E BARTON (1994)</w:t>
      </w:r>
      <w:proofErr w:type="gramStart"/>
      <w:r w:rsidRPr="007316F8">
        <w:rPr>
          <w:rFonts w:ascii="Times New Roman" w:hAnsi="Times New Roman" w:cs="Times New Roman"/>
        </w:rPr>
        <w:t xml:space="preserve">  </w:t>
      </w:r>
      <w:proofErr w:type="gramEnd"/>
      <w:r w:rsidR="006B369B" w:rsidRPr="006B369B">
        <w:rPr>
          <w:rFonts w:ascii="Times New Roman" w:hAnsi="Times New Roman" w:cs="Times New Roman"/>
          <w:bCs/>
          <w:i/>
        </w:rPr>
        <w:t>apud</w:t>
      </w:r>
      <w:r w:rsidRPr="007316F8">
        <w:rPr>
          <w:rFonts w:ascii="Times New Roman" w:hAnsi="Times New Roman" w:cs="Times New Roman"/>
        </w:rPr>
        <w:t xml:space="preserve"> BECK, Ceres </w:t>
      </w:r>
      <w:proofErr w:type="spellStart"/>
      <w:r w:rsidRPr="007316F8">
        <w:rPr>
          <w:rFonts w:ascii="Times New Roman" w:hAnsi="Times New Roman" w:cs="Times New Roman"/>
        </w:rPr>
        <w:t>Grehs</w:t>
      </w:r>
      <w:proofErr w:type="spellEnd"/>
      <w:r w:rsidRPr="007316F8">
        <w:rPr>
          <w:rFonts w:ascii="Times New Roman" w:hAnsi="Times New Roman" w:cs="Times New Roman"/>
        </w:rPr>
        <w:t xml:space="preserve">, </w:t>
      </w:r>
      <w:r w:rsidRPr="007316F8">
        <w:rPr>
          <w:rFonts w:ascii="Times New Roman" w:hAnsi="Times New Roman" w:cs="Times New Roman"/>
          <w:b/>
          <w:bCs/>
        </w:rPr>
        <w:t xml:space="preserve">Consumo Ambientalmente Consciente: </w:t>
      </w:r>
      <w:r w:rsidRPr="007316F8">
        <w:rPr>
          <w:rFonts w:ascii="Times New Roman" w:hAnsi="Times New Roman" w:cs="Times New Roman"/>
        </w:rPr>
        <w:t>os meus, os seus e os nossos interesses. Dissertação de mestrado. Universidade Federal da Paraíba, João Pessoa, 2010.</w:t>
      </w:r>
    </w:p>
    <w:p w:rsidR="00656984" w:rsidRPr="007316F8" w:rsidRDefault="00656984" w:rsidP="007316F8">
      <w:pPr>
        <w:spacing w:before="240" w:after="120"/>
        <w:rPr>
          <w:rFonts w:ascii="Times New Roman" w:hAnsi="Times New Roman" w:cs="Times New Roman"/>
        </w:rPr>
      </w:pPr>
      <w:r w:rsidRPr="007316F8">
        <w:rPr>
          <w:rFonts w:ascii="Times New Roman" w:hAnsi="Times New Roman" w:cs="Times New Roman"/>
        </w:rPr>
        <w:t>VEIGA, J. E</w:t>
      </w:r>
      <w:r w:rsidRPr="007316F8">
        <w:rPr>
          <w:rFonts w:ascii="Times New Roman" w:hAnsi="Times New Roman" w:cs="Times New Roman"/>
          <w:b/>
        </w:rPr>
        <w:t xml:space="preserve">. </w:t>
      </w:r>
      <w:r w:rsidRPr="005D47D4">
        <w:rPr>
          <w:rFonts w:ascii="Times New Roman" w:hAnsi="Times New Roman" w:cs="Times New Roman"/>
        </w:rPr>
        <w:t>A Consagração da Agricultura Biológica.</w:t>
      </w:r>
      <w:r w:rsidRPr="007316F8">
        <w:rPr>
          <w:rFonts w:ascii="Times New Roman" w:hAnsi="Times New Roman" w:cs="Times New Roman"/>
        </w:rPr>
        <w:t xml:space="preserve"> </w:t>
      </w:r>
      <w:r w:rsidRPr="005D47D4">
        <w:rPr>
          <w:rFonts w:ascii="Times New Roman" w:hAnsi="Times New Roman" w:cs="Times New Roman"/>
          <w:b/>
        </w:rPr>
        <w:t>O Estado de São Paulo</w:t>
      </w:r>
      <w:r w:rsidRPr="007316F8">
        <w:rPr>
          <w:rFonts w:ascii="Times New Roman" w:hAnsi="Times New Roman" w:cs="Times New Roman"/>
        </w:rPr>
        <w:t xml:space="preserve">.Caderno de Economia, 23-03-1999. </w:t>
      </w:r>
    </w:p>
    <w:p w:rsidR="00656984" w:rsidRPr="00196A16" w:rsidRDefault="00656984" w:rsidP="007316F8">
      <w:pPr>
        <w:autoSpaceDE w:val="0"/>
        <w:autoSpaceDN w:val="0"/>
        <w:adjustRightInd w:val="0"/>
        <w:spacing w:before="240" w:after="120"/>
        <w:rPr>
          <w:rFonts w:ascii="Times New Roman" w:hAnsi="Times New Roman" w:cs="Times New Roman"/>
        </w:rPr>
      </w:pPr>
      <w:r w:rsidRPr="007316F8">
        <w:rPr>
          <w:rFonts w:ascii="Times New Roman" w:hAnsi="Times New Roman" w:cs="Times New Roman"/>
        </w:rPr>
        <w:t xml:space="preserve">VERGARA S. </w:t>
      </w:r>
      <w:r w:rsidRPr="007316F8">
        <w:rPr>
          <w:rFonts w:ascii="Times New Roman" w:hAnsi="Times New Roman" w:cs="Times New Roman"/>
          <w:b/>
          <w:bCs/>
        </w:rPr>
        <w:t xml:space="preserve">Projetos e relatórios de pesquisa em administração. </w:t>
      </w:r>
      <w:r w:rsidRPr="00196A16">
        <w:rPr>
          <w:rFonts w:ascii="Times New Roman" w:hAnsi="Times New Roman" w:cs="Times New Roman"/>
        </w:rPr>
        <w:t>São Paulo: Ed. Atlas, 2000.</w:t>
      </w:r>
    </w:p>
    <w:p w:rsidR="0047392D" w:rsidRDefault="0047392D" w:rsidP="007A6383">
      <w:pPr>
        <w:autoSpaceDE w:val="0"/>
        <w:autoSpaceDN w:val="0"/>
        <w:adjustRightInd w:val="0"/>
        <w:jc w:val="left"/>
        <w:rPr>
          <w:rFonts w:ascii="Times New Roman" w:hAnsi="Times New Roman" w:cs="Times New Roman"/>
          <w:iCs/>
        </w:rPr>
      </w:pPr>
      <w:bookmarkStart w:id="31" w:name="_GoBack"/>
      <w:bookmarkEnd w:id="31"/>
    </w:p>
    <w:sectPr w:rsidR="0047392D" w:rsidSect="00F22A8C">
      <w:headerReference w:type="default" r:id="rId12"/>
      <w:pgSz w:w="11906" w:h="16838" w:code="9"/>
      <w:pgMar w:top="1418" w:right="1418" w:bottom="1418" w:left="1418" w:header="1134" w:footer="113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0F3" w:rsidRDefault="00E830F3">
      <w:r>
        <w:separator/>
      </w:r>
    </w:p>
  </w:endnote>
  <w:endnote w:type="continuationSeparator" w:id="0">
    <w:p w:rsidR="00E830F3" w:rsidRDefault="00E830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Goudy Old Style BT">
    <w:altName w:val="Goudy Old Style B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0F3" w:rsidRDefault="00E830F3">
      <w:r>
        <w:separator/>
      </w:r>
    </w:p>
  </w:footnote>
  <w:footnote w:type="continuationSeparator" w:id="0">
    <w:p w:rsidR="00E830F3" w:rsidRDefault="00E830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5816"/>
      <w:docPartObj>
        <w:docPartGallery w:val="Page Numbers (Top of Page)"/>
        <w:docPartUnique/>
      </w:docPartObj>
    </w:sdtPr>
    <w:sdtEndPr>
      <w:rPr>
        <w:sz w:val="18"/>
        <w:szCs w:val="18"/>
      </w:rPr>
    </w:sdtEndPr>
    <w:sdtContent>
      <w:p w:rsidR="00172E74" w:rsidRDefault="00172E74">
        <w:pPr>
          <w:pStyle w:val="Cabealho"/>
          <w:jc w:val="right"/>
        </w:pPr>
        <w:r w:rsidRPr="000B4BA3">
          <w:rPr>
            <w:sz w:val="18"/>
            <w:szCs w:val="18"/>
          </w:rPr>
          <w:fldChar w:fldCharType="begin"/>
        </w:r>
        <w:r w:rsidRPr="000B4BA3">
          <w:rPr>
            <w:sz w:val="18"/>
            <w:szCs w:val="18"/>
          </w:rPr>
          <w:instrText xml:space="preserve"> PAGE   \* MERGEFORMAT </w:instrText>
        </w:r>
        <w:r w:rsidRPr="000B4BA3">
          <w:rPr>
            <w:sz w:val="18"/>
            <w:szCs w:val="18"/>
          </w:rPr>
          <w:fldChar w:fldCharType="separate"/>
        </w:r>
        <w:r w:rsidR="006B369B">
          <w:rPr>
            <w:noProof/>
            <w:sz w:val="18"/>
            <w:szCs w:val="18"/>
          </w:rPr>
          <w:t>28</w:t>
        </w:r>
        <w:r w:rsidRPr="000B4BA3">
          <w:rPr>
            <w:sz w:val="18"/>
            <w:szCs w:val="18"/>
          </w:rPr>
          <w:fldChar w:fldCharType="end"/>
        </w:r>
      </w:p>
    </w:sdtContent>
  </w:sdt>
  <w:p w:rsidR="00172E74" w:rsidRDefault="00172E7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50E0"/>
    <w:multiLevelType w:val="hybridMultilevel"/>
    <w:tmpl w:val="CB868FE8"/>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nsid w:val="08251E64"/>
    <w:multiLevelType w:val="hybridMultilevel"/>
    <w:tmpl w:val="2CBA334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09C5090D"/>
    <w:multiLevelType w:val="hybridMultilevel"/>
    <w:tmpl w:val="ADC63B7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EF337F2"/>
    <w:multiLevelType w:val="hybridMultilevel"/>
    <w:tmpl w:val="733884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34900B8"/>
    <w:multiLevelType w:val="hybridMultilevel"/>
    <w:tmpl w:val="809EB8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892609E"/>
    <w:multiLevelType w:val="hybridMultilevel"/>
    <w:tmpl w:val="A41C7166"/>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nsid w:val="1B891808"/>
    <w:multiLevelType w:val="hybridMultilevel"/>
    <w:tmpl w:val="2848E0D2"/>
    <w:lvl w:ilvl="0" w:tplc="69DA603E">
      <w:start w:val="1"/>
      <w:numFmt w:val="bullet"/>
      <w:lvlText w:val=""/>
      <w:lvlJc w:val="left"/>
      <w:pPr>
        <w:tabs>
          <w:tab w:val="num" w:pos="502"/>
        </w:tabs>
        <w:ind w:left="502" w:hanging="360"/>
      </w:pPr>
      <w:rPr>
        <w:rFonts w:ascii="Wingdings" w:hAnsi="Wingdings" w:hint="default"/>
      </w:rPr>
    </w:lvl>
    <w:lvl w:ilvl="1" w:tplc="860C1ADC" w:tentative="1">
      <w:start w:val="1"/>
      <w:numFmt w:val="bullet"/>
      <w:lvlText w:val=""/>
      <w:lvlJc w:val="left"/>
      <w:pPr>
        <w:tabs>
          <w:tab w:val="num" w:pos="1222"/>
        </w:tabs>
        <w:ind w:left="1222" w:hanging="360"/>
      </w:pPr>
      <w:rPr>
        <w:rFonts w:ascii="Wingdings" w:hAnsi="Wingdings" w:hint="default"/>
      </w:rPr>
    </w:lvl>
    <w:lvl w:ilvl="2" w:tplc="B91627C6" w:tentative="1">
      <w:start w:val="1"/>
      <w:numFmt w:val="bullet"/>
      <w:lvlText w:val=""/>
      <w:lvlJc w:val="left"/>
      <w:pPr>
        <w:tabs>
          <w:tab w:val="num" w:pos="1942"/>
        </w:tabs>
        <w:ind w:left="1942" w:hanging="360"/>
      </w:pPr>
      <w:rPr>
        <w:rFonts w:ascii="Wingdings" w:hAnsi="Wingdings" w:hint="default"/>
      </w:rPr>
    </w:lvl>
    <w:lvl w:ilvl="3" w:tplc="305452BC" w:tentative="1">
      <w:start w:val="1"/>
      <w:numFmt w:val="bullet"/>
      <w:lvlText w:val=""/>
      <w:lvlJc w:val="left"/>
      <w:pPr>
        <w:tabs>
          <w:tab w:val="num" w:pos="2662"/>
        </w:tabs>
        <w:ind w:left="2662" w:hanging="360"/>
      </w:pPr>
      <w:rPr>
        <w:rFonts w:ascii="Wingdings" w:hAnsi="Wingdings" w:hint="default"/>
      </w:rPr>
    </w:lvl>
    <w:lvl w:ilvl="4" w:tplc="87F2F8E6" w:tentative="1">
      <w:start w:val="1"/>
      <w:numFmt w:val="bullet"/>
      <w:lvlText w:val=""/>
      <w:lvlJc w:val="left"/>
      <w:pPr>
        <w:tabs>
          <w:tab w:val="num" w:pos="3382"/>
        </w:tabs>
        <w:ind w:left="3382" w:hanging="360"/>
      </w:pPr>
      <w:rPr>
        <w:rFonts w:ascii="Wingdings" w:hAnsi="Wingdings" w:hint="default"/>
      </w:rPr>
    </w:lvl>
    <w:lvl w:ilvl="5" w:tplc="459AAB4C" w:tentative="1">
      <w:start w:val="1"/>
      <w:numFmt w:val="bullet"/>
      <w:lvlText w:val=""/>
      <w:lvlJc w:val="left"/>
      <w:pPr>
        <w:tabs>
          <w:tab w:val="num" w:pos="4102"/>
        </w:tabs>
        <w:ind w:left="4102" w:hanging="360"/>
      </w:pPr>
      <w:rPr>
        <w:rFonts w:ascii="Wingdings" w:hAnsi="Wingdings" w:hint="default"/>
      </w:rPr>
    </w:lvl>
    <w:lvl w:ilvl="6" w:tplc="F6AE0AA6" w:tentative="1">
      <w:start w:val="1"/>
      <w:numFmt w:val="bullet"/>
      <w:lvlText w:val=""/>
      <w:lvlJc w:val="left"/>
      <w:pPr>
        <w:tabs>
          <w:tab w:val="num" w:pos="4822"/>
        </w:tabs>
        <w:ind w:left="4822" w:hanging="360"/>
      </w:pPr>
      <w:rPr>
        <w:rFonts w:ascii="Wingdings" w:hAnsi="Wingdings" w:hint="default"/>
      </w:rPr>
    </w:lvl>
    <w:lvl w:ilvl="7" w:tplc="FE162926" w:tentative="1">
      <w:start w:val="1"/>
      <w:numFmt w:val="bullet"/>
      <w:lvlText w:val=""/>
      <w:lvlJc w:val="left"/>
      <w:pPr>
        <w:tabs>
          <w:tab w:val="num" w:pos="5542"/>
        </w:tabs>
        <w:ind w:left="5542" w:hanging="360"/>
      </w:pPr>
      <w:rPr>
        <w:rFonts w:ascii="Wingdings" w:hAnsi="Wingdings" w:hint="default"/>
      </w:rPr>
    </w:lvl>
    <w:lvl w:ilvl="8" w:tplc="1BB8A560" w:tentative="1">
      <w:start w:val="1"/>
      <w:numFmt w:val="bullet"/>
      <w:lvlText w:val=""/>
      <w:lvlJc w:val="left"/>
      <w:pPr>
        <w:tabs>
          <w:tab w:val="num" w:pos="6262"/>
        </w:tabs>
        <w:ind w:left="6262" w:hanging="360"/>
      </w:pPr>
      <w:rPr>
        <w:rFonts w:ascii="Wingdings" w:hAnsi="Wingdings" w:hint="default"/>
      </w:rPr>
    </w:lvl>
  </w:abstractNum>
  <w:abstractNum w:abstractNumId="7">
    <w:nsid w:val="1FE41C15"/>
    <w:multiLevelType w:val="hybridMultilevel"/>
    <w:tmpl w:val="03620A18"/>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nsid w:val="202F5A09"/>
    <w:multiLevelType w:val="hybridMultilevel"/>
    <w:tmpl w:val="849E1D26"/>
    <w:lvl w:ilvl="0" w:tplc="7A1CF45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5B33FB"/>
    <w:multiLevelType w:val="hybridMultilevel"/>
    <w:tmpl w:val="BC9AF50E"/>
    <w:lvl w:ilvl="0" w:tplc="930256A8">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nsid w:val="234C54C9"/>
    <w:multiLevelType w:val="hybridMultilevel"/>
    <w:tmpl w:val="BBEE51C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9DD3509"/>
    <w:multiLevelType w:val="hybridMultilevel"/>
    <w:tmpl w:val="A8A2FE8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nsid w:val="2A680FA3"/>
    <w:multiLevelType w:val="hybridMultilevel"/>
    <w:tmpl w:val="3A2E77BA"/>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nsid w:val="2A7337AC"/>
    <w:multiLevelType w:val="hybridMultilevel"/>
    <w:tmpl w:val="11D8FD8A"/>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nsid w:val="2B713E15"/>
    <w:multiLevelType w:val="hybridMultilevel"/>
    <w:tmpl w:val="FF086ABC"/>
    <w:lvl w:ilvl="0" w:tplc="930256A8">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nsid w:val="2FFA34DD"/>
    <w:multiLevelType w:val="hybridMultilevel"/>
    <w:tmpl w:val="5B72BC60"/>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nsid w:val="30986842"/>
    <w:multiLevelType w:val="hybridMultilevel"/>
    <w:tmpl w:val="CCC89C4C"/>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35A71552"/>
    <w:multiLevelType w:val="hybridMultilevel"/>
    <w:tmpl w:val="30A22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B8476CE"/>
    <w:multiLevelType w:val="hybridMultilevel"/>
    <w:tmpl w:val="AABC85A2"/>
    <w:lvl w:ilvl="0" w:tplc="5E38F72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3D3549D1"/>
    <w:multiLevelType w:val="hybridMultilevel"/>
    <w:tmpl w:val="394465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FEC0B58"/>
    <w:multiLevelType w:val="hybridMultilevel"/>
    <w:tmpl w:val="9C088D10"/>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nsid w:val="40954BD4"/>
    <w:multiLevelType w:val="hybridMultilevel"/>
    <w:tmpl w:val="7BAC041A"/>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nsid w:val="445A02E6"/>
    <w:multiLevelType w:val="hybridMultilevel"/>
    <w:tmpl w:val="AAE2370C"/>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nsid w:val="50727B21"/>
    <w:multiLevelType w:val="hybridMultilevel"/>
    <w:tmpl w:val="0CF4671A"/>
    <w:lvl w:ilvl="0" w:tplc="04160005">
      <w:start w:val="1"/>
      <w:numFmt w:val="bullet"/>
      <w:lvlText w:val=""/>
      <w:lvlJc w:val="left"/>
      <w:pPr>
        <w:tabs>
          <w:tab w:val="num" w:pos="360"/>
        </w:tabs>
        <w:ind w:left="360" w:hanging="360"/>
      </w:pPr>
      <w:rPr>
        <w:rFonts w:ascii="Wingdings" w:hAnsi="Wingdings" w:hint="default"/>
      </w:rPr>
    </w:lvl>
    <w:lvl w:ilvl="1" w:tplc="860C1ADC" w:tentative="1">
      <w:start w:val="1"/>
      <w:numFmt w:val="bullet"/>
      <w:lvlText w:val=""/>
      <w:lvlJc w:val="left"/>
      <w:pPr>
        <w:tabs>
          <w:tab w:val="num" w:pos="1080"/>
        </w:tabs>
        <w:ind w:left="1080" w:hanging="360"/>
      </w:pPr>
      <w:rPr>
        <w:rFonts w:ascii="Wingdings" w:hAnsi="Wingdings" w:hint="default"/>
      </w:rPr>
    </w:lvl>
    <w:lvl w:ilvl="2" w:tplc="B91627C6" w:tentative="1">
      <w:start w:val="1"/>
      <w:numFmt w:val="bullet"/>
      <w:lvlText w:val=""/>
      <w:lvlJc w:val="left"/>
      <w:pPr>
        <w:tabs>
          <w:tab w:val="num" w:pos="1800"/>
        </w:tabs>
        <w:ind w:left="1800" w:hanging="360"/>
      </w:pPr>
      <w:rPr>
        <w:rFonts w:ascii="Wingdings" w:hAnsi="Wingdings" w:hint="default"/>
      </w:rPr>
    </w:lvl>
    <w:lvl w:ilvl="3" w:tplc="305452BC" w:tentative="1">
      <w:start w:val="1"/>
      <w:numFmt w:val="bullet"/>
      <w:lvlText w:val=""/>
      <w:lvlJc w:val="left"/>
      <w:pPr>
        <w:tabs>
          <w:tab w:val="num" w:pos="2520"/>
        </w:tabs>
        <w:ind w:left="2520" w:hanging="360"/>
      </w:pPr>
      <w:rPr>
        <w:rFonts w:ascii="Wingdings" w:hAnsi="Wingdings" w:hint="default"/>
      </w:rPr>
    </w:lvl>
    <w:lvl w:ilvl="4" w:tplc="87F2F8E6" w:tentative="1">
      <w:start w:val="1"/>
      <w:numFmt w:val="bullet"/>
      <w:lvlText w:val=""/>
      <w:lvlJc w:val="left"/>
      <w:pPr>
        <w:tabs>
          <w:tab w:val="num" w:pos="3240"/>
        </w:tabs>
        <w:ind w:left="3240" w:hanging="360"/>
      </w:pPr>
      <w:rPr>
        <w:rFonts w:ascii="Wingdings" w:hAnsi="Wingdings" w:hint="default"/>
      </w:rPr>
    </w:lvl>
    <w:lvl w:ilvl="5" w:tplc="459AAB4C" w:tentative="1">
      <w:start w:val="1"/>
      <w:numFmt w:val="bullet"/>
      <w:lvlText w:val=""/>
      <w:lvlJc w:val="left"/>
      <w:pPr>
        <w:tabs>
          <w:tab w:val="num" w:pos="3960"/>
        </w:tabs>
        <w:ind w:left="3960" w:hanging="360"/>
      </w:pPr>
      <w:rPr>
        <w:rFonts w:ascii="Wingdings" w:hAnsi="Wingdings" w:hint="default"/>
      </w:rPr>
    </w:lvl>
    <w:lvl w:ilvl="6" w:tplc="F6AE0AA6" w:tentative="1">
      <w:start w:val="1"/>
      <w:numFmt w:val="bullet"/>
      <w:lvlText w:val=""/>
      <w:lvlJc w:val="left"/>
      <w:pPr>
        <w:tabs>
          <w:tab w:val="num" w:pos="4680"/>
        </w:tabs>
        <w:ind w:left="4680" w:hanging="360"/>
      </w:pPr>
      <w:rPr>
        <w:rFonts w:ascii="Wingdings" w:hAnsi="Wingdings" w:hint="default"/>
      </w:rPr>
    </w:lvl>
    <w:lvl w:ilvl="7" w:tplc="FE162926" w:tentative="1">
      <w:start w:val="1"/>
      <w:numFmt w:val="bullet"/>
      <w:lvlText w:val=""/>
      <w:lvlJc w:val="left"/>
      <w:pPr>
        <w:tabs>
          <w:tab w:val="num" w:pos="5400"/>
        </w:tabs>
        <w:ind w:left="5400" w:hanging="360"/>
      </w:pPr>
      <w:rPr>
        <w:rFonts w:ascii="Wingdings" w:hAnsi="Wingdings" w:hint="default"/>
      </w:rPr>
    </w:lvl>
    <w:lvl w:ilvl="8" w:tplc="1BB8A560" w:tentative="1">
      <w:start w:val="1"/>
      <w:numFmt w:val="bullet"/>
      <w:lvlText w:val=""/>
      <w:lvlJc w:val="left"/>
      <w:pPr>
        <w:tabs>
          <w:tab w:val="num" w:pos="6120"/>
        </w:tabs>
        <w:ind w:left="6120" w:hanging="360"/>
      </w:pPr>
      <w:rPr>
        <w:rFonts w:ascii="Wingdings" w:hAnsi="Wingdings" w:hint="default"/>
      </w:rPr>
    </w:lvl>
  </w:abstractNum>
  <w:abstractNum w:abstractNumId="24">
    <w:nsid w:val="51137A1D"/>
    <w:multiLevelType w:val="hybridMultilevel"/>
    <w:tmpl w:val="FE8AA768"/>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nsid w:val="51FD23B9"/>
    <w:multiLevelType w:val="hybridMultilevel"/>
    <w:tmpl w:val="5420DDC2"/>
    <w:lvl w:ilvl="0" w:tplc="930256A8">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nsid w:val="583F2A40"/>
    <w:multiLevelType w:val="hybridMultilevel"/>
    <w:tmpl w:val="23E682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90A2C05"/>
    <w:multiLevelType w:val="hybridMultilevel"/>
    <w:tmpl w:val="DC46E9BA"/>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nsid w:val="5C5F6F9F"/>
    <w:multiLevelType w:val="hybridMultilevel"/>
    <w:tmpl w:val="D4F4151E"/>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9">
    <w:nsid w:val="6D301E24"/>
    <w:multiLevelType w:val="hybridMultilevel"/>
    <w:tmpl w:val="E0746F0C"/>
    <w:lvl w:ilvl="0" w:tplc="930256A8">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0">
    <w:nsid w:val="704135A9"/>
    <w:multiLevelType w:val="hybridMultilevel"/>
    <w:tmpl w:val="B364AA5E"/>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1">
    <w:nsid w:val="74872B9F"/>
    <w:multiLevelType w:val="hybridMultilevel"/>
    <w:tmpl w:val="6260896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51A49C6"/>
    <w:multiLevelType w:val="hybridMultilevel"/>
    <w:tmpl w:val="E98081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7CB036B"/>
    <w:multiLevelType w:val="hybridMultilevel"/>
    <w:tmpl w:val="A98AAF3A"/>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4">
    <w:nsid w:val="78B17B5E"/>
    <w:multiLevelType w:val="hybridMultilevel"/>
    <w:tmpl w:val="0BF03D08"/>
    <w:lvl w:ilvl="0" w:tplc="930256A8">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5">
    <w:nsid w:val="796B516C"/>
    <w:multiLevelType w:val="hybridMultilevel"/>
    <w:tmpl w:val="C706C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FE43498"/>
    <w:multiLevelType w:val="hybridMultilevel"/>
    <w:tmpl w:val="D4987FEA"/>
    <w:lvl w:ilvl="0" w:tplc="04160005">
      <w:start w:val="1"/>
      <w:numFmt w:val="bullet"/>
      <w:lvlText w:val=""/>
      <w:lvlJc w:val="left"/>
      <w:pPr>
        <w:tabs>
          <w:tab w:val="num" w:pos="360"/>
        </w:tabs>
        <w:ind w:left="360" w:hanging="360"/>
      </w:pPr>
      <w:rPr>
        <w:rFonts w:ascii="Wingdings" w:hAnsi="Wingdings" w:hint="default"/>
      </w:rPr>
    </w:lvl>
    <w:lvl w:ilvl="1" w:tplc="860C1ADC" w:tentative="1">
      <w:start w:val="1"/>
      <w:numFmt w:val="bullet"/>
      <w:lvlText w:val=""/>
      <w:lvlJc w:val="left"/>
      <w:pPr>
        <w:tabs>
          <w:tab w:val="num" w:pos="1080"/>
        </w:tabs>
        <w:ind w:left="1080" w:hanging="360"/>
      </w:pPr>
      <w:rPr>
        <w:rFonts w:ascii="Wingdings" w:hAnsi="Wingdings" w:hint="default"/>
      </w:rPr>
    </w:lvl>
    <w:lvl w:ilvl="2" w:tplc="B91627C6" w:tentative="1">
      <w:start w:val="1"/>
      <w:numFmt w:val="bullet"/>
      <w:lvlText w:val=""/>
      <w:lvlJc w:val="left"/>
      <w:pPr>
        <w:tabs>
          <w:tab w:val="num" w:pos="1800"/>
        </w:tabs>
        <w:ind w:left="1800" w:hanging="360"/>
      </w:pPr>
      <w:rPr>
        <w:rFonts w:ascii="Wingdings" w:hAnsi="Wingdings" w:hint="default"/>
      </w:rPr>
    </w:lvl>
    <w:lvl w:ilvl="3" w:tplc="305452BC" w:tentative="1">
      <w:start w:val="1"/>
      <w:numFmt w:val="bullet"/>
      <w:lvlText w:val=""/>
      <w:lvlJc w:val="left"/>
      <w:pPr>
        <w:tabs>
          <w:tab w:val="num" w:pos="2520"/>
        </w:tabs>
        <w:ind w:left="2520" w:hanging="360"/>
      </w:pPr>
      <w:rPr>
        <w:rFonts w:ascii="Wingdings" w:hAnsi="Wingdings" w:hint="default"/>
      </w:rPr>
    </w:lvl>
    <w:lvl w:ilvl="4" w:tplc="87F2F8E6" w:tentative="1">
      <w:start w:val="1"/>
      <w:numFmt w:val="bullet"/>
      <w:lvlText w:val=""/>
      <w:lvlJc w:val="left"/>
      <w:pPr>
        <w:tabs>
          <w:tab w:val="num" w:pos="3240"/>
        </w:tabs>
        <w:ind w:left="3240" w:hanging="360"/>
      </w:pPr>
      <w:rPr>
        <w:rFonts w:ascii="Wingdings" w:hAnsi="Wingdings" w:hint="default"/>
      </w:rPr>
    </w:lvl>
    <w:lvl w:ilvl="5" w:tplc="459AAB4C" w:tentative="1">
      <w:start w:val="1"/>
      <w:numFmt w:val="bullet"/>
      <w:lvlText w:val=""/>
      <w:lvlJc w:val="left"/>
      <w:pPr>
        <w:tabs>
          <w:tab w:val="num" w:pos="3960"/>
        </w:tabs>
        <w:ind w:left="3960" w:hanging="360"/>
      </w:pPr>
      <w:rPr>
        <w:rFonts w:ascii="Wingdings" w:hAnsi="Wingdings" w:hint="default"/>
      </w:rPr>
    </w:lvl>
    <w:lvl w:ilvl="6" w:tplc="F6AE0AA6" w:tentative="1">
      <w:start w:val="1"/>
      <w:numFmt w:val="bullet"/>
      <w:lvlText w:val=""/>
      <w:lvlJc w:val="left"/>
      <w:pPr>
        <w:tabs>
          <w:tab w:val="num" w:pos="4680"/>
        </w:tabs>
        <w:ind w:left="4680" w:hanging="360"/>
      </w:pPr>
      <w:rPr>
        <w:rFonts w:ascii="Wingdings" w:hAnsi="Wingdings" w:hint="default"/>
      </w:rPr>
    </w:lvl>
    <w:lvl w:ilvl="7" w:tplc="FE162926" w:tentative="1">
      <w:start w:val="1"/>
      <w:numFmt w:val="bullet"/>
      <w:lvlText w:val=""/>
      <w:lvlJc w:val="left"/>
      <w:pPr>
        <w:tabs>
          <w:tab w:val="num" w:pos="5400"/>
        </w:tabs>
        <w:ind w:left="5400" w:hanging="360"/>
      </w:pPr>
      <w:rPr>
        <w:rFonts w:ascii="Wingdings" w:hAnsi="Wingdings" w:hint="default"/>
      </w:rPr>
    </w:lvl>
    <w:lvl w:ilvl="8" w:tplc="1BB8A560" w:tentative="1">
      <w:start w:val="1"/>
      <w:numFmt w:val="bullet"/>
      <w:lvlText w:val=""/>
      <w:lvlJc w:val="left"/>
      <w:pPr>
        <w:tabs>
          <w:tab w:val="num" w:pos="6120"/>
        </w:tabs>
        <w:ind w:left="6120" w:hanging="360"/>
      </w:pPr>
      <w:rPr>
        <w:rFonts w:ascii="Wingdings" w:hAnsi="Wingdings" w:hint="default"/>
      </w:rPr>
    </w:lvl>
  </w:abstractNum>
  <w:num w:numId="1">
    <w:abstractNumId w:val="32"/>
  </w:num>
  <w:num w:numId="2">
    <w:abstractNumId w:val="11"/>
  </w:num>
  <w:num w:numId="3">
    <w:abstractNumId w:val="17"/>
  </w:num>
  <w:num w:numId="4">
    <w:abstractNumId w:val="26"/>
  </w:num>
  <w:num w:numId="5">
    <w:abstractNumId w:val="3"/>
  </w:num>
  <w:num w:numId="6">
    <w:abstractNumId w:val="16"/>
  </w:num>
  <w:num w:numId="7">
    <w:abstractNumId w:val="35"/>
  </w:num>
  <w:num w:numId="8">
    <w:abstractNumId w:val="4"/>
  </w:num>
  <w:num w:numId="9">
    <w:abstractNumId w:val="19"/>
  </w:num>
  <w:num w:numId="10">
    <w:abstractNumId w:val="1"/>
  </w:num>
  <w:num w:numId="11">
    <w:abstractNumId w:val="6"/>
  </w:num>
  <w:num w:numId="12">
    <w:abstractNumId w:val="18"/>
  </w:num>
  <w:num w:numId="13">
    <w:abstractNumId w:val="8"/>
  </w:num>
  <w:num w:numId="14">
    <w:abstractNumId w:val="25"/>
  </w:num>
  <w:num w:numId="15">
    <w:abstractNumId w:val="36"/>
  </w:num>
  <w:num w:numId="16">
    <w:abstractNumId w:val="12"/>
  </w:num>
  <w:num w:numId="17">
    <w:abstractNumId w:val="15"/>
  </w:num>
  <w:num w:numId="18">
    <w:abstractNumId w:val="22"/>
  </w:num>
  <w:num w:numId="19">
    <w:abstractNumId w:val="27"/>
  </w:num>
  <w:num w:numId="20">
    <w:abstractNumId w:val="33"/>
  </w:num>
  <w:num w:numId="21">
    <w:abstractNumId w:val="13"/>
  </w:num>
  <w:num w:numId="22">
    <w:abstractNumId w:val="24"/>
  </w:num>
  <w:num w:numId="23">
    <w:abstractNumId w:val="2"/>
  </w:num>
  <w:num w:numId="24">
    <w:abstractNumId w:val="31"/>
  </w:num>
  <w:num w:numId="25">
    <w:abstractNumId w:val="5"/>
  </w:num>
  <w:num w:numId="26">
    <w:abstractNumId w:val="10"/>
  </w:num>
  <w:num w:numId="27">
    <w:abstractNumId w:val="28"/>
  </w:num>
  <w:num w:numId="28">
    <w:abstractNumId w:val="0"/>
  </w:num>
  <w:num w:numId="29">
    <w:abstractNumId w:val="14"/>
  </w:num>
  <w:num w:numId="30">
    <w:abstractNumId w:val="30"/>
  </w:num>
  <w:num w:numId="31">
    <w:abstractNumId w:val="7"/>
  </w:num>
  <w:num w:numId="32">
    <w:abstractNumId w:val="21"/>
  </w:num>
  <w:num w:numId="33">
    <w:abstractNumId w:val="20"/>
  </w:num>
  <w:num w:numId="34">
    <w:abstractNumId w:val="23"/>
  </w:num>
  <w:num w:numId="35">
    <w:abstractNumId w:val="34"/>
  </w:num>
  <w:num w:numId="36">
    <w:abstractNumId w:val="9"/>
  </w:num>
  <w:num w:numId="37">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6D4AD4"/>
    <w:rsid w:val="00002362"/>
    <w:rsid w:val="000029AE"/>
    <w:rsid w:val="00003669"/>
    <w:rsid w:val="00003D0E"/>
    <w:rsid w:val="00003F4E"/>
    <w:rsid w:val="00004F9C"/>
    <w:rsid w:val="000115FD"/>
    <w:rsid w:val="0001231E"/>
    <w:rsid w:val="000126A0"/>
    <w:rsid w:val="0001317D"/>
    <w:rsid w:val="000131F0"/>
    <w:rsid w:val="000146A2"/>
    <w:rsid w:val="00014A0E"/>
    <w:rsid w:val="0001691C"/>
    <w:rsid w:val="000173B0"/>
    <w:rsid w:val="00022F9D"/>
    <w:rsid w:val="00023390"/>
    <w:rsid w:val="0002562D"/>
    <w:rsid w:val="0002620A"/>
    <w:rsid w:val="00030B48"/>
    <w:rsid w:val="000340C3"/>
    <w:rsid w:val="0003490E"/>
    <w:rsid w:val="00035D3A"/>
    <w:rsid w:val="0003641D"/>
    <w:rsid w:val="000364F4"/>
    <w:rsid w:val="000444F5"/>
    <w:rsid w:val="00050518"/>
    <w:rsid w:val="00050F71"/>
    <w:rsid w:val="00051A18"/>
    <w:rsid w:val="00052861"/>
    <w:rsid w:val="00052A66"/>
    <w:rsid w:val="000535A2"/>
    <w:rsid w:val="000538AA"/>
    <w:rsid w:val="000548DA"/>
    <w:rsid w:val="00054C7A"/>
    <w:rsid w:val="00056204"/>
    <w:rsid w:val="00061A9C"/>
    <w:rsid w:val="00062BD6"/>
    <w:rsid w:val="00064499"/>
    <w:rsid w:val="0006488A"/>
    <w:rsid w:val="0006488C"/>
    <w:rsid w:val="00070895"/>
    <w:rsid w:val="0007476A"/>
    <w:rsid w:val="000769B3"/>
    <w:rsid w:val="00077D85"/>
    <w:rsid w:val="00077E81"/>
    <w:rsid w:val="00081292"/>
    <w:rsid w:val="00081388"/>
    <w:rsid w:val="0008157A"/>
    <w:rsid w:val="0008409C"/>
    <w:rsid w:val="00084FBA"/>
    <w:rsid w:val="000861F6"/>
    <w:rsid w:val="00090EA3"/>
    <w:rsid w:val="0009458F"/>
    <w:rsid w:val="00094966"/>
    <w:rsid w:val="00094D86"/>
    <w:rsid w:val="0009620E"/>
    <w:rsid w:val="000964DD"/>
    <w:rsid w:val="000A0864"/>
    <w:rsid w:val="000A1B12"/>
    <w:rsid w:val="000A1DE2"/>
    <w:rsid w:val="000A5F20"/>
    <w:rsid w:val="000B1AB1"/>
    <w:rsid w:val="000B1C58"/>
    <w:rsid w:val="000B372D"/>
    <w:rsid w:val="000B4923"/>
    <w:rsid w:val="000B4BA3"/>
    <w:rsid w:val="000B6F2C"/>
    <w:rsid w:val="000C05BA"/>
    <w:rsid w:val="000C0659"/>
    <w:rsid w:val="000C0BA8"/>
    <w:rsid w:val="000C1857"/>
    <w:rsid w:val="000C4B32"/>
    <w:rsid w:val="000C5830"/>
    <w:rsid w:val="000D18B7"/>
    <w:rsid w:val="000D468D"/>
    <w:rsid w:val="000D62BD"/>
    <w:rsid w:val="000D6465"/>
    <w:rsid w:val="000D75F4"/>
    <w:rsid w:val="000D77C6"/>
    <w:rsid w:val="000E0826"/>
    <w:rsid w:val="000E247A"/>
    <w:rsid w:val="000E330D"/>
    <w:rsid w:val="000E37FC"/>
    <w:rsid w:val="000E420F"/>
    <w:rsid w:val="000E448E"/>
    <w:rsid w:val="000E5196"/>
    <w:rsid w:val="000E6FB4"/>
    <w:rsid w:val="000F1CAB"/>
    <w:rsid w:val="000F283A"/>
    <w:rsid w:val="000F6C56"/>
    <w:rsid w:val="00100298"/>
    <w:rsid w:val="00100F7D"/>
    <w:rsid w:val="001015A8"/>
    <w:rsid w:val="001034B6"/>
    <w:rsid w:val="00106D8C"/>
    <w:rsid w:val="00112CA0"/>
    <w:rsid w:val="00112D3D"/>
    <w:rsid w:val="001147D1"/>
    <w:rsid w:val="00114E64"/>
    <w:rsid w:val="00115B83"/>
    <w:rsid w:val="00117586"/>
    <w:rsid w:val="001206E6"/>
    <w:rsid w:val="00130342"/>
    <w:rsid w:val="00130933"/>
    <w:rsid w:val="0013262D"/>
    <w:rsid w:val="00134E08"/>
    <w:rsid w:val="001419E2"/>
    <w:rsid w:val="00142160"/>
    <w:rsid w:val="001427B6"/>
    <w:rsid w:val="00143A60"/>
    <w:rsid w:val="00144031"/>
    <w:rsid w:val="00144784"/>
    <w:rsid w:val="00147144"/>
    <w:rsid w:val="001508F8"/>
    <w:rsid w:val="00151460"/>
    <w:rsid w:val="001536A8"/>
    <w:rsid w:val="00153ABB"/>
    <w:rsid w:val="001554DE"/>
    <w:rsid w:val="001556E3"/>
    <w:rsid w:val="00155807"/>
    <w:rsid w:val="00156F1C"/>
    <w:rsid w:val="00161ED1"/>
    <w:rsid w:val="001639BF"/>
    <w:rsid w:val="00165ED7"/>
    <w:rsid w:val="00166474"/>
    <w:rsid w:val="00172E74"/>
    <w:rsid w:val="0017302A"/>
    <w:rsid w:val="001731CC"/>
    <w:rsid w:val="001747F3"/>
    <w:rsid w:val="001762C4"/>
    <w:rsid w:val="001807DD"/>
    <w:rsid w:val="00180ED2"/>
    <w:rsid w:val="00182606"/>
    <w:rsid w:val="001836F6"/>
    <w:rsid w:val="00183DCA"/>
    <w:rsid w:val="00183ED9"/>
    <w:rsid w:val="0018503F"/>
    <w:rsid w:val="001855EA"/>
    <w:rsid w:val="001863F0"/>
    <w:rsid w:val="001871AF"/>
    <w:rsid w:val="0019000A"/>
    <w:rsid w:val="00190448"/>
    <w:rsid w:val="00190500"/>
    <w:rsid w:val="00195AEC"/>
    <w:rsid w:val="001969A3"/>
    <w:rsid w:val="00196A16"/>
    <w:rsid w:val="00196A47"/>
    <w:rsid w:val="00197BD9"/>
    <w:rsid w:val="001A5DE7"/>
    <w:rsid w:val="001A5E0C"/>
    <w:rsid w:val="001B049D"/>
    <w:rsid w:val="001B0C10"/>
    <w:rsid w:val="001B283D"/>
    <w:rsid w:val="001B3BA1"/>
    <w:rsid w:val="001B3CDB"/>
    <w:rsid w:val="001B63D3"/>
    <w:rsid w:val="001B6625"/>
    <w:rsid w:val="001B66FC"/>
    <w:rsid w:val="001C1519"/>
    <w:rsid w:val="001C18C9"/>
    <w:rsid w:val="001C42C5"/>
    <w:rsid w:val="001C62BB"/>
    <w:rsid w:val="001C718F"/>
    <w:rsid w:val="001C78BB"/>
    <w:rsid w:val="001C7F33"/>
    <w:rsid w:val="001D3BEA"/>
    <w:rsid w:val="001D4A2C"/>
    <w:rsid w:val="001D4EE4"/>
    <w:rsid w:val="001D6BDD"/>
    <w:rsid w:val="001D6DBC"/>
    <w:rsid w:val="001E01CD"/>
    <w:rsid w:val="001E0FC7"/>
    <w:rsid w:val="001E3220"/>
    <w:rsid w:val="001E3504"/>
    <w:rsid w:val="001F0869"/>
    <w:rsid w:val="001F0CA8"/>
    <w:rsid w:val="001F3A0A"/>
    <w:rsid w:val="001F4047"/>
    <w:rsid w:val="00202738"/>
    <w:rsid w:val="0020536B"/>
    <w:rsid w:val="00206814"/>
    <w:rsid w:val="00211351"/>
    <w:rsid w:val="002122E9"/>
    <w:rsid w:val="00212BE6"/>
    <w:rsid w:val="002161F9"/>
    <w:rsid w:val="00216795"/>
    <w:rsid w:val="002170E2"/>
    <w:rsid w:val="002234CC"/>
    <w:rsid w:val="0022440E"/>
    <w:rsid w:val="00225B91"/>
    <w:rsid w:val="00226201"/>
    <w:rsid w:val="00226C12"/>
    <w:rsid w:val="00226FB4"/>
    <w:rsid w:val="00230B8B"/>
    <w:rsid w:val="00230D52"/>
    <w:rsid w:val="002330ED"/>
    <w:rsid w:val="00235728"/>
    <w:rsid w:val="002357C9"/>
    <w:rsid w:val="00236F79"/>
    <w:rsid w:val="00237186"/>
    <w:rsid w:val="00237C75"/>
    <w:rsid w:val="0024069C"/>
    <w:rsid w:val="00241C5B"/>
    <w:rsid w:val="002441B5"/>
    <w:rsid w:val="0024547B"/>
    <w:rsid w:val="0024633C"/>
    <w:rsid w:val="0024691D"/>
    <w:rsid w:val="00246CCF"/>
    <w:rsid w:val="00246E5F"/>
    <w:rsid w:val="002524A3"/>
    <w:rsid w:val="00252CC2"/>
    <w:rsid w:val="00254A29"/>
    <w:rsid w:val="00262642"/>
    <w:rsid w:val="00265728"/>
    <w:rsid w:val="00265DD8"/>
    <w:rsid w:val="00272FDF"/>
    <w:rsid w:val="002738D0"/>
    <w:rsid w:val="00274264"/>
    <w:rsid w:val="002745BF"/>
    <w:rsid w:val="002807DD"/>
    <w:rsid w:val="002817E4"/>
    <w:rsid w:val="002819E3"/>
    <w:rsid w:val="002843B6"/>
    <w:rsid w:val="00284C6D"/>
    <w:rsid w:val="00285B2D"/>
    <w:rsid w:val="00286221"/>
    <w:rsid w:val="002910FC"/>
    <w:rsid w:val="002949E3"/>
    <w:rsid w:val="002971FF"/>
    <w:rsid w:val="002A065C"/>
    <w:rsid w:val="002A0D6E"/>
    <w:rsid w:val="002A1E50"/>
    <w:rsid w:val="002A4083"/>
    <w:rsid w:val="002A45A4"/>
    <w:rsid w:val="002A502F"/>
    <w:rsid w:val="002A5EEA"/>
    <w:rsid w:val="002A5F4C"/>
    <w:rsid w:val="002A79FB"/>
    <w:rsid w:val="002B041F"/>
    <w:rsid w:val="002B059B"/>
    <w:rsid w:val="002B2223"/>
    <w:rsid w:val="002B550E"/>
    <w:rsid w:val="002C038E"/>
    <w:rsid w:val="002C0649"/>
    <w:rsid w:val="002C40C0"/>
    <w:rsid w:val="002C54AB"/>
    <w:rsid w:val="002D5F06"/>
    <w:rsid w:val="002D70D7"/>
    <w:rsid w:val="002D7574"/>
    <w:rsid w:val="002E62AA"/>
    <w:rsid w:val="002E7C1F"/>
    <w:rsid w:val="002E7D05"/>
    <w:rsid w:val="002F120F"/>
    <w:rsid w:val="002F145B"/>
    <w:rsid w:val="002F1DD7"/>
    <w:rsid w:val="002F1F2A"/>
    <w:rsid w:val="002F207F"/>
    <w:rsid w:val="002F5D46"/>
    <w:rsid w:val="002F6CFB"/>
    <w:rsid w:val="003002DC"/>
    <w:rsid w:val="0030227E"/>
    <w:rsid w:val="00303324"/>
    <w:rsid w:val="00310796"/>
    <w:rsid w:val="003108D2"/>
    <w:rsid w:val="00314380"/>
    <w:rsid w:val="003146CD"/>
    <w:rsid w:val="003177F5"/>
    <w:rsid w:val="00317A80"/>
    <w:rsid w:val="00317EE9"/>
    <w:rsid w:val="003202CF"/>
    <w:rsid w:val="0032177B"/>
    <w:rsid w:val="00322B57"/>
    <w:rsid w:val="00322EE7"/>
    <w:rsid w:val="0032312A"/>
    <w:rsid w:val="0032560C"/>
    <w:rsid w:val="00325F89"/>
    <w:rsid w:val="00330006"/>
    <w:rsid w:val="0033025C"/>
    <w:rsid w:val="0033130A"/>
    <w:rsid w:val="00332907"/>
    <w:rsid w:val="00333141"/>
    <w:rsid w:val="00333D39"/>
    <w:rsid w:val="00334D15"/>
    <w:rsid w:val="0033502F"/>
    <w:rsid w:val="003355DE"/>
    <w:rsid w:val="00337962"/>
    <w:rsid w:val="003405D6"/>
    <w:rsid w:val="00341306"/>
    <w:rsid w:val="003416D7"/>
    <w:rsid w:val="00350CC0"/>
    <w:rsid w:val="00350ED7"/>
    <w:rsid w:val="00352EF7"/>
    <w:rsid w:val="003535EA"/>
    <w:rsid w:val="00353C62"/>
    <w:rsid w:val="0035460B"/>
    <w:rsid w:val="00354628"/>
    <w:rsid w:val="00356411"/>
    <w:rsid w:val="003608F9"/>
    <w:rsid w:val="00360CAF"/>
    <w:rsid w:val="00360CED"/>
    <w:rsid w:val="00360E7A"/>
    <w:rsid w:val="00361478"/>
    <w:rsid w:val="0036301E"/>
    <w:rsid w:val="00366AAA"/>
    <w:rsid w:val="003726C2"/>
    <w:rsid w:val="00375DC6"/>
    <w:rsid w:val="00376533"/>
    <w:rsid w:val="00376FD5"/>
    <w:rsid w:val="0038080F"/>
    <w:rsid w:val="00380CF9"/>
    <w:rsid w:val="00381E81"/>
    <w:rsid w:val="00381EB6"/>
    <w:rsid w:val="00382AAC"/>
    <w:rsid w:val="00385152"/>
    <w:rsid w:val="003858A5"/>
    <w:rsid w:val="0038591F"/>
    <w:rsid w:val="003859EE"/>
    <w:rsid w:val="00386B10"/>
    <w:rsid w:val="00393219"/>
    <w:rsid w:val="00397B29"/>
    <w:rsid w:val="003A0647"/>
    <w:rsid w:val="003A15A7"/>
    <w:rsid w:val="003A41D8"/>
    <w:rsid w:val="003A43C1"/>
    <w:rsid w:val="003A5568"/>
    <w:rsid w:val="003A7E25"/>
    <w:rsid w:val="003B2596"/>
    <w:rsid w:val="003B379E"/>
    <w:rsid w:val="003B399D"/>
    <w:rsid w:val="003B606D"/>
    <w:rsid w:val="003C11C8"/>
    <w:rsid w:val="003C2AA4"/>
    <w:rsid w:val="003D6AA6"/>
    <w:rsid w:val="003D7408"/>
    <w:rsid w:val="003D7546"/>
    <w:rsid w:val="003E1B4D"/>
    <w:rsid w:val="003E3586"/>
    <w:rsid w:val="003E3C0E"/>
    <w:rsid w:val="003E4B99"/>
    <w:rsid w:val="003E4D05"/>
    <w:rsid w:val="003E7822"/>
    <w:rsid w:val="003E7CF6"/>
    <w:rsid w:val="003E7EAC"/>
    <w:rsid w:val="003F054B"/>
    <w:rsid w:val="003F2D68"/>
    <w:rsid w:val="003F3010"/>
    <w:rsid w:val="003F54C7"/>
    <w:rsid w:val="003F6DD0"/>
    <w:rsid w:val="003F73DB"/>
    <w:rsid w:val="00401D07"/>
    <w:rsid w:val="00403096"/>
    <w:rsid w:val="00404D4A"/>
    <w:rsid w:val="00407E77"/>
    <w:rsid w:val="00411675"/>
    <w:rsid w:val="00415B07"/>
    <w:rsid w:val="0041682B"/>
    <w:rsid w:val="00420FA5"/>
    <w:rsid w:val="004235F3"/>
    <w:rsid w:val="004275EA"/>
    <w:rsid w:val="00427A13"/>
    <w:rsid w:val="00427B95"/>
    <w:rsid w:val="00427D50"/>
    <w:rsid w:val="00430C66"/>
    <w:rsid w:val="00433018"/>
    <w:rsid w:val="00436C2F"/>
    <w:rsid w:val="00436F5E"/>
    <w:rsid w:val="00437070"/>
    <w:rsid w:val="00437FF9"/>
    <w:rsid w:val="004402C4"/>
    <w:rsid w:val="00441C11"/>
    <w:rsid w:val="004423D1"/>
    <w:rsid w:val="004467C5"/>
    <w:rsid w:val="004509C4"/>
    <w:rsid w:val="00452E5D"/>
    <w:rsid w:val="0045329C"/>
    <w:rsid w:val="00453EFE"/>
    <w:rsid w:val="004549B1"/>
    <w:rsid w:val="004577A3"/>
    <w:rsid w:val="00460ACC"/>
    <w:rsid w:val="00460C35"/>
    <w:rsid w:val="00462563"/>
    <w:rsid w:val="004627B4"/>
    <w:rsid w:val="00462E17"/>
    <w:rsid w:val="00463306"/>
    <w:rsid w:val="0046378F"/>
    <w:rsid w:val="00465319"/>
    <w:rsid w:val="00466001"/>
    <w:rsid w:val="00470079"/>
    <w:rsid w:val="00471E8C"/>
    <w:rsid w:val="004735E1"/>
    <w:rsid w:val="0047392D"/>
    <w:rsid w:val="00474188"/>
    <w:rsid w:val="004762E2"/>
    <w:rsid w:val="00481DFA"/>
    <w:rsid w:val="004834E1"/>
    <w:rsid w:val="004854B4"/>
    <w:rsid w:val="004910E6"/>
    <w:rsid w:val="00491B05"/>
    <w:rsid w:val="0049220E"/>
    <w:rsid w:val="0049497A"/>
    <w:rsid w:val="00495A56"/>
    <w:rsid w:val="004A18E2"/>
    <w:rsid w:val="004A1A56"/>
    <w:rsid w:val="004A265D"/>
    <w:rsid w:val="004A42FF"/>
    <w:rsid w:val="004A4F95"/>
    <w:rsid w:val="004A61DC"/>
    <w:rsid w:val="004A69FF"/>
    <w:rsid w:val="004A6F2D"/>
    <w:rsid w:val="004A71CC"/>
    <w:rsid w:val="004A76C8"/>
    <w:rsid w:val="004B3911"/>
    <w:rsid w:val="004B6930"/>
    <w:rsid w:val="004B70D5"/>
    <w:rsid w:val="004B77FC"/>
    <w:rsid w:val="004C1F22"/>
    <w:rsid w:val="004C70CC"/>
    <w:rsid w:val="004C714D"/>
    <w:rsid w:val="004D0B6E"/>
    <w:rsid w:val="004D3B00"/>
    <w:rsid w:val="004D3C9C"/>
    <w:rsid w:val="004D629A"/>
    <w:rsid w:val="004D67F3"/>
    <w:rsid w:val="004E088A"/>
    <w:rsid w:val="004E10FC"/>
    <w:rsid w:val="004E6135"/>
    <w:rsid w:val="004E7F6B"/>
    <w:rsid w:val="004F0C47"/>
    <w:rsid w:val="004F0DF5"/>
    <w:rsid w:val="004F0F51"/>
    <w:rsid w:val="004F2530"/>
    <w:rsid w:val="004F2C39"/>
    <w:rsid w:val="004F4161"/>
    <w:rsid w:val="004F4343"/>
    <w:rsid w:val="004F447E"/>
    <w:rsid w:val="004F6939"/>
    <w:rsid w:val="004F7110"/>
    <w:rsid w:val="004F725E"/>
    <w:rsid w:val="004F7930"/>
    <w:rsid w:val="0050024F"/>
    <w:rsid w:val="005006AA"/>
    <w:rsid w:val="00503BBB"/>
    <w:rsid w:val="00506AB4"/>
    <w:rsid w:val="00507827"/>
    <w:rsid w:val="00511518"/>
    <w:rsid w:val="00513342"/>
    <w:rsid w:val="00515EEA"/>
    <w:rsid w:val="00520709"/>
    <w:rsid w:val="00520B48"/>
    <w:rsid w:val="005216D5"/>
    <w:rsid w:val="00521824"/>
    <w:rsid w:val="00521A5C"/>
    <w:rsid w:val="00522609"/>
    <w:rsid w:val="00523897"/>
    <w:rsid w:val="00523947"/>
    <w:rsid w:val="005251FD"/>
    <w:rsid w:val="00526292"/>
    <w:rsid w:val="005263A0"/>
    <w:rsid w:val="00526EFE"/>
    <w:rsid w:val="005273B6"/>
    <w:rsid w:val="0053046E"/>
    <w:rsid w:val="00532397"/>
    <w:rsid w:val="0054235D"/>
    <w:rsid w:val="005434E2"/>
    <w:rsid w:val="00543F13"/>
    <w:rsid w:val="0054465E"/>
    <w:rsid w:val="00545247"/>
    <w:rsid w:val="005459FF"/>
    <w:rsid w:val="0055043B"/>
    <w:rsid w:val="00550C73"/>
    <w:rsid w:val="0055315B"/>
    <w:rsid w:val="005531A1"/>
    <w:rsid w:val="0055540E"/>
    <w:rsid w:val="005554E0"/>
    <w:rsid w:val="00555C08"/>
    <w:rsid w:val="005567E1"/>
    <w:rsid w:val="005568E3"/>
    <w:rsid w:val="00556CC3"/>
    <w:rsid w:val="00557410"/>
    <w:rsid w:val="00560400"/>
    <w:rsid w:val="005608FA"/>
    <w:rsid w:val="00566E79"/>
    <w:rsid w:val="00567B80"/>
    <w:rsid w:val="005703F4"/>
    <w:rsid w:val="00570845"/>
    <w:rsid w:val="00571295"/>
    <w:rsid w:val="0057280B"/>
    <w:rsid w:val="005730CC"/>
    <w:rsid w:val="00574A67"/>
    <w:rsid w:val="005773B5"/>
    <w:rsid w:val="00580C20"/>
    <w:rsid w:val="00582514"/>
    <w:rsid w:val="00582F37"/>
    <w:rsid w:val="00583480"/>
    <w:rsid w:val="00593B4B"/>
    <w:rsid w:val="0059617C"/>
    <w:rsid w:val="00596E6B"/>
    <w:rsid w:val="0059711A"/>
    <w:rsid w:val="005A2B73"/>
    <w:rsid w:val="005A2C6A"/>
    <w:rsid w:val="005A4697"/>
    <w:rsid w:val="005A53FC"/>
    <w:rsid w:val="005B0261"/>
    <w:rsid w:val="005B205F"/>
    <w:rsid w:val="005B2471"/>
    <w:rsid w:val="005B5F9F"/>
    <w:rsid w:val="005B62DB"/>
    <w:rsid w:val="005B7924"/>
    <w:rsid w:val="005C19D1"/>
    <w:rsid w:val="005C1DD7"/>
    <w:rsid w:val="005C2DBB"/>
    <w:rsid w:val="005C33C4"/>
    <w:rsid w:val="005C4CDE"/>
    <w:rsid w:val="005C55E2"/>
    <w:rsid w:val="005C6127"/>
    <w:rsid w:val="005C7C7E"/>
    <w:rsid w:val="005D2FE0"/>
    <w:rsid w:val="005D3D0B"/>
    <w:rsid w:val="005D47D4"/>
    <w:rsid w:val="005E2DAB"/>
    <w:rsid w:val="005E3168"/>
    <w:rsid w:val="005E5110"/>
    <w:rsid w:val="005F4A75"/>
    <w:rsid w:val="005F5529"/>
    <w:rsid w:val="005F5B5E"/>
    <w:rsid w:val="005F72FB"/>
    <w:rsid w:val="00601EFF"/>
    <w:rsid w:val="00602B12"/>
    <w:rsid w:val="00603AFA"/>
    <w:rsid w:val="00605D70"/>
    <w:rsid w:val="00606602"/>
    <w:rsid w:val="00606E2C"/>
    <w:rsid w:val="006071DB"/>
    <w:rsid w:val="006101E9"/>
    <w:rsid w:val="00615824"/>
    <w:rsid w:val="00616AD9"/>
    <w:rsid w:val="00617558"/>
    <w:rsid w:val="00620085"/>
    <w:rsid w:val="00621296"/>
    <w:rsid w:val="00621750"/>
    <w:rsid w:val="00622C0E"/>
    <w:rsid w:val="0062444F"/>
    <w:rsid w:val="00627B88"/>
    <w:rsid w:val="006351D5"/>
    <w:rsid w:val="00636414"/>
    <w:rsid w:val="00636487"/>
    <w:rsid w:val="006425B6"/>
    <w:rsid w:val="00643457"/>
    <w:rsid w:val="0064379B"/>
    <w:rsid w:val="00643BD3"/>
    <w:rsid w:val="00644791"/>
    <w:rsid w:val="00647FB0"/>
    <w:rsid w:val="0065062D"/>
    <w:rsid w:val="00652370"/>
    <w:rsid w:val="00652BA5"/>
    <w:rsid w:val="006533D3"/>
    <w:rsid w:val="00654445"/>
    <w:rsid w:val="006550E0"/>
    <w:rsid w:val="00656984"/>
    <w:rsid w:val="00660210"/>
    <w:rsid w:val="00660506"/>
    <w:rsid w:val="00663B45"/>
    <w:rsid w:val="00663F77"/>
    <w:rsid w:val="00664B98"/>
    <w:rsid w:val="00665A7E"/>
    <w:rsid w:val="00666542"/>
    <w:rsid w:val="00666914"/>
    <w:rsid w:val="00667C5B"/>
    <w:rsid w:val="00667E7F"/>
    <w:rsid w:val="006704F8"/>
    <w:rsid w:val="00674E52"/>
    <w:rsid w:val="00674E65"/>
    <w:rsid w:val="006759BB"/>
    <w:rsid w:val="006759ED"/>
    <w:rsid w:val="006765ED"/>
    <w:rsid w:val="0067666D"/>
    <w:rsid w:val="00676FAE"/>
    <w:rsid w:val="00681A75"/>
    <w:rsid w:val="006858D8"/>
    <w:rsid w:val="006900D2"/>
    <w:rsid w:val="006915F9"/>
    <w:rsid w:val="00691ED4"/>
    <w:rsid w:val="00693935"/>
    <w:rsid w:val="00693BF4"/>
    <w:rsid w:val="006950FF"/>
    <w:rsid w:val="00696094"/>
    <w:rsid w:val="006967F9"/>
    <w:rsid w:val="00696EA6"/>
    <w:rsid w:val="006978BA"/>
    <w:rsid w:val="006A07F3"/>
    <w:rsid w:val="006A1637"/>
    <w:rsid w:val="006A30E0"/>
    <w:rsid w:val="006A3563"/>
    <w:rsid w:val="006A423F"/>
    <w:rsid w:val="006A42DB"/>
    <w:rsid w:val="006A4FBE"/>
    <w:rsid w:val="006A591D"/>
    <w:rsid w:val="006A7906"/>
    <w:rsid w:val="006B04FA"/>
    <w:rsid w:val="006B07AA"/>
    <w:rsid w:val="006B0D46"/>
    <w:rsid w:val="006B0F3F"/>
    <w:rsid w:val="006B369B"/>
    <w:rsid w:val="006B4D76"/>
    <w:rsid w:val="006B7FCB"/>
    <w:rsid w:val="006C0B28"/>
    <w:rsid w:val="006C1425"/>
    <w:rsid w:val="006C3620"/>
    <w:rsid w:val="006C3BAC"/>
    <w:rsid w:val="006C54A6"/>
    <w:rsid w:val="006C5F36"/>
    <w:rsid w:val="006C708C"/>
    <w:rsid w:val="006C7407"/>
    <w:rsid w:val="006D1F48"/>
    <w:rsid w:val="006D275E"/>
    <w:rsid w:val="006D473C"/>
    <w:rsid w:val="006D4AD4"/>
    <w:rsid w:val="006D572A"/>
    <w:rsid w:val="006D632A"/>
    <w:rsid w:val="006E2766"/>
    <w:rsid w:val="006E5A41"/>
    <w:rsid w:val="006E6599"/>
    <w:rsid w:val="006E69EC"/>
    <w:rsid w:val="006E79A1"/>
    <w:rsid w:val="006F06F3"/>
    <w:rsid w:val="006F12A9"/>
    <w:rsid w:val="006F4780"/>
    <w:rsid w:val="006F50FF"/>
    <w:rsid w:val="006F638F"/>
    <w:rsid w:val="007005A4"/>
    <w:rsid w:val="00700967"/>
    <w:rsid w:val="00701009"/>
    <w:rsid w:val="00703E42"/>
    <w:rsid w:val="007107EC"/>
    <w:rsid w:val="00710A6A"/>
    <w:rsid w:val="00710C47"/>
    <w:rsid w:val="00712009"/>
    <w:rsid w:val="00714D39"/>
    <w:rsid w:val="00716BD3"/>
    <w:rsid w:val="007204C8"/>
    <w:rsid w:val="00724775"/>
    <w:rsid w:val="00724B31"/>
    <w:rsid w:val="007253CA"/>
    <w:rsid w:val="007270DB"/>
    <w:rsid w:val="0072773A"/>
    <w:rsid w:val="007316F8"/>
    <w:rsid w:val="00732ED4"/>
    <w:rsid w:val="0073349E"/>
    <w:rsid w:val="007340CA"/>
    <w:rsid w:val="0073452D"/>
    <w:rsid w:val="007355F6"/>
    <w:rsid w:val="00740B2B"/>
    <w:rsid w:val="00741AF5"/>
    <w:rsid w:val="007428E1"/>
    <w:rsid w:val="00743CB5"/>
    <w:rsid w:val="00745290"/>
    <w:rsid w:val="007461BA"/>
    <w:rsid w:val="007511BA"/>
    <w:rsid w:val="00752926"/>
    <w:rsid w:val="00752B97"/>
    <w:rsid w:val="0075462A"/>
    <w:rsid w:val="0075517C"/>
    <w:rsid w:val="0075586A"/>
    <w:rsid w:val="00756275"/>
    <w:rsid w:val="00756D7F"/>
    <w:rsid w:val="0076108C"/>
    <w:rsid w:val="0076241C"/>
    <w:rsid w:val="00763F66"/>
    <w:rsid w:val="00765E3B"/>
    <w:rsid w:val="00766263"/>
    <w:rsid w:val="007713DA"/>
    <w:rsid w:val="00771717"/>
    <w:rsid w:val="00772D13"/>
    <w:rsid w:val="00773CEE"/>
    <w:rsid w:val="00774C0E"/>
    <w:rsid w:val="00775502"/>
    <w:rsid w:val="0077572A"/>
    <w:rsid w:val="00776B0F"/>
    <w:rsid w:val="00777F54"/>
    <w:rsid w:val="00780788"/>
    <w:rsid w:val="00780A71"/>
    <w:rsid w:val="007811DC"/>
    <w:rsid w:val="007831DD"/>
    <w:rsid w:val="0078424C"/>
    <w:rsid w:val="007858E7"/>
    <w:rsid w:val="00786D1D"/>
    <w:rsid w:val="007879CE"/>
    <w:rsid w:val="00787B0E"/>
    <w:rsid w:val="00790C29"/>
    <w:rsid w:val="00791066"/>
    <w:rsid w:val="00792AAF"/>
    <w:rsid w:val="00793B71"/>
    <w:rsid w:val="00793EF2"/>
    <w:rsid w:val="00796DDC"/>
    <w:rsid w:val="00796EDB"/>
    <w:rsid w:val="00797F7B"/>
    <w:rsid w:val="007A2843"/>
    <w:rsid w:val="007A2F9E"/>
    <w:rsid w:val="007A41C3"/>
    <w:rsid w:val="007A428F"/>
    <w:rsid w:val="007A6383"/>
    <w:rsid w:val="007B1BF2"/>
    <w:rsid w:val="007B2C8F"/>
    <w:rsid w:val="007B36EB"/>
    <w:rsid w:val="007B3F0D"/>
    <w:rsid w:val="007B49D6"/>
    <w:rsid w:val="007C09E8"/>
    <w:rsid w:val="007C0B5D"/>
    <w:rsid w:val="007C41BE"/>
    <w:rsid w:val="007C4534"/>
    <w:rsid w:val="007C6132"/>
    <w:rsid w:val="007C688C"/>
    <w:rsid w:val="007C7287"/>
    <w:rsid w:val="007D03E3"/>
    <w:rsid w:val="007D0733"/>
    <w:rsid w:val="007D0FDB"/>
    <w:rsid w:val="007D1285"/>
    <w:rsid w:val="007D24E0"/>
    <w:rsid w:val="007D495E"/>
    <w:rsid w:val="007D4D6B"/>
    <w:rsid w:val="007D547C"/>
    <w:rsid w:val="007D5D42"/>
    <w:rsid w:val="007D5E54"/>
    <w:rsid w:val="007D6B47"/>
    <w:rsid w:val="007D7D9E"/>
    <w:rsid w:val="007E1600"/>
    <w:rsid w:val="007E1EC0"/>
    <w:rsid w:val="007E201A"/>
    <w:rsid w:val="007E428D"/>
    <w:rsid w:val="007E6941"/>
    <w:rsid w:val="007E7455"/>
    <w:rsid w:val="007F3904"/>
    <w:rsid w:val="007F6CA9"/>
    <w:rsid w:val="007F7526"/>
    <w:rsid w:val="008006E4"/>
    <w:rsid w:val="00802FD5"/>
    <w:rsid w:val="0080567F"/>
    <w:rsid w:val="00805E69"/>
    <w:rsid w:val="00810D64"/>
    <w:rsid w:val="0081315F"/>
    <w:rsid w:val="00813916"/>
    <w:rsid w:val="00816658"/>
    <w:rsid w:val="00820C86"/>
    <w:rsid w:val="0082179D"/>
    <w:rsid w:val="008217FB"/>
    <w:rsid w:val="00821F53"/>
    <w:rsid w:val="00822802"/>
    <w:rsid w:val="008229EB"/>
    <w:rsid w:val="008239A9"/>
    <w:rsid w:val="00826FC0"/>
    <w:rsid w:val="00830544"/>
    <w:rsid w:val="008306B0"/>
    <w:rsid w:val="00830A22"/>
    <w:rsid w:val="00832DEF"/>
    <w:rsid w:val="008344E5"/>
    <w:rsid w:val="00834DFE"/>
    <w:rsid w:val="008412EF"/>
    <w:rsid w:val="008415C3"/>
    <w:rsid w:val="00842EA5"/>
    <w:rsid w:val="00844E80"/>
    <w:rsid w:val="00852184"/>
    <w:rsid w:val="00852D0D"/>
    <w:rsid w:val="00853C55"/>
    <w:rsid w:val="00854AF9"/>
    <w:rsid w:val="00854DAF"/>
    <w:rsid w:val="0085561B"/>
    <w:rsid w:val="0085693B"/>
    <w:rsid w:val="00856D6A"/>
    <w:rsid w:val="00860C0B"/>
    <w:rsid w:val="00862E90"/>
    <w:rsid w:val="00863948"/>
    <w:rsid w:val="00864CA1"/>
    <w:rsid w:val="0086583B"/>
    <w:rsid w:val="00865DF2"/>
    <w:rsid w:val="00865F65"/>
    <w:rsid w:val="00866ACE"/>
    <w:rsid w:val="008701A5"/>
    <w:rsid w:val="008709DA"/>
    <w:rsid w:val="0087191D"/>
    <w:rsid w:val="00872314"/>
    <w:rsid w:val="00872DD6"/>
    <w:rsid w:val="00874AD0"/>
    <w:rsid w:val="00874D5A"/>
    <w:rsid w:val="0087566D"/>
    <w:rsid w:val="008775DC"/>
    <w:rsid w:val="00880703"/>
    <w:rsid w:val="00882DC8"/>
    <w:rsid w:val="00884F85"/>
    <w:rsid w:val="00886856"/>
    <w:rsid w:val="00887244"/>
    <w:rsid w:val="00887D00"/>
    <w:rsid w:val="00891B4F"/>
    <w:rsid w:val="008937EA"/>
    <w:rsid w:val="00893D93"/>
    <w:rsid w:val="008A4F01"/>
    <w:rsid w:val="008A50C9"/>
    <w:rsid w:val="008B1917"/>
    <w:rsid w:val="008B38F1"/>
    <w:rsid w:val="008B4F05"/>
    <w:rsid w:val="008B6483"/>
    <w:rsid w:val="008B64ED"/>
    <w:rsid w:val="008B7FA9"/>
    <w:rsid w:val="008C0E55"/>
    <w:rsid w:val="008C1257"/>
    <w:rsid w:val="008C32DA"/>
    <w:rsid w:val="008C387E"/>
    <w:rsid w:val="008C434C"/>
    <w:rsid w:val="008C5F96"/>
    <w:rsid w:val="008C73E4"/>
    <w:rsid w:val="008D0D4E"/>
    <w:rsid w:val="008D0E31"/>
    <w:rsid w:val="008D0F17"/>
    <w:rsid w:val="008D1D90"/>
    <w:rsid w:val="008D5DB6"/>
    <w:rsid w:val="008D735C"/>
    <w:rsid w:val="008D7D32"/>
    <w:rsid w:val="008E103E"/>
    <w:rsid w:val="008E15C3"/>
    <w:rsid w:val="008E2B44"/>
    <w:rsid w:val="008E538A"/>
    <w:rsid w:val="008E64F0"/>
    <w:rsid w:val="008E7C8F"/>
    <w:rsid w:val="008F0506"/>
    <w:rsid w:val="008F0BB9"/>
    <w:rsid w:val="008F173C"/>
    <w:rsid w:val="008F3652"/>
    <w:rsid w:val="008F55A9"/>
    <w:rsid w:val="008F62CB"/>
    <w:rsid w:val="008F7F84"/>
    <w:rsid w:val="0090052B"/>
    <w:rsid w:val="00904F90"/>
    <w:rsid w:val="009063F7"/>
    <w:rsid w:val="00907A46"/>
    <w:rsid w:val="00915306"/>
    <w:rsid w:val="00916085"/>
    <w:rsid w:val="00916E8D"/>
    <w:rsid w:val="00922FE7"/>
    <w:rsid w:val="009270F8"/>
    <w:rsid w:val="00927320"/>
    <w:rsid w:val="009362AA"/>
    <w:rsid w:val="0093651B"/>
    <w:rsid w:val="00941F45"/>
    <w:rsid w:val="00942A54"/>
    <w:rsid w:val="0094375D"/>
    <w:rsid w:val="00944CE2"/>
    <w:rsid w:val="009455C8"/>
    <w:rsid w:val="0094748D"/>
    <w:rsid w:val="0095221B"/>
    <w:rsid w:val="00953641"/>
    <w:rsid w:val="00953C37"/>
    <w:rsid w:val="00953F76"/>
    <w:rsid w:val="009546B4"/>
    <w:rsid w:val="00954CFB"/>
    <w:rsid w:val="00957453"/>
    <w:rsid w:val="0095753E"/>
    <w:rsid w:val="009621D0"/>
    <w:rsid w:val="009646C2"/>
    <w:rsid w:val="00964B3A"/>
    <w:rsid w:val="00964E59"/>
    <w:rsid w:val="00966D52"/>
    <w:rsid w:val="00967C65"/>
    <w:rsid w:val="00974D16"/>
    <w:rsid w:val="00976ACB"/>
    <w:rsid w:val="00981485"/>
    <w:rsid w:val="00982BB3"/>
    <w:rsid w:val="00984136"/>
    <w:rsid w:val="00984284"/>
    <w:rsid w:val="00984B50"/>
    <w:rsid w:val="00984F81"/>
    <w:rsid w:val="00985175"/>
    <w:rsid w:val="00986BB0"/>
    <w:rsid w:val="00991754"/>
    <w:rsid w:val="0099349A"/>
    <w:rsid w:val="009945E9"/>
    <w:rsid w:val="009A0098"/>
    <w:rsid w:val="009A1AB7"/>
    <w:rsid w:val="009A4A79"/>
    <w:rsid w:val="009B00E1"/>
    <w:rsid w:val="009B01F1"/>
    <w:rsid w:val="009B1BA1"/>
    <w:rsid w:val="009B2199"/>
    <w:rsid w:val="009B5D79"/>
    <w:rsid w:val="009B66EF"/>
    <w:rsid w:val="009B6D7E"/>
    <w:rsid w:val="009C3E29"/>
    <w:rsid w:val="009C4A21"/>
    <w:rsid w:val="009C55AF"/>
    <w:rsid w:val="009D0112"/>
    <w:rsid w:val="009D1060"/>
    <w:rsid w:val="009D3720"/>
    <w:rsid w:val="009D5DB0"/>
    <w:rsid w:val="009D60C8"/>
    <w:rsid w:val="009D70A1"/>
    <w:rsid w:val="009E01F4"/>
    <w:rsid w:val="009E030A"/>
    <w:rsid w:val="009E1B71"/>
    <w:rsid w:val="009E5338"/>
    <w:rsid w:val="009F06EA"/>
    <w:rsid w:val="009F551F"/>
    <w:rsid w:val="009F6DA8"/>
    <w:rsid w:val="009F728A"/>
    <w:rsid w:val="009F79AC"/>
    <w:rsid w:val="00A01907"/>
    <w:rsid w:val="00A04E47"/>
    <w:rsid w:val="00A050B9"/>
    <w:rsid w:val="00A062CF"/>
    <w:rsid w:val="00A1109D"/>
    <w:rsid w:val="00A14E16"/>
    <w:rsid w:val="00A174C5"/>
    <w:rsid w:val="00A2038B"/>
    <w:rsid w:val="00A238EB"/>
    <w:rsid w:val="00A26378"/>
    <w:rsid w:val="00A27305"/>
    <w:rsid w:val="00A27B6B"/>
    <w:rsid w:val="00A309CD"/>
    <w:rsid w:val="00A30A44"/>
    <w:rsid w:val="00A31265"/>
    <w:rsid w:val="00A31338"/>
    <w:rsid w:val="00A3156D"/>
    <w:rsid w:val="00A317B9"/>
    <w:rsid w:val="00A340B8"/>
    <w:rsid w:val="00A36489"/>
    <w:rsid w:val="00A4292D"/>
    <w:rsid w:val="00A518C8"/>
    <w:rsid w:val="00A519C6"/>
    <w:rsid w:val="00A52FD0"/>
    <w:rsid w:val="00A53EBA"/>
    <w:rsid w:val="00A54220"/>
    <w:rsid w:val="00A54D4D"/>
    <w:rsid w:val="00A55485"/>
    <w:rsid w:val="00A56B0C"/>
    <w:rsid w:val="00A57199"/>
    <w:rsid w:val="00A577FB"/>
    <w:rsid w:val="00A6031A"/>
    <w:rsid w:val="00A608CD"/>
    <w:rsid w:val="00A60E07"/>
    <w:rsid w:val="00A623F2"/>
    <w:rsid w:val="00A62AAD"/>
    <w:rsid w:val="00A63235"/>
    <w:rsid w:val="00A67676"/>
    <w:rsid w:val="00A70B9A"/>
    <w:rsid w:val="00A7178E"/>
    <w:rsid w:val="00A72824"/>
    <w:rsid w:val="00A72B61"/>
    <w:rsid w:val="00A7554C"/>
    <w:rsid w:val="00A756AB"/>
    <w:rsid w:val="00A760C0"/>
    <w:rsid w:val="00A76543"/>
    <w:rsid w:val="00A7729D"/>
    <w:rsid w:val="00A77B51"/>
    <w:rsid w:val="00A809E6"/>
    <w:rsid w:val="00A82CA3"/>
    <w:rsid w:val="00A83293"/>
    <w:rsid w:val="00A85CA7"/>
    <w:rsid w:val="00A86CAB"/>
    <w:rsid w:val="00A92ED0"/>
    <w:rsid w:val="00A9316A"/>
    <w:rsid w:val="00A9341E"/>
    <w:rsid w:val="00A967EC"/>
    <w:rsid w:val="00A96EFC"/>
    <w:rsid w:val="00A96F25"/>
    <w:rsid w:val="00A97547"/>
    <w:rsid w:val="00AA1421"/>
    <w:rsid w:val="00AA1510"/>
    <w:rsid w:val="00AA29E9"/>
    <w:rsid w:val="00AA5751"/>
    <w:rsid w:val="00AA61A1"/>
    <w:rsid w:val="00AA651A"/>
    <w:rsid w:val="00AB03D8"/>
    <w:rsid w:val="00AB295E"/>
    <w:rsid w:val="00AB2EE7"/>
    <w:rsid w:val="00AB410C"/>
    <w:rsid w:val="00AB4167"/>
    <w:rsid w:val="00AB423A"/>
    <w:rsid w:val="00AB7418"/>
    <w:rsid w:val="00AC1E9A"/>
    <w:rsid w:val="00AC431D"/>
    <w:rsid w:val="00AD0A15"/>
    <w:rsid w:val="00AD13FB"/>
    <w:rsid w:val="00AD16C0"/>
    <w:rsid w:val="00AD1E83"/>
    <w:rsid w:val="00AD236F"/>
    <w:rsid w:val="00AD2FDB"/>
    <w:rsid w:val="00AD541E"/>
    <w:rsid w:val="00AE4190"/>
    <w:rsid w:val="00AE50C0"/>
    <w:rsid w:val="00AE52AA"/>
    <w:rsid w:val="00AE7D9C"/>
    <w:rsid w:val="00AF19B1"/>
    <w:rsid w:val="00AF2B25"/>
    <w:rsid w:val="00AF6359"/>
    <w:rsid w:val="00B00DB8"/>
    <w:rsid w:val="00B02455"/>
    <w:rsid w:val="00B05921"/>
    <w:rsid w:val="00B05AD1"/>
    <w:rsid w:val="00B05F55"/>
    <w:rsid w:val="00B067E2"/>
    <w:rsid w:val="00B10337"/>
    <w:rsid w:val="00B13540"/>
    <w:rsid w:val="00B1363E"/>
    <w:rsid w:val="00B14FDF"/>
    <w:rsid w:val="00B15C43"/>
    <w:rsid w:val="00B17501"/>
    <w:rsid w:val="00B24C20"/>
    <w:rsid w:val="00B262F6"/>
    <w:rsid w:val="00B26C02"/>
    <w:rsid w:val="00B32EC0"/>
    <w:rsid w:val="00B33C28"/>
    <w:rsid w:val="00B368FE"/>
    <w:rsid w:val="00B37272"/>
    <w:rsid w:val="00B37930"/>
    <w:rsid w:val="00B37970"/>
    <w:rsid w:val="00B4074F"/>
    <w:rsid w:val="00B40E30"/>
    <w:rsid w:val="00B4110A"/>
    <w:rsid w:val="00B417AD"/>
    <w:rsid w:val="00B43020"/>
    <w:rsid w:val="00B45ED8"/>
    <w:rsid w:val="00B47121"/>
    <w:rsid w:val="00B47F08"/>
    <w:rsid w:val="00B50F74"/>
    <w:rsid w:val="00B521CA"/>
    <w:rsid w:val="00B52A52"/>
    <w:rsid w:val="00B53866"/>
    <w:rsid w:val="00B55B38"/>
    <w:rsid w:val="00B55C5F"/>
    <w:rsid w:val="00B5616C"/>
    <w:rsid w:val="00B6108F"/>
    <w:rsid w:val="00B61CCA"/>
    <w:rsid w:val="00B767F1"/>
    <w:rsid w:val="00B80372"/>
    <w:rsid w:val="00B81DC4"/>
    <w:rsid w:val="00B84041"/>
    <w:rsid w:val="00B85228"/>
    <w:rsid w:val="00B9007A"/>
    <w:rsid w:val="00B90193"/>
    <w:rsid w:val="00B9069E"/>
    <w:rsid w:val="00B91E67"/>
    <w:rsid w:val="00B91FAE"/>
    <w:rsid w:val="00B924E5"/>
    <w:rsid w:val="00B97503"/>
    <w:rsid w:val="00BA08C8"/>
    <w:rsid w:val="00BA0B89"/>
    <w:rsid w:val="00BA1A36"/>
    <w:rsid w:val="00BA4AF0"/>
    <w:rsid w:val="00BA692A"/>
    <w:rsid w:val="00BB229E"/>
    <w:rsid w:val="00BB2318"/>
    <w:rsid w:val="00BB5764"/>
    <w:rsid w:val="00BB5AF9"/>
    <w:rsid w:val="00BB7236"/>
    <w:rsid w:val="00BC012F"/>
    <w:rsid w:val="00BC1DE4"/>
    <w:rsid w:val="00BC28F4"/>
    <w:rsid w:val="00BC4859"/>
    <w:rsid w:val="00BC5DBB"/>
    <w:rsid w:val="00BC5E4F"/>
    <w:rsid w:val="00BC6635"/>
    <w:rsid w:val="00BC72A8"/>
    <w:rsid w:val="00BC7515"/>
    <w:rsid w:val="00BC79F5"/>
    <w:rsid w:val="00BD0AB7"/>
    <w:rsid w:val="00BD0BF4"/>
    <w:rsid w:val="00BD36E9"/>
    <w:rsid w:val="00BD3F8D"/>
    <w:rsid w:val="00BD488D"/>
    <w:rsid w:val="00BE01D8"/>
    <w:rsid w:val="00BE1ADC"/>
    <w:rsid w:val="00BE1C77"/>
    <w:rsid w:val="00BE269F"/>
    <w:rsid w:val="00BE2AAC"/>
    <w:rsid w:val="00BE2E2D"/>
    <w:rsid w:val="00BE37B3"/>
    <w:rsid w:val="00BE53C1"/>
    <w:rsid w:val="00BE5ADE"/>
    <w:rsid w:val="00BE64FB"/>
    <w:rsid w:val="00BE6986"/>
    <w:rsid w:val="00BE7C9C"/>
    <w:rsid w:val="00BE7E05"/>
    <w:rsid w:val="00BF2C18"/>
    <w:rsid w:val="00BF3895"/>
    <w:rsid w:val="00BF3B9E"/>
    <w:rsid w:val="00BF5655"/>
    <w:rsid w:val="00BF5B38"/>
    <w:rsid w:val="00BF64EB"/>
    <w:rsid w:val="00BF7BE4"/>
    <w:rsid w:val="00BF7E5E"/>
    <w:rsid w:val="00C02D6D"/>
    <w:rsid w:val="00C0327B"/>
    <w:rsid w:val="00C05581"/>
    <w:rsid w:val="00C0587E"/>
    <w:rsid w:val="00C07B28"/>
    <w:rsid w:val="00C14335"/>
    <w:rsid w:val="00C14DAC"/>
    <w:rsid w:val="00C14E4C"/>
    <w:rsid w:val="00C1542E"/>
    <w:rsid w:val="00C2016E"/>
    <w:rsid w:val="00C20C7D"/>
    <w:rsid w:val="00C20D37"/>
    <w:rsid w:val="00C218C1"/>
    <w:rsid w:val="00C21D4D"/>
    <w:rsid w:val="00C24B6D"/>
    <w:rsid w:val="00C2643B"/>
    <w:rsid w:val="00C26908"/>
    <w:rsid w:val="00C270CA"/>
    <w:rsid w:val="00C322D1"/>
    <w:rsid w:val="00C32D1A"/>
    <w:rsid w:val="00C3333E"/>
    <w:rsid w:val="00C3559B"/>
    <w:rsid w:val="00C368FA"/>
    <w:rsid w:val="00C371C0"/>
    <w:rsid w:val="00C3729D"/>
    <w:rsid w:val="00C409DD"/>
    <w:rsid w:val="00C41FF5"/>
    <w:rsid w:val="00C42E07"/>
    <w:rsid w:val="00C43E2F"/>
    <w:rsid w:val="00C44946"/>
    <w:rsid w:val="00C44F40"/>
    <w:rsid w:val="00C46C6A"/>
    <w:rsid w:val="00C504D3"/>
    <w:rsid w:val="00C508EF"/>
    <w:rsid w:val="00C50B34"/>
    <w:rsid w:val="00C5212C"/>
    <w:rsid w:val="00C535A9"/>
    <w:rsid w:val="00C53F50"/>
    <w:rsid w:val="00C57802"/>
    <w:rsid w:val="00C57AC3"/>
    <w:rsid w:val="00C57B55"/>
    <w:rsid w:val="00C60EB0"/>
    <w:rsid w:val="00C61260"/>
    <w:rsid w:val="00C61C72"/>
    <w:rsid w:val="00C61D1C"/>
    <w:rsid w:val="00C62608"/>
    <w:rsid w:val="00C62E39"/>
    <w:rsid w:val="00C65DCE"/>
    <w:rsid w:val="00C66F64"/>
    <w:rsid w:val="00C7119F"/>
    <w:rsid w:val="00C7201C"/>
    <w:rsid w:val="00C72724"/>
    <w:rsid w:val="00C74964"/>
    <w:rsid w:val="00C77B29"/>
    <w:rsid w:val="00C82C33"/>
    <w:rsid w:val="00C90B78"/>
    <w:rsid w:val="00C91945"/>
    <w:rsid w:val="00C9228C"/>
    <w:rsid w:val="00C93570"/>
    <w:rsid w:val="00C95469"/>
    <w:rsid w:val="00C9782E"/>
    <w:rsid w:val="00CA2334"/>
    <w:rsid w:val="00CA3122"/>
    <w:rsid w:val="00CA3EE5"/>
    <w:rsid w:val="00CA57ED"/>
    <w:rsid w:val="00CA70BA"/>
    <w:rsid w:val="00CA7201"/>
    <w:rsid w:val="00CA753D"/>
    <w:rsid w:val="00CA7CB7"/>
    <w:rsid w:val="00CB0218"/>
    <w:rsid w:val="00CB0BA0"/>
    <w:rsid w:val="00CB318C"/>
    <w:rsid w:val="00CB339B"/>
    <w:rsid w:val="00CB56AA"/>
    <w:rsid w:val="00CB5E6D"/>
    <w:rsid w:val="00CB602E"/>
    <w:rsid w:val="00CB6E7E"/>
    <w:rsid w:val="00CB74AA"/>
    <w:rsid w:val="00CB76B5"/>
    <w:rsid w:val="00CB7CF7"/>
    <w:rsid w:val="00CC2229"/>
    <w:rsid w:val="00CC2679"/>
    <w:rsid w:val="00CC295A"/>
    <w:rsid w:val="00CC3B6A"/>
    <w:rsid w:val="00CC52BB"/>
    <w:rsid w:val="00CC6603"/>
    <w:rsid w:val="00CC698C"/>
    <w:rsid w:val="00CC7101"/>
    <w:rsid w:val="00CC7E0B"/>
    <w:rsid w:val="00CC7FD4"/>
    <w:rsid w:val="00CD0073"/>
    <w:rsid w:val="00CD43E1"/>
    <w:rsid w:val="00CD4F35"/>
    <w:rsid w:val="00CD57B4"/>
    <w:rsid w:val="00CD6514"/>
    <w:rsid w:val="00CD7A0C"/>
    <w:rsid w:val="00CE002E"/>
    <w:rsid w:val="00CE2EE5"/>
    <w:rsid w:val="00CE3388"/>
    <w:rsid w:val="00CE56AB"/>
    <w:rsid w:val="00CE58F1"/>
    <w:rsid w:val="00CE72FB"/>
    <w:rsid w:val="00CE75AD"/>
    <w:rsid w:val="00CF363E"/>
    <w:rsid w:val="00CF54CD"/>
    <w:rsid w:val="00D03827"/>
    <w:rsid w:val="00D039A7"/>
    <w:rsid w:val="00D04189"/>
    <w:rsid w:val="00D07942"/>
    <w:rsid w:val="00D102C1"/>
    <w:rsid w:val="00D109A0"/>
    <w:rsid w:val="00D11EA6"/>
    <w:rsid w:val="00D13035"/>
    <w:rsid w:val="00D1362B"/>
    <w:rsid w:val="00D161EE"/>
    <w:rsid w:val="00D1672F"/>
    <w:rsid w:val="00D16D3F"/>
    <w:rsid w:val="00D20904"/>
    <w:rsid w:val="00D221D6"/>
    <w:rsid w:val="00D22C32"/>
    <w:rsid w:val="00D23AE4"/>
    <w:rsid w:val="00D245B0"/>
    <w:rsid w:val="00D27284"/>
    <w:rsid w:val="00D27914"/>
    <w:rsid w:val="00D3020C"/>
    <w:rsid w:val="00D30799"/>
    <w:rsid w:val="00D32180"/>
    <w:rsid w:val="00D33143"/>
    <w:rsid w:val="00D33C3E"/>
    <w:rsid w:val="00D34BE2"/>
    <w:rsid w:val="00D34D39"/>
    <w:rsid w:val="00D3657D"/>
    <w:rsid w:val="00D40346"/>
    <w:rsid w:val="00D40351"/>
    <w:rsid w:val="00D44B5C"/>
    <w:rsid w:val="00D4646E"/>
    <w:rsid w:val="00D53590"/>
    <w:rsid w:val="00D53997"/>
    <w:rsid w:val="00D539A6"/>
    <w:rsid w:val="00D55673"/>
    <w:rsid w:val="00D5636B"/>
    <w:rsid w:val="00D569B6"/>
    <w:rsid w:val="00D61F4D"/>
    <w:rsid w:val="00D62C20"/>
    <w:rsid w:val="00D6456B"/>
    <w:rsid w:val="00D6507C"/>
    <w:rsid w:val="00D661A8"/>
    <w:rsid w:val="00D669B6"/>
    <w:rsid w:val="00D669CE"/>
    <w:rsid w:val="00D67A11"/>
    <w:rsid w:val="00D70F2D"/>
    <w:rsid w:val="00D72B6B"/>
    <w:rsid w:val="00D77749"/>
    <w:rsid w:val="00D80394"/>
    <w:rsid w:val="00D83C8D"/>
    <w:rsid w:val="00D83E0B"/>
    <w:rsid w:val="00D83F48"/>
    <w:rsid w:val="00D90535"/>
    <w:rsid w:val="00D9114D"/>
    <w:rsid w:val="00D91608"/>
    <w:rsid w:val="00D91E5B"/>
    <w:rsid w:val="00D928C6"/>
    <w:rsid w:val="00D9309C"/>
    <w:rsid w:val="00D935D2"/>
    <w:rsid w:val="00D93AC0"/>
    <w:rsid w:val="00D93F4E"/>
    <w:rsid w:val="00D951EB"/>
    <w:rsid w:val="00D962E5"/>
    <w:rsid w:val="00DA028C"/>
    <w:rsid w:val="00DA1511"/>
    <w:rsid w:val="00DA291D"/>
    <w:rsid w:val="00DA3994"/>
    <w:rsid w:val="00DA4165"/>
    <w:rsid w:val="00DA4179"/>
    <w:rsid w:val="00DA5B9A"/>
    <w:rsid w:val="00DA5CC0"/>
    <w:rsid w:val="00DA5D15"/>
    <w:rsid w:val="00DA6FB4"/>
    <w:rsid w:val="00DB1291"/>
    <w:rsid w:val="00DB2163"/>
    <w:rsid w:val="00DB25BB"/>
    <w:rsid w:val="00DB377D"/>
    <w:rsid w:val="00DB5E26"/>
    <w:rsid w:val="00DB6C27"/>
    <w:rsid w:val="00DB7701"/>
    <w:rsid w:val="00DB7B65"/>
    <w:rsid w:val="00DC11D0"/>
    <w:rsid w:val="00DC5604"/>
    <w:rsid w:val="00DC7B12"/>
    <w:rsid w:val="00DD3085"/>
    <w:rsid w:val="00DD4A8D"/>
    <w:rsid w:val="00DD4B41"/>
    <w:rsid w:val="00DD6892"/>
    <w:rsid w:val="00DD6C68"/>
    <w:rsid w:val="00DE23BA"/>
    <w:rsid w:val="00DE3C8C"/>
    <w:rsid w:val="00DE4C89"/>
    <w:rsid w:val="00DE60B5"/>
    <w:rsid w:val="00DE6A86"/>
    <w:rsid w:val="00DF2D3C"/>
    <w:rsid w:val="00DF70AB"/>
    <w:rsid w:val="00E00AC7"/>
    <w:rsid w:val="00E02CB7"/>
    <w:rsid w:val="00E07A17"/>
    <w:rsid w:val="00E11938"/>
    <w:rsid w:val="00E11E6E"/>
    <w:rsid w:val="00E13976"/>
    <w:rsid w:val="00E146E7"/>
    <w:rsid w:val="00E15A2C"/>
    <w:rsid w:val="00E16446"/>
    <w:rsid w:val="00E20095"/>
    <w:rsid w:val="00E20922"/>
    <w:rsid w:val="00E20CB7"/>
    <w:rsid w:val="00E25C19"/>
    <w:rsid w:val="00E25D86"/>
    <w:rsid w:val="00E26BC3"/>
    <w:rsid w:val="00E26BD4"/>
    <w:rsid w:val="00E32174"/>
    <w:rsid w:val="00E33ED5"/>
    <w:rsid w:val="00E34B05"/>
    <w:rsid w:val="00E3632E"/>
    <w:rsid w:val="00E37A9F"/>
    <w:rsid w:val="00E37D9B"/>
    <w:rsid w:val="00E40D3C"/>
    <w:rsid w:val="00E43EE5"/>
    <w:rsid w:val="00E447D9"/>
    <w:rsid w:val="00E46D1D"/>
    <w:rsid w:val="00E47E18"/>
    <w:rsid w:val="00E47F60"/>
    <w:rsid w:val="00E52223"/>
    <w:rsid w:val="00E53BD8"/>
    <w:rsid w:val="00E53D7A"/>
    <w:rsid w:val="00E54381"/>
    <w:rsid w:val="00E552FD"/>
    <w:rsid w:val="00E57531"/>
    <w:rsid w:val="00E609EB"/>
    <w:rsid w:val="00E62FC8"/>
    <w:rsid w:val="00E6459D"/>
    <w:rsid w:val="00E65B89"/>
    <w:rsid w:val="00E674F5"/>
    <w:rsid w:val="00E719CA"/>
    <w:rsid w:val="00E76ADB"/>
    <w:rsid w:val="00E81A59"/>
    <w:rsid w:val="00E82797"/>
    <w:rsid w:val="00E830F3"/>
    <w:rsid w:val="00E843E6"/>
    <w:rsid w:val="00E84A48"/>
    <w:rsid w:val="00E84D94"/>
    <w:rsid w:val="00E8604C"/>
    <w:rsid w:val="00E86220"/>
    <w:rsid w:val="00E86225"/>
    <w:rsid w:val="00E86C29"/>
    <w:rsid w:val="00E91AD9"/>
    <w:rsid w:val="00E92707"/>
    <w:rsid w:val="00E93574"/>
    <w:rsid w:val="00E93C08"/>
    <w:rsid w:val="00E96524"/>
    <w:rsid w:val="00E967B9"/>
    <w:rsid w:val="00EA0474"/>
    <w:rsid w:val="00EA4884"/>
    <w:rsid w:val="00EA51EC"/>
    <w:rsid w:val="00EA5AEC"/>
    <w:rsid w:val="00EB3BF1"/>
    <w:rsid w:val="00EB5A77"/>
    <w:rsid w:val="00EB5FF8"/>
    <w:rsid w:val="00EB74C4"/>
    <w:rsid w:val="00EC2931"/>
    <w:rsid w:val="00EC2D4D"/>
    <w:rsid w:val="00EC3E21"/>
    <w:rsid w:val="00EC3E45"/>
    <w:rsid w:val="00EC4D36"/>
    <w:rsid w:val="00EC5242"/>
    <w:rsid w:val="00EC5E28"/>
    <w:rsid w:val="00EC6888"/>
    <w:rsid w:val="00EC6E87"/>
    <w:rsid w:val="00ED11DA"/>
    <w:rsid w:val="00ED3860"/>
    <w:rsid w:val="00ED4AC9"/>
    <w:rsid w:val="00ED61B6"/>
    <w:rsid w:val="00ED7273"/>
    <w:rsid w:val="00ED76C4"/>
    <w:rsid w:val="00ED7BEC"/>
    <w:rsid w:val="00EE1FE4"/>
    <w:rsid w:val="00EE423D"/>
    <w:rsid w:val="00EE5F57"/>
    <w:rsid w:val="00EE7E82"/>
    <w:rsid w:val="00EF0513"/>
    <w:rsid w:val="00EF3361"/>
    <w:rsid w:val="00EF3BBD"/>
    <w:rsid w:val="00EF4E78"/>
    <w:rsid w:val="00F009B8"/>
    <w:rsid w:val="00F01305"/>
    <w:rsid w:val="00F03FD0"/>
    <w:rsid w:val="00F056AC"/>
    <w:rsid w:val="00F059C0"/>
    <w:rsid w:val="00F068F2"/>
    <w:rsid w:val="00F139E7"/>
    <w:rsid w:val="00F14F74"/>
    <w:rsid w:val="00F203DB"/>
    <w:rsid w:val="00F20900"/>
    <w:rsid w:val="00F209AE"/>
    <w:rsid w:val="00F21E46"/>
    <w:rsid w:val="00F22A8C"/>
    <w:rsid w:val="00F23396"/>
    <w:rsid w:val="00F23A6E"/>
    <w:rsid w:val="00F242BA"/>
    <w:rsid w:val="00F2574D"/>
    <w:rsid w:val="00F304B0"/>
    <w:rsid w:val="00F33D6E"/>
    <w:rsid w:val="00F354CB"/>
    <w:rsid w:val="00F35F47"/>
    <w:rsid w:val="00F373B6"/>
    <w:rsid w:val="00F37662"/>
    <w:rsid w:val="00F410DD"/>
    <w:rsid w:val="00F42E18"/>
    <w:rsid w:val="00F446D2"/>
    <w:rsid w:val="00F44776"/>
    <w:rsid w:val="00F44B03"/>
    <w:rsid w:val="00F44E15"/>
    <w:rsid w:val="00F46BB2"/>
    <w:rsid w:val="00F530D3"/>
    <w:rsid w:val="00F53C21"/>
    <w:rsid w:val="00F60308"/>
    <w:rsid w:val="00F60410"/>
    <w:rsid w:val="00F617F1"/>
    <w:rsid w:val="00F62678"/>
    <w:rsid w:val="00F6361D"/>
    <w:rsid w:val="00F643C0"/>
    <w:rsid w:val="00F643C7"/>
    <w:rsid w:val="00F6727D"/>
    <w:rsid w:val="00F70A95"/>
    <w:rsid w:val="00F70D96"/>
    <w:rsid w:val="00F7400D"/>
    <w:rsid w:val="00F74F0F"/>
    <w:rsid w:val="00F7586D"/>
    <w:rsid w:val="00F77EC5"/>
    <w:rsid w:val="00F81319"/>
    <w:rsid w:val="00F84556"/>
    <w:rsid w:val="00F863B4"/>
    <w:rsid w:val="00F865F2"/>
    <w:rsid w:val="00F872E5"/>
    <w:rsid w:val="00F8794F"/>
    <w:rsid w:val="00F87DE0"/>
    <w:rsid w:val="00F9015F"/>
    <w:rsid w:val="00F9218A"/>
    <w:rsid w:val="00F92B66"/>
    <w:rsid w:val="00F92D78"/>
    <w:rsid w:val="00F93F00"/>
    <w:rsid w:val="00FA1283"/>
    <w:rsid w:val="00FA31B6"/>
    <w:rsid w:val="00FA3FAC"/>
    <w:rsid w:val="00FA5C88"/>
    <w:rsid w:val="00FA704F"/>
    <w:rsid w:val="00FB304B"/>
    <w:rsid w:val="00FB3EE2"/>
    <w:rsid w:val="00FB69E8"/>
    <w:rsid w:val="00FC1639"/>
    <w:rsid w:val="00FC195C"/>
    <w:rsid w:val="00FC1CF6"/>
    <w:rsid w:val="00FC25BD"/>
    <w:rsid w:val="00FC321F"/>
    <w:rsid w:val="00FC3D04"/>
    <w:rsid w:val="00FC5618"/>
    <w:rsid w:val="00FC6F2F"/>
    <w:rsid w:val="00FD7256"/>
    <w:rsid w:val="00FE6B2E"/>
    <w:rsid w:val="00FE6B39"/>
    <w:rsid w:val="00FF010F"/>
    <w:rsid w:val="00FF0774"/>
    <w:rsid w:val="00FF1201"/>
    <w:rsid w:val="00FF298F"/>
    <w:rsid w:val="00FF4886"/>
    <w:rsid w:val="00FF51DA"/>
    <w:rsid w:val="00FF589B"/>
    <w:rsid w:val="00FF659A"/>
    <w:rsid w:val="00FF6E1A"/>
    <w:rsid w:val="00FF6E87"/>
    <w:rsid w:val="00FF71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AutoShape 24"/>
        <o:r id="V:Rule2" type="connector" idref="#AutoShape 22"/>
        <o:r id="V:Rule3" type="connector" idref="#AutoShape 26"/>
        <o:r id="V:Rule4" type="connector" idref="#AutoShape 25"/>
        <o:r id="V:Rule5" type="connector" idref="#AutoShape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semiHidden="1" w:uiPriority="99" w:unhideWhenUsed="1" w:qFormat="1"/>
    <w:lsdException w:name="table of figures" w:uiPriority="99"/>
    <w:lsdException w:name="footnote reference" w:uiPriority="99"/>
    <w:lsdException w:name="Title" w:uiPriority="99" w:qFormat="1"/>
    <w:lsdException w:name="Body Text" w:uiPriority="99"/>
    <w:lsdException w:name="Subtitle" w:uiPriority="99" w:qFormat="1"/>
    <w:lsdException w:name="Hyperlink" w:uiPriority="99"/>
    <w:lsdException w:name="Strong" w:uiPriority="22" w:qFormat="1"/>
    <w:lsdException w:name="Emphasis" w:uiPriority="20"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atentStyles>
  <w:style w:type="paragraph" w:default="1" w:styleId="Normal">
    <w:name w:val="Normal"/>
    <w:qFormat/>
    <w:rsid w:val="00460ACC"/>
    <w:pPr>
      <w:jc w:val="both"/>
    </w:pPr>
    <w:rPr>
      <w:rFonts w:ascii="Arial" w:hAnsi="Arial" w:cs="Calibri"/>
      <w:sz w:val="24"/>
      <w:szCs w:val="24"/>
      <w:lang w:eastAsia="en-US" w:bidi="en-US"/>
    </w:rPr>
  </w:style>
  <w:style w:type="paragraph" w:styleId="Ttulo1">
    <w:name w:val="heading 1"/>
    <w:basedOn w:val="Normal"/>
    <w:next w:val="Normal"/>
    <w:link w:val="Ttulo1Char"/>
    <w:autoRedefine/>
    <w:uiPriority w:val="99"/>
    <w:qFormat/>
    <w:rsid w:val="00460ACC"/>
    <w:pPr>
      <w:keepNext/>
      <w:spacing w:line="360" w:lineRule="auto"/>
      <w:outlineLvl w:val="0"/>
    </w:pPr>
    <w:rPr>
      <w:rFonts w:cs="Arial"/>
      <w:b/>
      <w:bCs/>
      <w:caps/>
      <w:kern w:val="32"/>
      <w:szCs w:val="32"/>
      <w:lang w:eastAsia="pt-BR" w:bidi="ar-SA"/>
    </w:rPr>
  </w:style>
  <w:style w:type="paragraph" w:styleId="Ttulo2">
    <w:name w:val="heading 2"/>
    <w:basedOn w:val="Normal"/>
    <w:next w:val="Normal"/>
    <w:link w:val="Ttulo2Char"/>
    <w:uiPriority w:val="99"/>
    <w:qFormat/>
    <w:rsid w:val="00460ACC"/>
    <w:pPr>
      <w:keepNext/>
      <w:spacing w:line="360" w:lineRule="auto"/>
      <w:outlineLvl w:val="1"/>
    </w:pPr>
    <w:rPr>
      <w:b/>
      <w:bCs/>
      <w:iCs/>
      <w:szCs w:val="28"/>
      <w:lang w:eastAsia="pt-BR" w:bidi="ar-SA"/>
    </w:rPr>
  </w:style>
  <w:style w:type="paragraph" w:styleId="Ttulo3">
    <w:name w:val="heading 3"/>
    <w:basedOn w:val="Normal"/>
    <w:next w:val="Normal"/>
    <w:link w:val="Ttulo3Char"/>
    <w:autoRedefine/>
    <w:uiPriority w:val="99"/>
    <w:qFormat/>
    <w:rsid w:val="00376533"/>
    <w:pPr>
      <w:widowControl w:val="0"/>
      <w:spacing w:line="360" w:lineRule="auto"/>
      <w:outlineLvl w:val="2"/>
    </w:pPr>
    <w:rPr>
      <w:rFonts w:ascii="Times New Roman" w:eastAsia="Times New Roman" w:hAnsi="Times New Roman" w:cs="Times New Roman"/>
      <w:bCs/>
      <w:lang w:eastAsia="pt-BR"/>
    </w:rPr>
  </w:style>
  <w:style w:type="paragraph" w:styleId="Ttulo4">
    <w:name w:val="heading 4"/>
    <w:basedOn w:val="Normal"/>
    <w:next w:val="Normal"/>
    <w:link w:val="Ttulo4Char"/>
    <w:autoRedefine/>
    <w:uiPriority w:val="99"/>
    <w:qFormat/>
    <w:rsid w:val="00F21E46"/>
    <w:pPr>
      <w:keepNext/>
      <w:spacing w:line="360" w:lineRule="auto"/>
      <w:outlineLvl w:val="3"/>
    </w:pPr>
    <w:rPr>
      <w:rFonts w:ascii="Times New Roman" w:hAnsi="Times New Roman" w:cs="Times New Roman"/>
      <w:bCs/>
      <w:lang w:bidi="ar-SA"/>
    </w:rPr>
  </w:style>
  <w:style w:type="paragraph" w:styleId="Ttulo5">
    <w:name w:val="heading 5"/>
    <w:basedOn w:val="Normal"/>
    <w:next w:val="Normal"/>
    <w:link w:val="Ttulo5Char"/>
    <w:uiPriority w:val="99"/>
    <w:qFormat/>
    <w:rsid w:val="00460ACC"/>
    <w:pPr>
      <w:tabs>
        <w:tab w:val="num" w:pos="1008"/>
      </w:tabs>
      <w:spacing w:before="240" w:after="60" w:line="276" w:lineRule="auto"/>
      <w:ind w:left="1008" w:hanging="1008"/>
      <w:jc w:val="left"/>
      <w:outlineLvl w:val="4"/>
    </w:pPr>
    <w:rPr>
      <w:rFonts w:ascii="Calibri" w:hAnsi="Calibri" w:cstheme="majorBidi"/>
      <w:b/>
      <w:bCs/>
      <w:i/>
      <w:iCs/>
      <w:sz w:val="26"/>
      <w:szCs w:val="26"/>
      <w:lang w:val="en-US" w:bidi="ar-SA"/>
    </w:rPr>
  </w:style>
  <w:style w:type="paragraph" w:styleId="Ttulo6">
    <w:name w:val="heading 6"/>
    <w:basedOn w:val="Normal"/>
    <w:next w:val="Normal"/>
    <w:link w:val="Ttulo6Char"/>
    <w:uiPriority w:val="99"/>
    <w:qFormat/>
    <w:rsid w:val="00460ACC"/>
    <w:pPr>
      <w:tabs>
        <w:tab w:val="num" w:pos="1152"/>
      </w:tabs>
      <w:spacing w:before="240" w:after="60" w:line="276" w:lineRule="auto"/>
      <w:ind w:left="1152" w:hanging="1152"/>
      <w:jc w:val="left"/>
      <w:outlineLvl w:val="5"/>
    </w:pPr>
    <w:rPr>
      <w:rFonts w:ascii="Times New Roman" w:hAnsi="Times New Roman" w:cstheme="majorBidi"/>
      <w:b/>
      <w:bCs/>
      <w:sz w:val="22"/>
      <w:szCs w:val="22"/>
      <w:lang w:val="en-US" w:bidi="ar-SA"/>
    </w:rPr>
  </w:style>
  <w:style w:type="paragraph" w:styleId="Ttulo7">
    <w:name w:val="heading 7"/>
    <w:basedOn w:val="Normal"/>
    <w:next w:val="Normal"/>
    <w:link w:val="Ttulo7Char"/>
    <w:uiPriority w:val="99"/>
    <w:qFormat/>
    <w:rsid w:val="00460ACC"/>
    <w:pPr>
      <w:tabs>
        <w:tab w:val="num" w:pos="1296"/>
      </w:tabs>
      <w:spacing w:before="240" w:after="60" w:line="276" w:lineRule="auto"/>
      <w:ind w:left="1296" w:hanging="1296"/>
      <w:jc w:val="left"/>
      <w:outlineLvl w:val="6"/>
    </w:pPr>
    <w:rPr>
      <w:rFonts w:ascii="Times New Roman" w:hAnsi="Times New Roman" w:cstheme="majorBidi"/>
      <w:lang w:val="en-US" w:bidi="ar-SA"/>
    </w:rPr>
  </w:style>
  <w:style w:type="paragraph" w:styleId="Ttulo8">
    <w:name w:val="heading 8"/>
    <w:basedOn w:val="Normal"/>
    <w:next w:val="Normal"/>
    <w:link w:val="Ttulo8Char"/>
    <w:uiPriority w:val="99"/>
    <w:qFormat/>
    <w:rsid w:val="00460ACC"/>
    <w:pPr>
      <w:tabs>
        <w:tab w:val="num" w:pos="1440"/>
      </w:tabs>
      <w:spacing w:before="240" w:after="60" w:line="276" w:lineRule="auto"/>
      <w:ind w:left="1440" w:hanging="1440"/>
      <w:jc w:val="left"/>
      <w:outlineLvl w:val="7"/>
    </w:pPr>
    <w:rPr>
      <w:rFonts w:ascii="Times New Roman" w:hAnsi="Times New Roman" w:cstheme="majorBidi"/>
      <w:i/>
      <w:iCs/>
      <w:lang w:val="en-US" w:bidi="ar-SA"/>
    </w:rPr>
  </w:style>
  <w:style w:type="paragraph" w:styleId="Ttulo9">
    <w:name w:val="heading 9"/>
    <w:basedOn w:val="Normal"/>
    <w:next w:val="Normal"/>
    <w:link w:val="Ttulo9Char"/>
    <w:uiPriority w:val="99"/>
    <w:qFormat/>
    <w:rsid w:val="00460ACC"/>
    <w:pPr>
      <w:tabs>
        <w:tab w:val="num" w:pos="1584"/>
      </w:tabs>
      <w:spacing w:before="240" w:after="60" w:line="276" w:lineRule="auto"/>
      <w:ind w:left="1584" w:hanging="1584"/>
      <w:jc w:val="left"/>
      <w:outlineLvl w:val="8"/>
    </w:pPr>
    <w:rPr>
      <w:rFonts w:cstheme="majorBidi"/>
      <w:sz w:val="22"/>
      <w:szCs w:val="22"/>
      <w:lang w:val="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C50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460ACC"/>
    <w:rPr>
      <w:rFonts w:cs="Times New Roman"/>
      <w:i/>
      <w:iCs/>
    </w:rPr>
  </w:style>
  <w:style w:type="table" w:styleId="ListaMdia2-nfase1">
    <w:name w:val="Medium List 2 Accent 1"/>
    <w:basedOn w:val="Tabelanormal"/>
    <w:uiPriority w:val="66"/>
    <w:rsid w:val="002745BF"/>
    <w:rPr>
      <w:rFonts w:ascii="Cambria" w:hAnsi="Cambria"/>
      <w:color w:val="000000"/>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alendar1">
    <w:name w:val="Calendar 1"/>
    <w:basedOn w:val="Tabelanormal"/>
    <w:uiPriority w:val="99"/>
    <w:qFormat/>
    <w:rsid w:val="002745BF"/>
    <w:rPr>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rsid w:val="001556E3"/>
    <w:pPr>
      <w:autoSpaceDE w:val="0"/>
      <w:autoSpaceDN w:val="0"/>
      <w:adjustRightInd w:val="0"/>
    </w:pPr>
    <w:rPr>
      <w:color w:val="000000"/>
      <w:sz w:val="24"/>
      <w:szCs w:val="24"/>
    </w:rPr>
  </w:style>
  <w:style w:type="character" w:styleId="Forte">
    <w:name w:val="Strong"/>
    <w:basedOn w:val="Fontepargpadro"/>
    <w:uiPriority w:val="22"/>
    <w:qFormat/>
    <w:rsid w:val="00460ACC"/>
    <w:rPr>
      <w:rFonts w:cs="Times New Roman"/>
      <w:b/>
    </w:rPr>
  </w:style>
  <w:style w:type="paragraph" w:customStyle="1" w:styleId="blabla1">
    <w:name w:val="blabla1"/>
    <w:basedOn w:val="Normal"/>
    <w:rsid w:val="00724B31"/>
    <w:pPr>
      <w:spacing w:before="46" w:after="46" w:line="196" w:lineRule="atLeast"/>
    </w:pPr>
    <w:rPr>
      <w:rFonts w:ascii="Verdana" w:hAnsi="Verdana"/>
      <w:vanish/>
      <w:color w:val="333333"/>
      <w:sz w:val="14"/>
      <w:szCs w:val="14"/>
    </w:rPr>
  </w:style>
  <w:style w:type="paragraph" w:styleId="PargrafodaLista">
    <w:name w:val="List Paragraph"/>
    <w:basedOn w:val="Normal"/>
    <w:uiPriority w:val="34"/>
    <w:qFormat/>
    <w:rsid w:val="00460ACC"/>
    <w:pPr>
      <w:ind w:left="720"/>
      <w:contextualSpacing/>
    </w:pPr>
  </w:style>
  <w:style w:type="paragraph" w:styleId="NormalWeb">
    <w:name w:val="Normal (Web)"/>
    <w:basedOn w:val="Normal"/>
    <w:uiPriority w:val="99"/>
    <w:unhideWhenUsed/>
    <w:rsid w:val="00693BF4"/>
    <w:pPr>
      <w:spacing w:before="100" w:beforeAutospacing="1" w:after="100" w:afterAutospacing="1"/>
    </w:pPr>
  </w:style>
  <w:style w:type="character" w:styleId="Hyperlink">
    <w:name w:val="Hyperlink"/>
    <w:basedOn w:val="Fontepargpadro"/>
    <w:uiPriority w:val="99"/>
    <w:unhideWhenUsed/>
    <w:rsid w:val="00693BF4"/>
    <w:rPr>
      <w:color w:val="0000FF"/>
      <w:u w:val="single"/>
    </w:rPr>
  </w:style>
  <w:style w:type="character" w:styleId="CitaoHTML">
    <w:name w:val="HTML Cite"/>
    <w:basedOn w:val="Fontepargpadro"/>
    <w:uiPriority w:val="99"/>
    <w:unhideWhenUsed/>
    <w:rsid w:val="00693BF4"/>
    <w:rPr>
      <w:i/>
      <w:iCs/>
    </w:rPr>
  </w:style>
  <w:style w:type="character" w:customStyle="1" w:styleId="vshid2">
    <w:name w:val="vshid2"/>
    <w:basedOn w:val="Fontepargpadro"/>
    <w:rsid w:val="00693BF4"/>
    <w:rPr>
      <w:vanish/>
      <w:webHidden w:val="0"/>
      <w:specVanish w:val="0"/>
    </w:rPr>
  </w:style>
  <w:style w:type="character" w:customStyle="1" w:styleId="Ttulo1Char">
    <w:name w:val="Título 1 Char"/>
    <w:basedOn w:val="Fontepargpadro"/>
    <w:link w:val="Ttulo1"/>
    <w:uiPriority w:val="99"/>
    <w:rsid w:val="00460ACC"/>
    <w:rPr>
      <w:rFonts w:ascii="Arial" w:hAnsi="Arial" w:cs="Arial"/>
      <w:b/>
      <w:bCs/>
      <w:caps/>
      <w:kern w:val="32"/>
      <w:sz w:val="24"/>
      <w:szCs w:val="32"/>
    </w:rPr>
  </w:style>
  <w:style w:type="character" w:customStyle="1" w:styleId="Ttulo7Char">
    <w:name w:val="Título 7 Char"/>
    <w:basedOn w:val="Fontepargpadro"/>
    <w:link w:val="Ttulo7"/>
    <w:uiPriority w:val="99"/>
    <w:rsid w:val="00460ACC"/>
    <w:rPr>
      <w:rFonts w:ascii="Times New Roman" w:hAnsi="Times New Roman" w:cstheme="majorBidi"/>
      <w:sz w:val="24"/>
      <w:szCs w:val="24"/>
      <w:lang w:val="en-US" w:eastAsia="en-US"/>
    </w:rPr>
  </w:style>
  <w:style w:type="character" w:customStyle="1" w:styleId="Ttulo8Char">
    <w:name w:val="Título 8 Char"/>
    <w:basedOn w:val="Fontepargpadro"/>
    <w:link w:val="Ttulo8"/>
    <w:uiPriority w:val="99"/>
    <w:rsid w:val="00460ACC"/>
    <w:rPr>
      <w:rFonts w:ascii="Times New Roman" w:hAnsi="Times New Roman" w:cstheme="majorBidi"/>
      <w:i/>
      <w:iCs/>
      <w:sz w:val="24"/>
      <w:szCs w:val="24"/>
      <w:lang w:val="en-US" w:eastAsia="en-US"/>
    </w:rPr>
  </w:style>
  <w:style w:type="paragraph" w:styleId="Corpodetexto">
    <w:name w:val="Body Text"/>
    <w:basedOn w:val="Normal"/>
    <w:link w:val="CorpodetextoChar"/>
    <w:uiPriority w:val="99"/>
    <w:rsid w:val="000B6F2C"/>
    <w:pPr>
      <w:suppressAutoHyphens/>
    </w:pPr>
    <w:rPr>
      <w:lang w:eastAsia="ar-SA"/>
    </w:rPr>
  </w:style>
  <w:style w:type="character" w:customStyle="1" w:styleId="CorpodetextoChar">
    <w:name w:val="Corpo de texto Char"/>
    <w:basedOn w:val="Fontepargpadro"/>
    <w:link w:val="Corpodetexto"/>
    <w:uiPriority w:val="99"/>
    <w:rsid w:val="000B6F2C"/>
    <w:rPr>
      <w:sz w:val="24"/>
      <w:szCs w:val="24"/>
      <w:lang w:eastAsia="ar-SA"/>
    </w:rPr>
  </w:style>
  <w:style w:type="paragraph" w:styleId="Ttulo">
    <w:name w:val="Title"/>
    <w:basedOn w:val="Normal"/>
    <w:next w:val="Normal"/>
    <w:link w:val="TtuloChar"/>
    <w:uiPriority w:val="99"/>
    <w:qFormat/>
    <w:rsid w:val="00460ACC"/>
    <w:pPr>
      <w:spacing w:before="240" w:after="60"/>
      <w:jc w:val="center"/>
      <w:outlineLvl w:val="0"/>
    </w:pPr>
    <w:rPr>
      <w:rFonts w:ascii="Cambria" w:hAnsi="Cambria" w:cstheme="majorBidi"/>
      <w:b/>
      <w:bCs/>
      <w:kern w:val="28"/>
      <w:sz w:val="32"/>
      <w:szCs w:val="32"/>
      <w:lang w:eastAsia="pt-BR" w:bidi="ar-SA"/>
    </w:rPr>
  </w:style>
  <w:style w:type="character" w:customStyle="1" w:styleId="TtuloChar">
    <w:name w:val="Título Char"/>
    <w:basedOn w:val="Fontepargpadro"/>
    <w:link w:val="Ttulo"/>
    <w:uiPriority w:val="99"/>
    <w:rsid w:val="00460ACC"/>
    <w:rPr>
      <w:rFonts w:ascii="Cambria" w:hAnsi="Cambria" w:cstheme="majorBidi"/>
      <w:b/>
      <w:bCs/>
      <w:kern w:val="28"/>
      <w:sz w:val="32"/>
      <w:szCs w:val="32"/>
    </w:rPr>
  </w:style>
  <w:style w:type="paragraph" w:customStyle="1" w:styleId="hm03">
    <w:name w:val="hm_03"/>
    <w:basedOn w:val="Normal"/>
    <w:autoRedefine/>
    <w:qFormat/>
    <w:rsid w:val="00EC3E45"/>
    <w:pPr>
      <w:widowControl w:val="0"/>
      <w:spacing w:line="360" w:lineRule="auto"/>
    </w:pPr>
    <w:rPr>
      <w:sz w:val="20"/>
      <w:szCs w:val="20"/>
    </w:rPr>
  </w:style>
  <w:style w:type="paragraph" w:customStyle="1" w:styleId="hmpar">
    <w:name w:val="hm_par"/>
    <w:basedOn w:val="Normal"/>
    <w:autoRedefine/>
    <w:qFormat/>
    <w:rsid w:val="008C1257"/>
    <w:pPr>
      <w:widowControl w:val="0"/>
      <w:spacing w:line="360" w:lineRule="auto"/>
      <w:ind w:firstLine="708"/>
    </w:pPr>
    <w:rPr>
      <w:rFonts w:ascii="Times New Roman" w:hAnsi="Times New Roman" w:cs="Times New Roman"/>
      <w:b/>
      <w:sz w:val="20"/>
      <w:szCs w:val="20"/>
    </w:rPr>
  </w:style>
  <w:style w:type="paragraph" w:customStyle="1" w:styleId="hmespaco">
    <w:name w:val="hm_espaco"/>
    <w:basedOn w:val="Normal"/>
    <w:autoRedefine/>
    <w:qFormat/>
    <w:rsid w:val="00A174C5"/>
    <w:pPr>
      <w:spacing w:line="360" w:lineRule="auto"/>
      <w:ind w:firstLine="720"/>
    </w:pPr>
    <w:rPr>
      <w:rFonts w:cs="Arial"/>
    </w:rPr>
  </w:style>
  <w:style w:type="paragraph" w:styleId="Recuodecorpodetexto">
    <w:name w:val="Body Text Indent"/>
    <w:basedOn w:val="Normal"/>
    <w:link w:val="RecuodecorpodetextoChar"/>
    <w:rsid w:val="00C60EB0"/>
    <w:pPr>
      <w:spacing w:after="120"/>
      <w:ind w:left="283"/>
    </w:pPr>
  </w:style>
  <w:style w:type="character" w:customStyle="1" w:styleId="RecuodecorpodetextoChar">
    <w:name w:val="Recuo de corpo de texto Char"/>
    <w:basedOn w:val="Fontepargpadro"/>
    <w:link w:val="Recuodecorpodetexto"/>
    <w:rsid w:val="00C60EB0"/>
    <w:rPr>
      <w:sz w:val="24"/>
      <w:szCs w:val="24"/>
    </w:rPr>
  </w:style>
  <w:style w:type="paragraph" w:customStyle="1" w:styleId="hmtabela">
    <w:name w:val="hm_tabela"/>
    <w:basedOn w:val="Normal"/>
    <w:autoRedefine/>
    <w:qFormat/>
    <w:rsid w:val="00550C73"/>
    <w:pPr>
      <w:widowControl w:val="0"/>
      <w:spacing w:line="348" w:lineRule="auto"/>
    </w:pPr>
    <w:rPr>
      <w:rFonts w:ascii="Times New Roman" w:hAnsi="Times New Roman" w:cs="Times New Roman"/>
      <w:b/>
      <w:bCs/>
      <w:noProof/>
      <w:sz w:val="20"/>
      <w:szCs w:val="20"/>
    </w:rPr>
  </w:style>
  <w:style w:type="paragraph" w:customStyle="1" w:styleId="hm04">
    <w:name w:val="hm_04"/>
    <w:basedOn w:val="Normal"/>
    <w:autoRedefine/>
    <w:qFormat/>
    <w:rsid w:val="00481DFA"/>
    <w:pPr>
      <w:widowControl w:val="0"/>
      <w:jc w:val="left"/>
    </w:pPr>
    <w:rPr>
      <w:rFonts w:ascii="Times New Roman" w:hAnsi="Times New Roman" w:cs="Times New Roman"/>
      <w:b/>
      <w:noProof/>
      <w:sz w:val="20"/>
      <w:szCs w:val="20"/>
    </w:rPr>
  </w:style>
  <w:style w:type="paragraph" w:customStyle="1" w:styleId="hmfonte">
    <w:name w:val="hm_fonte"/>
    <w:basedOn w:val="Normal"/>
    <w:autoRedefine/>
    <w:qFormat/>
    <w:rsid w:val="00386B10"/>
    <w:pPr>
      <w:widowControl w:val="0"/>
      <w:spacing w:line="360" w:lineRule="auto"/>
      <w:jc w:val="left"/>
    </w:pPr>
    <w:rPr>
      <w:rFonts w:ascii="Times New Roman" w:hAnsi="Times New Roman" w:cs="Times New Roman"/>
      <w:sz w:val="20"/>
      <w:szCs w:val="20"/>
      <w:lang w:bidi="ar-SA"/>
    </w:rPr>
  </w:style>
  <w:style w:type="paragraph" w:customStyle="1" w:styleId="hmfigura">
    <w:name w:val="hm_figura"/>
    <w:basedOn w:val="Normal"/>
    <w:autoRedefine/>
    <w:qFormat/>
    <w:rsid w:val="00FF6E1A"/>
    <w:rPr>
      <w:b/>
      <w:sz w:val="20"/>
      <w:szCs w:val="20"/>
    </w:rPr>
  </w:style>
  <w:style w:type="paragraph" w:styleId="Textodenotaderodap">
    <w:name w:val="footnote text"/>
    <w:basedOn w:val="Normal"/>
    <w:link w:val="TextodenotaderodapChar"/>
    <w:uiPriority w:val="99"/>
    <w:unhideWhenUsed/>
    <w:rsid w:val="00FF6E1A"/>
    <w:rPr>
      <w:sz w:val="20"/>
      <w:szCs w:val="20"/>
    </w:rPr>
  </w:style>
  <w:style w:type="character" w:customStyle="1" w:styleId="TextodenotaderodapChar">
    <w:name w:val="Texto de nota de rodapé Char"/>
    <w:basedOn w:val="Fontepargpadro"/>
    <w:link w:val="Textodenotaderodap"/>
    <w:uiPriority w:val="99"/>
    <w:rsid w:val="00FF6E1A"/>
  </w:style>
  <w:style w:type="character" w:styleId="Refdenotaderodap">
    <w:name w:val="footnote reference"/>
    <w:uiPriority w:val="99"/>
    <w:unhideWhenUsed/>
    <w:rsid w:val="00FF6E1A"/>
    <w:rPr>
      <w:vertAlign w:val="superscript"/>
    </w:rPr>
  </w:style>
  <w:style w:type="character" w:customStyle="1" w:styleId="A8">
    <w:name w:val="A8"/>
    <w:uiPriority w:val="99"/>
    <w:rsid w:val="00FF6E1A"/>
    <w:rPr>
      <w:rFonts w:cs="Goudy Old Style BT"/>
      <w:color w:val="000000"/>
      <w:sz w:val="12"/>
      <w:szCs w:val="12"/>
    </w:rPr>
  </w:style>
  <w:style w:type="paragraph" w:customStyle="1" w:styleId="Pa23">
    <w:name w:val="Pa23"/>
    <w:basedOn w:val="Normal"/>
    <w:next w:val="Normal"/>
    <w:uiPriority w:val="99"/>
    <w:rsid w:val="00FF6E1A"/>
    <w:pPr>
      <w:autoSpaceDE w:val="0"/>
      <w:autoSpaceDN w:val="0"/>
      <w:adjustRightInd w:val="0"/>
      <w:spacing w:line="181" w:lineRule="atLeast"/>
    </w:pPr>
    <w:rPr>
      <w:rFonts w:ascii="Goudy Old Style BT" w:hAnsi="Goudy Old Style BT"/>
    </w:rPr>
  </w:style>
  <w:style w:type="paragraph" w:styleId="Cabealho">
    <w:name w:val="header"/>
    <w:basedOn w:val="Normal"/>
    <w:link w:val="CabealhoChar"/>
    <w:uiPriority w:val="99"/>
    <w:unhideWhenUsed/>
    <w:rsid w:val="00FF6E1A"/>
    <w:pPr>
      <w:tabs>
        <w:tab w:val="center" w:pos="4252"/>
        <w:tab w:val="right" w:pos="8504"/>
      </w:tabs>
      <w:suppressAutoHyphens/>
    </w:pPr>
    <w:rPr>
      <w:lang w:eastAsia="ar-SA"/>
    </w:rPr>
  </w:style>
  <w:style w:type="character" w:customStyle="1" w:styleId="CabealhoChar">
    <w:name w:val="Cabeçalho Char"/>
    <w:basedOn w:val="Fontepargpadro"/>
    <w:link w:val="Cabealho"/>
    <w:uiPriority w:val="99"/>
    <w:rsid w:val="00FF6E1A"/>
    <w:rPr>
      <w:sz w:val="24"/>
      <w:szCs w:val="24"/>
      <w:lang w:eastAsia="ar-SA"/>
    </w:rPr>
  </w:style>
  <w:style w:type="paragraph" w:styleId="Rodap">
    <w:name w:val="footer"/>
    <w:basedOn w:val="Normal"/>
    <w:link w:val="RodapChar"/>
    <w:uiPriority w:val="99"/>
    <w:unhideWhenUsed/>
    <w:rsid w:val="00FF6E1A"/>
    <w:pPr>
      <w:tabs>
        <w:tab w:val="center" w:pos="4252"/>
        <w:tab w:val="right" w:pos="8504"/>
      </w:tabs>
      <w:suppressAutoHyphens/>
    </w:pPr>
    <w:rPr>
      <w:lang w:eastAsia="ar-SA"/>
    </w:rPr>
  </w:style>
  <w:style w:type="character" w:customStyle="1" w:styleId="RodapChar">
    <w:name w:val="Rodapé Char"/>
    <w:basedOn w:val="Fontepargpadro"/>
    <w:link w:val="Rodap"/>
    <w:uiPriority w:val="99"/>
    <w:rsid w:val="00FF6E1A"/>
    <w:rPr>
      <w:sz w:val="24"/>
      <w:szCs w:val="24"/>
      <w:lang w:eastAsia="ar-SA"/>
    </w:rPr>
  </w:style>
  <w:style w:type="character" w:customStyle="1" w:styleId="hps">
    <w:name w:val="hps"/>
    <w:basedOn w:val="Fontepargpadro"/>
    <w:rsid w:val="00FF6E1A"/>
  </w:style>
  <w:style w:type="paragraph" w:styleId="Textodebalo">
    <w:name w:val="Balloon Text"/>
    <w:basedOn w:val="Normal"/>
    <w:link w:val="TextodebaloChar"/>
    <w:rsid w:val="009B01F1"/>
    <w:rPr>
      <w:rFonts w:ascii="Tahoma" w:hAnsi="Tahoma" w:cs="Tahoma"/>
      <w:sz w:val="16"/>
      <w:szCs w:val="16"/>
    </w:rPr>
  </w:style>
  <w:style w:type="character" w:customStyle="1" w:styleId="TextodebaloChar">
    <w:name w:val="Texto de balão Char"/>
    <w:basedOn w:val="Fontepargpadro"/>
    <w:link w:val="Textodebalo"/>
    <w:rsid w:val="009B01F1"/>
    <w:rPr>
      <w:rFonts w:ascii="Tahoma" w:hAnsi="Tahoma" w:cs="Tahoma"/>
      <w:sz w:val="16"/>
      <w:szCs w:val="16"/>
    </w:rPr>
  </w:style>
  <w:style w:type="character" w:customStyle="1" w:styleId="Ttulo2Char">
    <w:name w:val="Título 2 Char"/>
    <w:basedOn w:val="Fontepargpadro"/>
    <w:link w:val="Ttulo2"/>
    <w:uiPriority w:val="99"/>
    <w:rsid w:val="00460ACC"/>
    <w:rPr>
      <w:rFonts w:ascii="Arial" w:hAnsi="Arial" w:cs="Calibri"/>
      <w:b/>
      <w:bCs/>
      <w:iCs/>
      <w:sz w:val="24"/>
      <w:szCs w:val="28"/>
    </w:rPr>
  </w:style>
  <w:style w:type="character" w:customStyle="1" w:styleId="Ttulo3Char">
    <w:name w:val="Título 3 Char"/>
    <w:basedOn w:val="Fontepargpadro"/>
    <w:link w:val="Ttulo3"/>
    <w:uiPriority w:val="99"/>
    <w:rsid w:val="00376533"/>
    <w:rPr>
      <w:rFonts w:ascii="Times New Roman" w:eastAsia="Times New Roman" w:hAnsi="Times New Roman"/>
      <w:bCs/>
      <w:sz w:val="24"/>
      <w:szCs w:val="24"/>
      <w:lang w:bidi="en-US"/>
    </w:rPr>
  </w:style>
  <w:style w:type="character" w:customStyle="1" w:styleId="Ttulo4Char">
    <w:name w:val="Título 4 Char"/>
    <w:basedOn w:val="Fontepargpadro"/>
    <w:link w:val="Ttulo4"/>
    <w:uiPriority w:val="99"/>
    <w:rsid w:val="00F21E46"/>
    <w:rPr>
      <w:rFonts w:ascii="Times New Roman" w:hAnsi="Times New Roman"/>
      <w:bCs/>
      <w:sz w:val="24"/>
      <w:szCs w:val="24"/>
      <w:lang w:eastAsia="en-US"/>
    </w:rPr>
  </w:style>
  <w:style w:type="character" w:customStyle="1" w:styleId="Ttulo5Char">
    <w:name w:val="Título 5 Char"/>
    <w:basedOn w:val="Fontepargpadro"/>
    <w:link w:val="Ttulo5"/>
    <w:uiPriority w:val="99"/>
    <w:rsid w:val="00460ACC"/>
    <w:rPr>
      <w:rFonts w:cstheme="majorBidi"/>
      <w:b/>
      <w:bCs/>
      <w:i/>
      <w:iCs/>
      <w:sz w:val="26"/>
      <w:szCs w:val="26"/>
      <w:lang w:val="en-US" w:eastAsia="en-US"/>
    </w:rPr>
  </w:style>
  <w:style w:type="character" w:customStyle="1" w:styleId="Ttulo6Char">
    <w:name w:val="Título 6 Char"/>
    <w:basedOn w:val="Fontepargpadro"/>
    <w:link w:val="Ttulo6"/>
    <w:uiPriority w:val="99"/>
    <w:rsid w:val="00460ACC"/>
    <w:rPr>
      <w:rFonts w:ascii="Times New Roman" w:hAnsi="Times New Roman" w:cstheme="majorBidi"/>
      <w:b/>
      <w:bCs/>
      <w:lang w:val="en-US" w:eastAsia="en-US"/>
    </w:rPr>
  </w:style>
  <w:style w:type="character" w:customStyle="1" w:styleId="Ttulo9Char">
    <w:name w:val="Título 9 Char"/>
    <w:basedOn w:val="Fontepargpadro"/>
    <w:link w:val="Ttulo9"/>
    <w:uiPriority w:val="99"/>
    <w:rsid w:val="00460ACC"/>
    <w:rPr>
      <w:rFonts w:ascii="Arial" w:hAnsi="Arial" w:cstheme="majorBidi"/>
      <w:lang w:val="en-US" w:eastAsia="en-US"/>
    </w:rPr>
  </w:style>
  <w:style w:type="paragraph" w:styleId="Legenda">
    <w:name w:val="caption"/>
    <w:basedOn w:val="Normal"/>
    <w:next w:val="Normal"/>
    <w:uiPriority w:val="99"/>
    <w:qFormat/>
    <w:rsid w:val="00460ACC"/>
    <w:rPr>
      <w:b/>
      <w:bCs/>
      <w:sz w:val="20"/>
      <w:szCs w:val="20"/>
    </w:rPr>
  </w:style>
  <w:style w:type="paragraph" w:styleId="Subttulo">
    <w:name w:val="Subtitle"/>
    <w:basedOn w:val="Normal"/>
    <w:next w:val="Normal"/>
    <w:link w:val="SubttuloChar"/>
    <w:uiPriority w:val="99"/>
    <w:qFormat/>
    <w:rsid w:val="00460ACC"/>
    <w:pPr>
      <w:numPr>
        <w:ilvl w:val="1"/>
      </w:numPr>
      <w:spacing w:after="200" w:line="276" w:lineRule="auto"/>
      <w:jc w:val="left"/>
    </w:pPr>
    <w:rPr>
      <w:rFonts w:ascii="Cambria" w:hAnsi="Cambria" w:cs="Cambria"/>
      <w:i/>
      <w:iCs/>
      <w:color w:val="4F81BD"/>
      <w:spacing w:val="15"/>
      <w:lang w:bidi="ar-SA"/>
    </w:rPr>
  </w:style>
  <w:style w:type="character" w:customStyle="1" w:styleId="SubttuloChar">
    <w:name w:val="Subtítulo Char"/>
    <w:basedOn w:val="Fontepargpadro"/>
    <w:link w:val="Subttulo"/>
    <w:uiPriority w:val="99"/>
    <w:rsid w:val="00460ACC"/>
    <w:rPr>
      <w:rFonts w:ascii="Cambria" w:hAnsi="Cambria" w:cs="Cambria"/>
      <w:i/>
      <w:iCs/>
      <w:color w:val="4F81BD"/>
      <w:spacing w:val="15"/>
      <w:sz w:val="24"/>
      <w:szCs w:val="24"/>
      <w:lang w:eastAsia="en-US"/>
    </w:rPr>
  </w:style>
  <w:style w:type="paragraph" w:styleId="SemEspaamento">
    <w:name w:val="No Spacing"/>
    <w:uiPriority w:val="1"/>
    <w:qFormat/>
    <w:rsid w:val="00460ACC"/>
    <w:pPr>
      <w:jc w:val="both"/>
    </w:pPr>
    <w:rPr>
      <w:rFonts w:ascii="Arial" w:hAnsi="Arial" w:cs="Calibri"/>
      <w:sz w:val="24"/>
      <w:szCs w:val="24"/>
      <w:lang w:val="en-US" w:eastAsia="en-US"/>
    </w:rPr>
  </w:style>
  <w:style w:type="paragraph" w:styleId="Citao">
    <w:name w:val="Quote"/>
    <w:basedOn w:val="Normal"/>
    <w:next w:val="Normal"/>
    <w:link w:val="CitaoChar"/>
    <w:uiPriority w:val="99"/>
    <w:qFormat/>
    <w:rsid w:val="00460ACC"/>
    <w:rPr>
      <w:i/>
      <w:iCs/>
      <w:color w:val="000000"/>
      <w:lang w:val="en-US" w:bidi="ar-SA"/>
    </w:rPr>
  </w:style>
  <w:style w:type="character" w:customStyle="1" w:styleId="CitaoChar">
    <w:name w:val="Citação Char"/>
    <w:basedOn w:val="Fontepargpadro"/>
    <w:link w:val="Citao"/>
    <w:uiPriority w:val="99"/>
    <w:rsid w:val="00460ACC"/>
    <w:rPr>
      <w:rFonts w:ascii="Arial" w:hAnsi="Arial" w:cs="Calibri"/>
      <w:i/>
      <w:iCs/>
      <w:color w:val="000000"/>
      <w:sz w:val="24"/>
      <w:szCs w:val="24"/>
      <w:lang w:val="en-US" w:eastAsia="en-US"/>
    </w:rPr>
  </w:style>
  <w:style w:type="paragraph" w:styleId="CitaoIntensa">
    <w:name w:val="Intense Quote"/>
    <w:basedOn w:val="Normal"/>
    <w:next w:val="Normal"/>
    <w:link w:val="CitaoIntensaChar"/>
    <w:uiPriority w:val="99"/>
    <w:qFormat/>
    <w:rsid w:val="00460ACC"/>
    <w:pPr>
      <w:pBdr>
        <w:bottom w:val="single" w:sz="4" w:space="4" w:color="4F81BD"/>
      </w:pBdr>
      <w:spacing w:before="200" w:after="280"/>
      <w:ind w:left="936" w:right="936"/>
    </w:pPr>
    <w:rPr>
      <w:b/>
      <w:bCs/>
      <w:i/>
      <w:iCs/>
      <w:color w:val="4F81BD"/>
      <w:lang w:val="en-US" w:bidi="ar-SA"/>
    </w:rPr>
  </w:style>
  <w:style w:type="character" w:customStyle="1" w:styleId="CitaoIntensaChar">
    <w:name w:val="Citação Intensa Char"/>
    <w:basedOn w:val="Fontepargpadro"/>
    <w:link w:val="CitaoIntensa"/>
    <w:uiPriority w:val="99"/>
    <w:rsid w:val="00460ACC"/>
    <w:rPr>
      <w:rFonts w:ascii="Arial" w:hAnsi="Arial" w:cs="Calibri"/>
      <w:b/>
      <w:bCs/>
      <w:i/>
      <w:iCs/>
      <w:color w:val="4F81BD"/>
      <w:sz w:val="24"/>
      <w:szCs w:val="24"/>
      <w:lang w:val="en-US" w:eastAsia="en-US"/>
    </w:rPr>
  </w:style>
  <w:style w:type="character" w:styleId="nfaseSutil">
    <w:name w:val="Subtle Emphasis"/>
    <w:basedOn w:val="Fontepargpadro"/>
    <w:uiPriority w:val="99"/>
    <w:qFormat/>
    <w:rsid w:val="00460ACC"/>
    <w:rPr>
      <w:i/>
      <w:color w:val="808080"/>
    </w:rPr>
  </w:style>
  <w:style w:type="character" w:styleId="nfaseIntensa">
    <w:name w:val="Intense Emphasis"/>
    <w:basedOn w:val="Fontepargpadro"/>
    <w:uiPriority w:val="99"/>
    <w:qFormat/>
    <w:rsid w:val="00460ACC"/>
    <w:rPr>
      <w:rFonts w:cs="Times New Roman"/>
      <w:b/>
      <w:bCs/>
      <w:i/>
      <w:iCs/>
      <w:color w:val="4F81BD"/>
    </w:rPr>
  </w:style>
  <w:style w:type="character" w:styleId="RefernciaSutil">
    <w:name w:val="Subtle Reference"/>
    <w:basedOn w:val="Fontepargpadro"/>
    <w:uiPriority w:val="99"/>
    <w:qFormat/>
    <w:rsid w:val="00460ACC"/>
    <w:rPr>
      <w:rFonts w:cs="Times New Roman"/>
      <w:smallCaps/>
      <w:color w:val="C0504D"/>
      <w:u w:val="single"/>
    </w:rPr>
  </w:style>
  <w:style w:type="character" w:styleId="RefernciaIntensa">
    <w:name w:val="Intense Reference"/>
    <w:basedOn w:val="Fontepargpadro"/>
    <w:uiPriority w:val="99"/>
    <w:qFormat/>
    <w:rsid w:val="00460ACC"/>
    <w:rPr>
      <w:rFonts w:cs="Times New Roman"/>
      <w:b/>
      <w:bCs/>
      <w:smallCaps/>
      <w:color w:val="C0504D"/>
      <w:spacing w:val="5"/>
      <w:u w:val="single"/>
    </w:rPr>
  </w:style>
  <w:style w:type="character" w:styleId="TtulodoLivro">
    <w:name w:val="Book Title"/>
    <w:basedOn w:val="Fontepargpadro"/>
    <w:uiPriority w:val="99"/>
    <w:qFormat/>
    <w:rsid w:val="00460ACC"/>
    <w:rPr>
      <w:rFonts w:cs="Times New Roman"/>
      <w:b/>
      <w:bCs/>
      <w:smallCaps/>
      <w:spacing w:val="5"/>
    </w:rPr>
  </w:style>
  <w:style w:type="paragraph" w:styleId="CabealhodoSumrio">
    <w:name w:val="TOC Heading"/>
    <w:basedOn w:val="Ttulo1"/>
    <w:next w:val="Normal"/>
    <w:uiPriority w:val="39"/>
    <w:qFormat/>
    <w:rsid w:val="00460ACC"/>
    <w:pPr>
      <w:keepLines/>
      <w:spacing w:before="480" w:line="276" w:lineRule="auto"/>
      <w:jc w:val="left"/>
      <w:outlineLvl w:val="9"/>
    </w:pPr>
    <w:rPr>
      <w:rFonts w:ascii="Cambria" w:hAnsi="Cambria"/>
      <w:caps w:val="0"/>
      <w:color w:val="365F91"/>
      <w:kern w:val="0"/>
      <w:sz w:val="28"/>
      <w:szCs w:val="28"/>
      <w:lang w:eastAsia="en-US" w:bidi="en-US"/>
    </w:rPr>
  </w:style>
  <w:style w:type="paragraph" w:styleId="Sumrio1">
    <w:name w:val="toc 1"/>
    <w:basedOn w:val="Normal"/>
    <w:next w:val="Normal"/>
    <w:autoRedefine/>
    <w:uiPriority w:val="39"/>
    <w:rsid w:val="0053046E"/>
    <w:pPr>
      <w:spacing w:after="100"/>
    </w:pPr>
  </w:style>
  <w:style w:type="paragraph" w:styleId="Sumrio2">
    <w:name w:val="toc 2"/>
    <w:basedOn w:val="Normal"/>
    <w:next w:val="Normal"/>
    <w:autoRedefine/>
    <w:uiPriority w:val="39"/>
    <w:rsid w:val="0053046E"/>
    <w:pPr>
      <w:spacing w:after="100"/>
      <w:ind w:left="240"/>
    </w:pPr>
  </w:style>
  <w:style w:type="paragraph" w:styleId="Sumrio3">
    <w:name w:val="toc 3"/>
    <w:basedOn w:val="Normal"/>
    <w:next w:val="Normal"/>
    <w:autoRedefine/>
    <w:uiPriority w:val="39"/>
    <w:rsid w:val="0053046E"/>
    <w:pPr>
      <w:spacing w:after="100"/>
      <w:ind w:left="480"/>
    </w:pPr>
  </w:style>
  <w:style w:type="paragraph" w:styleId="Sumrio4">
    <w:name w:val="toc 4"/>
    <w:basedOn w:val="Normal"/>
    <w:next w:val="Normal"/>
    <w:autoRedefine/>
    <w:uiPriority w:val="39"/>
    <w:rsid w:val="00CD43E1"/>
    <w:pPr>
      <w:spacing w:after="100"/>
      <w:ind w:left="720"/>
    </w:pPr>
  </w:style>
  <w:style w:type="paragraph" w:styleId="ndicedeilustraes">
    <w:name w:val="table of figures"/>
    <w:basedOn w:val="Normal"/>
    <w:next w:val="Normal"/>
    <w:uiPriority w:val="99"/>
    <w:rsid w:val="009362AA"/>
  </w:style>
  <w:style w:type="table" w:styleId="Tabelaclssica1">
    <w:name w:val="Table Classic 1"/>
    <w:basedOn w:val="Tabelanormal"/>
    <w:rsid w:val="008239A9"/>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semiHidden="1" w:uiPriority="99" w:unhideWhenUsed="1" w:qFormat="1"/>
    <w:lsdException w:name="table of figures" w:uiPriority="99"/>
    <w:lsdException w:name="footnote reference" w:uiPriority="99"/>
    <w:lsdException w:name="Title" w:uiPriority="99" w:qFormat="1"/>
    <w:lsdException w:name="Body Text" w:uiPriority="99"/>
    <w:lsdException w:name="Subtitle" w:uiPriority="99" w:qFormat="1"/>
    <w:lsdException w:name="Hyperlink" w:uiPriority="99"/>
    <w:lsdException w:name="Strong" w:uiPriority="22" w:qFormat="1"/>
    <w:lsdException w:name="Emphasis" w:uiPriority="20"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atentStyles>
  <w:style w:type="paragraph" w:default="1" w:styleId="Normal">
    <w:name w:val="Normal"/>
    <w:qFormat/>
    <w:rsid w:val="00460ACC"/>
    <w:pPr>
      <w:jc w:val="both"/>
    </w:pPr>
    <w:rPr>
      <w:rFonts w:ascii="Arial" w:hAnsi="Arial" w:cs="Calibri"/>
      <w:sz w:val="24"/>
      <w:szCs w:val="24"/>
      <w:lang w:eastAsia="en-US" w:bidi="en-US"/>
    </w:rPr>
  </w:style>
  <w:style w:type="paragraph" w:styleId="Cabealho1">
    <w:name w:val="heading 1"/>
    <w:basedOn w:val="Normal"/>
    <w:next w:val="Normal"/>
    <w:link w:val="Cabealho1Carcter"/>
    <w:autoRedefine/>
    <w:uiPriority w:val="99"/>
    <w:qFormat/>
    <w:rsid w:val="00460ACC"/>
    <w:pPr>
      <w:keepNext/>
      <w:spacing w:line="360" w:lineRule="auto"/>
      <w:outlineLvl w:val="0"/>
    </w:pPr>
    <w:rPr>
      <w:rFonts w:cs="Arial"/>
      <w:b/>
      <w:bCs/>
      <w:caps/>
      <w:kern w:val="32"/>
      <w:szCs w:val="32"/>
      <w:lang w:eastAsia="pt-BR" w:bidi="ar-SA"/>
    </w:rPr>
  </w:style>
  <w:style w:type="paragraph" w:styleId="Cabealho2">
    <w:name w:val="heading 2"/>
    <w:basedOn w:val="Normal"/>
    <w:next w:val="Normal"/>
    <w:link w:val="Cabealho2Carcter"/>
    <w:uiPriority w:val="99"/>
    <w:qFormat/>
    <w:rsid w:val="00460ACC"/>
    <w:pPr>
      <w:keepNext/>
      <w:spacing w:line="360" w:lineRule="auto"/>
      <w:outlineLvl w:val="1"/>
    </w:pPr>
    <w:rPr>
      <w:b/>
      <w:bCs/>
      <w:iCs/>
      <w:szCs w:val="28"/>
      <w:lang w:eastAsia="pt-BR" w:bidi="ar-SA"/>
    </w:rPr>
  </w:style>
  <w:style w:type="paragraph" w:styleId="Cabealho3">
    <w:name w:val="heading 3"/>
    <w:basedOn w:val="Normal"/>
    <w:next w:val="Normal"/>
    <w:link w:val="Cabealho3Carcter"/>
    <w:autoRedefine/>
    <w:uiPriority w:val="99"/>
    <w:qFormat/>
    <w:rsid w:val="00376533"/>
    <w:pPr>
      <w:widowControl w:val="0"/>
      <w:spacing w:line="360" w:lineRule="auto"/>
      <w:outlineLvl w:val="2"/>
    </w:pPr>
    <w:rPr>
      <w:rFonts w:ascii="Times New Roman" w:eastAsia="Times New Roman" w:hAnsi="Times New Roman" w:cs="Times New Roman"/>
      <w:bCs/>
      <w:lang w:eastAsia="pt-BR"/>
    </w:rPr>
  </w:style>
  <w:style w:type="paragraph" w:styleId="Cabealho4">
    <w:name w:val="heading 4"/>
    <w:basedOn w:val="Normal"/>
    <w:next w:val="Normal"/>
    <w:link w:val="Cabealho4Carcter"/>
    <w:autoRedefine/>
    <w:uiPriority w:val="99"/>
    <w:qFormat/>
    <w:rsid w:val="00F21E46"/>
    <w:pPr>
      <w:keepNext/>
      <w:spacing w:line="360" w:lineRule="auto"/>
      <w:outlineLvl w:val="3"/>
    </w:pPr>
    <w:rPr>
      <w:rFonts w:ascii="Times New Roman" w:hAnsi="Times New Roman" w:cs="Times New Roman"/>
      <w:bCs/>
      <w:lang w:bidi="ar-SA"/>
    </w:rPr>
  </w:style>
  <w:style w:type="paragraph" w:styleId="Cabealho5">
    <w:name w:val="heading 5"/>
    <w:basedOn w:val="Normal"/>
    <w:next w:val="Normal"/>
    <w:link w:val="Cabealho5Carcter"/>
    <w:uiPriority w:val="99"/>
    <w:qFormat/>
    <w:rsid w:val="00460ACC"/>
    <w:pPr>
      <w:tabs>
        <w:tab w:val="num" w:pos="1008"/>
      </w:tabs>
      <w:spacing w:before="240" w:after="60" w:line="276" w:lineRule="auto"/>
      <w:ind w:left="1008" w:hanging="1008"/>
      <w:jc w:val="left"/>
      <w:outlineLvl w:val="4"/>
    </w:pPr>
    <w:rPr>
      <w:rFonts w:ascii="Calibri" w:hAnsi="Calibri" w:cstheme="majorBidi"/>
      <w:b/>
      <w:bCs/>
      <w:i/>
      <w:iCs/>
      <w:sz w:val="26"/>
      <w:szCs w:val="26"/>
      <w:lang w:val="en-US" w:bidi="ar-SA"/>
    </w:rPr>
  </w:style>
  <w:style w:type="paragraph" w:styleId="Cabealho6">
    <w:name w:val="heading 6"/>
    <w:basedOn w:val="Normal"/>
    <w:next w:val="Normal"/>
    <w:link w:val="Cabealho6Carcter"/>
    <w:uiPriority w:val="99"/>
    <w:qFormat/>
    <w:rsid w:val="00460ACC"/>
    <w:pPr>
      <w:tabs>
        <w:tab w:val="num" w:pos="1152"/>
      </w:tabs>
      <w:spacing w:before="240" w:after="60" w:line="276" w:lineRule="auto"/>
      <w:ind w:left="1152" w:hanging="1152"/>
      <w:jc w:val="left"/>
      <w:outlineLvl w:val="5"/>
    </w:pPr>
    <w:rPr>
      <w:rFonts w:ascii="Times New Roman" w:hAnsi="Times New Roman" w:cstheme="majorBidi"/>
      <w:b/>
      <w:bCs/>
      <w:sz w:val="22"/>
      <w:szCs w:val="22"/>
      <w:lang w:val="en-US" w:bidi="ar-SA"/>
    </w:rPr>
  </w:style>
  <w:style w:type="paragraph" w:styleId="Cabealho7">
    <w:name w:val="heading 7"/>
    <w:basedOn w:val="Normal"/>
    <w:next w:val="Normal"/>
    <w:link w:val="Cabealho7Carcter"/>
    <w:uiPriority w:val="99"/>
    <w:qFormat/>
    <w:rsid w:val="00460ACC"/>
    <w:pPr>
      <w:tabs>
        <w:tab w:val="num" w:pos="1296"/>
      </w:tabs>
      <w:spacing w:before="240" w:after="60" w:line="276" w:lineRule="auto"/>
      <w:ind w:left="1296" w:hanging="1296"/>
      <w:jc w:val="left"/>
      <w:outlineLvl w:val="6"/>
    </w:pPr>
    <w:rPr>
      <w:rFonts w:ascii="Times New Roman" w:hAnsi="Times New Roman" w:cstheme="majorBidi"/>
      <w:lang w:val="en-US" w:bidi="ar-SA"/>
    </w:rPr>
  </w:style>
  <w:style w:type="paragraph" w:styleId="Cabealho8">
    <w:name w:val="heading 8"/>
    <w:basedOn w:val="Normal"/>
    <w:next w:val="Normal"/>
    <w:link w:val="Cabealho8Carcter"/>
    <w:uiPriority w:val="99"/>
    <w:qFormat/>
    <w:rsid w:val="00460ACC"/>
    <w:pPr>
      <w:tabs>
        <w:tab w:val="num" w:pos="1440"/>
      </w:tabs>
      <w:spacing w:before="240" w:after="60" w:line="276" w:lineRule="auto"/>
      <w:ind w:left="1440" w:hanging="1440"/>
      <w:jc w:val="left"/>
      <w:outlineLvl w:val="7"/>
    </w:pPr>
    <w:rPr>
      <w:rFonts w:ascii="Times New Roman" w:hAnsi="Times New Roman" w:cstheme="majorBidi"/>
      <w:i/>
      <w:iCs/>
      <w:lang w:val="en-US" w:bidi="ar-SA"/>
    </w:rPr>
  </w:style>
  <w:style w:type="paragraph" w:styleId="Cabealho9">
    <w:name w:val="heading 9"/>
    <w:basedOn w:val="Normal"/>
    <w:next w:val="Normal"/>
    <w:link w:val="Cabealho9Carcter"/>
    <w:uiPriority w:val="99"/>
    <w:qFormat/>
    <w:rsid w:val="00460ACC"/>
    <w:pPr>
      <w:tabs>
        <w:tab w:val="num" w:pos="1584"/>
      </w:tabs>
      <w:spacing w:before="240" w:after="60" w:line="276" w:lineRule="auto"/>
      <w:ind w:left="1584" w:hanging="1584"/>
      <w:jc w:val="left"/>
      <w:outlineLvl w:val="8"/>
    </w:pPr>
    <w:rPr>
      <w:rFonts w:cstheme="majorBidi"/>
      <w:sz w:val="22"/>
      <w:szCs w:val="22"/>
      <w:lang w:val="en-US" w:bidi="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C50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Tipodeletrapredefinidodopargrafo"/>
    <w:uiPriority w:val="20"/>
    <w:qFormat/>
    <w:rsid w:val="00460ACC"/>
    <w:rPr>
      <w:rFonts w:cs="Times New Roman"/>
      <w:i/>
      <w:iCs/>
    </w:rPr>
  </w:style>
  <w:style w:type="table" w:styleId="ListaMdia2-Cor1">
    <w:name w:val="Medium List 2 Accent 1"/>
    <w:basedOn w:val="Tabelanormal"/>
    <w:uiPriority w:val="66"/>
    <w:rsid w:val="002745BF"/>
    <w:rPr>
      <w:rFonts w:ascii="Cambria"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alendar1">
    <w:name w:val="Calendar 1"/>
    <w:basedOn w:val="Tabelanormal"/>
    <w:uiPriority w:val="99"/>
    <w:qFormat/>
    <w:rsid w:val="002745BF"/>
    <w:rPr>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rsid w:val="001556E3"/>
    <w:pPr>
      <w:autoSpaceDE w:val="0"/>
      <w:autoSpaceDN w:val="0"/>
      <w:adjustRightInd w:val="0"/>
    </w:pPr>
    <w:rPr>
      <w:color w:val="000000"/>
      <w:sz w:val="24"/>
      <w:szCs w:val="24"/>
    </w:rPr>
  </w:style>
  <w:style w:type="character" w:styleId="Forte">
    <w:name w:val="Strong"/>
    <w:basedOn w:val="Tipodeletrapredefinidodopargrafo"/>
    <w:uiPriority w:val="22"/>
    <w:qFormat/>
    <w:rsid w:val="00460ACC"/>
    <w:rPr>
      <w:rFonts w:cs="Times New Roman"/>
      <w:b/>
    </w:rPr>
  </w:style>
  <w:style w:type="paragraph" w:customStyle="1" w:styleId="blabla1">
    <w:name w:val="blabla1"/>
    <w:basedOn w:val="Normal"/>
    <w:rsid w:val="00724B31"/>
    <w:pPr>
      <w:spacing w:before="46" w:after="46" w:line="196" w:lineRule="atLeast"/>
    </w:pPr>
    <w:rPr>
      <w:rFonts w:ascii="Verdana" w:hAnsi="Verdana"/>
      <w:vanish/>
      <w:color w:val="333333"/>
      <w:sz w:val="14"/>
      <w:szCs w:val="14"/>
    </w:rPr>
  </w:style>
  <w:style w:type="paragraph" w:styleId="PargrafodaLista">
    <w:name w:val="List Paragraph"/>
    <w:basedOn w:val="Normal"/>
    <w:uiPriority w:val="34"/>
    <w:qFormat/>
    <w:rsid w:val="00460ACC"/>
    <w:pPr>
      <w:ind w:left="720"/>
      <w:contextualSpacing/>
    </w:pPr>
  </w:style>
  <w:style w:type="paragraph" w:styleId="NormalWeb">
    <w:name w:val="Normal (Web)"/>
    <w:basedOn w:val="Normal"/>
    <w:uiPriority w:val="99"/>
    <w:unhideWhenUsed/>
    <w:rsid w:val="00693BF4"/>
    <w:pPr>
      <w:spacing w:before="100" w:beforeAutospacing="1" w:after="100" w:afterAutospacing="1"/>
    </w:pPr>
  </w:style>
  <w:style w:type="character" w:styleId="Hiperligao">
    <w:name w:val="Hyperlink"/>
    <w:basedOn w:val="Tipodeletrapredefinidodopargrafo"/>
    <w:uiPriority w:val="99"/>
    <w:unhideWhenUsed/>
    <w:rsid w:val="00693BF4"/>
    <w:rPr>
      <w:color w:val="0000FF"/>
      <w:u w:val="single"/>
    </w:rPr>
  </w:style>
  <w:style w:type="character" w:styleId="CitaoHTML">
    <w:name w:val="HTML Cite"/>
    <w:basedOn w:val="Tipodeletrapredefinidodopargrafo"/>
    <w:uiPriority w:val="99"/>
    <w:unhideWhenUsed/>
    <w:rsid w:val="00693BF4"/>
    <w:rPr>
      <w:i/>
      <w:iCs/>
    </w:rPr>
  </w:style>
  <w:style w:type="character" w:customStyle="1" w:styleId="vshid2">
    <w:name w:val="vshid2"/>
    <w:basedOn w:val="Tipodeletrapredefinidodopargrafo"/>
    <w:rsid w:val="00693BF4"/>
    <w:rPr>
      <w:vanish/>
      <w:webHidden w:val="0"/>
      <w:specVanish w:val="0"/>
    </w:rPr>
  </w:style>
  <w:style w:type="character" w:customStyle="1" w:styleId="Cabealho1Carcter">
    <w:name w:val="Cabeçalho 1 Carácter"/>
    <w:basedOn w:val="Tipodeletrapredefinidodopargrafo"/>
    <w:link w:val="Cabealho1"/>
    <w:uiPriority w:val="99"/>
    <w:rsid w:val="00460ACC"/>
    <w:rPr>
      <w:rFonts w:ascii="Arial" w:hAnsi="Arial" w:cs="Arial"/>
      <w:b/>
      <w:bCs/>
      <w:caps/>
      <w:kern w:val="32"/>
      <w:sz w:val="24"/>
      <w:szCs w:val="32"/>
    </w:rPr>
  </w:style>
  <w:style w:type="character" w:customStyle="1" w:styleId="Cabealho7Carcter">
    <w:name w:val="Cabeçalho 7 Carácter"/>
    <w:basedOn w:val="Tipodeletrapredefinidodopargrafo"/>
    <w:link w:val="Cabealho7"/>
    <w:uiPriority w:val="99"/>
    <w:rsid w:val="00460ACC"/>
    <w:rPr>
      <w:rFonts w:ascii="Times New Roman" w:hAnsi="Times New Roman" w:cstheme="majorBidi"/>
      <w:sz w:val="24"/>
      <w:szCs w:val="24"/>
      <w:lang w:val="en-US" w:eastAsia="en-US"/>
    </w:rPr>
  </w:style>
  <w:style w:type="character" w:customStyle="1" w:styleId="Cabealho8Carcter">
    <w:name w:val="Cabeçalho 8 Carácter"/>
    <w:basedOn w:val="Tipodeletrapredefinidodopargrafo"/>
    <w:link w:val="Cabealho8"/>
    <w:uiPriority w:val="99"/>
    <w:rsid w:val="00460ACC"/>
    <w:rPr>
      <w:rFonts w:ascii="Times New Roman" w:hAnsi="Times New Roman" w:cstheme="majorBidi"/>
      <w:i/>
      <w:iCs/>
      <w:sz w:val="24"/>
      <w:szCs w:val="24"/>
      <w:lang w:val="en-US" w:eastAsia="en-US"/>
    </w:rPr>
  </w:style>
  <w:style w:type="paragraph" w:styleId="Corpodetexto">
    <w:name w:val="Body Text"/>
    <w:basedOn w:val="Normal"/>
    <w:link w:val="CorpodetextoCarcter"/>
    <w:uiPriority w:val="99"/>
    <w:rsid w:val="000B6F2C"/>
    <w:pPr>
      <w:suppressAutoHyphens/>
    </w:pPr>
    <w:rPr>
      <w:lang w:eastAsia="ar-SA"/>
    </w:rPr>
  </w:style>
  <w:style w:type="character" w:customStyle="1" w:styleId="CorpodetextoCarcter">
    <w:name w:val="Corpo de texto Carácter"/>
    <w:basedOn w:val="Tipodeletrapredefinidodopargrafo"/>
    <w:link w:val="Corpodetexto"/>
    <w:uiPriority w:val="99"/>
    <w:rsid w:val="000B6F2C"/>
    <w:rPr>
      <w:sz w:val="24"/>
      <w:szCs w:val="24"/>
      <w:lang w:eastAsia="ar-SA"/>
    </w:rPr>
  </w:style>
  <w:style w:type="paragraph" w:styleId="Ttulo">
    <w:name w:val="Title"/>
    <w:basedOn w:val="Normal"/>
    <w:next w:val="Normal"/>
    <w:link w:val="TtuloCarcter"/>
    <w:uiPriority w:val="99"/>
    <w:qFormat/>
    <w:rsid w:val="00460ACC"/>
    <w:pPr>
      <w:spacing w:before="240" w:after="60"/>
      <w:jc w:val="center"/>
      <w:outlineLvl w:val="0"/>
    </w:pPr>
    <w:rPr>
      <w:rFonts w:ascii="Cambria" w:hAnsi="Cambria" w:cstheme="majorBidi"/>
      <w:b/>
      <w:bCs/>
      <w:kern w:val="28"/>
      <w:sz w:val="32"/>
      <w:szCs w:val="32"/>
      <w:lang w:eastAsia="pt-BR" w:bidi="ar-SA"/>
    </w:rPr>
  </w:style>
  <w:style w:type="character" w:customStyle="1" w:styleId="TtuloCarcter">
    <w:name w:val="Título Carácter"/>
    <w:basedOn w:val="Tipodeletrapredefinidodopargrafo"/>
    <w:link w:val="Ttulo"/>
    <w:uiPriority w:val="99"/>
    <w:rsid w:val="00460ACC"/>
    <w:rPr>
      <w:rFonts w:ascii="Cambria" w:hAnsi="Cambria" w:cstheme="majorBidi"/>
      <w:b/>
      <w:bCs/>
      <w:kern w:val="28"/>
      <w:sz w:val="32"/>
      <w:szCs w:val="32"/>
    </w:rPr>
  </w:style>
  <w:style w:type="paragraph" w:customStyle="1" w:styleId="hm03">
    <w:name w:val="hm_03"/>
    <w:basedOn w:val="Normal"/>
    <w:autoRedefine/>
    <w:qFormat/>
    <w:rsid w:val="00EC3E45"/>
    <w:pPr>
      <w:widowControl w:val="0"/>
      <w:spacing w:line="360" w:lineRule="auto"/>
    </w:pPr>
    <w:rPr>
      <w:sz w:val="20"/>
      <w:szCs w:val="20"/>
    </w:rPr>
  </w:style>
  <w:style w:type="paragraph" w:customStyle="1" w:styleId="hmpar">
    <w:name w:val="hm_par"/>
    <w:basedOn w:val="Normal"/>
    <w:autoRedefine/>
    <w:qFormat/>
    <w:rsid w:val="00E62FC8"/>
    <w:pPr>
      <w:widowControl w:val="0"/>
      <w:spacing w:line="360" w:lineRule="auto"/>
    </w:pPr>
    <w:rPr>
      <w:rFonts w:cs="Arial"/>
    </w:rPr>
  </w:style>
  <w:style w:type="paragraph" w:customStyle="1" w:styleId="hmespaco">
    <w:name w:val="hm_espaco"/>
    <w:basedOn w:val="Normal"/>
    <w:autoRedefine/>
    <w:qFormat/>
    <w:rsid w:val="00A174C5"/>
    <w:pPr>
      <w:spacing w:line="360" w:lineRule="auto"/>
      <w:ind w:firstLine="720"/>
    </w:pPr>
    <w:rPr>
      <w:rFonts w:cs="Arial"/>
    </w:rPr>
  </w:style>
  <w:style w:type="paragraph" w:styleId="Avanodecorpodetexto">
    <w:name w:val="Body Text Indent"/>
    <w:basedOn w:val="Normal"/>
    <w:link w:val="AvanodecorpodetextoCarcter"/>
    <w:rsid w:val="00C60EB0"/>
    <w:pPr>
      <w:spacing w:after="120"/>
      <w:ind w:left="283"/>
    </w:pPr>
  </w:style>
  <w:style w:type="character" w:customStyle="1" w:styleId="AvanodecorpodetextoCarcter">
    <w:name w:val="Avanço de corpo de texto Carácter"/>
    <w:basedOn w:val="Tipodeletrapredefinidodopargrafo"/>
    <w:link w:val="Avanodecorpodetexto"/>
    <w:rsid w:val="00C60EB0"/>
    <w:rPr>
      <w:sz w:val="24"/>
      <w:szCs w:val="24"/>
    </w:rPr>
  </w:style>
  <w:style w:type="paragraph" w:customStyle="1" w:styleId="hmtabela">
    <w:name w:val="hm_tabela"/>
    <w:basedOn w:val="Normal"/>
    <w:autoRedefine/>
    <w:qFormat/>
    <w:rsid w:val="00ED76C4"/>
    <w:pPr>
      <w:widowControl w:val="0"/>
      <w:spacing w:line="348" w:lineRule="auto"/>
    </w:pPr>
    <w:rPr>
      <w:rFonts w:cs="Arial"/>
      <w:bCs/>
      <w:noProof/>
      <w:sz w:val="20"/>
      <w:szCs w:val="20"/>
    </w:rPr>
  </w:style>
  <w:style w:type="paragraph" w:customStyle="1" w:styleId="hm04">
    <w:name w:val="hm_04"/>
    <w:basedOn w:val="Normal"/>
    <w:autoRedefine/>
    <w:qFormat/>
    <w:rsid w:val="00D70F2D"/>
    <w:pPr>
      <w:widowControl w:val="0"/>
      <w:jc w:val="left"/>
    </w:pPr>
    <w:rPr>
      <w:rFonts w:ascii="Times New Roman" w:hAnsi="Times New Roman" w:cs="Times New Roman"/>
      <w:noProof/>
      <w:sz w:val="20"/>
      <w:szCs w:val="20"/>
    </w:rPr>
  </w:style>
  <w:style w:type="paragraph" w:customStyle="1" w:styleId="hmfonte">
    <w:name w:val="hm_fonte"/>
    <w:basedOn w:val="Normal"/>
    <w:autoRedefine/>
    <w:qFormat/>
    <w:rsid w:val="00386B10"/>
    <w:pPr>
      <w:widowControl w:val="0"/>
      <w:spacing w:line="360" w:lineRule="auto"/>
      <w:jc w:val="left"/>
    </w:pPr>
    <w:rPr>
      <w:rFonts w:ascii="Times New Roman" w:hAnsi="Times New Roman" w:cs="Times New Roman"/>
      <w:sz w:val="20"/>
      <w:szCs w:val="20"/>
      <w:lang w:bidi="ar-SA"/>
    </w:rPr>
  </w:style>
  <w:style w:type="paragraph" w:customStyle="1" w:styleId="hmfigura">
    <w:name w:val="hm_figura"/>
    <w:basedOn w:val="Normal"/>
    <w:autoRedefine/>
    <w:qFormat/>
    <w:rsid w:val="00FF6E1A"/>
    <w:rPr>
      <w:b/>
      <w:sz w:val="20"/>
      <w:szCs w:val="20"/>
    </w:rPr>
  </w:style>
  <w:style w:type="paragraph" w:styleId="Textodenotaderodap">
    <w:name w:val="footnote text"/>
    <w:basedOn w:val="Normal"/>
    <w:link w:val="TextodenotaderodapCarcter"/>
    <w:uiPriority w:val="99"/>
    <w:unhideWhenUsed/>
    <w:rsid w:val="00FF6E1A"/>
    <w:rPr>
      <w:sz w:val="20"/>
      <w:szCs w:val="20"/>
    </w:rPr>
  </w:style>
  <w:style w:type="character" w:customStyle="1" w:styleId="TextodenotaderodapCarcter">
    <w:name w:val="Texto de nota de rodapé Carácter"/>
    <w:basedOn w:val="Tipodeletrapredefinidodopargrafo"/>
    <w:link w:val="Textodenotaderodap"/>
    <w:uiPriority w:val="99"/>
    <w:rsid w:val="00FF6E1A"/>
  </w:style>
  <w:style w:type="character" w:styleId="Refdenotaderodap">
    <w:name w:val="footnote reference"/>
    <w:uiPriority w:val="99"/>
    <w:unhideWhenUsed/>
    <w:rsid w:val="00FF6E1A"/>
    <w:rPr>
      <w:vertAlign w:val="superscript"/>
    </w:rPr>
  </w:style>
  <w:style w:type="character" w:customStyle="1" w:styleId="A8">
    <w:name w:val="A8"/>
    <w:uiPriority w:val="99"/>
    <w:rsid w:val="00FF6E1A"/>
    <w:rPr>
      <w:rFonts w:cs="Goudy Old Style BT"/>
      <w:color w:val="000000"/>
      <w:sz w:val="12"/>
      <w:szCs w:val="12"/>
    </w:rPr>
  </w:style>
  <w:style w:type="paragraph" w:customStyle="1" w:styleId="Pa23">
    <w:name w:val="Pa23"/>
    <w:basedOn w:val="Normal"/>
    <w:next w:val="Normal"/>
    <w:uiPriority w:val="99"/>
    <w:rsid w:val="00FF6E1A"/>
    <w:pPr>
      <w:autoSpaceDE w:val="0"/>
      <w:autoSpaceDN w:val="0"/>
      <w:adjustRightInd w:val="0"/>
      <w:spacing w:line="181" w:lineRule="atLeast"/>
    </w:pPr>
    <w:rPr>
      <w:rFonts w:ascii="Goudy Old Style BT" w:hAnsi="Goudy Old Style BT"/>
    </w:rPr>
  </w:style>
  <w:style w:type="paragraph" w:styleId="Cabealho">
    <w:name w:val="header"/>
    <w:basedOn w:val="Normal"/>
    <w:link w:val="CabealhoCarcter"/>
    <w:uiPriority w:val="99"/>
    <w:unhideWhenUsed/>
    <w:rsid w:val="00FF6E1A"/>
    <w:pPr>
      <w:tabs>
        <w:tab w:val="center" w:pos="4252"/>
        <w:tab w:val="right" w:pos="8504"/>
      </w:tabs>
      <w:suppressAutoHyphens/>
    </w:pPr>
    <w:rPr>
      <w:lang w:eastAsia="ar-SA"/>
    </w:rPr>
  </w:style>
  <w:style w:type="character" w:customStyle="1" w:styleId="CabealhoCarcter">
    <w:name w:val="Cabeçalho Carácter"/>
    <w:basedOn w:val="Tipodeletrapredefinidodopargrafo"/>
    <w:link w:val="Cabealho"/>
    <w:uiPriority w:val="99"/>
    <w:rsid w:val="00FF6E1A"/>
    <w:rPr>
      <w:sz w:val="24"/>
      <w:szCs w:val="24"/>
      <w:lang w:eastAsia="ar-SA"/>
    </w:rPr>
  </w:style>
  <w:style w:type="paragraph" w:styleId="Rodap">
    <w:name w:val="footer"/>
    <w:basedOn w:val="Normal"/>
    <w:link w:val="RodapCarcter"/>
    <w:uiPriority w:val="99"/>
    <w:unhideWhenUsed/>
    <w:rsid w:val="00FF6E1A"/>
    <w:pPr>
      <w:tabs>
        <w:tab w:val="center" w:pos="4252"/>
        <w:tab w:val="right" w:pos="8504"/>
      </w:tabs>
      <w:suppressAutoHyphens/>
    </w:pPr>
    <w:rPr>
      <w:lang w:eastAsia="ar-SA"/>
    </w:rPr>
  </w:style>
  <w:style w:type="character" w:customStyle="1" w:styleId="RodapCarcter">
    <w:name w:val="Rodapé Carácter"/>
    <w:basedOn w:val="Tipodeletrapredefinidodopargrafo"/>
    <w:link w:val="Rodap"/>
    <w:uiPriority w:val="99"/>
    <w:rsid w:val="00FF6E1A"/>
    <w:rPr>
      <w:sz w:val="24"/>
      <w:szCs w:val="24"/>
      <w:lang w:eastAsia="ar-SA"/>
    </w:rPr>
  </w:style>
  <w:style w:type="character" w:customStyle="1" w:styleId="hps">
    <w:name w:val="hps"/>
    <w:basedOn w:val="Tipodeletrapredefinidodopargrafo"/>
    <w:rsid w:val="00FF6E1A"/>
  </w:style>
  <w:style w:type="paragraph" w:styleId="Textodebalo">
    <w:name w:val="Balloon Text"/>
    <w:basedOn w:val="Normal"/>
    <w:link w:val="TextodebaloCarcter"/>
    <w:rsid w:val="009B01F1"/>
    <w:rPr>
      <w:rFonts w:ascii="Tahoma" w:hAnsi="Tahoma" w:cs="Tahoma"/>
      <w:sz w:val="16"/>
      <w:szCs w:val="16"/>
    </w:rPr>
  </w:style>
  <w:style w:type="character" w:customStyle="1" w:styleId="TextodebaloCarcter">
    <w:name w:val="Texto de balão Carácter"/>
    <w:basedOn w:val="Tipodeletrapredefinidodopargrafo"/>
    <w:link w:val="Textodebalo"/>
    <w:rsid w:val="009B01F1"/>
    <w:rPr>
      <w:rFonts w:ascii="Tahoma" w:hAnsi="Tahoma" w:cs="Tahoma"/>
      <w:sz w:val="16"/>
      <w:szCs w:val="16"/>
    </w:rPr>
  </w:style>
  <w:style w:type="character" w:customStyle="1" w:styleId="Cabealho2Carcter">
    <w:name w:val="Cabeçalho 2 Carácter"/>
    <w:basedOn w:val="Tipodeletrapredefinidodopargrafo"/>
    <w:link w:val="Cabealho2"/>
    <w:uiPriority w:val="99"/>
    <w:rsid w:val="00460ACC"/>
    <w:rPr>
      <w:rFonts w:ascii="Arial" w:hAnsi="Arial" w:cs="Calibri"/>
      <w:b/>
      <w:bCs/>
      <w:iCs/>
      <w:sz w:val="24"/>
      <w:szCs w:val="28"/>
    </w:rPr>
  </w:style>
  <w:style w:type="character" w:customStyle="1" w:styleId="Cabealho3Carcter">
    <w:name w:val="Cabeçalho 3 Carácter"/>
    <w:basedOn w:val="Tipodeletrapredefinidodopargrafo"/>
    <w:link w:val="Cabealho3"/>
    <w:uiPriority w:val="99"/>
    <w:rsid w:val="00376533"/>
    <w:rPr>
      <w:rFonts w:ascii="Times New Roman" w:eastAsia="Times New Roman" w:hAnsi="Times New Roman"/>
      <w:bCs/>
      <w:sz w:val="24"/>
      <w:szCs w:val="24"/>
      <w:lang w:bidi="en-US"/>
    </w:rPr>
  </w:style>
  <w:style w:type="character" w:customStyle="1" w:styleId="Cabealho4Carcter">
    <w:name w:val="Cabeçalho 4 Carácter"/>
    <w:basedOn w:val="Tipodeletrapredefinidodopargrafo"/>
    <w:link w:val="Cabealho4"/>
    <w:uiPriority w:val="99"/>
    <w:rsid w:val="00F21E46"/>
    <w:rPr>
      <w:rFonts w:ascii="Times New Roman" w:hAnsi="Times New Roman"/>
      <w:bCs/>
      <w:sz w:val="24"/>
      <w:szCs w:val="24"/>
      <w:lang w:eastAsia="en-US"/>
    </w:rPr>
  </w:style>
  <w:style w:type="character" w:customStyle="1" w:styleId="Cabealho5Carcter">
    <w:name w:val="Cabeçalho 5 Carácter"/>
    <w:basedOn w:val="Tipodeletrapredefinidodopargrafo"/>
    <w:link w:val="Cabealho5"/>
    <w:uiPriority w:val="99"/>
    <w:rsid w:val="00460ACC"/>
    <w:rPr>
      <w:rFonts w:cstheme="majorBidi"/>
      <w:b/>
      <w:bCs/>
      <w:i/>
      <w:iCs/>
      <w:sz w:val="26"/>
      <w:szCs w:val="26"/>
      <w:lang w:val="en-US" w:eastAsia="en-US"/>
    </w:rPr>
  </w:style>
  <w:style w:type="character" w:customStyle="1" w:styleId="Cabealho6Carcter">
    <w:name w:val="Cabeçalho 6 Carácter"/>
    <w:basedOn w:val="Tipodeletrapredefinidodopargrafo"/>
    <w:link w:val="Cabealho6"/>
    <w:uiPriority w:val="99"/>
    <w:rsid w:val="00460ACC"/>
    <w:rPr>
      <w:rFonts w:ascii="Times New Roman" w:hAnsi="Times New Roman" w:cstheme="majorBidi"/>
      <w:b/>
      <w:bCs/>
      <w:lang w:val="en-US" w:eastAsia="en-US"/>
    </w:rPr>
  </w:style>
  <w:style w:type="character" w:customStyle="1" w:styleId="Cabealho9Carcter">
    <w:name w:val="Cabeçalho 9 Carácter"/>
    <w:basedOn w:val="Tipodeletrapredefinidodopargrafo"/>
    <w:link w:val="Cabealho9"/>
    <w:uiPriority w:val="99"/>
    <w:rsid w:val="00460ACC"/>
    <w:rPr>
      <w:rFonts w:ascii="Arial" w:hAnsi="Arial" w:cstheme="majorBidi"/>
      <w:lang w:val="en-US" w:eastAsia="en-US"/>
    </w:rPr>
  </w:style>
  <w:style w:type="paragraph" w:styleId="Legenda">
    <w:name w:val="caption"/>
    <w:basedOn w:val="Normal"/>
    <w:next w:val="Normal"/>
    <w:uiPriority w:val="99"/>
    <w:qFormat/>
    <w:rsid w:val="00460ACC"/>
    <w:rPr>
      <w:b/>
      <w:bCs/>
      <w:sz w:val="20"/>
      <w:szCs w:val="20"/>
    </w:rPr>
  </w:style>
  <w:style w:type="paragraph" w:styleId="Subttulo">
    <w:name w:val="Subtitle"/>
    <w:basedOn w:val="Normal"/>
    <w:next w:val="Normal"/>
    <w:link w:val="SubttuloCarcter"/>
    <w:uiPriority w:val="99"/>
    <w:qFormat/>
    <w:rsid w:val="00460ACC"/>
    <w:pPr>
      <w:numPr>
        <w:ilvl w:val="1"/>
      </w:numPr>
      <w:spacing w:after="200" w:line="276" w:lineRule="auto"/>
      <w:jc w:val="left"/>
    </w:pPr>
    <w:rPr>
      <w:rFonts w:ascii="Cambria" w:hAnsi="Cambria" w:cs="Cambria"/>
      <w:i/>
      <w:iCs/>
      <w:color w:val="4F81BD"/>
      <w:spacing w:val="15"/>
      <w:lang w:bidi="ar-SA"/>
    </w:rPr>
  </w:style>
  <w:style w:type="character" w:customStyle="1" w:styleId="SubttuloCarcter">
    <w:name w:val="Subtítulo Carácter"/>
    <w:basedOn w:val="Tipodeletrapredefinidodopargrafo"/>
    <w:link w:val="Subttulo"/>
    <w:uiPriority w:val="99"/>
    <w:rsid w:val="00460ACC"/>
    <w:rPr>
      <w:rFonts w:ascii="Cambria" w:hAnsi="Cambria" w:cs="Cambria"/>
      <w:i/>
      <w:iCs/>
      <w:color w:val="4F81BD"/>
      <w:spacing w:val="15"/>
      <w:sz w:val="24"/>
      <w:szCs w:val="24"/>
      <w:lang w:eastAsia="en-US"/>
    </w:rPr>
  </w:style>
  <w:style w:type="paragraph" w:styleId="SemEspaamento">
    <w:name w:val="No Spacing"/>
    <w:uiPriority w:val="1"/>
    <w:qFormat/>
    <w:rsid w:val="00460ACC"/>
    <w:pPr>
      <w:jc w:val="both"/>
    </w:pPr>
    <w:rPr>
      <w:rFonts w:ascii="Arial" w:hAnsi="Arial" w:cs="Calibri"/>
      <w:sz w:val="24"/>
      <w:szCs w:val="24"/>
      <w:lang w:val="en-US" w:eastAsia="en-US"/>
    </w:rPr>
  </w:style>
  <w:style w:type="paragraph" w:styleId="Citao">
    <w:name w:val="Quote"/>
    <w:basedOn w:val="Normal"/>
    <w:next w:val="Normal"/>
    <w:link w:val="CitaoCarcter"/>
    <w:uiPriority w:val="99"/>
    <w:qFormat/>
    <w:rsid w:val="00460ACC"/>
    <w:rPr>
      <w:i/>
      <w:iCs/>
      <w:color w:val="000000"/>
      <w:lang w:val="en-US" w:bidi="ar-SA"/>
    </w:rPr>
  </w:style>
  <w:style w:type="character" w:customStyle="1" w:styleId="CitaoCarcter">
    <w:name w:val="Citação Carácter"/>
    <w:basedOn w:val="Tipodeletrapredefinidodopargrafo"/>
    <w:link w:val="Citao"/>
    <w:uiPriority w:val="99"/>
    <w:rsid w:val="00460ACC"/>
    <w:rPr>
      <w:rFonts w:ascii="Arial" w:hAnsi="Arial" w:cs="Calibri"/>
      <w:i/>
      <w:iCs/>
      <w:color w:val="000000"/>
      <w:sz w:val="24"/>
      <w:szCs w:val="24"/>
      <w:lang w:val="en-US" w:eastAsia="en-US"/>
    </w:rPr>
  </w:style>
  <w:style w:type="paragraph" w:styleId="CitaoIntensa">
    <w:name w:val="Intense Quote"/>
    <w:basedOn w:val="Normal"/>
    <w:next w:val="Normal"/>
    <w:link w:val="CitaoIntensaCarcter"/>
    <w:uiPriority w:val="99"/>
    <w:qFormat/>
    <w:rsid w:val="00460ACC"/>
    <w:pPr>
      <w:pBdr>
        <w:bottom w:val="single" w:sz="4" w:space="4" w:color="4F81BD"/>
      </w:pBdr>
      <w:spacing w:before="200" w:after="280"/>
      <w:ind w:left="936" w:right="936"/>
    </w:pPr>
    <w:rPr>
      <w:b/>
      <w:bCs/>
      <w:i/>
      <w:iCs/>
      <w:color w:val="4F81BD"/>
      <w:lang w:val="en-US" w:bidi="ar-SA"/>
    </w:rPr>
  </w:style>
  <w:style w:type="character" w:customStyle="1" w:styleId="CitaoIntensaCarcter">
    <w:name w:val="Citação Intensa Carácter"/>
    <w:basedOn w:val="Tipodeletrapredefinidodopargrafo"/>
    <w:link w:val="CitaoIntensa"/>
    <w:uiPriority w:val="99"/>
    <w:rsid w:val="00460ACC"/>
    <w:rPr>
      <w:rFonts w:ascii="Arial" w:hAnsi="Arial" w:cs="Calibri"/>
      <w:b/>
      <w:bCs/>
      <w:i/>
      <w:iCs/>
      <w:color w:val="4F81BD"/>
      <w:sz w:val="24"/>
      <w:szCs w:val="24"/>
      <w:lang w:val="en-US" w:eastAsia="en-US"/>
    </w:rPr>
  </w:style>
  <w:style w:type="character" w:styleId="nfaseDiscreto">
    <w:name w:val="Subtle Emphasis"/>
    <w:basedOn w:val="Tipodeletrapredefinidodopargrafo"/>
    <w:uiPriority w:val="99"/>
    <w:qFormat/>
    <w:rsid w:val="00460ACC"/>
    <w:rPr>
      <w:i/>
      <w:color w:val="808080"/>
    </w:rPr>
  </w:style>
  <w:style w:type="character" w:styleId="nfaseIntenso">
    <w:name w:val="Intense Emphasis"/>
    <w:basedOn w:val="Tipodeletrapredefinidodopargrafo"/>
    <w:uiPriority w:val="99"/>
    <w:qFormat/>
    <w:rsid w:val="00460ACC"/>
    <w:rPr>
      <w:rFonts w:cs="Times New Roman"/>
      <w:b/>
      <w:bCs/>
      <w:i/>
      <w:iCs/>
      <w:color w:val="4F81BD"/>
    </w:rPr>
  </w:style>
  <w:style w:type="character" w:styleId="RefernciaDiscreta">
    <w:name w:val="Subtle Reference"/>
    <w:basedOn w:val="Tipodeletrapredefinidodopargrafo"/>
    <w:uiPriority w:val="99"/>
    <w:qFormat/>
    <w:rsid w:val="00460ACC"/>
    <w:rPr>
      <w:rFonts w:cs="Times New Roman"/>
      <w:smallCaps/>
      <w:color w:val="C0504D"/>
      <w:u w:val="single"/>
    </w:rPr>
  </w:style>
  <w:style w:type="character" w:styleId="RefernciaIntensa">
    <w:name w:val="Intense Reference"/>
    <w:basedOn w:val="Tipodeletrapredefinidodopargrafo"/>
    <w:uiPriority w:val="99"/>
    <w:qFormat/>
    <w:rsid w:val="00460ACC"/>
    <w:rPr>
      <w:rFonts w:cs="Times New Roman"/>
      <w:b/>
      <w:bCs/>
      <w:smallCaps/>
      <w:color w:val="C0504D"/>
      <w:spacing w:val="5"/>
      <w:u w:val="single"/>
    </w:rPr>
  </w:style>
  <w:style w:type="character" w:styleId="TtulodoLivro">
    <w:name w:val="Book Title"/>
    <w:basedOn w:val="Tipodeletrapredefinidodopargrafo"/>
    <w:uiPriority w:val="99"/>
    <w:qFormat/>
    <w:rsid w:val="00460ACC"/>
    <w:rPr>
      <w:rFonts w:cs="Times New Roman"/>
      <w:b/>
      <w:bCs/>
      <w:smallCaps/>
      <w:spacing w:val="5"/>
    </w:rPr>
  </w:style>
  <w:style w:type="paragraph" w:styleId="Ttulodondice">
    <w:name w:val="TOC Heading"/>
    <w:basedOn w:val="Cabealho1"/>
    <w:next w:val="Normal"/>
    <w:uiPriority w:val="39"/>
    <w:qFormat/>
    <w:rsid w:val="00460ACC"/>
    <w:pPr>
      <w:keepLines/>
      <w:spacing w:before="480" w:line="276" w:lineRule="auto"/>
      <w:jc w:val="left"/>
      <w:outlineLvl w:val="9"/>
    </w:pPr>
    <w:rPr>
      <w:rFonts w:ascii="Cambria" w:hAnsi="Cambria"/>
      <w:caps w:val="0"/>
      <w:color w:val="365F91"/>
      <w:kern w:val="0"/>
      <w:sz w:val="28"/>
      <w:szCs w:val="28"/>
      <w:lang w:eastAsia="en-US" w:bidi="en-US"/>
    </w:rPr>
  </w:style>
  <w:style w:type="paragraph" w:styleId="ndice1">
    <w:name w:val="toc 1"/>
    <w:basedOn w:val="Normal"/>
    <w:next w:val="Normal"/>
    <w:autoRedefine/>
    <w:uiPriority w:val="39"/>
    <w:rsid w:val="0053046E"/>
    <w:pPr>
      <w:spacing w:after="100"/>
    </w:pPr>
  </w:style>
  <w:style w:type="paragraph" w:styleId="ndice2">
    <w:name w:val="toc 2"/>
    <w:basedOn w:val="Normal"/>
    <w:next w:val="Normal"/>
    <w:autoRedefine/>
    <w:uiPriority w:val="39"/>
    <w:rsid w:val="0053046E"/>
    <w:pPr>
      <w:spacing w:after="100"/>
      <w:ind w:left="240"/>
    </w:pPr>
  </w:style>
  <w:style w:type="paragraph" w:styleId="ndice3">
    <w:name w:val="toc 3"/>
    <w:basedOn w:val="Normal"/>
    <w:next w:val="Normal"/>
    <w:autoRedefine/>
    <w:uiPriority w:val="39"/>
    <w:rsid w:val="0053046E"/>
    <w:pPr>
      <w:spacing w:after="100"/>
      <w:ind w:left="480"/>
    </w:pPr>
  </w:style>
  <w:style w:type="paragraph" w:styleId="ndice4">
    <w:name w:val="toc 4"/>
    <w:basedOn w:val="Normal"/>
    <w:next w:val="Normal"/>
    <w:autoRedefine/>
    <w:uiPriority w:val="39"/>
    <w:rsid w:val="00CD43E1"/>
    <w:pPr>
      <w:spacing w:after="100"/>
      <w:ind w:left="720"/>
    </w:pPr>
  </w:style>
  <w:style w:type="paragraph" w:styleId="ndicedeilustraes">
    <w:name w:val="table of figures"/>
    <w:basedOn w:val="Normal"/>
    <w:next w:val="Normal"/>
    <w:uiPriority w:val="99"/>
    <w:rsid w:val="009362AA"/>
  </w:style>
  <w:style w:type="table" w:styleId="Tabelaclssica1">
    <w:name w:val="Table Classic 1"/>
    <w:basedOn w:val="Tabelanormal"/>
    <w:rsid w:val="008239A9"/>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47189496">
      <w:bodyDiv w:val="1"/>
      <w:marLeft w:val="0"/>
      <w:marRight w:val="0"/>
      <w:marTop w:val="0"/>
      <w:marBottom w:val="0"/>
      <w:divBdr>
        <w:top w:val="none" w:sz="0" w:space="0" w:color="auto"/>
        <w:left w:val="none" w:sz="0" w:space="0" w:color="auto"/>
        <w:bottom w:val="none" w:sz="0" w:space="0" w:color="auto"/>
        <w:right w:val="none" w:sz="0" w:space="0" w:color="auto"/>
      </w:divBdr>
    </w:div>
    <w:div w:id="54009521">
      <w:bodyDiv w:val="1"/>
      <w:marLeft w:val="0"/>
      <w:marRight w:val="0"/>
      <w:marTop w:val="0"/>
      <w:marBottom w:val="0"/>
      <w:divBdr>
        <w:top w:val="none" w:sz="0" w:space="0" w:color="auto"/>
        <w:left w:val="none" w:sz="0" w:space="0" w:color="auto"/>
        <w:bottom w:val="none" w:sz="0" w:space="0" w:color="auto"/>
        <w:right w:val="none" w:sz="0" w:space="0" w:color="auto"/>
      </w:divBdr>
    </w:div>
    <w:div w:id="55515028">
      <w:bodyDiv w:val="1"/>
      <w:marLeft w:val="0"/>
      <w:marRight w:val="0"/>
      <w:marTop w:val="0"/>
      <w:marBottom w:val="0"/>
      <w:divBdr>
        <w:top w:val="none" w:sz="0" w:space="0" w:color="auto"/>
        <w:left w:val="none" w:sz="0" w:space="0" w:color="auto"/>
        <w:bottom w:val="none" w:sz="0" w:space="0" w:color="auto"/>
        <w:right w:val="none" w:sz="0" w:space="0" w:color="auto"/>
      </w:divBdr>
    </w:div>
    <w:div w:id="163324680">
      <w:bodyDiv w:val="1"/>
      <w:marLeft w:val="0"/>
      <w:marRight w:val="0"/>
      <w:marTop w:val="0"/>
      <w:marBottom w:val="0"/>
      <w:divBdr>
        <w:top w:val="none" w:sz="0" w:space="0" w:color="auto"/>
        <w:left w:val="none" w:sz="0" w:space="0" w:color="auto"/>
        <w:bottom w:val="none" w:sz="0" w:space="0" w:color="auto"/>
        <w:right w:val="none" w:sz="0" w:space="0" w:color="auto"/>
      </w:divBdr>
    </w:div>
    <w:div w:id="256670588">
      <w:bodyDiv w:val="1"/>
      <w:marLeft w:val="0"/>
      <w:marRight w:val="0"/>
      <w:marTop w:val="0"/>
      <w:marBottom w:val="0"/>
      <w:divBdr>
        <w:top w:val="none" w:sz="0" w:space="0" w:color="auto"/>
        <w:left w:val="none" w:sz="0" w:space="0" w:color="auto"/>
        <w:bottom w:val="none" w:sz="0" w:space="0" w:color="auto"/>
        <w:right w:val="none" w:sz="0" w:space="0" w:color="auto"/>
      </w:divBdr>
    </w:div>
    <w:div w:id="275794116">
      <w:bodyDiv w:val="1"/>
      <w:marLeft w:val="0"/>
      <w:marRight w:val="0"/>
      <w:marTop w:val="0"/>
      <w:marBottom w:val="0"/>
      <w:divBdr>
        <w:top w:val="none" w:sz="0" w:space="0" w:color="auto"/>
        <w:left w:val="none" w:sz="0" w:space="0" w:color="auto"/>
        <w:bottom w:val="none" w:sz="0" w:space="0" w:color="auto"/>
        <w:right w:val="none" w:sz="0" w:space="0" w:color="auto"/>
      </w:divBdr>
    </w:div>
    <w:div w:id="330370644">
      <w:bodyDiv w:val="1"/>
      <w:marLeft w:val="0"/>
      <w:marRight w:val="0"/>
      <w:marTop w:val="0"/>
      <w:marBottom w:val="0"/>
      <w:divBdr>
        <w:top w:val="none" w:sz="0" w:space="0" w:color="auto"/>
        <w:left w:val="none" w:sz="0" w:space="0" w:color="auto"/>
        <w:bottom w:val="none" w:sz="0" w:space="0" w:color="auto"/>
        <w:right w:val="none" w:sz="0" w:space="0" w:color="auto"/>
      </w:divBdr>
    </w:div>
    <w:div w:id="369115690">
      <w:bodyDiv w:val="1"/>
      <w:marLeft w:val="0"/>
      <w:marRight w:val="0"/>
      <w:marTop w:val="0"/>
      <w:marBottom w:val="0"/>
      <w:divBdr>
        <w:top w:val="none" w:sz="0" w:space="0" w:color="auto"/>
        <w:left w:val="none" w:sz="0" w:space="0" w:color="auto"/>
        <w:bottom w:val="none" w:sz="0" w:space="0" w:color="auto"/>
        <w:right w:val="none" w:sz="0" w:space="0" w:color="auto"/>
      </w:divBdr>
    </w:div>
    <w:div w:id="437070501">
      <w:bodyDiv w:val="1"/>
      <w:marLeft w:val="0"/>
      <w:marRight w:val="0"/>
      <w:marTop w:val="0"/>
      <w:marBottom w:val="0"/>
      <w:divBdr>
        <w:top w:val="none" w:sz="0" w:space="0" w:color="auto"/>
        <w:left w:val="none" w:sz="0" w:space="0" w:color="auto"/>
        <w:bottom w:val="none" w:sz="0" w:space="0" w:color="auto"/>
        <w:right w:val="none" w:sz="0" w:space="0" w:color="auto"/>
      </w:divBdr>
    </w:div>
    <w:div w:id="495389825">
      <w:bodyDiv w:val="1"/>
      <w:marLeft w:val="0"/>
      <w:marRight w:val="0"/>
      <w:marTop w:val="0"/>
      <w:marBottom w:val="0"/>
      <w:divBdr>
        <w:top w:val="none" w:sz="0" w:space="0" w:color="auto"/>
        <w:left w:val="none" w:sz="0" w:space="0" w:color="auto"/>
        <w:bottom w:val="none" w:sz="0" w:space="0" w:color="auto"/>
        <w:right w:val="none" w:sz="0" w:space="0" w:color="auto"/>
      </w:divBdr>
    </w:div>
    <w:div w:id="543714888">
      <w:bodyDiv w:val="1"/>
      <w:marLeft w:val="0"/>
      <w:marRight w:val="0"/>
      <w:marTop w:val="0"/>
      <w:marBottom w:val="0"/>
      <w:divBdr>
        <w:top w:val="none" w:sz="0" w:space="0" w:color="auto"/>
        <w:left w:val="none" w:sz="0" w:space="0" w:color="auto"/>
        <w:bottom w:val="none" w:sz="0" w:space="0" w:color="auto"/>
        <w:right w:val="none" w:sz="0" w:space="0" w:color="auto"/>
      </w:divBdr>
    </w:div>
    <w:div w:id="555705241">
      <w:bodyDiv w:val="1"/>
      <w:marLeft w:val="0"/>
      <w:marRight w:val="0"/>
      <w:marTop w:val="0"/>
      <w:marBottom w:val="0"/>
      <w:divBdr>
        <w:top w:val="none" w:sz="0" w:space="0" w:color="auto"/>
        <w:left w:val="none" w:sz="0" w:space="0" w:color="auto"/>
        <w:bottom w:val="none" w:sz="0" w:space="0" w:color="auto"/>
        <w:right w:val="none" w:sz="0" w:space="0" w:color="auto"/>
      </w:divBdr>
      <w:divsChild>
        <w:div w:id="1127746708">
          <w:marLeft w:val="0"/>
          <w:marRight w:val="0"/>
          <w:marTop w:val="0"/>
          <w:marBottom w:val="0"/>
          <w:divBdr>
            <w:top w:val="none" w:sz="0" w:space="0" w:color="auto"/>
            <w:left w:val="none" w:sz="0" w:space="0" w:color="auto"/>
            <w:bottom w:val="none" w:sz="0" w:space="0" w:color="auto"/>
            <w:right w:val="none" w:sz="0" w:space="0" w:color="auto"/>
          </w:divBdr>
          <w:divsChild>
            <w:div w:id="1130173523">
              <w:marLeft w:val="2189"/>
              <w:marRight w:val="0"/>
              <w:marTop w:val="0"/>
              <w:marBottom w:val="0"/>
              <w:divBdr>
                <w:top w:val="none" w:sz="0" w:space="0" w:color="auto"/>
                <w:left w:val="none" w:sz="0" w:space="0" w:color="auto"/>
                <w:bottom w:val="none" w:sz="0" w:space="0" w:color="auto"/>
                <w:right w:val="none" w:sz="0" w:space="0" w:color="auto"/>
              </w:divBdr>
              <w:divsChild>
                <w:div w:id="228883109">
                  <w:marLeft w:val="0"/>
                  <w:marRight w:val="0"/>
                  <w:marTop w:val="0"/>
                  <w:marBottom w:val="0"/>
                  <w:divBdr>
                    <w:top w:val="none" w:sz="0" w:space="0" w:color="auto"/>
                    <w:left w:val="none" w:sz="0" w:space="0" w:color="auto"/>
                    <w:bottom w:val="none" w:sz="0" w:space="0" w:color="auto"/>
                    <w:right w:val="none" w:sz="0" w:space="0" w:color="auto"/>
                  </w:divBdr>
                  <w:divsChild>
                    <w:div w:id="2038119565">
                      <w:marLeft w:val="0"/>
                      <w:marRight w:val="0"/>
                      <w:marTop w:val="0"/>
                      <w:marBottom w:val="0"/>
                      <w:divBdr>
                        <w:top w:val="none" w:sz="0" w:space="0" w:color="auto"/>
                        <w:left w:val="none" w:sz="0" w:space="0" w:color="auto"/>
                        <w:bottom w:val="none" w:sz="0" w:space="0" w:color="auto"/>
                        <w:right w:val="none" w:sz="0" w:space="0" w:color="auto"/>
                      </w:divBdr>
                      <w:divsChild>
                        <w:div w:id="4482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304190">
      <w:bodyDiv w:val="1"/>
      <w:marLeft w:val="0"/>
      <w:marRight w:val="0"/>
      <w:marTop w:val="0"/>
      <w:marBottom w:val="0"/>
      <w:divBdr>
        <w:top w:val="none" w:sz="0" w:space="0" w:color="auto"/>
        <w:left w:val="none" w:sz="0" w:space="0" w:color="auto"/>
        <w:bottom w:val="none" w:sz="0" w:space="0" w:color="auto"/>
        <w:right w:val="none" w:sz="0" w:space="0" w:color="auto"/>
      </w:divBdr>
      <w:divsChild>
        <w:div w:id="1771272448">
          <w:marLeft w:val="0"/>
          <w:marRight w:val="0"/>
          <w:marTop w:val="0"/>
          <w:marBottom w:val="0"/>
          <w:divBdr>
            <w:top w:val="none" w:sz="0" w:space="0" w:color="auto"/>
            <w:left w:val="none" w:sz="0" w:space="0" w:color="auto"/>
            <w:bottom w:val="none" w:sz="0" w:space="0" w:color="auto"/>
            <w:right w:val="none" w:sz="0" w:space="0" w:color="auto"/>
          </w:divBdr>
          <w:divsChild>
            <w:div w:id="1070345148">
              <w:marLeft w:val="2189"/>
              <w:marRight w:val="0"/>
              <w:marTop w:val="0"/>
              <w:marBottom w:val="0"/>
              <w:divBdr>
                <w:top w:val="none" w:sz="0" w:space="0" w:color="auto"/>
                <w:left w:val="none" w:sz="0" w:space="0" w:color="auto"/>
                <w:bottom w:val="none" w:sz="0" w:space="0" w:color="auto"/>
                <w:right w:val="none" w:sz="0" w:space="0" w:color="auto"/>
              </w:divBdr>
              <w:divsChild>
                <w:div w:id="824977245">
                  <w:marLeft w:val="0"/>
                  <w:marRight w:val="0"/>
                  <w:marTop w:val="0"/>
                  <w:marBottom w:val="0"/>
                  <w:divBdr>
                    <w:top w:val="none" w:sz="0" w:space="0" w:color="auto"/>
                    <w:left w:val="none" w:sz="0" w:space="0" w:color="auto"/>
                    <w:bottom w:val="none" w:sz="0" w:space="0" w:color="auto"/>
                    <w:right w:val="none" w:sz="0" w:space="0" w:color="auto"/>
                  </w:divBdr>
                  <w:divsChild>
                    <w:div w:id="826484176">
                      <w:marLeft w:val="0"/>
                      <w:marRight w:val="0"/>
                      <w:marTop w:val="0"/>
                      <w:marBottom w:val="0"/>
                      <w:divBdr>
                        <w:top w:val="none" w:sz="0" w:space="0" w:color="auto"/>
                        <w:left w:val="none" w:sz="0" w:space="0" w:color="auto"/>
                        <w:bottom w:val="none" w:sz="0" w:space="0" w:color="auto"/>
                        <w:right w:val="none" w:sz="0" w:space="0" w:color="auto"/>
                      </w:divBdr>
                      <w:divsChild>
                        <w:div w:id="1077169449">
                          <w:marLeft w:val="0"/>
                          <w:marRight w:val="0"/>
                          <w:marTop w:val="0"/>
                          <w:marBottom w:val="0"/>
                          <w:divBdr>
                            <w:top w:val="none" w:sz="0" w:space="0" w:color="auto"/>
                            <w:left w:val="none" w:sz="0" w:space="0" w:color="auto"/>
                            <w:bottom w:val="none" w:sz="0" w:space="0" w:color="auto"/>
                            <w:right w:val="none" w:sz="0" w:space="0" w:color="auto"/>
                          </w:divBdr>
                          <w:divsChild>
                            <w:div w:id="19463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222207">
      <w:bodyDiv w:val="1"/>
      <w:marLeft w:val="0"/>
      <w:marRight w:val="0"/>
      <w:marTop w:val="0"/>
      <w:marBottom w:val="0"/>
      <w:divBdr>
        <w:top w:val="none" w:sz="0" w:space="0" w:color="auto"/>
        <w:left w:val="none" w:sz="0" w:space="0" w:color="auto"/>
        <w:bottom w:val="none" w:sz="0" w:space="0" w:color="auto"/>
        <w:right w:val="none" w:sz="0" w:space="0" w:color="auto"/>
      </w:divBdr>
    </w:div>
    <w:div w:id="797646902">
      <w:bodyDiv w:val="1"/>
      <w:marLeft w:val="0"/>
      <w:marRight w:val="0"/>
      <w:marTop w:val="0"/>
      <w:marBottom w:val="0"/>
      <w:divBdr>
        <w:top w:val="none" w:sz="0" w:space="0" w:color="auto"/>
        <w:left w:val="none" w:sz="0" w:space="0" w:color="auto"/>
        <w:bottom w:val="none" w:sz="0" w:space="0" w:color="auto"/>
        <w:right w:val="none" w:sz="0" w:space="0" w:color="auto"/>
      </w:divBdr>
    </w:div>
    <w:div w:id="842400211">
      <w:bodyDiv w:val="1"/>
      <w:marLeft w:val="0"/>
      <w:marRight w:val="0"/>
      <w:marTop w:val="0"/>
      <w:marBottom w:val="0"/>
      <w:divBdr>
        <w:top w:val="none" w:sz="0" w:space="0" w:color="auto"/>
        <w:left w:val="none" w:sz="0" w:space="0" w:color="auto"/>
        <w:bottom w:val="none" w:sz="0" w:space="0" w:color="auto"/>
        <w:right w:val="none" w:sz="0" w:space="0" w:color="auto"/>
      </w:divBdr>
    </w:div>
    <w:div w:id="879707365">
      <w:bodyDiv w:val="1"/>
      <w:marLeft w:val="0"/>
      <w:marRight w:val="0"/>
      <w:marTop w:val="0"/>
      <w:marBottom w:val="0"/>
      <w:divBdr>
        <w:top w:val="none" w:sz="0" w:space="0" w:color="auto"/>
        <w:left w:val="none" w:sz="0" w:space="0" w:color="auto"/>
        <w:bottom w:val="none" w:sz="0" w:space="0" w:color="auto"/>
        <w:right w:val="none" w:sz="0" w:space="0" w:color="auto"/>
      </w:divBdr>
    </w:div>
    <w:div w:id="882643919">
      <w:bodyDiv w:val="1"/>
      <w:marLeft w:val="0"/>
      <w:marRight w:val="0"/>
      <w:marTop w:val="0"/>
      <w:marBottom w:val="0"/>
      <w:divBdr>
        <w:top w:val="none" w:sz="0" w:space="0" w:color="auto"/>
        <w:left w:val="none" w:sz="0" w:space="0" w:color="auto"/>
        <w:bottom w:val="none" w:sz="0" w:space="0" w:color="auto"/>
        <w:right w:val="none" w:sz="0" w:space="0" w:color="auto"/>
      </w:divBdr>
    </w:div>
    <w:div w:id="1047529441">
      <w:bodyDiv w:val="1"/>
      <w:marLeft w:val="0"/>
      <w:marRight w:val="0"/>
      <w:marTop w:val="0"/>
      <w:marBottom w:val="0"/>
      <w:divBdr>
        <w:top w:val="none" w:sz="0" w:space="0" w:color="auto"/>
        <w:left w:val="none" w:sz="0" w:space="0" w:color="auto"/>
        <w:bottom w:val="none" w:sz="0" w:space="0" w:color="auto"/>
        <w:right w:val="none" w:sz="0" w:space="0" w:color="auto"/>
      </w:divBdr>
    </w:div>
    <w:div w:id="1059210957">
      <w:bodyDiv w:val="1"/>
      <w:marLeft w:val="0"/>
      <w:marRight w:val="0"/>
      <w:marTop w:val="0"/>
      <w:marBottom w:val="0"/>
      <w:divBdr>
        <w:top w:val="none" w:sz="0" w:space="0" w:color="auto"/>
        <w:left w:val="none" w:sz="0" w:space="0" w:color="auto"/>
        <w:bottom w:val="none" w:sz="0" w:space="0" w:color="auto"/>
        <w:right w:val="none" w:sz="0" w:space="0" w:color="auto"/>
      </w:divBdr>
    </w:div>
    <w:div w:id="1135681615">
      <w:bodyDiv w:val="1"/>
      <w:marLeft w:val="0"/>
      <w:marRight w:val="0"/>
      <w:marTop w:val="0"/>
      <w:marBottom w:val="0"/>
      <w:divBdr>
        <w:top w:val="none" w:sz="0" w:space="0" w:color="auto"/>
        <w:left w:val="none" w:sz="0" w:space="0" w:color="auto"/>
        <w:bottom w:val="none" w:sz="0" w:space="0" w:color="auto"/>
        <w:right w:val="none" w:sz="0" w:space="0" w:color="auto"/>
      </w:divBdr>
    </w:div>
    <w:div w:id="1170370144">
      <w:bodyDiv w:val="1"/>
      <w:marLeft w:val="0"/>
      <w:marRight w:val="0"/>
      <w:marTop w:val="0"/>
      <w:marBottom w:val="0"/>
      <w:divBdr>
        <w:top w:val="none" w:sz="0" w:space="0" w:color="auto"/>
        <w:left w:val="none" w:sz="0" w:space="0" w:color="auto"/>
        <w:bottom w:val="none" w:sz="0" w:space="0" w:color="auto"/>
        <w:right w:val="none" w:sz="0" w:space="0" w:color="auto"/>
      </w:divBdr>
      <w:divsChild>
        <w:div w:id="335302974">
          <w:marLeft w:val="0"/>
          <w:marRight w:val="0"/>
          <w:marTop w:val="0"/>
          <w:marBottom w:val="0"/>
          <w:divBdr>
            <w:top w:val="none" w:sz="0" w:space="0" w:color="auto"/>
            <w:left w:val="none" w:sz="0" w:space="0" w:color="auto"/>
            <w:bottom w:val="none" w:sz="0" w:space="0" w:color="auto"/>
            <w:right w:val="none" w:sz="0" w:space="0" w:color="auto"/>
          </w:divBdr>
          <w:divsChild>
            <w:div w:id="888764004">
              <w:marLeft w:val="2189"/>
              <w:marRight w:val="0"/>
              <w:marTop w:val="0"/>
              <w:marBottom w:val="0"/>
              <w:divBdr>
                <w:top w:val="none" w:sz="0" w:space="0" w:color="auto"/>
                <w:left w:val="none" w:sz="0" w:space="0" w:color="auto"/>
                <w:bottom w:val="none" w:sz="0" w:space="0" w:color="auto"/>
                <w:right w:val="none" w:sz="0" w:space="0" w:color="auto"/>
              </w:divBdr>
              <w:divsChild>
                <w:div w:id="189995428">
                  <w:marLeft w:val="0"/>
                  <w:marRight w:val="0"/>
                  <w:marTop w:val="0"/>
                  <w:marBottom w:val="0"/>
                  <w:divBdr>
                    <w:top w:val="none" w:sz="0" w:space="0" w:color="auto"/>
                    <w:left w:val="none" w:sz="0" w:space="0" w:color="auto"/>
                    <w:bottom w:val="none" w:sz="0" w:space="0" w:color="auto"/>
                    <w:right w:val="none" w:sz="0" w:space="0" w:color="auto"/>
                  </w:divBdr>
                  <w:divsChild>
                    <w:div w:id="763301562">
                      <w:marLeft w:val="0"/>
                      <w:marRight w:val="0"/>
                      <w:marTop w:val="0"/>
                      <w:marBottom w:val="0"/>
                      <w:divBdr>
                        <w:top w:val="none" w:sz="0" w:space="0" w:color="auto"/>
                        <w:left w:val="none" w:sz="0" w:space="0" w:color="auto"/>
                        <w:bottom w:val="none" w:sz="0" w:space="0" w:color="auto"/>
                        <w:right w:val="none" w:sz="0" w:space="0" w:color="auto"/>
                      </w:divBdr>
                      <w:divsChild>
                        <w:div w:id="13948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002735">
      <w:bodyDiv w:val="1"/>
      <w:marLeft w:val="0"/>
      <w:marRight w:val="0"/>
      <w:marTop w:val="0"/>
      <w:marBottom w:val="0"/>
      <w:divBdr>
        <w:top w:val="none" w:sz="0" w:space="0" w:color="auto"/>
        <w:left w:val="none" w:sz="0" w:space="0" w:color="auto"/>
        <w:bottom w:val="none" w:sz="0" w:space="0" w:color="auto"/>
        <w:right w:val="none" w:sz="0" w:space="0" w:color="auto"/>
      </w:divBdr>
    </w:div>
    <w:div w:id="1308703968">
      <w:bodyDiv w:val="1"/>
      <w:marLeft w:val="0"/>
      <w:marRight w:val="0"/>
      <w:marTop w:val="0"/>
      <w:marBottom w:val="0"/>
      <w:divBdr>
        <w:top w:val="none" w:sz="0" w:space="0" w:color="auto"/>
        <w:left w:val="none" w:sz="0" w:space="0" w:color="auto"/>
        <w:bottom w:val="none" w:sz="0" w:space="0" w:color="auto"/>
        <w:right w:val="none" w:sz="0" w:space="0" w:color="auto"/>
      </w:divBdr>
    </w:div>
    <w:div w:id="1368027844">
      <w:bodyDiv w:val="1"/>
      <w:marLeft w:val="0"/>
      <w:marRight w:val="0"/>
      <w:marTop w:val="0"/>
      <w:marBottom w:val="0"/>
      <w:divBdr>
        <w:top w:val="none" w:sz="0" w:space="0" w:color="auto"/>
        <w:left w:val="none" w:sz="0" w:space="0" w:color="auto"/>
        <w:bottom w:val="none" w:sz="0" w:space="0" w:color="auto"/>
        <w:right w:val="none" w:sz="0" w:space="0" w:color="auto"/>
      </w:divBdr>
    </w:div>
    <w:div w:id="1420524756">
      <w:bodyDiv w:val="1"/>
      <w:marLeft w:val="0"/>
      <w:marRight w:val="0"/>
      <w:marTop w:val="0"/>
      <w:marBottom w:val="0"/>
      <w:divBdr>
        <w:top w:val="none" w:sz="0" w:space="0" w:color="auto"/>
        <w:left w:val="none" w:sz="0" w:space="0" w:color="auto"/>
        <w:bottom w:val="none" w:sz="0" w:space="0" w:color="auto"/>
        <w:right w:val="none" w:sz="0" w:space="0" w:color="auto"/>
      </w:divBdr>
    </w:div>
    <w:div w:id="1433207108">
      <w:bodyDiv w:val="1"/>
      <w:marLeft w:val="0"/>
      <w:marRight w:val="0"/>
      <w:marTop w:val="0"/>
      <w:marBottom w:val="0"/>
      <w:divBdr>
        <w:top w:val="none" w:sz="0" w:space="0" w:color="auto"/>
        <w:left w:val="none" w:sz="0" w:space="0" w:color="auto"/>
        <w:bottom w:val="none" w:sz="0" w:space="0" w:color="auto"/>
        <w:right w:val="none" w:sz="0" w:space="0" w:color="auto"/>
      </w:divBdr>
    </w:div>
    <w:div w:id="1538355754">
      <w:bodyDiv w:val="1"/>
      <w:marLeft w:val="0"/>
      <w:marRight w:val="0"/>
      <w:marTop w:val="0"/>
      <w:marBottom w:val="0"/>
      <w:divBdr>
        <w:top w:val="none" w:sz="0" w:space="0" w:color="auto"/>
        <w:left w:val="none" w:sz="0" w:space="0" w:color="auto"/>
        <w:bottom w:val="none" w:sz="0" w:space="0" w:color="auto"/>
        <w:right w:val="none" w:sz="0" w:space="0" w:color="auto"/>
      </w:divBdr>
    </w:div>
    <w:div w:id="1594046933">
      <w:bodyDiv w:val="1"/>
      <w:marLeft w:val="0"/>
      <w:marRight w:val="0"/>
      <w:marTop w:val="0"/>
      <w:marBottom w:val="0"/>
      <w:divBdr>
        <w:top w:val="none" w:sz="0" w:space="0" w:color="auto"/>
        <w:left w:val="none" w:sz="0" w:space="0" w:color="auto"/>
        <w:bottom w:val="none" w:sz="0" w:space="0" w:color="auto"/>
        <w:right w:val="none" w:sz="0" w:space="0" w:color="auto"/>
      </w:divBdr>
    </w:div>
    <w:div w:id="1638603619">
      <w:bodyDiv w:val="1"/>
      <w:marLeft w:val="0"/>
      <w:marRight w:val="0"/>
      <w:marTop w:val="0"/>
      <w:marBottom w:val="0"/>
      <w:divBdr>
        <w:top w:val="none" w:sz="0" w:space="0" w:color="auto"/>
        <w:left w:val="none" w:sz="0" w:space="0" w:color="auto"/>
        <w:bottom w:val="none" w:sz="0" w:space="0" w:color="auto"/>
        <w:right w:val="none" w:sz="0" w:space="0" w:color="auto"/>
      </w:divBdr>
    </w:div>
    <w:div w:id="1657101233">
      <w:bodyDiv w:val="1"/>
      <w:marLeft w:val="0"/>
      <w:marRight w:val="0"/>
      <w:marTop w:val="0"/>
      <w:marBottom w:val="0"/>
      <w:divBdr>
        <w:top w:val="none" w:sz="0" w:space="0" w:color="auto"/>
        <w:left w:val="none" w:sz="0" w:space="0" w:color="auto"/>
        <w:bottom w:val="none" w:sz="0" w:space="0" w:color="auto"/>
        <w:right w:val="none" w:sz="0" w:space="0" w:color="auto"/>
      </w:divBdr>
    </w:div>
    <w:div w:id="1720468675">
      <w:bodyDiv w:val="1"/>
      <w:marLeft w:val="0"/>
      <w:marRight w:val="0"/>
      <w:marTop w:val="0"/>
      <w:marBottom w:val="0"/>
      <w:divBdr>
        <w:top w:val="none" w:sz="0" w:space="0" w:color="auto"/>
        <w:left w:val="none" w:sz="0" w:space="0" w:color="auto"/>
        <w:bottom w:val="none" w:sz="0" w:space="0" w:color="auto"/>
        <w:right w:val="none" w:sz="0" w:space="0" w:color="auto"/>
      </w:divBdr>
    </w:div>
    <w:div w:id="1725833794">
      <w:bodyDiv w:val="1"/>
      <w:marLeft w:val="0"/>
      <w:marRight w:val="0"/>
      <w:marTop w:val="0"/>
      <w:marBottom w:val="0"/>
      <w:divBdr>
        <w:top w:val="none" w:sz="0" w:space="0" w:color="auto"/>
        <w:left w:val="none" w:sz="0" w:space="0" w:color="auto"/>
        <w:bottom w:val="none" w:sz="0" w:space="0" w:color="auto"/>
        <w:right w:val="none" w:sz="0" w:space="0" w:color="auto"/>
      </w:divBdr>
    </w:div>
    <w:div w:id="1735272347">
      <w:bodyDiv w:val="1"/>
      <w:marLeft w:val="0"/>
      <w:marRight w:val="0"/>
      <w:marTop w:val="0"/>
      <w:marBottom w:val="0"/>
      <w:divBdr>
        <w:top w:val="none" w:sz="0" w:space="0" w:color="auto"/>
        <w:left w:val="none" w:sz="0" w:space="0" w:color="auto"/>
        <w:bottom w:val="none" w:sz="0" w:space="0" w:color="auto"/>
        <w:right w:val="none" w:sz="0" w:space="0" w:color="auto"/>
      </w:divBdr>
    </w:div>
    <w:div w:id="1777941043">
      <w:bodyDiv w:val="1"/>
      <w:marLeft w:val="0"/>
      <w:marRight w:val="0"/>
      <w:marTop w:val="0"/>
      <w:marBottom w:val="0"/>
      <w:divBdr>
        <w:top w:val="none" w:sz="0" w:space="0" w:color="auto"/>
        <w:left w:val="none" w:sz="0" w:space="0" w:color="auto"/>
        <w:bottom w:val="none" w:sz="0" w:space="0" w:color="auto"/>
        <w:right w:val="none" w:sz="0" w:space="0" w:color="auto"/>
      </w:divBdr>
    </w:div>
    <w:div w:id="1822959106">
      <w:bodyDiv w:val="1"/>
      <w:marLeft w:val="0"/>
      <w:marRight w:val="0"/>
      <w:marTop w:val="0"/>
      <w:marBottom w:val="0"/>
      <w:divBdr>
        <w:top w:val="none" w:sz="0" w:space="0" w:color="auto"/>
        <w:left w:val="none" w:sz="0" w:space="0" w:color="auto"/>
        <w:bottom w:val="none" w:sz="0" w:space="0" w:color="auto"/>
        <w:right w:val="none" w:sz="0" w:space="0" w:color="auto"/>
      </w:divBdr>
    </w:div>
    <w:div w:id="1840464559">
      <w:bodyDiv w:val="1"/>
      <w:marLeft w:val="0"/>
      <w:marRight w:val="0"/>
      <w:marTop w:val="0"/>
      <w:marBottom w:val="0"/>
      <w:divBdr>
        <w:top w:val="none" w:sz="0" w:space="0" w:color="auto"/>
        <w:left w:val="none" w:sz="0" w:space="0" w:color="auto"/>
        <w:bottom w:val="none" w:sz="0" w:space="0" w:color="auto"/>
        <w:right w:val="none" w:sz="0" w:space="0" w:color="auto"/>
      </w:divBdr>
    </w:div>
    <w:div w:id="1848591261">
      <w:bodyDiv w:val="1"/>
      <w:marLeft w:val="0"/>
      <w:marRight w:val="0"/>
      <w:marTop w:val="0"/>
      <w:marBottom w:val="0"/>
      <w:divBdr>
        <w:top w:val="none" w:sz="0" w:space="0" w:color="auto"/>
        <w:left w:val="none" w:sz="0" w:space="0" w:color="auto"/>
        <w:bottom w:val="none" w:sz="0" w:space="0" w:color="auto"/>
        <w:right w:val="none" w:sz="0" w:space="0" w:color="auto"/>
      </w:divBdr>
    </w:div>
    <w:div w:id="1967933234">
      <w:bodyDiv w:val="1"/>
      <w:marLeft w:val="0"/>
      <w:marRight w:val="0"/>
      <w:marTop w:val="0"/>
      <w:marBottom w:val="0"/>
      <w:divBdr>
        <w:top w:val="none" w:sz="0" w:space="0" w:color="auto"/>
        <w:left w:val="none" w:sz="0" w:space="0" w:color="auto"/>
        <w:bottom w:val="none" w:sz="0" w:space="0" w:color="auto"/>
        <w:right w:val="none" w:sz="0" w:space="0" w:color="auto"/>
      </w:divBdr>
    </w:div>
    <w:div w:id="1985961031">
      <w:bodyDiv w:val="1"/>
      <w:marLeft w:val="0"/>
      <w:marRight w:val="0"/>
      <w:marTop w:val="0"/>
      <w:marBottom w:val="0"/>
      <w:divBdr>
        <w:top w:val="none" w:sz="0" w:space="0" w:color="auto"/>
        <w:left w:val="none" w:sz="0" w:space="0" w:color="auto"/>
        <w:bottom w:val="none" w:sz="0" w:space="0" w:color="auto"/>
        <w:right w:val="none" w:sz="0" w:space="0" w:color="auto"/>
      </w:divBdr>
    </w:div>
    <w:div w:id="2022389694">
      <w:bodyDiv w:val="1"/>
      <w:marLeft w:val="0"/>
      <w:marRight w:val="0"/>
      <w:marTop w:val="0"/>
      <w:marBottom w:val="0"/>
      <w:divBdr>
        <w:top w:val="none" w:sz="0" w:space="0" w:color="auto"/>
        <w:left w:val="none" w:sz="0" w:space="0" w:color="auto"/>
        <w:bottom w:val="none" w:sz="0" w:space="0" w:color="auto"/>
        <w:right w:val="none" w:sz="0" w:space="0" w:color="auto"/>
      </w:divBdr>
    </w:div>
    <w:div w:id="2116555071">
      <w:bodyDiv w:val="1"/>
      <w:marLeft w:val="0"/>
      <w:marRight w:val="0"/>
      <w:marTop w:val="0"/>
      <w:marBottom w:val="0"/>
      <w:divBdr>
        <w:top w:val="none" w:sz="0" w:space="0" w:color="auto"/>
        <w:left w:val="none" w:sz="0" w:space="0" w:color="auto"/>
        <w:bottom w:val="none" w:sz="0" w:space="0" w:color="auto"/>
        <w:right w:val="none" w:sz="0" w:space="0" w:color="auto"/>
      </w:divBdr>
    </w:div>
    <w:div w:id="2145850858">
      <w:bodyDiv w:val="1"/>
      <w:marLeft w:val="0"/>
      <w:marRight w:val="0"/>
      <w:marTop w:val="0"/>
      <w:marBottom w:val="0"/>
      <w:divBdr>
        <w:top w:val="none" w:sz="0" w:space="0" w:color="auto"/>
        <w:left w:val="none" w:sz="0" w:space="0" w:color="auto"/>
        <w:bottom w:val="none" w:sz="0" w:space="0" w:color="auto"/>
        <w:right w:val="none" w:sz="0" w:space="0" w:color="auto"/>
      </w:divBdr>
      <w:divsChild>
        <w:div w:id="157379745">
          <w:marLeft w:val="0"/>
          <w:marRight w:val="0"/>
          <w:marTop w:val="0"/>
          <w:marBottom w:val="0"/>
          <w:divBdr>
            <w:top w:val="none" w:sz="0" w:space="0" w:color="auto"/>
            <w:left w:val="none" w:sz="0" w:space="0" w:color="auto"/>
            <w:bottom w:val="none" w:sz="0" w:space="0" w:color="auto"/>
            <w:right w:val="none" w:sz="0" w:space="0" w:color="auto"/>
          </w:divBdr>
          <w:divsChild>
            <w:div w:id="112214434">
              <w:marLeft w:val="2189"/>
              <w:marRight w:val="0"/>
              <w:marTop w:val="0"/>
              <w:marBottom w:val="0"/>
              <w:divBdr>
                <w:top w:val="none" w:sz="0" w:space="0" w:color="auto"/>
                <w:left w:val="none" w:sz="0" w:space="0" w:color="auto"/>
                <w:bottom w:val="none" w:sz="0" w:space="0" w:color="auto"/>
                <w:right w:val="none" w:sz="0" w:space="0" w:color="auto"/>
              </w:divBdr>
              <w:divsChild>
                <w:div w:id="1805348408">
                  <w:marLeft w:val="0"/>
                  <w:marRight w:val="0"/>
                  <w:marTop w:val="0"/>
                  <w:marBottom w:val="0"/>
                  <w:divBdr>
                    <w:top w:val="none" w:sz="0" w:space="0" w:color="auto"/>
                    <w:left w:val="none" w:sz="0" w:space="0" w:color="auto"/>
                    <w:bottom w:val="none" w:sz="0" w:space="0" w:color="auto"/>
                    <w:right w:val="none" w:sz="0" w:space="0" w:color="auto"/>
                  </w:divBdr>
                  <w:divsChild>
                    <w:div w:id="356152414">
                      <w:marLeft w:val="0"/>
                      <w:marRight w:val="0"/>
                      <w:marTop w:val="0"/>
                      <w:marBottom w:val="0"/>
                      <w:divBdr>
                        <w:top w:val="none" w:sz="0" w:space="0" w:color="auto"/>
                        <w:left w:val="none" w:sz="0" w:space="0" w:color="auto"/>
                        <w:bottom w:val="none" w:sz="0" w:space="0" w:color="auto"/>
                        <w:right w:val="none" w:sz="0" w:space="0" w:color="auto"/>
                      </w:divBdr>
                      <w:divsChild>
                        <w:div w:id="197486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E517F-9D9A-49B8-A19A-B7B0E57A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28</Pages>
  <Words>9584</Words>
  <Characters>51755</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Referencial Teórico</vt:lpstr>
    </vt:vector>
  </TitlesOfParts>
  <Company>Office 2007</Company>
  <LinksUpToDate>false</LinksUpToDate>
  <CharactersWithSpaces>61217</CharactersWithSpaces>
  <SharedDoc>false</SharedDoc>
  <HLinks>
    <vt:vector size="66" baseType="variant">
      <vt:variant>
        <vt:i4>6291480</vt:i4>
      </vt:variant>
      <vt:variant>
        <vt:i4>60</vt:i4>
      </vt:variant>
      <vt:variant>
        <vt:i4>0</vt:i4>
      </vt:variant>
      <vt:variant>
        <vt:i4>5</vt:i4>
      </vt:variant>
      <vt:variant>
        <vt:lpwstr>http://webcache.googleusercontent.com/search?q=cache:Lyoelfy6RLYJ:pepsic.bvsalud.org/scielo.php%3Fpid%3DS1677-04712010000200012%26script%3Dsci_arttext+os+modelos+de+ajzen+e+fishbein+(2000),+fishbein+e+ajzen+(1975).&amp;cd=1&amp;hl=pt-BR&amp;ct=clnk&amp;gl=br</vt:lpwstr>
      </vt:variant>
      <vt:variant>
        <vt:lpwstr/>
      </vt:variant>
      <vt:variant>
        <vt:i4>7340145</vt:i4>
      </vt:variant>
      <vt:variant>
        <vt:i4>57</vt:i4>
      </vt:variant>
      <vt:variant>
        <vt:i4>0</vt:i4>
      </vt:variant>
      <vt:variant>
        <vt:i4>5</vt:i4>
      </vt:variant>
      <vt:variant>
        <vt:lpwstr>http://www.ambientebrasil.com.br/&gt;-</vt:lpwstr>
      </vt:variant>
      <vt:variant>
        <vt:lpwstr/>
      </vt:variant>
      <vt:variant>
        <vt:i4>8060985</vt:i4>
      </vt:variant>
      <vt:variant>
        <vt:i4>54</vt:i4>
      </vt:variant>
      <vt:variant>
        <vt:i4>0</vt:i4>
      </vt:variant>
      <vt:variant>
        <vt:i4>5</vt:i4>
      </vt:variant>
      <vt:variant>
        <vt:lpwstr>http://www.brasilbio.com.br/pt/</vt:lpwstr>
      </vt:variant>
      <vt:variant>
        <vt:lpwstr/>
      </vt:variant>
      <vt:variant>
        <vt:i4>5177419</vt:i4>
      </vt:variant>
      <vt:variant>
        <vt:i4>45</vt:i4>
      </vt:variant>
      <vt:variant>
        <vt:i4>0</vt:i4>
      </vt:variant>
      <vt:variant>
        <vt:i4>5</vt:i4>
      </vt:variant>
      <vt:variant>
        <vt:lpwstr>http://planetaorganico.com.br/site/index.php/sistemas-participativos/</vt:lpwstr>
      </vt:variant>
      <vt:variant>
        <vt:lpwstr/>
      </vt:variant>
      <vt:variant>
        <vt:i4>7143532</vt:i4>
      </vt:variant>
      <vt:variant>
        <vt:i4>36</vt:i4>
      </vt:variant>
      <vt:variant>
        <vt:i4>0</vt:i4>
      </vt:variant>
      <vt:variant>
        <vt:i4>5</vt:i4>
      </vt:variant>
      <vt:variant>
        <vt:lpwstr>http://planetaorganico.com.br/site/index.php/certificadora-anc/</vt:lpwstr>
      </vt:variant>
      <vt:variant>
        <vt:lpwstr/>
      </vt:variant>
      <vt:variant>
        <vt:i4>4718607</vt:i4>
      </vt:variant>
      <vt:variant>
        <vt:i4>30</vt:i4>
      </vt:variant>
      <vt:variant>
        <vt:i4>0</vt:i4>
      </vt:variant>
      <vt:variant>
        <vt:i4>5</vt:i4>
      </vt:variant>
      <vt:variant>
        <vt:lpwstr>http://planetaorganico.com.br/site/index.php/certificadora-abio/</vt:lpwstr>
      </vt:variant>
      <vt:variant>
        <vt:lpwstr/>
      </vt:variant>
      <vt:variant>
        <vt:i4>3539045</vt:i4>
      </vt:variant>
      <vt:variant>
        <vt:i4>24</vt:i4>
      </vt:variant>
      <vt:variant>
        <vt:i4>0</vt:i4>
      </vt:variant>
      <vt:variant>
        <vt:i4>5</vt:i4>
      </vt:variant>
      <vt:variant>
        <vt:lpwstr>http://planetaorganico.com.br/site/index.php/certificadora-tecpar/</vt:lpwstr>
      </vt:variant>
      <vt:variant>
        <vt:lpwstr/>
      </vt:variant>
      <vt:variant>
        <vt:i4>5636160</vt:i4>
      </vt:variant>
      <vt:variant>
        <vt:i4>18</vt:i4>
      </vt:variant>
      <vt:variant>
        <vt:i4>0</vt:i4>
      </vt:variant>
      <vt:variant>
        <vt:i4>5</vt:i4>
      </vt:variant>
      <vt:variant>
        <vt:lpwstr>http://planetaorganico.com.br/site/index.php/certificadora-imo/?</vt:lpwstr>
      </vt:variant>
      <vt:variant>
        <vt:lpwstr/>
      </vt:variant>
      <vt:variant>
        <vt:i4>7471212</vt:i4>
      </vt:variant>
      <vt:variant>
        <vt:i4>12</vt:i4>
      </vt:variant>
      <vt:variant>
        <vt:i4>0</vt:i4>
      </vt:variant>
      <vt:variant>
        <vt:i4>5</vt:i4>
      </vt:variant>
      <vt:variant>
        <vt:lpwstr>http://planetaorganico.com.br/site/index.php/certificadora-int/</vt:lpwstr>
      </vt:variant>
      <vt:variant>
        <vt:lpwstr/>
      </vt:variant>
      <vt:variant>
        <vt:i4>6422624</vt:i4>
      </vt:variant>
      <vt:variant>
        <vt:i4>6</vt:i4>
      </vt:variant>
      <vt:variant>
        <vt:i4>0</vt:i4>
      </vt:variant>
      <vt:variant>
        <vt:i4>5</vt:i4>
      </vt:variant>
      <vt:variant>
        <vt:lpwstr>http://planetaorganico.com.br/site/index.php/certificadora-ibd/</vt:lpwstr>
      </vt:variant>
      <vt:variant>
        <vt:lpwstr/>
      </vt:variant>
      <vt:variant>
        <vt:i4>7602288</vt:i4>
      </vt:variant>
      <vt:variant>
        <vt:i4>0</vt:i4>
      </vt:variant>
      <vt:variant>
        <vt:i4>0</vt:i4>
      </vt:variant>
      <vt:variant>
        <vt:i4>5</vt:i4>
      </vt:variant>
      <vt:variant>
        <vt:lpwstr>http://planetaorganico.com.br/site/index.php/certificadora-ecocert/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Referencial Teórico</dc:title>
  <dc:creator>Andreia de Cassia de Moura</dc:creator>
  <cp:lastModifiedBy>ANDREIA</cp:lastModifiedBy>
  <cp:revision>28</cp:revision>
  <dcterms:created xsi:type="dcterms:W3CDTF">2015-05-05T18:11:00Z</dcterms:created>
  <dcterms:modified xsi:type="dcterms:W3CDTF">2015-05-05T19:15:00Z</dcterms:modified>
</cp:coreProperties>
</file>