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1F3" w:rsidRPr="003901DD" w:rsidRDefault="00F85626" w:rsidP="008C26B8">
      <w:pPr>
        <w:spacing w:after="0" w:line="360" w:lineRule="auto"/>
        <w:jc w:val="right"/>
        <w:rPr>
          <w:rFonts w:ascii="Times New Roman" w:hAnsi="Times New Roman" w:cs="Times New Roman"/>
          <w:b/>
          <w:i/>
          <w:color w:val="000000" w:themeColor="text1"/>
          <w:sz w:val="28"/>
          <w:szCs w:val="28"/>
        </w:rPr>
      </w:pPr>
      <w:r w:rsidRPr="003901DD">
        <w:rPr>
          <w:rFonts w:ascii="Times New Roman" w:hAnsi="Times New Roman" w:cs="Times New Roman"/>
          <w:b/>
          <w:color w:val="000000" w:themeColor="text1"/>
          <w:sz w:val="28"/>
          <w:szCs w:val="28"/>
        </w:rPr>
        <w:t>E</w:t>
      </w:r>
      <w:r w:rsidR="00853681" w:rsidRPr="003901DD">
        <w:rPr>
          <w:rFonts w:ascii="Times New Roman" w:hAnsi="Times New Roman" w:cs="Times New Roman"/>
          <w:b/>
          <w:color w:val="000000" w:themeColor="text1"/>
          <w:sz w:val="28"/>
          <w:szCs w:val="28"/>
        </w:rPr>
        <w:t>xclusão Territorial e</w:t>
      </w:r>
      <w:r w:rsidR="00C133DF" w:rsidRPr="003901DD">
        <w:rPr>
          <w:rFonts w:ascii="Times New Roman" w:hAnsi="Times New Roman" w:cs="Times New Roman"/>
          <w:b/>
          <w:color w:val="000000" w:themeColor="text1"/>
          <w:sz w:val="28"/>
          <w:szCs w:val="28"/>
        </w:rPr>
        <w:t xml:space="preserve"> </w:t>
      </w:r>
      <w:r w:rsidR="00853681" w:rsidRPr="003901DD">
        <w:rPr>
          <w:rFonts w:ascii="Times New Roman" w:hAnsi="Times New Roman" w:cs="Times New Roman"/>
          <w:b/>
          <w:color w:val="000000" w:themeColor="text1"/>
          <w:sz w:val="28"/>
          <w:szCs w:val="28"/>
        </w:rPr>
        <w:t xml:space="preserve">Meio </w:t>
      </w:r>
      <w:r w:rsidR="00035118" w:rsidRPr="003901DD">
        <w:rPr>
          <w:rFonts w:ascii="Times New Roman" w:hAnsi="Times New Roman" w:cs="Times New Roman"/>
          <w:b/>
          <w:color w:val="000000" w:themeColor="text1"/>
          <w:sz w:val="28"/>
          <w:szCs w:val="28"/>
        </w:rPr>
        <w:t>Ambiente</w:t>
      </w:r>
      <w:r w:rsidR="00014A8F" w:rsidRPr="003901DD">
        <w:rPr>
          <w:rFonts w:ascii="Times New Roman" w:hAnsi="Times New Roman" w:cs="Times New Roman"/>
          <w:b/>
          <w:color w:val="000000" w:themeColor="text1"/>
          <w:sz w:val="28"/>
          <w:szCs w:val="28"/>
        </w:rPr>
        <w:t xml:space="preserve">: uma questão acerca do </w:t>
      </w:r>
      <w:r w:rsidR="00350676" w:rsidRPr="003901DD">
        <w:rPr>
          <w:rFonts w:ascii="Times New Roman" w:hAnsi="Times New Roman" w:cs="Times New Roman"/>
          <w:b/>
          <w:color w:val="000000" w:themeColor="text1"/>
          <w:sz w:val="28"/>
          <w:szCs w:val="28"/>
        </w:rPr>
        <w:t>“</w:t>
      </w:r>
      <w:r w:rsidR="00014A8F" w:rsidRPr="003901DD">
        <w:rPr>
          <w:rFonts w:ascii="Times New Roman" w:hAnsi="Times New Roman" w:cs="Times New Roman"/>
          <w:b/>
          <w:i/>
          <w:color w:val="000000" w:themeColor="text1"/>
          <w:sz w:val="28"/>
          <w:szCs w:val="28"/>
        </w:rPr>
        <w:t>u</w:t>
      </w:r>
      <w:r w:rsidR="00C133DF" w:rsidRPr="003901DD">
        <w:rPr>
          <w:rFonts w:ascii="Times New Roman" w:hAnsi="Times New Roman" w:cs="Times New Roman"/>
          <w:b/>
          <w:i/>
          <w:color w:val="000000" w:themeColor="text1"/>
          <w:sz w:val="28"/>
          <w:szCs w:val="28"/>
        </w:rPr>
        <w:t xml:space="preserve">rbanismo de </w:t>
      </w:r>
      <w:r w:rsidR="00014A8F" w:rsidRPr="003901DD">
        <w:rPr>
          <w:rFonts w:ascii="Times New Roman" w:hAnsi="Times New Roman" w:cs="Times New Roman"/>
          <w:b/>
          <w:i/>
          <w:color w:val="000000" w:themeColor="text1"/>
          <w:sz w:val="28"/>
          <w:szCs w:val="28"/>
        </w:rPr>
        <w:t>r</w:t>
      </w:r>
      <w:r w:rsidR="00C133DF" w:rsidRPr="003901DD">
        <w:rPr>
          <w:rFonts w:ascii="Times New Roman" w:hAnsi="Times New Roman" w:cs="Times New Roman"/>
          <w:b/>
          <w:i/>
          <w:color w:val="000000" w:themeColor="text1"/>
          <w:sz w:val="28"/>
          <w:szCs w:val="28"/>
        </w:rPr>
        <w:t>isco</w:t>
      </w:r>
      <w:r w:rsidR="00350676" w:rsidRPr="003901DD">
        <w:rPr>
          <w:rFonts w:ascii="Times New Roman" w:hAnsi="Times New Roman" w:cs="Times New Roman"/>
          <w:b/>
          <w:i/>
          <w:color w:val="000000" w:themeColor="text1"/>
          <w:sz w:val="28"/>
          <w:szCs w:val="28"/>
        </w:rPr>
        <w:t>”</w:t>
      </w:r>
    </w:p>
    <w:p w:rsidR="00F85626" w:rsidRPr="003901DD" w:rsidRDefault="00F85626" w:rsidP="00364F51">
      <w:pPr>
        <w:spacing w:line="240" w:lineRule="auto"/>
        <w:jc w:val="both"/>
        <w:rPr>
          <w:rFonts w:ascii="Times New Roman" w:hAnsi="Times New Roman" w:cs="Times New Roman"/>
          <w:color w:val="000000" w:themeColor="text1"/>
          <w:sz w:val="24"/>
          <w:szCs w:val="24"/>
        </w:rPr>
      </w:pPr>
      <w:r w:rsidRPr="003901DD">
        <w:rPr>
          <w:rFonts w:ascii="Times New Roman" w:hAnsi="Times New Roman" w:cs="Times New Roman"/>
          <w:b/>
          <w:color w:val="000000" w:themeColor="text1"/>
          <w:sz w:val="24"/>
          <w:szCs w:val="24"/>
        </w:rPr>
        <w:t xml:space="preserve">Resumo: </w:t>
      </w:r>
      <w:bookmarkStart w:id="0" w:name="OLE_LINK3"/>
      <w:r w:rsidR="00D01A5B" w:rsidRPr="003901DD">
        <w:rPr>
          <w:rFonts w:ascii="Times New Roman" w:hAnsi="Times New Roman" w:cs="Times New Roman"/>
          <w:color w:val="000000" w:themeColor="text1"/>
          <w:sz w:val="24"/>
          <w:szCs w:val="24"/>
        </w:rPr>
        <w:t xml:space="preserve">O artigo </w:t>
      </w:r>
      <w:r w:rsidR="008901AB" w:rsidRPr="003901DD">
        <w:rPr>
          <w:rFonts w:ascii="Times New Roman" w:hAnsi="Times New Roman" w:cs="Times New Roman"/>
          <w:color w:val="000000" w:themeColor="text1"/>
          <w:sz w:val="24"/>
          <w:szCs w:val="24"/>
        </w:rPr>
        <w:t>discut</w:t>
      </w:r>
      <w:r w:rsidR="00D01A5B" w:rsidRPr="003901DD">
        <w:rPr>
          <w:rFonts w:ascii="Times New Roman" w:hAnsi="Times New Roman" w:cs="Times New Roman"/>
          <w:color w:val="000000" w:themeColor="text1"/>
          <w:sz w:val="24"/>
          <w:szCs w:val="24"/>
        </w:rPr>
        <w:t xml:space="preserve">e a </w:t>
      </w:r>
      <w:r w:rsidR="008901AB" w:rsidRPr="003901DD">
        <w:rPr>
          <w:rFonts w:ascii="Times New Roman" w:hAnsi="Times New Roman" w:cs="Times New Roman"/>
          <w:color w:val="000000" w:themeColor="text1"/>
          <w:sz w:val="24"/>
          <w:szCs w:val="24"/>
        </w:rPr>
        <w:t>relação entre</w:t>
      </w:r>
      <w:r w:rsidR="00D01A5B" w:rsidRPr="003901DD">
        <w:rPr>
          <w:rFonts w:ascii="Times New Roman" w:hAnsi="Times New Roman" w:cs="Times New Roman"/>
          <w:color w:val="000000" w:themeColor="text1"/>
          <w:sz w:val="24"/>
          <w:szCs w:val="24"/>
        </w:rPr>
        <w:t xml:space="preserve"> a</w:t>
      </w:r>
      <w:r w:rsidR="003B675E" w:rsidRPr="003901DD">
        <w:rPr>
          <w:rFonts w:ascii="Times New Roman" w:hAnsi="Times New Roman" w:cs="Times New Roman"/>
          <w:color w:val="000000" w:themeColor="text1"/>
          <w:sz w:val="24"/>
          <w:szCs w:val="24"/>
        </w:rPr>
        <w:t xml:space="preserve"> exclusão territorial e meio ambiente</w:t>
      </w:r>
      <w:r w:rsidR="00D01A5B" w:rsidRPr="003901DD">
        <w:rPr>
          <w:rFonts w:ascii="Times New Roman" w:hAnsi="Times New Roman" w:cs="Times New Roman"/>
          <w:color w:val="000000" w:themeColor="text1"/>
          <w:sz w:val="24"/>
          <w:szCs w:val="24"/>
        </w:rPr>
        <w:t>, a partir da referência da categoria do “</w:t>
      </w:r>
      <w:r w:rsidR="00D01A5B" w:rsidRPr="003901DD">
        <w:rPr>
          <w:rFonts w:ascii="Times New Roman" w:hAnsi="Times New Roman" w:cs="Times New Roman"/>
          <w:i/>
          <w:color w:val="000000" w:themeColor="text1"/>
          <w:sz w:val="24"/>
          <w:szCs w:val="24"/>
        </w:rPr>
        <w:t>u</w:t>
      </w:r>
      <w:r w:rsidR="0047260E" w:rsidRPr="003901DD">
        <w:rPr>
          <w:rFonts w:ascii="Times New Roman" w:hAnsi="Times New Roman" w:cs="Times New Roman"/>
          <w:i/>
          <w:color w:val="000000" w:themeColor="text1"/>
          <w:sz w:val="24"/>
          <w:szCs w:val="24"/>
        </w:rPr>
        <w:t xml:space="preserve">rbanismo de </w:t>
      </w:r>
      <w:r w:rsidR="00D01A5B" w:rsidRPr="003901DD">
        <w:rPr>
          <w:rFonts w:ascii="Times New Roman" w:hAnsi="Times New Roman" w:cs="Times New Roman"/>
          <w:i/>
          <w:color w:val="000000" w:themeColor="text1"/>
          <w:sz w:val="24"/>
          <w:szCs w:val="24"/>
        </w:rPr>
        <w:t>r</w:t>
      </w:r>
      <w:r w:rsidR="0047260E" w:rsidRPr="003901DD">
        <w:rPr>
          <w:rFonts w:ascii="Times New Roman" w:hAnsi="Times New Roman" w:cs="Times New Roman"/>
          <w:i/>
          <w:color w:val="000000" w:themeColor="text1"/>
          <w:sz w:val="24"/>
          <w:szCs w:val="24"/>
        </w:rPr>
        <w:t>isco</w:t>
      </w:r>
      <w:r w:rsidR="00D01A5B" w:rsidRPr="003901DD">
        <w:rPr>
          <w:rFonts w:ascii="Times New Roman" w:hAnsi="Times New Roman" w:cs="Times New Roman"/>
          <w:i/>
          <w:color w:val="000000" w:themeColor="text1"/>
          <w:sz w:val="24"/>
          <w:szCs w:val="24"/>
        </w:rPr>
        <w:t>”</w:t>
      </w:r>
      <w:r w:rsidR="00883313" w:rsidRPr="003901DD">
        <w:rPr>
          <w:rFonts w:ascii="Times New Roman" w:hAnsi="Times New Roman" w:cs="Times New Roman"/>
          <w:color w:val="000000" w:themeColor="text1"/>
          <w:sz w:val="24"/>
          <w:szCs w:val="24"/>
        </w:rPr>
        <w:t>,</w:t>
      </w:r>
      <w:r w:rsidR="00233F6B" w:rsidRPr="003901DD">
        <w:rPr>
          <w:rFonts w:ascii="Times New Roman" w:hAnsi="Times New Roman" w:cs="Times New Roman"/>
          <w:color w:val="000000" w:themeColor="text1"/>
          <w:sz w:val="24"/>
          <w:szCs w:val="24"/>
        </w:rPr>
        <w:t xml:space="preserve"> </w:t>
      </w:r>
      <w:r w:rsidR="00D01A5B" w:rsidRPr="003901DD">
        <w:rPr>
          <w:rFonts w:ascii="Times New Roman" w:hAnsi="Times New Roman" w:cs="Times New Roman"/>
          <w:color w:val="000000" w:themeColor="text1"/>
          <w:sz w:val="24"/>
          <w:szCs w:val="24"/>
        </w:rPr>
        <w:t xml:space="preserve">com vistas a </w:t>
      </w:r>
      <w:r w:rsidR="00883313" w:rsidRPr="003901DD">
        <w:rPr>
          <w:rFonts w:ascii="Times New Roman" w:hAnsi="Times New Roman" w:cs="Times New Roman"/>
          <w:color w:val="000000" w:themeColor="text1"/>
          <w:sz w:val="24"/>
          <w:szCs w:val="24"/>
        </w:rPr>
        <w:t>subsidiar</w:t>
      </w:r>
      <w:r w:rsidR="00233F6B" w:rsidRPr="003901DD">
        <w:rPr>
          <w:rFonts w:ascii="Times New Roman" w:hAnsi="Times New Roman" w:cs="Times New Roman"/>
          <w:color w:val="000000" w:themeColor="text1"/>
          <w:sz w:val="24"/>
          <w:szCs w:val="24"/>
        </w:rPr>
        <w:t xml:space="preserve"> </w:t>
      </w:r>
      <w:r w:rsidR="00D01A5B" w:rsidRPr="003901DD">
        <w:rPr>
          <w:rFonts w:ascii="Times New Roman" w:hAnsi="Times New Roman" w:cs="Times New Roman"/>
          <w:color w:val="000000" w:themeColor="text1"/>
          <w:sz w:val="24"/>
          <w:szCs w:val="24"/>
        </w:rPr>
        <w:t xml:space="preserve">a discussão sobre a </w:t>
      </w:r>
      <w:r w:rsidR="00233F6B" w:rsidRPr="003901DD">
        <w:rPr>
          <w:rFonts w:ascii="Times New Roman" w:hAnsi="Times New Roman" w:cs="Times New Roman"/>
          <w:color w:val="000000" w:themeColor="text1"/>
          <w:sz w:val="24"/>
          <w:szCs w:val="24"/>
        </w:rPr>
        <w:t>questão</w:t>
      </w:r>
      <w:r w:rsidR="00883313" w:rsidRPr="003901DD">
        <w:rPr>
          <w:rFonts w:ascii="Times New Roman" w:hAnsi="Times New Roman" w:cs="Times New Roman"/>
          <w:color w:val="000000" w:themeColor="text1"/>
          <w:sz w:val="24"/>
          <w:szCs w:val="24"/>
        </w:rPr>
        <w:t xml:space="preserve"> do</w:t>
      </w:r>
      <w:r w:rsidR="00C7256D" w:rsidRPr="003901DD">
        <w:rPr>
          <w:rFonts w:ascii="Times New Roman" w:hAnsi="Times New Roman" w:cs="Times New Roman"/>
          <w:color w:val="000000" w:themeColor="text1"/>
          <w:sz w:val="24"/>
          <w:szCs w:val="24"/>
        </w:rPr>
        <w:t xml:space="preserve"> planejamento e</w:t>
      </w:r>
      <w:r w:rsidR="00233F6B" w:rsidRPr="003901DD">
        <w:rPr>
          <w:rFonts w:ascii="Times New Roman" w:hAnsi="Times New Roman" w:cs="Times New Roman"/>
          <w:color w:val="000000" w:themeColor="text1"/>
          <w:sz w:val="24"/>
          <w:szCs w:val="24"/>
        </w:rPr>
        <w:t xml:space="preserve"> desenvolvimento </w:t>
      </w:r>
      <w:r w:rsidR="007F6BFF" w:rsidRPr="003901DD">
        <w:rPr>
          <w:rFonts w:ascii="Times New Roman" w:hAnsi="Times New Roman" w:cs="Times New Roman"/>
          <w:color w:val="000000" w:themeColor="text1"/>
          <w:sz w:val="24"/>
          <w:szCs w:val="24"/>
        </w:rPr>
        <w:t>socioeconômico e ambiental</w:t>
      </w:r>
      <w:r w:rsidR="00233F6B" w:rsidRPr="003901DD">
        <w:rPr>
          <w:rFonts w:ascii="Times New Roman" w:hAnsi="Times New Roman" w:cs="Times New Roman"/>
          <w:color w:val="000000" w:themeColor="text1"/>
          <w:sz w:val="24"/>
          <w:szCs w:val="24"/>
        </w:rPr>
        <w:t xml:space="preserve"> do meio urbano</w:t>
      </w:r>
      <w:r w:rsidR="00883313" w:rsidRPr="003901DD">
        <w:rPr>
          <w:rFonts w:ascii="Times New Roman" w:hAnsi="Times New Roman" w:cs="Times New Roman"/>
          <w:color w:val="000000" w:themeColor="text1"/>
          <w:sz w:val="24"/>
          <w:szCs w:val="24"/>
        </w:rPr>
        <w:t xml:space="preserve">. </w:t>
      </w:r>
      <w:r w:rsidR="00D01A5B" w:rsidRPr="003901DD">
        <w:rPr>
          <w:rFonts w:ascii="Times New Roman" w:hAnsi="Times New Roman" w:cs="Times New Roman"/>
          <w:color w:val="000000" w:themeColor="text1"/>
          <w:sz w:val="24"/>
          <w:szCs w:val="24"/>
        </w:rPr>
        <w:t xml:space="preserve">O resultado advém de uma pesquisa bibliográfica, de </w:t>
      </w:r>
      <w:r w:rsidR="00B43432" w:rsidRPr="003901DD">
        <w:rPr>
          <w:rFonts w:ascii="Times New Roman" w:hAnsi="Times New Roman" w:cs="Times New Roman"/>
          <w:color w:val="000000" w:themeColor="text1"/>
          <w:sz w:val="24"/>
          <w:szCs w:val="24"/>
        </w:rPr>
        <w:t>caráter exploratóri</w:t>
      </w:r>
      <w:r w:rsidR="004B2067" w:rsidRPr="003901DD">
        <w:rPr>
          <w:rFonts w:ascii="Times New Roman" w:hAnsi="Times New Roman" w:cs="Times New Roman"/>
          <w:color w:val="000000" w:themeColor="text1"/>
          <w:sz w:val="24"/>
          <w:szCs w:val="24"/>
        </w:rPr>
        <w:t>o</w:t>
      </w:r>
      <w:r w:rsidR="00D01A5B" w:rsidRPr="003901DD">
        <w:rPr>
          <w:rFonts w:ascii="Times New Roman" w:hAnsi="Times New Roman" w:cs="Times New Roman"/>
          <w:color w:val="000000" w:themeColor="text1"/>
          <w:sz w:val="24"/>
          <w:szCs w:val="24"/>
        </w:rPr>
        <w:t xml:space="preserve">, cuja finalidade foi a de </w:t>
      </w:r>
      <w:r w:rsidR="00201C92" w:rsidRPr="003901DD">
        <w:rPr>
          <w:rFonts w:ascii="Times New Roman" w:hAnsi="Times New Roman" w:cs="Times New Roman"/>
          <w:color w:val="000000" w:themeColor="text1"/>
          <w:sz w:val="24"/>
          <w:szCs w:val="24"/>
        </w:rPr>
        <w:t xml:space="preserve">apontar </w:t>
      </w:r>
      <w:r w:rsidR="00D01A5B" w:rsidRPr="003901DD">
        <w:rPr>
          <w:rFonts w:ascii="Times New Roman" w:hAnsi="Times New Roman" w:cs="Times New Roman"/>
          <w:color w:val="000000" w:themeColor="text1"/>
          <w:sz w:val="24"/>
          <w:szCs w:val="24"/>
        </w:rPr>
        <w:t xml:space="preserve">como que o </w:t>
      </w:r>
      <w:r w:rsidR="00201C92" w:rsidRPr="003901DD">
        <w:rPr>
          <w:rFonts w:ascii="Times New Roman" w:hAnsi="Times New Roman" w:cs="Times New Roman"/>
          <w:color w:val="000000" w:themeColor="text1"/>
          <w:sz w:val="24"/>
          <w:szCs w:val="24"/>
        </w:rPr>
        <w:t>proc</w:t>
      </w:r>
      <w:r w:rsidR="000A0F24" w:rsidRPr="003901DD">
        <w:rPr>
          <w:rFonts w:ascii="Times New Roman" w:hAnsi="Times New Roman" w:cs="Times New Roman"/>
          <w:color w:val="000000" w:themeColor="text1"/>
          <w:sz w:val="24"/>
          <w:szCs w:val="24"/>
        </w:rPr>
        <w:t>esso de urbanização centralizado</w:t>
      </w:r>
      <w:r w:rsidR="00201C92" w:rsidRPr="003901DD">
        <w:rPr>
          <w:rFonts w:ascii="Times New Roman" w:hAnsi="Times New Roman" w:cs="Times New Roman"/>
          <w:color w:val="000000" w:themeColor="text1"/>
          <w:sz w:val="24"/>
          <w:szCs w:val="24"/>
        </w:rPr>
        <w:t xml:space="preserve"> </w:t>
      </w:r>
      <w:r w:rsidR="00D01A5B" w:rsidRPr="003901DD">
        <w:rPr>
          <w:rFonts w:ascii="Times New Roman" w:hAnsi="Times New Roman" w:cs="Times New Roman"/>
          <w:color w:val="000000" w:themeColor="text1"/>
          <w:sz w:val="24"/>
          <w:szCs w:val="24"/>
        </w:rPr>
        <w:t xml:space="preserve">foi </w:t>
      </w:r>
      <w:r w:rsidR="00201C92" w:rsidRPr="003901DD">
        <w:rPr>
          <w:rFonts w:ascii="Times New Roman" w:hAnsi="Times New Roman" w:cs="Times New Roman"/>
          <w:color w:val="000000" w:themeColor="text1"/>
          <w:sz w:val="24"/>
          <w:szCs w:val="24"/>
        </w:rPr>
        <w:t xml:space="preserve">fator determinante </w:t>
      </w:r>
      <w:r w:rsidR="00853681" w:rsidRPr="003901DD">
        <w:rPr>
          <w:rFonts w:ascii="Times New Roman" w:hAnsi="Times New Roman" w:cs="Times New Roman"/>
          <w:color w:val="000000" w:themeColor="text1"/>
          <w:sz w:val="24"/>
          <w:szCs w:val="24"/>
        </w:rPr>
        <w:t>da formação de periferias precárias</w:t>
      </w:r>
      <w:r w:rsidR="003A424E" w:rsidRPr="003901DD">
        <w:rPr>
          <w:rFonts w:ascii="Times New Roman" w:hAnsi="Times New Roman" w:cs="Times New Roman"/>
          <w:color w:val="000000" w:themeColor="text1"/>
          <w:sz w:val="24"/>
          <w:szCs w:val="24"/>
        </w:rPr>
        <w:t>,</w:t>
      </w:r>
      <w:r w:rsidR="00853681" w:rsidRPr="003901DD">
        <w:rPr>
          <w:rFonts w:ascii="Times New Roman" w:hAnsi="Times New Roman" w:cs="Times New Roman"/>
          <w:color w:val="000000" w:themeColor="text1"/>
          <w:sz w:val="24"/>
          <w:szCs w:val="24"/>
        </w:rPr>
        <w:t xml:space="preserve"> que passa</w:t>
      </w:r>
      <w:r w:rsidR="00D01A5B" w:rsidRPr="003901DD">
        <w:rPr>
          <w:rFonts w:ascii="Times New Roman" w:hAnsi="Times New Roman" w:cs="Times New Roman"/>
          <w:color w:val="000000" w:themeColor="text1"/>
          <w:sz w:val="24"/>
          <w:szCs w:val="24"/>
        </w:rPr>
        <w:t>ra</w:t>
      </w:r>
      <w:r w:rsidR="00853681" w:rsidRPr="003901DD">
        <w:rPr>
          <w:rFonts w:ascii="Times New Roman" w:hAnsi="Times New Roman" w:cs="Times New Roman"/>
          <w:color w:val="000000" w:themeColor="text1"/>
          <w:sz w:val="24"/>
          <w:szCs w:val="24"/>
        </w:rPr>
        <w:t>m a concentrar uma população de baixa</w:t>
      </w:r>
      <w:r w:rsidR="008901AB" w:rsidRPr="003901DD">
        <w:rPr>
          <w:rFonts w:ascii="Times New Roman" w:hAnsi="Times New Roman" w:cs="Times New Roman"/>
          <w:color w:val="000000" w:themeColor="text1"/>
          <w:sz w:val="24"/>
          <w:szCs w:val="24"/>
        </w:rPr>
        <w:t xml:space="preserve"> renda</w:t>
      </w:r>
      <w:r w:rsidR="00853681" w:rsidRPr="003901DD">
        <w:rPr>
          <w:rFonts w:ascii="Times New Roman" w:hAnsi="Times New Roman" w:cs="Times New Roman"/>
          <w:color w:val="000000" w:themeColor="text1"/>
          <w:sz w:val="24"/>
          <w:szCs w:val="24"/>
        </w:rPr>
        <w:t xml:space="preserve">, </w:t>
      </w:r>
      <w:r w:rsidR="00D01A5B" w:rsidRPr="003901DD">
        <w:rPr>
          <w:rFonts w:ascii="Times New Roman" w:hAnsi="Times New Roman" w:cs="Times New Roman"/>
          <w:color w:val="000000" w:themeColor="text1"/>
          <w:sz w:val="24"/>
          <w:szCs w:val="24"/>
        </w:rPr>
        <w:t>apartada das</w:t>
      </w:r>
      <w:r w:rsidR="00853681" w:rsidRPr="003901DD">
        <w:rPr>
          <w:rFonts w:ascii="Times New Roman" w:hAnsi="Times New Roman" w:cs="Times New Roman"/>
          <w:color w:val="000000" w:themeColor="text1"/>
          <w:sz w:val="24"/>
          <w:szCs w:val="24"/>
        </w:rPr>
        <w:t xml:space="preserve"> melhores condições</w:t>
      </w:r>
      <w:r w:rsidR="008901AB" w:rsidRPr="003901DD">
        <w:rPr>
          <w:rFonts w:ascii="Times New Roman" w:hAnsi="Times New Roman" w:cs="Times New Roman"/>
          <w:color w:val="000000" w:themeColor="text1"/>
          <w:sz w:val="24"/>
          <w:szCs w:val="24"/>
        </w:rPr>
        <w:t xml:space="preserve"> de</w:t>
      </w:r>
      <w:r w:rsidR="00853681" w:rsidRPr="003901DD">
        <w:rPr>
          <w:rFonts w:ascii="Times New Roman" w:hAnsi="Times New Roman" w:cs="Times New Roman"/>
          <w:color w:val="000000" w:themeColor="text1"/>
          <w:sz w:val="24"/>
          <w:szCs w:val="24"/>
        </w:rPr>
        <w:t xml:space="preserve"> </w:t>
      </w:r>
      <w:r w:rsidR="008901AB" w:rsidRPr="003901DD">
        <w:rPr>
          <w:rFonts w:ascii="Times New Roman" w:hAnsi="Times New Roman" w:cs="Times New Roman"/>
          <w:color w:val="000000" w:themeColor="text1"/>
          <w:sz w:val="24"/>
          <w:szCs w:val="24"/>
        </w:rPr>
        <w:t>emprego</w:t>
      </w:r>
      <w:r w:rsidR="00853681" w:rsidRPr="003901DD">
        <w:rPr>
          <w:rFonts w:ascii="Times New Roman" w:hAnsi="Times New Roman" w:cs="Times New Roman"/>
          <w:color w:val="000000" w:themeColor="text1"/>
          <w:sz w:val="24"/>
          <w:szCs w:val="24"/>
        </w:rPr>
        <w:t xml:space="preserve">, </w:t>
      </w:r>
      <w:r w:rsidR="008901AB" w:rsidRPr="003901DD">
        <w:rPr>
          <w:rFonts w:ascii="Times New Roman" w:hAnsi="Times New Roman" w:cs="Times New Roman"/>
          <w:color w:val="000000" w:themeColor="text1"/>
          <w:sz w:val="24"/>
          <w:szCs w:val="24"/>
        </w:rPr>
        <w:t>saúde, cultura e lazer.</w:t>
      </w:r>
      <w:r w:rsidR="00853681" w:rsidRPr="003901DD">
        <w:rPr>
          <w:rFonts w:ascii="Times New Roman" w:hAnsi="Times New Roman" w:cs="Times New Roman"/>
          <w:color w:val="000000" w:themeColor="text1"/>
          <w:sz w:val="24"/>
          <w:szCs w:val="24"/>
        </w:rPr>
        <w:t xml:space="preserve"> Além </w:t>
      </w:r>
      <w:r w:rsidR="002D0D57" w:rsidRPr="003901DD">
        <w:rPr>
          <w:rFonts w:ascii="Times New Roman" w:hAnsi="Times New Roman" w:cs="Times New Roman"/>
          <w:color w:val="000000" w:themeColor="text1"/>
          <w:sz w:val="24"/>
          <w:szCs w:val="24"/>
        </w:rPr>
        <w:t>do que</w:t>
      </w:r>
      <w:r w:rsidR="007F6BFF" w:rsidRPr="003901DD">
        <w:rPr>
          <w:rFonts w:ascii="Times New Roman" w:hAnsi="Times New Roman" w:cs="Times New Roman"/>
          <w:color w:val="000000" w:themeColor="text1"/>
          <w:sz w:val="24"/>
          <w:szCs w:val="24"/>
        </w:rPr>
        <w:t>,</w:t>
      </w:r>
      <w:r w:rsidR="002D0D57" w:rsidRPr="003901DD">
        <w:rPr>
          <w:rFonts w:ascii="Times New Roman" w:hAnsi="Times New Roman" w:cs="Times New Roman"/>
          <w:color w:val="000000" w:themeColor="text1"/>
          <w:sz w:val="24"/>
          <w:szCs w:val="24"/>
        </w:rPr>
        <w:t xml:space="preserve"> a</w:t>
      </w:r>
      <w:r w:rsidR="000A0F24" w:rsidRPr="003901DD">
        <w:rPr>
          <w:rFonts w:ascii="Times New Roman" w:hAnsi="Times New Roman" w:cs="Times New Roman"/>
          <w:color w:val="000000" w:themeColor="text1"/>
          <w:sz w:val="24"/>
          <w:szCs w:val="24"/>
        </w:rPr>
        <w:t xml:space="preserve"> formação de periferias</w:t>
      </w:r>
      <w:r w:rsidR="002D0D57" w:rsidRPr="003901DD">
        <w:rPr>
          <w:rFonts w:ascii="Times New Roman" w:hAnsi="Times New Roman" w:cs="Times New Roman"/>
          <w:color w:val="000000" w:themeColor="text1"/>
          <w:sz w:val="24"/>
          <w:szCs w:val="24"/>
        </w:rPr>
        <w:t xml:space="preserve"> com assentamentos precários, </w:t>
      </w:r>
      <w:r w:rsidR="000A0F24" w:rsidRPr="003901DD">
        <w:rPr>
          <w:rFonts w:ascii="Times New Roman" w:hAnsi="Times New Roman" w:cs="Times New Roman"/>
          <w:color w:val="000000" w:themeColor="text1"/>
          <w:sz w:val="24"/>
          <w:szCs w:val="24"/>
        </w:rPr>
        <w:t>em áreas ambientalmente frágeis impacta</w:t>
      </w:r>
      <w:r w:rsidR="00853681" w:rsidRPr="003901DD">
        <w:rPr>
          <w:rFonts w:ascii="Times New Roman" w:hAnsi="Times New Roman" w:cs="Times New Roman"/>
          <w:color w:val="000000" w:themeColor="text1"/>
          <w:sz w:val="24"/>
          <w:szCs w:val="24"/>
        </w:rPr>
        <w:t xml:space="preserve"> diretamente o meio ambiente</w:t>
      </w:r>
      <w:r w:rsidR="00994E37" w:rsidRPr="003901DD">
        <w:rPr>
          <w:rFonts w:ascii="Times New Roman" w:hAnsi="Times New Roman" w:cs="Times New Roman"/>
          <w:color w:val="000000" w:themeColor="text1"/>
          <w:sz w:val="24"/>
          <w:szCs w:val="24"/>
        </w:rPr>
        <w:t xml:space="preserve">, ocasionando problemas como: poluição dos recursos hídricos, assoreamento, erosão do solo, problemas de drenagem, inundações e a proliferação de doenças entre outros fatores, de modo que estes elementos passam a impactar o cenário </w:t>
      </w:r>
      <w:r w:rsidR="008A2EC7" w:rsidRPr="003901DD">
        <w:rPr>
          <w:rFonts w:ascii="Times New Roman" w:hAnsi="Times New Roman" w:cs="Times New Roman"/>
          <w:color w:val="000000" w:themeColor="text1"/>
          <w:sz w:val="24"/>
          <w:szCs w:val="24"/>
        </w:rPr>
        <w:t xml:space="preserve">do crescimento e desenvolvimento </w:t>
      </w:r>
      <w:r w:rsidR="00994E37" w:rsidRPr="003901DD">
        <w:rPr>
          <w:rFonts w:ascii="Times New Roman" w:hAnsi="Times New Roman" w:cs="Times New Roman"/>
          <w:color w:val="000000" w:themeColor="text1"/>
          <w:sz w:val="24"/>
          <w:szCs w:val="24"/>
        </w:rPr>
        <w:t>urbano</w:t>
      </w:r>
      <w:r w:rsidR="007F6BFF" w:rsidRPr="003901DD">
        <w:rPr>
          <w:rFonts w:ascii="Times New Roman" w:hAnsi="Times New Roman" w:cs="Times New Roman"/>
          <w:color w:val="000000" w:themeColor="text1"/>
          <w:sz w:val="24"/>
          <w:szCs w:val="24"/>
        </w:rPr>
        <w:t>,</w:t>
      </w:r>
      <w:r w:rsidR="00994E37" w:rsidRPr="003901DD">
        <w:rPr>
          <w:rFonts w:ascii="Times New Roman" w:hAnsi="Times New Roman" w:cs="Times New Roman"/>
          <w:color w:val="000000" w:themeColor="text1"/>
          <w:sz w:val="24"/>
          <w:szCs w:val="24"/>
        </w:rPr>
        <w:t xml:space="preserve"> ocasionando problemas econômicos</w:t>
      </w:r>
      <w:r w:rsidR="008901AB" w:rsidRPr="003901DD">
        <w:rPr>
          <w:rFonts w:ascii="Times New Roman" w:hAnsi="Times New Roman" w:cs="Times New Roman"/>
          <w:color w:val="000000" w:themeColor="text1"/>
          <w:sz w:val="24"/>
          <w:szCs w:val="24"/>
        </w:rPr>
        <w:t>, sociais e ambientais.</w:t>
      </w:r>
    </w:p>
    <w:bookmarkEnd w:id="0"/>
    <w:p w:rsidR="00317378" w:rsidRPr="003901DD" w:rsidRDefault="00F85626" w:rsidP="00317378">
      <w:pPr>
        <w:spacing w:line="360" w:lineRule="auto"/>
        <w:jc w:val="both"/>
        <w:rPr>
          <w:rFonts w:ascii="Times New Roman" w:hAnsi="Times New Roman" w:cs="Times New Roman"/>
          <w:b/>
          <w:color w:val="000000" w:themeColor="text1"/>
          <w:sz w:val="24"/>
          <w:szCs w:val="24"/>
        </w:rPr>
      </w:pPr>
      <w:r w:rsidRPr="003901DD">
        <w:rPr>
          <w:rFonts w:ascii="Times New Roman" w:hAnsi="Times New Roman" w:cs="Times New Roman"/>
          <w:b/>
          <w:color w:val="000000" w:themeColor="text1"/>
          <w:sz w:val="24"/>
          <w:szCs w:val="24"/>
        </w:rPr>
        <w:t>Palavras-Chave</w:t>
      </w:r>
      <w:r w:rsidR="00FC2A8A" w:rsidRPr="003901DD">
        <w:rPr>
          <w:rFonts w:ascii="Times New Roman" w:hAnsi="Times New Roman" w:cs="Times New Roman"/>
          <w:b/>
          <w:color w:val="000000" w:themeColor="text1"/>
          <w:sz w:val="24"/>
          <w:szCs w:val="24"/>
        </w:rPr>
        <w:t xml:space="preserve">: </w:t>
      </w:r>
      <w:r w:rsidR="00FC2A8A" w:rsidRPr="003901DD">
        <w:rPr>
          <w:rFonts w:ascii="Times New Roman" w:hAnsi="Times New Roman" w:cs="Times New Roman"/>
          <w:color w:val="000000" w:themeColor="text1"/>
          <w:sz w:val="24"/>
          <w:szCs w:val="24"/>
        </w:rPr>
        <w:t>Urbanização,</w:t>
      </w:r>
      <w:r w:rsidR="00F940B6" w:rsidRPr="003901DD">
        <w:rPr>
          <w:rFonts w:ascii="Times New Roman" w:hAnsi="Times New Roman" w:cs="Times New Roman"/>
          <w:color w:val="000000" w:themeColor="text1"/>
          <w:sz w:val="24"/>
          <w:szCs w:val="24"/>
        </w:rPr>
        <w:t xml:space="preserve"> </w:t>
      </w:r>
      <w:r w:rsidR="00EB6850" w:rsidRPr="003901DD">
        <w:rPr>
          <w:rFonts w:ascii="Times New Roman" w:hAnsi="Times New Roman" w:cs="Times New Roman"/>
          <w:color w:val="000000" w:themeColor="text1"/>
          <w:sz w:val="24"/>
          <w:szCs w:val="24"/>
        </w:rPr>
        <w:t>Periferias precárias, Espaço urbano</w:t>
      </w:r>
      <w:r w:rsidR="00FC2A8A" w:rsidRPr="003901DD">
        <w:rPr>
          <w:rFonts w:ascii="Times New Roman" w:hAnsi="Times New Roman" w:cs="Times New Roman"/>
          <w:color w:val="000000" w:themeColor="text1"/>
          <w:sz w:val="24"/>
          <w:szCs w:val="24"/>
        </w:rPr>
        <w:t>.</w:t>
      </w:r>
      <w:r w:rsidR="00317378" w:rsidRPr="003901DD">
        <w:rPr>
          <w:rFonts w:ascii="Times New Roman" w:hAnsi="Times New Roman" w:cs="Times New Roman"/>
          <w:b/>
          <w:color w:val="000000" w:themeColor="text1"/>
          <w:sz w:val="24"/>
          <w:szCs w:val="24"/>
        </w:rPr>
        <w:t xml:space="preserve"> </w:t>
      </w:r>
    </w:p>
    <w:p w:rsidR="00F85626" w:rsidRPr="003901DD" w:rsidRDefault="00317378" w:rsidP="00317378">
      <w:pPr>
        <w:spacing w:line="360" w:lineRule="auto"/>
        <w:jc w:val="right"/>
        <w:rPr>
          <w:rFonts w:ascii="Times New Roman" w:hAnsi="Times New Roman" w:cs="Times New Roman"/>
          <w:b/>
          <w:color w:val="000000" w:themeColor="text1"/>
          <w:sz w:val="28"/>
          <w:szCs w:val="28"/>
        </w:rPr>
      </w:pPr>
      <w:r w:rsidRPr="003901DD">
        <w:rPr>
          <w:rFonts w:ascii="Times New Roman" w:hAnsi="Times New Roman" w:cs="Times New Roman"/>
          <w:b/>
          <w:color w:val="000000" w:themeColor="text1"/>
          <w:sz w:val="28"/>
          <w:szCs w:val="28"/>
        </w:rPr>
        <w:t xml:space="preserve">Territorial </w:t>
      </w:r>
      <w:proofErr w:type="spellStart"/>
      <w:r w:rsidRPr="003901DD">
        <w:rPr>
          <w:rFonts w:ascii="Times New Roman" w:hAnsi="Times New Roman" w:cs="Times New Roman"/>
          <w:b/>
          <w:color w:val="000000" w:themeColor="text1"/>
          <w:sz w:val="28"/>
          <w:szCs w:val="28"/>
        </w:rPr>
        <w:t>and</w:t>
      </w:r>
      <w:proofErr w:type="spellEnd"/>
      <w:r w:rsidRPr="003901DD">
        <w:rPr>
          <w:rFonts w:ascii="Times New Roman" w:hAnsi="Times New Roman" w:cs="Times New Roman"/>
          <w:b/>
          <w:color w:val="000000" w:themeColor="text1"/>
          <w:sz w:val="28"/>
          <w:szCs w:val="28"/>
        </w:rPr>
        <w:t xml:space="preserve"> </w:t>
      </w:r>
      <w:proofErr w:type="spellStart"/>
      <w:r w:rsidRPr="003901DD">
        <w:rPr>
          <w:rFonts w:ascii="Times New Roman" w:hAnsi="Times New Roman" w:cs="Times New Roman"/>
          <w:b/>
          <w:color w:val="000000" w:themeColor="text1"/>
          <w:sz w:val="28"/>
          <w:szCs w:val="28"/>
        </w:rPr>
        <w:t>Environment</w:t>
      </w:r>
      <w:proofErr w:type="spellEnd"/>
      <w:r w:rsidRPr="003901DD">
        <w:rPr>
          <w:rFonts w:ascii="Times New Roman" w:hAnsi="Times New Roman" w:cs="Times New Roman"/>
          <w:b/>
          <w:color w:val="000000" w:themeColor="text1"/>
          <w:sz w:val="28"/>
          <w:szCs w:val="28"/>
        </w:rPr>
        <w:t xml:space="preserve"> </w:t>
      </w:r>
      <w:proofErr w:type="spellStart"/>
      <w:r w:rsidRPr="003901DD">
        <w:rPr>
          <w:rFonts w:ascii="Times New Roman" w:hAnsi="Times New Roman" w:cs="Times New Roman"/>
          <w:b/>
          <w:color w:val="000000" w:themeColor="text1"/>
          <w:sz w:val="28"/>
          <w:szCs w:val="28"/>
        </w:rPr>
        <w:t>Exclusion</w:t>
      </w:r>
      <w:proofErr w:type="spellEnd"/>
      <w:r w:rsidRPr="003901DD">
        <w:rPr>
          <w:rFonts w:ascii="Times New Roman" w:hAnsi="Times New Roman" w:cs="Times New Roman"/>
          <w:b/>
          <w:color w:val="000000" w:themeColor="text1"/>
          <w:sz w:val="28"/>
          <w:szCs w:val="28"/>
        </w:rPr>
        <w:t xml:space="preserve">: a </w:t>
      </w:r>
      <w:proofErr w:type="spellStart"/>
      <w:r w:rsidRPr="003901DD">
        <w:rPr>
          <w:rFonts w:ascii="Times New Roman" w:hAnsi="Times New Roman" w:cs="Times New Roman"/>
          <w:b/>
          <w:color w:val="000000" w:themeColor="text1"/>
          <w:sz w:val="28"/>
          <w:szCs w:val="28"/>
        </w:rPr>
        <w:t>question</w:t>
      </w:r>
      <w:proofErr w:type="spellEnd"/>
      <w:r w:rsidRPr="003901DD">
        <w:rPr>
          <w:rFonts w:ascii="Times New Roman" w:hAnsi="Times New Roman" w:cs="Times New Roman"/>
          <w:b/>
          <w:color w:val="000000" w:themeColor="text1"/>
          <w:sz w:val="28"/>
          <w:szCs w:val="28"/>
        </w:rPr>
        <w:t xml:space="preserve"> </w:t>
      </w:r>
      <w:proofErr w:type="spellStart"/>
      <w:r w:rsidRPr="003901DD">
        <w:rPr>
          <w:rFonts w:ascii="Times New Roman" w:hAnsi="Times New Roman" w:cs="Times New Roman"/>
          <w:b/>
          <w:color w:val="000000" w:themeColor="text1"/>
          <w:sz w:val="28"/>
          <w:szCs w:val="28"/>
        </w:rPr>
        <w:t>about</w:t>
      </w:r>
      <w:proofErr w:type="spellEnd"/>
      <w:r w:rsidRPr="003901DD">
        <w:rPr>
          <w:rFonts w:ascii="Times New Roman" w:hAnsi="Times New Roman" w:cs="Times New Roman"/>
          <w:b/>
          <w:color w:val="000000" w:themeColor="text1"/>
          <w:sz w:val="28"/>
          <w:szCs w:val="28"/>
        </w:rPr>
        <w:t xml:space="preserve"> </w:t>
      </w:r>
      <w:proofErr w:type="spellStart"/>
      <w:r w:rsidRPr="003901DD">
        <w:rPr>
          <w:rFonts w:ascii="Times New Roman" w:hAnsi="Times New Roman" w:cs="Times New Roman"/>
          <w:b/>
          <w:color w:val="000000" w:themeColor="text1"/>
          <w:sz w:val="28"/>
          <w:szCs w:val="28"/>
        </w:rPr>
        <w:t>the</w:t>
      </w:r>
      <w:proofErr w:type="spellEnd"/>
      <w:r w:rsidRPr="003901DD">
        <w:rPr>
          <w:rFonts w:ascii="Times New Roman" w:hAnsi="Times New Roman" w:cs="Times New Roman"/>
          <w:b/>
          <w:color w:val="000000" w:themeColor="text1"/>
          <w:sz w:val="28"/>
          <w:szCs w:val="28"/>
        </w:rPr>
        <w:t xml:space="preserve"> </w:t>
      </w:r>
      <w:proofErr w:type="spellStart"/>
      <w:r w:rsidRPr="003901DD">
        <w:rPr>
          <w:rFonts w:ascii="Times New Roman" w:hAnsi="Times New Roman" w:cs="Times New Roman"/>
          <w:b/>
          <w:color w:val="000000" w:themeColor="text1"/>
          <w:sz w:val="28"/>
          <w:szCs w:val="28"/>
        </w:rPr>
        <w:t>risk</w:t>
      </w:r>
      <w:proofErr w:type="spellEnd"/>
      <w:r w:rsidRPr="003901DD">
        <w:rPr>
          <w:rFonts w:ascii="Times New Roman" w:hAnsi="Times New Roman" w:cs="Times New Roman"/>
          <w:b/>
          <w:color w:val="000000" w:themeColor="text1"/>
          <w:sz w:val="28"/>
          <w:szCs w:val="28"/>
        </w:rPr>
        <w:t xml:space="preserve"> </w:t>
      </w:r>
      <w:proofErr w:type="spellStart"/>
      <w:r w:rsidRPr="003901DD">
        <w:rPr>
          <w:rFonts w:ascii="Times New Roman" w:hAnsi="Times New Roman" w:cs="Times New Roman"/>
          <w:b/>
          <w:color w:val="000000" w:themeColor="text1"/>
          <w:sz w:val="28"/>
          <w:szCs w:val="28"/>
        </w:rPr>
        <w:t>of</w:t>
      </w:r>
      <w:proofErr w:type="spellEnd"/>
      <w:r w:rsidRPr="003901DD">
        <w:rPr>
          <w:rFonts w:ascii="Times New Roman" w:hAnsi="Times New Roman" w:cs="Times New Roman"/>
          <w:b/>
          <w:color w:val="000000" w:themeColor="text1"/>
          <w:sz w:val="28"/>
          <w:szCs w:val="28"/>
        </w:rPr>
        <w:t xml:space="preserve"> </w:t>
      </w:r>
      <w:proofErr w:type="spellStart"/>
      <w:r w:rsidRPr="003901DD">
        <w:rPr>
          <w:rFonts w:ascii="Times New Roman" w:hAnsi="Times New Roman" w:cs="Times New Roman"/>
          <w:b/>
          <w:color w:val="000000" w:themeColor="text1"/>
          <w:sz w:val="28"/>
          <w:szCs w:val="28"/>
        </w:rPr>
        <w:t>urbanism</w:t>
      </w:r>
      <w:proofErr w:type="spellEnd"/>
    </w:p>
    <w:p w:rsidR="004B62D7" w:rsidRPr="003901DD" w:rsidRDefault="00F85626" w:rsidP="00364F51">
      <w:pPr>
        <w:spacing w:line="240" w:lineRule="auto"/>
        <w:jc w:val="both"/>
        <w:rPr>
          <w:rFonts w:ascii="Times New Roman" w:hAnsi="Times New Roman" w:cs="Times New Roman"/>
          <w:color w:val="000000" w:themeColor="text1"/>
          <w:sz w:val="24"/>
          <w:szCs w:val="24"/>
        </w:rPr>
      </w:pPr>
      <w:r w:rsidRPr="003901DD">
        <w:rPr>
          <w:rFonts w:ascii="Times New Roman" w:hAnsi="Times New Roman" w:cs="Times New Roman"/>
          <w:b/>
          <w:color w:val="000000" w:themeColor="text1"/>
          <w:sz w:val="24"/>
          <w:szCs w:val="24"/>
          <w:lang w:val="en-US"/>
        </w:rPr>
        <w:t>Abstract</w:t>
      </w:r>
      <w:r w:rsidR="004B62D7" w:rsidRPr="003901DD">
        <w:rPr>
          <w:rFonts w:ascii="Times New Roman" w:hAnsi="Times New Roman" w:cs="Times New Roman"/>
          <w:b/>
          <w:color w:val="000000" w:themeColor="text1"/>
          <w:sz w:val="24"/>
          <w:szCs w:val="24"/>
          <w:lang w:val="en-US"/>
        </w:rPr>
        <w:t>:</w:t>
      </w:r>
      <w:r w:rsidR="004B62D7" w:rsidRPr="003901DD">
        <w:rPr>
          <w:rFonts w:ascii="Times New Roman" w:hAnsi="Times New Roman" w:cs="Times New Roman"/>
          <w:color w:val="000000" w:themeColor="text1"/>
          <w:sz w:val="24"/>
          <w:szCs w:val="24"/>
          <w:lang w:eastAsia="pt-BR"/>
        </w:rPr>
        <w:t xml:space="preserve"> </w:t>
      </w:r>
      <w:r w:rsidR="00717FBE" w:rsidRPr="003901DD">
        <w:rPr>
          <w:rFonts w:ascii="Times New Roman" w:hAnsi="Times New Roman" w:cs="Times New Roman"/>
          <w:color w:val="000000" w:themeColor="text1"/>
          <w:sz w:val="24"/>
          <w:szCs w:val="24"/>
        </w:rPr>
        <w:t xml:space="preserve">The </w:t>
      </w:r>
      <w:proofErr w:type="spellStart"/>
      <w:r w:rsidR="00717FBE" w:rsidRPr="003901DD">
        <w:rPr>
          <w:rFonts w:ascii="Times New Roman" w:hAnsi="Times New Roman" w:cs="Times New Roman"/>
          <w:color w:val="000000" w:themeColor="text1"/>
          <w:sz w:val="24"/>
          <w:szCs w:val="24"/>
        </w:rPr>
        <w:t>article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discusses</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the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relationship</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between</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the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environment</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and</w:t>
      </w:r>
      <w:proofErr w:type="spellEnd"/>
      <w:r w:rsidR="00717FBE" w:rsidRPr="003901DD">
        <w:rPr>
          <w:rFonts w:ascii="Times New Roman" w:hAnsi="Times New Roman" w:cs="Times New Roman"/>
          <w:color w:val="000000" w:themeColor="text1"/>
          <w:sz w:val="24"/>
          <w:szCs w:val="24"/>
        </w:rPr>
        <w:t xml:space="preserve"> territorial </w:t>
      </w:r>
      <w:proofErr w:type="spellStart"/>
      <w:r w:rsidR="00717FBE" w:rsidRPr="003901DD">
        <w:rPr>
          <w:rFonts w:ascii="Times New Roman" w:hAnsi="Times New Roman" w:cs="Times New Roman"/>
          <w:color w:val="000000" w:themeColor="text1"/>
          <w:sz w:val="24"/>
          <w:szCs w:val="24"/>
        </w:rPr>
        <w:t>exclusion</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from</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the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reference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category</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of</w:t>
      </w:r>
      <w:proofErr w:type="spellEnd"/>
      <w:r w:rsidR="00717FBE" w:rsidRPr="003901DD">
        <w:rPr>
          <w:rFonts w:ascii="Times New Roman" w:hAnsi="Times New Roman" w:cs="Times New Roman"/>
          <w:color w:val="000000" w:themeColor="text1"/>
          <w:sz w:val="24"/>
          <w:szCs w:val="24"/>
        </w:rPr>
        <w:t xml:space="preserve"> </w:t>
      </w:r>
      <w:r w:rsidR="00717FBE" w:rsidRPr="003901DD">
        <w:rPr>
          <w:rFonts w:ascii="Times New Roman" w:hAnsi="Times New Roman" w:cs="Times New Roman"/>
          <w:i/>
          <w:color w:val="000000" w:themeColor="text1"/>
          <w:sz w:val="24"/>
          <w:szCs w:val="24"/>
        </w:rPr>
        <w:t>"</w:t>
      </w:r>
      <w:proofErr w:type="spellStart"/>
      <w:r w:rsidR="00717FBE" w:rsidRPr="003901DD">
        <w:rPr>
          <w:rFonts w:ascii="Times New Roman" w:hAnsi="Times New Roman" w:cs="Times New Roman"/>
          <w:i/>
          <w:color w:val="000000" w:themeColor="text1"/>
          <w:sz w:val="24"/>
          <w:szCs w:val="24"/>
        </w:rPr>
        <w:t>urban</w:t>
      </w:r>
      <w:proofErr w:type="spellEnd"/>
      <w:r w:rsidR="00717FBE" w:rsidRPr="003901DD">
        <w:rPr>
          <w:rFonts w:ascii="Times New Roman" w:hAnsi="Times New Roman" w:cs="Times New Roman"/>
          <w:i/>
          <w:color w:val="000000" w:themeColor="text1"/>
          <w:sz w:val="24"/>
          <w:szCs w:val="24"/>
        </w:rPr>
        <w:t xml:space="preserve"> </w:t>
      </w:r>
      <w:proofErr w:type="spellStart"/>
      <w:r w:rsidR="00717FBE" w:rsidRPr="003901DD">
        <w:rPr>
          <w:rFonts w:ascii="Times New Roman" w:hAnsi="Times New Roman" w:cs="Times New Roman"/>
          <w:i/>
          <w:color w:val="000000" w:themeColor="text1"/>
          <w:sz w:val="24"/>
          <w:szCs w:val="24"/>
        </w:rPr>
        <w:t>risk</w:t>
      </w:r>
      <w:proofErr w:type="spellEnd"/>
      <w:r w:rsidR="00717FBE" w:rsidRPr="003901DD">
        <w:rPr>
          <w:rFonts w:ascii="Times New Roman" w:hAnsi="Times New Roman" w:cs="Times New Roman"/>
          <w:i/>
          <w:color w:val="000000" w:themeColor="text1"/>
          <w:sz w:val="24"/>
          <w:szCs w:val="24"/>
        </w:rPr>
        <w:t>",</w:t>
      </w:r>
      <w:r w:rsidR="00717FBE" w:rsidRPr="003901DD">
        <w:rPr>
          <w:rFonts w:ascii="Times New Roman" w:hAnsi="Times New Roman" w:cs="Times New Roman"/>
          <w:color w:val="000000" w:themeColor="text1"/>
          <w:sz w:val="24"/>
          <w:szCs w:val="24"/>
        </w:rPr>
        <w:t xml:space="preserve"> in </w:t>
      </w:r>
      <w:proofErr w:type="spellStart"/>
      <w:r w:rsidR="00717FBE" w:rsidRPr="003901DD">
        <w:rPr>
          <w:rFonts w:ascii="Times New Roman" w:hAnsi="Times New Roman" w:cs="Times New Roman"/>
          <w:color w:val="000000" w:themeColor="text1"/>
          <w:sz w:val="24"/>
          <w:szCs w:val="24"/>
        </w:rPr>
        <w:t>order</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to</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support</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the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discussion</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on</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the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issue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of</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planning</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and</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sustainable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environmental</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development</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of</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the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urban</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environment</w:t>
      </w:r>
      <w:proofErr w:type="spellEnd"/>
      <w:r w:rsidR="00717FBE" w:rsidRPr="003901DD">
        <w:rPr>
          <w:rFonts w:ascii="Times New Roman" w:hAnsi="Times New Roman" w:cs="Times New Roman"/>
          <w:color w:val="000000" w:themeColor="text1"/>
          <w:sz w:val="24"/>
          <w:szCs w:val="24"/>
        </w:rPr>
        <w:t xml:space="preserve">. The </w:t>
      </w:r>
      <w:proofErr w:type="spellStart"/>
      <w:r w:rsidR="00717FBE" w:rsidRPr="003901DD">
        <w:rPr>
          <w:rFonts w:ascii="Times New Roman" w:hAnsi="Times New Roman" w:cs="Times New Roman"/>
          <w:color w:val="000000" w:themeColor="text1"/>
          <w:sz w:val="24"/>
          <w:szCs w:val="24"/>
        </w:rPr>
        <w:t>result</w:t>
      </w:r>
      <w:proofErr w:type="spellEnd"/>
      <w:r w:rsidR="00717FBE" w:rsidRPr="003901DD">
        <w:rPr>
          <w:rFonts w:ascii="Times New Roman" w:hAnsi="Times New Roman" w:cs="Times New Roman"/>
          <w:color w:val="000000" w:themeColor="text1"/>
          <w:sz w:val="24"/>
          <w:szCs w:val="24"/>
        </w:rPr>
        <w:t xml:space="preserve"> comes </w:t>
      </w:r>
      <w:proofErr w:type="spellStart"/>
      <w:r w:rsidR="00717FBE" w:rsidRPr="003901DD">
        <w:rPr>
          <w:rFonts w:ascii="Times New Roman" w:hAnsi="Times New Roman" w:cs="Times New Roman"/>
          <w:color w:val="000000" w:themeColor="text1"/>
          <w:sz w:val="24"/>
          <w:szCs w:val="24"/>
        </w:rPr>
        <w:t>from</w:t>
      </w:r>
      <w:proofErr w:type="spellEnd"/>
      <w:r w:rsidR="00717FBE" w:rsidRPr="003901DD">
        <w:rPr>
          <w:rFonts w:ascii="Times New Roman" w:hAnsi="Times New Roman" w:cs="Times New Roman"/>
          <w:color w:val="000000" w:themeColor="text1"/>
          <w:sz w:val="24"/>
          <w:szCs w:val="24"/>
        </w:rPr>
        <w:t xml:space="preserve"> a </w:t>
      </w:r>
      <w:proofErr w:type="spellStart"/>
      <w:r w:rsidR="00717FBE" w:rsidRPr="003901DD">
        <w:rPr>
          <w:rFonts w:ascii="Times New Roman" w:hAnsi="Times New Roman" w:cs="Times New Roman"/>
          <w:color w:val="000000" w:themeColor="text1"/>
          <w:sz w:val="24"/>
          <w:szCs w:val="24"/>
        </w:rPr>
        <w:t>literature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review</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exploratory</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whose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purpose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was</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to</w:t>
      </w:r>
      <w:proofErr w:type="spellEnd"/>
      <w:r w:rsidR="00717FBE" w:rsidRPr="003901DD">
        <w:rPr>
          <w:rFonts w:ascii="Times New Roman" w:hAnsi="Times New Roman" w:cs="Times New Roman"/>
          <w:color w:val="000000" w:themeColor="text1"/>
          <w:sz w:val="24"/>
          <w:szCs w:val="24"/>
        </w:rPr>
        <w:t xml:space="preserve"> point out </w:t>
      </w:r>
      <w:proofErr w:type="spellStart"/>
      <w:r w:rsidR="00717FBE" w:rsidRPr="003901DD">
        <w:rPr>
          <w:rFonts w:ascii="Times New Roman" w:hAnsi="Times New Roman" w:cs="Times New Roman"/>
          <w:color w:val="000000" w:themeColor="text1"/>
          <w:sz w:val="24"/>
          <w:szCs w:val="24"/>
        </w:rPr>
        <w:t>how</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the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process</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of</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urbanization</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was</w:t>
      </w:r>
      <w:proofErr w:type="spellEnd"/>
      <w:r w:rsidR="00717FBE" w:rsidRPr="003901DD">
        <w:rPr>
          <w:rFonts w:ascii="Times New Roman" w:hAnsi="Times New Roman" w:cs="Times New Roman"/>
          <w:color w:val="000000" w:themeColor="text1"/>
          <w:sz w:val="24"/>
          <w:szCs w:val="24"/>
        </w:rPr>
        <w:t xml:space="preserve"> central </w:t>
      </w:r>
      <w:proofErr w:type="spellStart"/>
      <w:r w:rsidR="00717FBE" w:rsidRPr="003901DD">
        <w:rPr>
          <w:rFonts w:ascii="Times New Roman" w:hAnsi="Times New Roman" w:cs="Times New Roman"/>
          <w:color w:val="000000" w:themeColor="text1"/>
          <w:sz w:val="24"/>
          <w:szCs w:val="24"/>
        </w:rPr>
        <w:t>determinant</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of</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the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formation</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of</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poor</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neighborhoods</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that</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have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focused</w:t>
      </w:r>
      <w:proofErr w:type="spellEnd"/>
      <w:r w:rsidR="00717FBE" w:rsidRPr="003901DD">
        <w:rPr>
          <w:rFonts w:ascii="Times New Roman" w:hAnsi="Times New Roman" w:cs="Times New Roman"/>
          <w:color w:val="000000" w:themeColor="text1"/>
          <w:sz w:val="24"/>
          <w:szCs w:val="24"/>
        </w:rPr>
        <w:t xml:space="preserve"> a </w:t>
      </w:r>
      <w:proofErr w:type="spellStart"/>
      <w:r w:rsidR="00717FBE" w:rsidRPr="003901DD">
        <w:rPr>
          <w:rFonts w:ascii="Times New Roman" w:hAnsi="Times New Roman" w:cs="Times New Roman"/>
          <w:color w:val="000000" w:themeColor="text1"/>
          <w:sz w:val="24"/>
          <w:szCs w:val="24"/>
        </w:rPr>
        <w:t>population</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of</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low-income</w:t>
      </w:r>
      <w:proofErr w:type="spellEnd"/>
      <w:r w:rsidR="00717FBE" w:rsidRPr="003901DD">
        <w:rPr>
          <w:rFonts w:ascii="Times New Roman" w:hAnsi="Times New Roman" w:cs="Times New Roman"/>
          <w:color w:val="000000" w:themeColor="text1"/>
          <w:sz w:val="24"/>
          <w:szCs w:val="24"/>
        </w:rPr>
        <w:t xml:space="preserve">, apart </w:t>
      </w:r>
      <w:proofErr w:type="spellStart"/>
      <w:r w:rsidR="00717FBE" w:rsidRPr="003901DD">
        <w:rPr>
          <w:rFonts w:ascii="Times New Roman" w:hAnsi="Times New Roman" w:cs="Times New Roman"/>
          <w:color w:val="000000" w:themeColor="text1"/>
          <w:sz w:val="24"/>
          <w:szCs w:val="24"/>
        </w:rPr>
        <w:t>from</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better</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employment</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conditions</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health</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culture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and</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leisure</w:t>
      </w:r>
      <w:proofErr w:type="spellEnd"/>
      <w:r w:rsidR="00717FBE" w:rsidRPr="003901DD">
        <w:rPr>
          <w:rFonts w:ascii="Times New Roman" w:hAnsi="Times New Roman" w:cs="Times New Roman"/>
          <w:color w:val="000000" w:themeColor="text1"/>
          <w:sz w:val="24"/>
          <w:szCs w:val="24"/>
        </w:rPr>
        <w:t xml:space="preserve">. In </w:t>
      </w:r>
      <w:proofErr w:type="spellStart"/>
      <w:r w:rsidR="00717FBE" w:rsidRPr="003901DD">
        <w:rPr>
          <w:rFonts w:ascii="Times New Roman" w:hAnsi="Times New Roman" w:cs="Times New Roman"/>
          <w:color w:val="000000" w:themeColor="text1"/>
          <w:sz w:val="24"/>
          <w:szCs w:val="24"/>
        </w:rPr>
        <w:t>addition</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to</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the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formation</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of</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the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peripheries</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with</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squatter</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settlements</w:t>
      </w:r>
      <w:proofErr w:type="spellEnd"/>
      <w:r w:rsidR="00717FBE" w:rsidRPr="003901DD">
        <w:rPr>
          <w:rFonts w:ascii="Times New Roman" w:hAnsi="Times New Roman" w:cs="Times New Roman"/>
          <w:color w:val="000000" w:themeColor="text1"/>
          <w:sz w:val="24"/>
          <w:szCs w:val="24"/>
        </w:rPr>
        <w:t xml:space="preserve"> in </w:t>
      </w:r>
      <w:proofErr w:type="spellStart"/>
      <w:r w:rsidR="00717FBE" w:rsidRPr="003901DD">
        <w:rPr>
          <w:rFonts w:ascii="Times New Roman" w:hAnsi="Times New Roman" w:cs="Times New Roman"/>
          <w:color w:val="000000" w:themeColor="text1"/>
          <w:sz w:val="24"/>
          <w:szCs w:val="24"/>
        </w:rPr>
        <w:t>environmentally</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fragile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areas</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directly</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impacts</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the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environment</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causing</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problems</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such</w:t>
      </w:r>
      <w:proofErr w:type="spellEnd"/>
      <w:r w:rsidR="00717FBE" w:rsidRPr="003901DD">
        <w:rPr>
          <w:rFonts w:ascii="Times New Roman" w:hAnsi="Times New Roman" w:cs="Times New Roman"/>
          <w:color w:val="000000" w:themeColor="text1"/>
          <w:sz w:val="24"/>
          <w:szCs w:val="24"/>
        </w:rPr>
        <w:t xml:space="preserve"> as </w:t>
      </w:r>
      <w:proofErr w:type="spellStart"/>
      <w:r w:rsidR="00717FBE" w:rsidRPr="003901DD">
        <w:rPr>
          <w:rFonts w:ascii="Times New Roman" w:hAnsi="Times New Roman" w:cs="Times New Roman"/>
          <w:color w:val="000000" w:themeColor="text1"/>
          <w:sz w:val="24"/>
          <w:szCs w:val="24"/>
        </w:rPr>
        <w:t>water</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pollution</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siltation</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soil</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erosion</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drainage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problems</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flooding</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and</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the</w:t>
      </w:r>
      <w:proofErr w:type="spellEnd"/>
      <w:r w:rsidR="00717FBE" w:rsidRPr="003901DD">
        <w:rPr>
          <w:rFonts w:ascii="Times New Roman" w:hAnsi="Times New Roman" w:cs="Times New Roman"/>
          <w:color w:val="000000" w:themeColor="text1"/>
          <w:sz w:val="24"/>
          <w:szCs w:val="24"/>
        </w:rPr>
        <w:t xml:space="preserve"> spread </w:t>
      </w:r>
      <w:proofErr w:type="spellStart"/>
      <w:r w:rsidR="00717FBE" w:rsidRPr="003901DD">
        <w:rPr>
          <w:rFonts w:ascii="Times New Roman" w:hAnsi="Times New Roman" w:cs="Times New Roman"/>
          <w:color w:val="000000" w:themeColor="text1"/>
          <w:sz w:val="24"/>
          <w:szCs w:val="24"/>
        </w:rPr>
        <w:t>of</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diseases</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among</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other</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factors</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so</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that</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these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elements</w:t>
      </w:r>
      <w:proofErr w:type="spellEnd"/>
      <w:r w:rsidR="00717FBE" w:rsidRPr="003901DD">
        <w:rPr>
          <w:rFonts w:ascii="Times New Roman" w:hAnsi="Times New Roman" w:cs="Times New Roman"/>
          <w:color w:val="000000" w:themeColor="text1"/>
          <w:sz w:val="24"/>
          <w:szCs w:val="24"/>
        </w:rPr>
        <w:t xml:space="preserve"> are </w:t>
      </w:r>
      <w:proofErr w:type="spellStart"/>
      <w:r w:rsidR="00717FBE" w:rsidRPr="003901DD">
        <w:rPr>
          <w:rFonts w:ascii="Times New Roman" w:hAnsi="Times New Roman" w:cs="Times New Roman"/>
          <w:color w:val="000000" w:themeColor="text1"/>
          <w:sz w:val="24"/>
          <w:szCs w:val="24"/>
        </w:rPr>
        <w:t>impacting</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the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landscape</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of</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urban</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growth</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and</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development</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problems</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resulting</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economic</w:t>
      </w:r>
      <w:proofErr w:type="spellEnd"/>
      <w:r w:rsidR="00717FBE" w:rsidRPr="003901DD">
        <w:rPr>
          <w:rFonts w:ascii="Times New Roman" w:hAnsi="Times New Roman" w:cs="Times New Roman"/>
          <w:color w:val="000000" w:themeColor="text1"/>
          <w:sz w:val="24"/>
          <w:szCs w:val="24"/>
        </w:rPr>
        <w:t xml:space="preserve">, social </w:t>
      </w:r>
      <w:proofErr w:type="spellStart"/>
      <w:r w:rsidR="00717FBE" w:rsidRPr="003901DD">
        <w:rPr>
          <w:rFonts w:ascii="Times New Roman" w:hAnsi="Times New Roman" w:cs="Times New Roman"/>
          <w:color w:val="000000" w:themeColor="text1"/>
          <w:sz w:val="24"/>
          <w:szCs w:val="24"/>
        </w:rPr>
        <w:t>and</w:t>
      </w:r>
      <w:proofErr w:type="spellEnd"/>
      <w:r w:rsidR="00717FBE" w:rsidRPr="003901DD">
        <w:rPr>
          <w:rFonts w:ascii="Times New Roman" w:hAnsi="Times New Roman" w:cs="Times New Roman"/>
          <w:color w:val="000000" w:themeColor="text1"/>
          <w:sz w:val="24"/>
          <w:szCs w:val="24"/>
        </w:rPr>
        <w:t xml:space="preserve"> </w:t>
      </w:r>
      <w:proofErr w:type="spellStart"/>
      <w:r w:rsidR="00717FBE" w:rsidRPr="003901DD">
        <w:rPr>
          <w:rFonts w:ascii="Times New Roman" w:hAnsi="Times New Roman" w:cs="Times New Roman"/>
          <w:color w:val="000000" w:themeColor="text1"/>
          <w:sz w:val="24"/>
          <w:szCs w:val="24"/>
        </w:rPr>
        <w:t>environmental</w:t>
      </w:r>
      <w:proofErr w:type="spellEnd"/>
      <w:r w:rsidR="00717FBE" w:rsidRPr="003901DD">
        <w:rPr>
          <w:rFonts w:ascii="Times New Roman" w:hAnsi="Times New Roman" w:cs="Times New Roman"/>
          <w:color w:val="000000" w:themeColor="text1"/>
          <w:sz w:val="24"/>
          <w:szCs w:val="24"/>
        </w:rPr>
        <w:t>.</w:t>
      </w:r>
    </w:p>
    <w:p w:rsidR="00EB6850" w:rsidRDefault="008C26B8" w:rsidP="00983C33">
      <w:pPr>
        <w:spacing w:line="360" w:lineRule="auto"/>
        <w:jc w:val="both"/>
        <w:rPr>
          <w:rFonts w:ascii="Times New Roman" w:hAnsi="Times New Roman" w:cs="Times New Roman"/>
          <w:color w:val="000000" w:themeColor="text1"/>
          <w:sz w:val="24"/>
          <w:szCs w:val="24"/>
          <w:lang w:eastAsia="pt-BR"/>
        </w:rPr>
      </w:pPr>
      <w:r w:rsidRPr="003901DD">
        <w:rPr>
          <w:rFonts w:ascii="Times New Roman" w:hAnsi="Times New Roman" w:cs="Times New Roman"/>
          <w:b/>
          <w:color w:val="000000" w:themeColor="text1"/>
          <w:sz w:val="24"/>
          <w:szCs w:val="24"/>
          <w:lang w:val="en-US"/>
        </w:rPr>
        <w:t>Key</w:t>
      </w:r>
      <w:r w:rsidR="00F85626" w:rsidRPr="003901DD">
        <w:rPr>
          <w:rFonts w:ascii="Times New Roman" w:hAnsi="Times New Roman" w:cs="Times New Roman"/>
          <w:b/>
          <w:color w:val="000000" w:themeColor="text1"/>
          <w:sz w:val="24"/>
          <w:szCs w:val="24"/>
          <w:lang w:val="en-US"/>
        </w:rPr>
        <w:t>word</w:t>
      </w:r>
      <w:r w:rsidR="008A3576" w:rsidRPr="003901DD">
        <w:rPr>
          <w:rFonts w:ascii="Times New Roman" w:hAnsi="Times New Roman" w:cs="Times New Roman"/>
          <w:b/>
          <w:color w:val="000000" w:themeColor="text1"/>
          <w:sz w:val="24"/>
          <w:szCs w:val="24"/>
          <w:lang w:val="en-US"/>
        </w:rPr>
        <w:t>s</w:t>
      </w:r>
      <w:r w:rsidR="004B62D7" w:rsidRPr="003901DD">
        <w:rPr>
          <w:rFonts w:ascii="Times New Roman" w:hAnsi="Times New Roman" w:cs="Times New Roman"/>
          <w:b/>
          <w:color w:val="000000" w:themeColor="text1"/>
          <w:sz w:val="24"/>
          <w:szCs w:val="24"/>
          <w:lang w:val="en-US"/>
        </w:rPr>
        <w:t xml:space="preserve">: </w:t>
      </w:r>
      <w:proofErr w:type="spellStart"/>
      <w:r w:rsidR="00EB6850" w:rsidRPr="003901DD">
        <w:rPr>
          <w:rFonts w:ascii="Times New Roman" w:hAnsi="Times New Roman" w:cs="Times New Roman"/>
          <w:color w:val="000000" w:themeColor="text1"/>
          <w:sz w:val="24"/>
          <w:szCs w:val="24"/>
          <w:lang w:eastAsia="pt-BR"/>
        </w:rPr>
        <w:t>Urbanization</w:t>
      </w:r>
      <w:proofErr w:type="spellEnd"/>
      <w:r w:rsidR="00EB6850" w:rsidRPr="003901DD">
        <w:rPr>
          <w:rFonts w:ascii="Times New Roman" w:hAnsi="Times New Roman" w:cs="Times New Roman"/>
          <w:color w:val="000000" w:themeColor="text1"/>
          <w:sz w:val="24"/>
          <w:szCs w:val="24"/>
          <w:lang w:eastAsia="pt-BR"/>
        </w:rPr>
        <w:t xml:space="preserve">, </w:t>
      </w:r>
      <w:proofErr w:type="spellStart"/>
      <w:r w:rsidR="00EB6850" w:rsidRPr="003901DD">
        <w:rPr>
          <w:rFonts w:ascii="Times New Roman" w:hAnsi="Times New Roman" w:cs="Times New Roman"/>
          <w:color w:val="000000" w:themeColor="text1"/>
          <w:sz w:val="24"/>
          <w:szCs w:val="24"/>
          <w:lang w:eastAsia="pt-BR"/>
        </w:rPr>
        <w:t>Poor</w:t>
      </w:r>
      <w:proofErr w:type="spellEnd"/>
      <w:r w:rsidR="00EB6850" w:rsidRPr="003901DD">
        <w:rPr>
          <w:rFonts w:ascii="Times New Roman" w:hAnsi="Times New Roman" w:cs="Times New Roman"/>
          <w:color w:val="000000" w:themeColor="text1"/>
          <w:sz w:val="24"/>
          <w:szCs w:val="24"/>
          <w:lang w:eastAsia="pt-BR"/>
        </w:rPr>
        <w:t xml:space="preserve"> </w:t>
      </w:r>
      <w:proofErr w:type="spellStart"/>
      <w:r w:rsidR="00EB6850" w:rsidRPr="003901DD">
        <w:rPr>
          <w:rFonts w:ascii="Times New Roman" w:hAnsi="Times New Roman" w:cs="Times New Roman"/>
          <w:color w:val="000000" w:themeColor="text1"/>
          <w:sz w:val="24"/>
          <w:szCs w:val="24"/>
          <w:lang w:eastAsia="pt-BR"/>
        </w:rPr>
        <w:t>neighborhoods</w:t>
      </w:r>
      <w:proofErr w:type="spellEnd"/>
      <w:r w:rsidR="00EB6850" w:rsidRPr="003901DD">
        <w:rPr>
          <w:rFonts w:ascii="Times New Roman" w:hAnsi="Times New Roman" w:cs="Times New Roman"/>
          <w:color w:val="000000" w:themeColor="text1"/>
          <w:sz w:val="24"/>
          <w:szCs w:val="24"/>
          <w:lang w:eastAsia="pt-BR"/>
        </w:rPr>
        <w:t xml:space="preserve">, </w:t>
      </w:r>
      <w:proofErr w:type="spellStart"/>
      <w:proofErr w:type="gramStart"/>
      <w:r w:rsidR="00EB6850" w:rsidRPr="003901DD">
        <w:rPr>
          <w:rFonts w:ascii="Times New Roman" w:hAnsi="Times New Roman" w:cs="Times New Roman"/>
          <w:color w:val="000000" w:themeColor="text1"/>
          <w:sz w:val="24"/>
          <w:szCs w:val="24"/>
          <w:lang w:eastAsia="pt-BR"/>
        </w:rPr>
        <w:t>Urban</w:t>
      </w:r>
      <w:proofErr w:type="spellEnd"/>
      <w:proofErr w:type="gramEnd"/>
      <w:r w:rsidR="00EB6850" w:rsidRPr="003901DD">
        <w:rPr>
          <w:rFonts w:ascii="Times New Roman" w:hAnsi="Times New Roman" w:cs="Times New Roman"/>
          <w:color w:val="000000" w:themeColor="text1"/>
          <w:sz w:val="24"/>
          <w:szCs w:val="24"/>
          <w:lang w:eastAsia="pt-BR"/>
        </w:rPr>
        <w:t xml:space="preserve"> </w:t>
      </w:r>
      <w:proofErr w:type="spellStart"/>
      <w:r w:rsidR="00EB6850" w:rsidRPr="003901DD">
        <w:rPr>
          <w:rFonts w:ascii="Times New Roman" w:hAnsi="Times New Roman" w:cs="Times New Roman"/>
          <w:color w:val="000000" w:themeColor="text1"/>
          <w:sz w:val="24"/>
          <w:szCs w:val="24"/>
          <w:lang w:eastAsia="pt-BR"/>
        </w:rPr>
        <w:t>space</w:t>
      </w:r>
      <w:proofErr w:type="spellEnd"/>
      <w:r w:rsidR="00EB6850" w:rsidRPr="003901DD">
        <w:rPr>
          <w:rFonts w:ascii="Times New Roman" w:hAnsi="Times New Roman" w:cs="Times New Roman"/>
          <w:color w:val="000000" w:themeColor="text1"/>
          <w:sz w:val="24"/>
          <w:szCs w:val="24"/>
          <w:lang w:eastAsia="pt-BR"/>
        </w:rPr>
        <w:t>.</w:t>
      </w:r>
    </w:p>
    <w:p w:rsidR="000C3D3F" w:rsidRPr="000C3D3F" w:rsidRDefault="000C3D3F" w:rsidP="00983C33">
      <w:pPr>
        <w:spacing w:line="360" w:lineRule="auto"/>
        <w:jc w:val="both"/>
        <w:rPr>
          <w:rFonts w:ascii="Times New Roman" w:hAnsi="Times New Roman" w:cs="Times New Roman"/>
          <w:color w:val="000000" w:themeColor="text1"/>
          <w:sz w:val="24"/>
          <w:szCs w:val="24"/>
          <w:lang w:eastAsia="pt-BR"/>
        </w:rPr>
      </w:pPr>
    </w:p>
    <w:p w:rsidR="00F85626" w:rsidRPr="003901DD" w:rsidRDefault="005E7F8A" w:rsidP="005E7F8A">
      <w:pPr>
        <w:pStyle w:val="PargrafodaLista"/>
        <w:spacing w:line="360" w:lineRule="auto"/>
        <w:ind w:left="0"/>
        <w:jc w:val="both"/>
        <w:rPr>
          <w:rFonts w:ascii="Times New Roman" w:hAnsi="Times New Roman" w:cs="Times New Roman"/>
          <w:color w:val="000000" w:themeColor="text1"/>
          <w:sz w:val="24"/>
          <w:szCs w:val="24"/>
          <w:lang w:val="en-US" w:eastAsia="pt-BR"/>
        </w:rPr>
      </w:pPr>
      <w:r w:rsidRPr="003901DD">
        <w:rPr>
          <w:rFonts w:ascii="Times New Roman" w:hAnsi="Times New Roman" w:cs="Times New Roman"/>
          <w:b/>
          <w:color w:val="000000" w:themeColor="text1"/>
          <w:sz w:val="24"/>
          <w:szCs w:val="24"/>
        </w:rPr>
        <w:t xml:space="preserve">1. </w:t>
      </w:r>
      <w:r w:rsidR="00415795" w:rsidRPr="003901DD">
        <w:rPr>
          <w:rFonts w:ascii="Times New Roman" w:hAnsi="Times New Roman" w:cs="Times New Roman"/>
          <w:b/>
          <w:color w:val="000000" w:themeColor="text1"/>
          <w:sz w:val="24"/>
          <w:szCs w:val="24"/>
        </w:rPr>
        <w:t xml:space="preserve">INTRODUÇÃO </w:t>
      </w:r>
      <w:r w:rsidR="00F85626" w:rsidRPr="003901DD">
        <w:rPr>
          <w:rFonts w:ascii="Times New Roman" w:hAnsi="Times New Roman" w:cs="Times New Roman"/>
          <w:b/>
          <w:color w:val="000000" w:themeColor="text1"/>
          <w:sz w:val="24"/>
          <w:szCs w:val="24"/>
        </w:rPr>
        <w:t xml:space="preserve"> </w:t>
      </w:r>
    </w:p>
    <w:p w:rsidR="00B41B50" w:rsidRPr="003901DD" w:rsidRDefault="00B41B50" w:rsidP="00AD39BA">
      <w:pPr>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Segundo Santos (2008) a noção de espaço, reflete a relação entre </w:t>
      </w:r>
      <w:r w:rsidR="002D4BF6" w:rsidRPr="003901DD">
        <w:rPr>
          <w:rFonts w:ascii="Times New Roman" w:hAnsi="Times New Roman" w:cs="Times New Roman"/>
          <w:color w:val="000000" w:themeColor="text1"/>
          <w:sz w:val="24"/>
          <w:szCs w:val="24"/>
        </w:rPr>
        <w:t xml:space="preserve">a </w:t>
      </w:r>
      <w:r w:rsidRPr="003901DD">
        <w:rPr>
          <w:rFonts w:ascii="Times New Roman" w:hAnsi="Times New Roman" w:cs="Times New Roman"/>
          <w:color w:val="000000" w:themeColor="text1"/>
          <w:sz w:val="24"/>
          <w:szCs w:val="24"/>
        </w:rPr>
        <w:t>ação humana e</w:t>
      </w:r>
      <w:r w:rsidR="00E67B79" w:rsidRPr="003901DD">
        <w:rPr>
          <w:rFonts w:ascii="Times New Roman" w:hAnsi="Times New Roman" w:cs="Times New Roman"/>
          <w:color w:val="000000" w:themeColor="text1"/>
          <w:sz w:val="24"/>
          <w:szCs w:val="24"/>
        </w:rPr>
        <w:t xml:space="preserve"> o</w:t>
      </w:r>
      <w:r w:rsidRPr="003901DD">
        <w:rPr>
          <w:rFonts w:ascii="Times New Roman" w:hAnsi="Times New Roman" w:cs="Times New Roman"/>
          <w:color w:val="000000" w:themeColor="text1"/>
          <w:sz w:val="24"/>
          <w:szCs w:val="24"/>
        </w:rPr>
        <w:t xml:space="preserve"> meio ambiente. Neste processo</w:t>
      </w:r>
      <w:r w:rsidR="003149B0" w:rsidRPr="003901DD">
        <w:rPr>
          <w:rFonts w:ascii="Times New Roman" w:hAnsi="Times New Roman" w:cs="Times New Roman"/>
          <w:color w:val="000000" w:themeColor="text1"/>
          <w:sz w:val="24"/>
          <w:szCs w:val="24"/>
        </w:rPr>
        <w:t xml:space="preserve"> constrói-se uma forma </w:t>
      </w:r>
      <w:r w:rsidRPr="003901DD">
        <w:rPr>
          <w:rFonts w:ascii="Times New Roman" w:hAnsi="Times New Roman" w:cs="Times New Roman"/>
          <w:color w:val="000000" w:themeColor="text1"/>
          <w:sz w:val="24"/>
          <w:szCs w:val="24"/>
        </w:rPr>
        <w:t xml:space="preserve">de interação, </w:t>
      </w:r>
      <w:r w:rsidR="003149B0" w:rsidRPr="003901DD">
        <w:rPr>
          <w:rFonts w:ascii="Times New Roman" w:hAnsi="Times New Roman" w:cs="Times New Roman"/>
          <w:color w:val="000000" w:themeColor="text1"/>
          <w:sz w:val="24"/>
          <w:szCs w:val="24"/>
        </w:rPr>
        <w:t xml:space="preserve">através da qual </w:t>
      </w:r>
      <w:r w:rsidRPr="003901DD">
        <w:rPr>
          <w:rFonts w:ascii="Times New Roman" w:hAnsi="Times New Roman" w:cs="Times New Roman"/>
          <w:color w:val="000000" w:themeColor="text1"/>
          <w:sz w:val="24"/>
          <w:szCs w:val="24"/>
        </w:rPr>
        <w:t xml:space="preserve">a produção do espaço </w:t>
      </w:r>
      <w:r w:rsidR="001179F0" w:rsidRPr="003901DD">
        <w:rPr>
          <w:rFonts w:ascii="Times New Roman" w:hAnsi="Times New Roman" w:cs="Times New Roman"/>
          <w:color w:val="000000" w:themeColor="text1"/>
          <w:sz w:val="24"/>
          <w:szCs w:val="24"/>
        </w:rPr>
        <w:t>ocorre mediante</w:t>
      </w:r>
      <w:r w:rsidRPr="003901DD">
        <w:rPr>
          <w:rFonts w:ascii="Times New Roman" w:hAnsi="Times New Roman" w:cs="Times New Roman"/>
          <w:color w:val="000000" w:themeColor="text1"/>
          <w:sz w:val="24"/>
          <w:szCs w:val="24"/>
        </w:rPr>
        <w:t xml:space="preserve"> o controle dos recursos, </w:t>
      </w:r>
      <w:r w:rsidR="001179F0" w:rsidRPr="003901DD">
        <w:rPr>
          <w:rFonts w:ascii="Times New Roman" w:hAnsi="Times New Roman" w:cs="Times New Roman"/>
          <w:color w:val="000000" w:themeColor="text1"/>
          <w:sz w:val="24"/>
          <w:szCs w:val="24"/>
        </w:rPr>
        <w:t xml:space="preserve">inclusive </w:t>
      </w:r>
      <w:r w:rsidR="003149B0" w:rsidRPr="003901DD">
        <w:rPr>
          <w:rFonts w:ascii="Times New Roman" w:hAnsi="Times New Roman" w:cs="Times New Roman"/>
          <w:color w:val="000000" w:themeColor="text1"/>
          <w:sz w:val="24"/>
          <w:szCs w:val="24"/>
        </w:rPr>
        <w:t xml:space="preserve">daqueles que são </w:t>
      </w:r>
      <w:r w:rsidR="001179F0" w:rsidRPr="003901DD">
        <w:rPr>
          <w:rFonts w:ascii="Times New Roman" w:hAnsi="Times New Roman" w:cs="Times New Roman"/>
          <w:color w:val="000000" w:themeColor="text1"/>
          <w:sz w:val="24"/>
          <w:szCs w:val="24"/>
        </w:rPr>
        <w:t>escassos, natural</w:t>
      </w:r>
      <w:r w:rsidRPr="003901DD">
        <w:rPr>
          <w:rFonts w:ascii="Times New Roman" w:hAnsi="Times New Roman" w:cs="Times New Roman"/>
          <w:color w:val="000000" w:themeColor="text1"/>
          <w:sz w:val="24"/>
          <w:szCs w:val="24"/>
        </w:rPr>
        <w:t xml:space="preserve"> ou socialmente produzidos. </w:t>
      </w:r>
    </w:p>
    <w:p w:rsidR="00132924" w:rsidRPr="003901DD" w:rsidRDefault="00D3160F" w:rsidP="00364F51">
      <w:pPr>
        <w:spacing w:after="0" w:line="360" w:lineRule="auto"/>
        <w:ind w:firstLine="900"/>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Desde que o homem aprendeu a controlar o fogo e desenvolveu a agricultura, ele deixou de ser</w:t>
      </w:r>
      <w:r w:rsidR="001179F0" w:rsidRPr="003901DD">
        <w:rPr>
          <w:rFonts w:ascii="Times New Roman" w:hAnsi="Times New Roman" w:cs="Times New Roman"/>
          <w:color w:val="000000" w:themeColor="text1"/>
          <w:sz w:val="24"/>
          <w:szCs w:val="24"/>
        </w:rPr>
        <w:t xml:space="preserve"> membro </w:t>
      </w:r>
      <w:r w:rsidR="00F43838" w:rsidRPr="003901DD">
        <w:rPr>
          <w:rFonts w:ascii="Times New Roman" w:hAnsi="Times New Roman" w:cs="Times New Roman"/>
          <w:color w:val="000000" w:themeColor="text1"/>
          <w:sz w:val="24"/>
          <w:szCs w:val="24"/>
        </w:rPr>
        <w:t xml:space="preserve">passivo </w:t>
      </w:r>
      <w:r w:rsidR="001179F0" w:rsidRPr="003901DD">
        <w:rPr>
          <w:rFonts w:ascii="Times New Roman" w:hAnsi="Times New Roman" w:cs="Times New Roman"/>
          <w:color w:val="000000" w:themeColor="text1"/>
          <w:sz w:val="24"/>
          <w:szCs w:val="24"/>
        </w:rPr>
        <w:t>do meio ambiente e passou a</w:t>
      </w:r>
      <w:r w:rsidRPr="003901DD">
        <w:rPr>
          <w:rFonts w:ascii="Times New Roman" w:hAnsi="Times New Roman" w:cs="Times New Roman"/>
          <w:color w:val="000000" w:themeColor="text1"/>
          <w:sz w:val="24"/>
          <w:szCs w:val="24"/>
        </w:rPr>
        <w:t xml:space="preserve"> ser o agente que </w:t>
      </w:r>
      <w:r w:rsidR="00F43838" w:rsidRPr="003901DD">
        <w:rPr>
          <w:rFonts w:ascii="Times New Roman" w:hAnsi="Times New Roman" w:cs="Times New Roman"/>
          <w:color w:val="000000" w:themeColor="text1"/>
          <w:sz w:val="24"/>
          <w:szCs w:val="24"/>
        </w:rPr>
        <w:t xml:space="preserve">o </w:t>
      </w:r>
      <w:r w:rsidRPr="003901DD">
        <w:rPr>
          <w:rFonts w:ascii="Times New Roman" w:hAnsi="Times New Roman" w:cs="Times New Roman"/>
          <w:color w:val="000000" w:themeColor="text1"/>
          <w:sz w:val="24"/>
          <w:szCs w:val="24"/>
        </w:rPr>
        <w:t xml:space="preserve">modifica com </w:t>
      </w:r>
      <w:r w:rsidR="00F43838" w:rsidRPr="003901DD">
        <w:rPr>
          <w:rFonts w:ascii="Times New Roman" w:hAnsi="Times New Roman" w:cs="Times New Roman"/>
          <w:color w:val="000000" w:themeColor="text1"/>
          <w:sz w:val="24"/>
          <w:szCs w:val="24"/>
        </w:rPr>
        <w:lastRenderedPageBreak/>
        <w:t xml:space="preserve">o </w:t>
      </w:r>
      <w:r w:rsidRPr="003901DD">
        <w:rPr>
          <w:rFonts w:ascii="Times New Roman" w:hAnsi="Times New Roman" w:cs="Times New Roman"/>
          <w:color w:val="000000" w:themeColor="text1"/>
          <w:sz w:val="24"/>
          <w:szCs w:val="24"/>
        </w:rPr>
        <w:t xml:space="preserve">objetivo de alcançar máximo conforto (RANDALL, 1987). Assim, </w:t>
      </w:r>
      <w:r w:rsidR="00F43838" w:rsidRPr="003901DD">
        <w:rPr>
          <w:rFonts w:ascii="Times New Roman" w:hAnsi="Times New Roman" w:cs="Times New Roman"/>
          <w:color w:val="000000" w:themeColor="text1"/>
          <w:sz w:val="24"/>
          <w:szCs w:val="24"/>
        </w:rPr>
        <w:t>tem buscado o uso d</w:t>
      </w:r>
      <w:r w:rsidRPr="003901DD">
        <w:rPr>
          <w:rFonts w:ascii="Times New Roman" w:hAnsi="Times New Roman" w:cs="Times New Roman"/>
          <w:color w:val="000000" w:themeColor="text1"/>
          <w:sz w:val="24"/>
          <w:szCs w:val="24"/>
        </w:rPr>
        <w:t xml:space="preserve">os recursos naturais </w:t>
      </w:r>
      <w:r w:rsidR="007F6BFF" w:rsidRPr="003901DD">
        <w:rPr>
          <w:rFonts w:ascii="Times New Roman" w:hAnsi="Times New Roman" w:cs="Times New Roman"/>
          <w:color w:val="000000" w:themeColor="text1"/>
          <w:sz w:val="24"/>
          <w:szCs w:val="24"/>
        </w:rPr>
        <w:t xml:space="preserve">para </w:t>
      </w:r>
      <w:r w:rsidR="00F43838" w:rsidRPr="003901DD">
        <w:rPr>
          <w:rFonts w:ascii="Times New Roman" w:hAnsi="Times New Roman" w:cs="Times New Roman"/>
          <w:color w:val="000000" w:themeColor="text1"/>
          <w:sz w:val="24"/>
          <w:szCs w:val="24"/>
        </w:rPr>
        <w:t xml:space="preserve">obter o </w:t>
      </w:r>
      <w:r w:rsidR="007F6BFF" w:rsidRPr="003901DD">
        <w:rPr>
          <w:rFonts w:ascii="Times New Roman" w:hAnsi="Times New Roman" w:cs="Times New Roman"/>
          <w:color w:val="000000" w:themeColor="text1"/>
          <w:sz w:val="24"/>
          <w:szCs w:val="24"/>
        </w:rPr>
        <w:t>bem-estar</w:t>
      </w:r>
      <w:r w:rsidR="00F43838" w:rsidRPr="003901DD">
        <w:rPr>
          <w:rFonts w:ascii="Times New Roman" w:hAnsi="Times New Roman" w:cs="Times New Roman"/>
          <w:color w:val="000000" w:themeColor="text1"/>
          <w:sz w:val="24"/>
          <w:szCs w:val="24"/>
        </w:rPr>
        <w:t xml:space="preserve">; contudo, quando esses ficam </w:t>
      </w:r>
      <w:r w:rsidRPr="003901DD">
        <w:rPr>
          <w:rFonts w:ascii="Times New Roman" w:hAnsi="Times New Roman" w:cs="Times New Roman"/>
          <w:color w:val="000000" w:themeColor="text1"/>
          <w:sz w:val="24"/>
          <w:szCs w:val="24"/>
        </w:rPr>
        <w:t>à mercê d</w:t>
      </w:r>
      <w:r w:rsidR="00F43838" w:rsidRPr="003901DD">
        <w:rPr>
          <w:rFonts w:ascii="Times New Roman" w:hAnsi="Times New Roman" w:cs="Times New Roman"/>
          <w:color w:val="000000" w:themeColor="text1"/>
          <w:sz w:val="24"/>
          <w:szCs w:val="24"/>
        </w:rPr>
        <w:t>e uma ação humana descontrolada</w:t>
      </w:r>
      <w:r w:rsidR="00096ACC" w:rsidRPr="003901DD">
        <w:rPr>
          <w:rFonts w:ascii="Times New Roman" w:hAnsi="Times New Roman" w:cs="Times New Roman"/>
          <w:color w:val="000000" w:themeColor="text1"/>
          <w:sz w:val="24"/>
          <w:szCs w:val="24"/>
        </w:rPr>
        <w:t xml:space="preserve">, pode-se ter como resultante a geração de </w:t>
      </w:r>
      <w:r w:rsidRPr="003901DD">
        <w:rPr>
          <w:rFonts w:ascii="Times New Roman" w:hAnsi="Times New Roman" w:cs="Times New Roman"/>
          <w:color w:val="000000" w:themeColor="text1"/>
          <w:sz w:val="24"/>
          <w:szCs w:val="24"/>
        </w:rPr>
        <w:t>externalidades negativas</w:t>
      </w:r>
      <w:r w:rsidR="00132924" w:rsidRPr="003901DD">
        <w:rPr>
          <w:rStyle w:val="Refdenotaderodap"/>
          <w:rFonts w:ascii="Times New Roman" w:hAnsi="Times New Roman" w:cs="Times New Roman"/>
          <w:color w:val="000000" w:themeColor="text1"/>
          <w:sz w:val="24"/>
          <w:szCs w:val="24"/>
        </w:rPr>
        <w:footnoteReference w:id="1"/>
      </w:r>
      <w:r w:rsidRPr="003901DD">
        <w:rPr>
          <w:rFonts w:ascii="Times New Roman" w:hAnsi="Times New Roman" w:cs="Times New Roman"/>
          <w:color w:val="000000" w:themeColor="text1"/>
          <w:sz w:val="24"/>
          <w:szCs w:val="24"/>
        </w:rPr>
        <w:t xml:space="preserve">. </w:t>
      </w:r>
    </w:p>
    <w:p w:rsidR="00D3160F" w:rsidRPr="003901DD" w:rsidRDefault="00D3160F" w:rsidP="00364F51">
      <w:pPr>
        <w:spacing w:after="0" w:line="360" w:lineRule="auto"/>
        <w:ind w:firstLine="900"/>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Nesse processo, há que se ressaltar que a capacidade do ser humano de intervir na natureza aume</w:t>
      </w:r>
      <w:r w:rsidR="001179F0" w:rsidRPr="003901DD">
        <w:rPr>
          <w:rFonts w:ascii="Times New Roman" w:hAnsi="Times New Roman" w:cs="Times New Roman"/>
          <w:color w:val="000000" w:themeColor="text1"/>
          <w:sz w:val="24"/>
          <w:szCs w:val="24"/>
        </w:rPr>
        <w:t>ntou significativamente após a Revolução I</w:t>
      </w:r>
      <w:r w:rsidRPr="003901DD">
        <w:rPr>
          <w:rFonts w:ascii="Times New Roman" w:hAnsi="Times New Roman" w:cs="Times New Roman"/>
          <w:color w:val="000000" w:themeColor="text1"/>
          <w:sz w:val="24"/>
          <w:szCs w:val="24"/>
        </w:rPr>
        <w:t>ndustrial</w:t>
      </w:r>
      <w:r w:rsidR="001179F0" w:rsidRPr="003901DD">
        <w:rPr>
          <w:rFonts w:ascii="Times New Roman" w:hAnsi="Times New Roman" w:cs="Times New Roman"/>
          <w:color w:val="000000" w:themeColor="text1"/>
          <w:sz w:val="24"/>
          <w:szCs w:val="24"/>
        </w:rPr>
        <w:t>,</w:t>
      </w:r>
      <w:r w:rsidRPr="003901DD">
        <w:rPr>
          <w:rFonts w:ascii="Times New Roman" w:hAnsi="Times New Roman" w:cs="Times New Roman"/>
          <w:color w:val="000000" w:themeColor="text1"/>
          <w:sz w:val="24"/>
          <w:szCs w:val="24"/>
        </w:rPr>
        <w:t xml:space="preserve"> no século XVII</w:t>
      </w:r>
      <w:r w:rsidR="002F212F" w:rsidRPr="003901DD">
        <w:rPr>
          <w:rFonts w:ascii="Times New Roman" w:hAnsi="Times New Roman" w:cs="Times New Roman"/>
          <w:color w:val="000000" w:themeColor="text1"/>
          <w:sz w:val="24"/>
          <w:szCs w:val="24"/>
        </w:rPr>
        <w:t>I</w:t>
      </w:r>
      <w:r w:rsidRPr="003901DD">
        <w:rPr>
          <w:rFonts w:ascii="Times New Roman" w:hAnsi="Times New Roman" w:cs="Times New Roman"/>
          <w:color w:val="000000" w:themeColor="text1"/>
          <w:sz w:val="24"/>
          <w:szCs w:val="24"/>
        </w:rPr>
        <w:t xml:space="preserve">. </w:t>
      </w:r>
      <w:r w:rsidR="00FC2A8A" w:rsidRPr="003901DD">
        <w:rPr>
          <w:rFonts w:ascii="Times New Roman" w:hAnsi="Times New Roman" w:cs="Times New Roman"/>
          <w:color w:val="000000" w:themeColor="text1"/>
          <w:sz w:val="24"/>
          <w:szCs w:val="24"/>
        </w:rPr>
        <w:t>Por um lado</w:t>
      </w:r>
      <w:r w:rsidR="001179F0" w:rsidRPr="003901DD">
        <w:rPr>
          <w:rFonts w:ascii="Times New Roman" w:hAnsi="Times New Roman" w:cs="Times New Roman"/>
          <w:color w:val="000000" w:themeColor="text1"/>
          <w:sz w:val="24"/>
          <w:szCs w:val="24"/>
        </w:rPr>
        <w:t>,</w:t>
      </w:r>
      <w:r w:rsidR="00FC2A8A" w:rsidRPr="003901DD">
        <w:rPr>
          <w:rFonts w:ascii="Times New Roman" w:hAnsi="Times New Roman" w:cs="Times New Roman"/>
          <w:color w:val="000000" w:themeColor="text1"/>
          <w:sz w:val="24"/>
          <w:szCs w:val="24"/>
        </w:rPr>
        <w:t xml:space="preserve"> e</w:t>
      </w:r>
      <w:r w:rsidRPr="003901DD">
        <w:rPr>
          <w:rFonts w:ascii="Times New Roman" w:hAnsi="Times New Roman" w:cs="Times New Roman"/>
          <w:color w:val="000000" w:themeColor="text1"/>
          <w:sz w:val="24"/>
          <w:szCs w:val="24"/>
        </w:rPr>
        <w:t>ssa capacidade aumentou tanto que Lustosa (2003) afirma que o subsequente desenvolvimento econômico e as inovações tecnológicas atreladas ao uso intensivo de matérias-primas aceleraram a utilização de recursos naturais. Entrementes, a modernização dos meios de produção não trouxe somente o uso desmedido dos recursos naturais como também o aumento do despejo de resíduos no meio ambiente, resulta</w:t>
      </w:r>
      <w:r w:rsidR="007F6BFF" w:rsidRPr="003901DD">
        <w:rPr>
          <w:rFonts w:ascii="Times New Roman" w:hAnsi="Times New Roman" w:cs="Times New Roman"/>
          <w:color w:val="000000" w:themeColor="text1"/>
          <w:sz w:val="24"/>
          <w:szCs w:val="24"/>
        </w:rPr>
        <w:t xml:space="preserve">ndo na incapacidade do </w:t>
      </w:r>
      <w:r w:rsidR="001179F0" w:rsidRPr="003901DD">
        <w:rPr>
          <w:rFonts w:ascii="Times New Roman" w:hAnsi="Times New Roman" w:cs="Times New Roman"/>
          <w:color w:val="000000" w:themeColor="text1"/>
          <w:sz w:val="24"/>
          <w:szCs w:val="24"/>
        </w:rPr>
        <w:t>meio</w:t>
      </w:r>
      <w:r w:rsidR="007F6BFF" w:rsidRPr="003901DD">
        <w:rPr>
          <w:rFonts w:ascii="Times New Roman" w:hAnsi="Times New Roman" w:cs="Times New Roman"/>
          <w:color w:val="000000" w:themeColor="text1"/>
          <w:sz w:val="24"/>
          <w:szCs w:val="24"/>
        </w:rPr>
        <w:t xml:space="preserve"> ambiente em</w:t>
      </w:r>
      <w:r w:rsidRPr="003901DD">
        <w:rPr>
          <w:rFonts w:ascii="Times New Roman" w:hAnsi="Times New Roman" w:cs="Times New Roman"/>
          <w:color w:val="000000" w:themeColor="text1"/>
          <w:sz w:val="24"/>
          <w:szCs w:val="24"/>
        </w:rPr>
        <w:t xml:space="preserve"> absorver o acúmulo de resíduos, </w:t>
      </w:r>
      <w:r w:rsidR="00B23AD6" w:rsidRPr="003901DD">
        <w:rPr>
          <w:rFonts w:ascii="Times New Roman" w:hAnsi="Times New Roman" w:cs="Times New Roman"/>
          <w:color w:val="000000" w:themeColor="text1"/>
          <w:sz w:val="24"/>
          <w:szCs w:val="24"/>
        </w:rPr>
        <w:t xml:space="preserve">o que implica na progressiva </w:t>
      </w:r>
      <w:r w:rsidRPr="003901DD">
        <w:rPr>
          <w:rFonts w:ascii="Times New Roman" w:hAnsi="Times New Roman" w:cs="Times New Roman"/>
          <w:color w:val="000000" w:themeColor="text1"/>
          <w:sz w:val="24"/>
          <w:szCs w:val="24"/>
        </w:rPr>
        <w:t>gera</w:t>
      </w:r>
      <w:r w:rsidR="00B23AD6" w:rsidRPr="003901DD">
        <w:rPr>
          <w:rFonts w:ascii="Times New Roman" w:hAnsi="Times New Roman" w:cs="Times New Roman"/>
          <w:color w:val="000000" w:themeColor="text1"/>
          <w:sz w:val="24"/>
          <w:szCs w:val="24"/>
        </w:rPr>
        <w:t xml:space="preserve">ção de </w:t>
      </w:r>
      <w:r w:rsidRPr="003901DD">
        <w:rPr>
          <w:rFonts w:ascii="Times New Roman" w:hAnsi="Times New Roman" w:cs="Times New Roman"/>
          <w:color w:val="000000" w:themeColor="text1"/>
          <w:sz w:val="24"/>
          <w:szCs w:val="24"/>
        </w:rPr>
        <w:t xml:space="preserve">poluição.  </w:t>
      </w:r>
    </w:p>
    <w:p w:rsidR="00350E8F" w:rsidRPr="003901DD" w:rsidRDefault="00350E8F" w:rsidP="00364F51">
      <w:pPr>
        <w:spacing w:after="0" w:line="360" w:lineRule="auto"/>
        <w:ind w:firstLine="900"/>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Por outro lado, com a industrialização, o processo de u</w:t>
      </w:r>
      <w:r w:rsidR="001179F0" w:rsidRPr="003901DD">
        <w:rPr>
          <w:rFonts w:ascii="Times New Roman" w:hAnsi="Times New Roman" w:cs="Times New Roman"/>
          <w:color w:val="000000" w:themeColor="text1"/>
          <w:sz w:val="24"/>
          <w:szCs w:val="24"/>
        </w:rPr>
        <w:t>rbanização se intensificou</w:t>
      </w:r>
      <w:r w:rsidRPr="003901DD">
        <w:rPr>
          <w:rFonts w:ascii="Times New Roman" w:hAnsi="Times New Roman" w:cs="Times New Roman"/>
          <w:color w:val="000000" w:themeColor="text1"/>
          <w:sz w:val="24"/>
          <w:szCs w:val="24"/>
        </w:rPr>
        <w:t>, ocasionando transformações no meio físico e</w:t>
      </w:r>
      <w:r w:rsidR="001179F0" w:rsidRPr="003901DD">
        <w:rPr>
          <w:rFonts w:ascii="Times New Roman" w:hAnsi="Times New Roman" w:cs="Times New Roman"/>
          <w:color w:val="000000" w:themeColor="text1"/>
          <w:sz w:val="24"/>
          <w:szCs w:val="24"/>
        </w:rPr>
        <w:t>,</w:t>
      </w:r>
      <w:r w:rsidRPr="003901DD">
        <w:rPr>
          <w:rFonts w:ascii="Times New Roman" w:hAnsi="Times New Roman" w:cs="Times New Roman"/>
          <w:color w:val="000000" w:themeColor="text1"/>
          <w:sz w:val="24"/>
          <w:szCs w:val="24"/>
        </w:rPr>
        <w:t xml:space="preserve"> consequentemente</w:t>
      </w:r>
      <w:r w:rsidR="001179F0" w:rsidRPr="003901DD">
        <w:rPr>
          <w:rFonts w:ascii="Times New Roman" w:hAnsi="Times New Roman" w:cs="Times New Roman"/>
          <w:color w:val="000000" w:themeColor="text1"/>
          <w:sz w:val="24"/>
          <w:szCs w:val="24"/>
        </w:rPr>
        <w:t>,</w:t>
      </w:r>
      <w:r w:rsidRPr="003901DD">
        <w:rPr>
          <w:rFonts w:ascii="Times New Roman" w:hAnsi="Times New Roman" w:cs="Times New Roman"/>
          <w:color w:val="000000" w:themeColor="text1"/>
          <w:sz w:val="24"/>
          <w:szCs w:val="24"/>
        </w:rPr>
        <w:t xml:space="preserve"> na sociedade</w:t>
      </w:r>
      <w:r w:rsidR="00F722DE" w:rsidRPr="003901DD">
        <w:rPr>
          <w:rFonts w:ascii="Times New Roman" w:hAnsi="Times New Roman" w:cs="Times New Roman"/>
          <w:color w:val="000000" w:themeColor="text1"/>
          <w:sz w:val="24"/>
          <w:szCs w:val="24"/>
        </w:rPr>
        <w:t xml:space="preserve">. Importa destacar que </w:t>
      </w:r>
      <w:r w:rsidRPr="003901DD">
        <w:rPr>
          <w:rFonts w:ascii="Times New Roman" w:hAnsi="Times New Roman" w:cs="Times New Roman"/>
          <w:color w:val="000000" w:themeColor="text1"/>
          <w:sz w:val="24"/>
          <w:szCs w:val="24"/>
        </w:rPr>
        <w:t xml:space="preserve">tais transformações estão associadas </w:t>
      </w:r>
      <w:r w:rsidR="00F722DE" w:rsidRPr="003901DD">
        <w:rPr>
          <w:rFonts w:ascii="Times New Roman" w:hAnsi="Times New Roman" w:cs="Times New Roman"/>
          <w:color w:val="000000" w:themeColor="text1"/>
          <w:sz w:val="24"/>
          <w:szCs w:val="24"/>
        </w:rPr>
        <w:t>com as</w:t>
      </w:r>
      <w:r w:rsidRPr="003901DD">
        <w:rPr>
          <w:rFonts w:ascii="Times New Roman" w:hAnsi="Times New Roman" w:cs="Times New Roman"/>
          <w:color w:val="000000" w:themeColor="text1"/>
          <w:sz w:val="24"/>
          <w:szCs w:val="24"/>
        </w:rPr>
        <w:t xml:space="preserve"> formas de ocupação do território. Sobre isto, Hogan (1992) retrata que, com a </w:t>
      </w:r>
      <w:r w:rsidR="00F722DE" w:rsidRPr="003901DD">
        <w:rPr>
          <w:rFonts w:ascii="Times New Roman" w:hAnsi="Times New Roman" w:cs="Times New Roman"/>
          <w:color w:val="000000" w:themeColor="text1"/>
          <w:sz w:val="24"/>
          <w:szCs w:val="24"/>
        </w:rPr>
        <w:t>R</w:t>
      </w:r>
      <w:r w:rsidRPr="003901DD">
        <w:rPr>
          <w:rFonts w:ascii="Times New Roman" w:hAnsi="Times New Roman" w:cs="Times New Roman"/>
          <w:color w:val="000000" w:themeColor="text1"/>
          <w:sz w:val="24"/>
          <w:szCs w:val="24"/>
        </w:rPr>
        <w:t xml:space="preserve">evolução </w:t>
      </w:r>
      <w:r w:rsidR="00F722DE" w:rsidRPr="003901DD">
        <w:rPr>
          <w:rFonts w:ascii="Times New Roman" w:hAnsi="Times New Roman" w:cs="Times New Roman"/>
          <w:color w:val="000000" w:themeColor="text1"/>
          <w:sz w:val="24"/>
          <w:szCs w:val="24"/>
        </w:rPr>
        <w:t>I</w:t>
      </w:r>
      <w:r w:rsidRPr="003901DD">
        <w:rPr>
          <w:rFonts w:ascii="Times New Roman" w:hAnsi="Times New Roman" w:cs="Times New Roman"/>
          <w:color w:val="000000" w:themeColor="text1"/>
          <w:sz w:val="24"/>
          <w:szCs w:val="24"/>
        </w:rPr>
        <w:t>ndustrial, diversas cidad</w:t>
      </w:r>
      <w:r w:rsidR="00D5258E" w:rsidRPr="003901DD">
        <w:rPr>
          <w:rFonts w:ascii="Times New Roman" w:hAnsi="Times New Roman" w:cs="Times New Roman"/>
          <w:color w:val="000000" w:themeColor="text1"/>
          <w:sz w:val="24"/>
          <w:szCs w:val="24"/>
        </w:rPr>
        <w:t>es surgiram</w:t>
      </w:r>
      <w:r w:rsidR="00F722DE" w:rsidRPr="003901DD">
        <w:rPr>
          <w:rFonts w:ascii="Times New Roman" w:hAnsi="Times New Roman" w:cs="Times New Roman"/>
          <w:color w:val="000000" w:themeColor="text1"/>
          <w:sz w:val="24"/>
          <w:szCs w:val="24"/>
        </w:rPr>
        <w:t>,</w:t>
      </w:r>
      <w:r w:rsidRPr="003901DD">
        <w:rPr>
          <w:rFonts w:ascii="Times New Roman" w:hAnsi="Times New Roman" w:cs="Times New Roman"/>
          <w:color w:val="000000" w:themeColor="text1"/>
          <w:sz w:val="24"/>
          <w:szCs w:val="24"/>
        </w:rPr>
        <w:t xml:space="preserve"> muitas delas</w:t>
      </w:r>
      <w:r w:rsidR="00F722DE" w:rsidRPr="003901DD">
        <w:rPr>
          <w:rFonts w:ascii="Times New Roman" w:hAnsi="Times New Roman" w:cs="Times New Roman"/>
          <w:color w:val="000000" w:themeColor="text1"/>
          <w:sz w:val="24"/>
          <w:szCs w:val="24"/>
        </w:rPr>
        <w:t>,</w:t>
      </w:r>
      <w:r w:rsidRPr="003901DD">
        <w:rPr>
          <w:rFonts w:ascii="Times New Roman" w:hAnsi="Times New Roman" w:cs="Times New Roman"/>
          <w:color w:val="000000" w:themeColor="text1"/>
          <w:sz w:val="24"/>
          <w:szCs w:val="24"/>
        </w:rPr>
        <w:t xml:space="preserve"> sem </w:t>
      </w:r>
      <w:r w:rsidR="00F722DE" w:rsidRPr="003901DD">
        <w:rPr>
          <w:rFonts w:ascii="Times New Roman" w:hAnsi="Times New Roman" w:cs="Times New Roman"/>
          <w:color w:val="000000" w:themeColor="text1"/>
          <w:sz w:val="24"/>
          <w:szCs w:val="24"/>
        </w:rPr>
        <w:t xml:space="preserve">o </w:t>
      </w:r>
      <w:r w:rsidRPr="003901DD">
        <w:rPr>
          <w:rFonts w:ascii="Times New Roman" w:hAnsi="Times New Roman" w:cs="Times New Roman"/>
          <w:color w:val="000000" w:themeColor="text1"/>
          <w:sz w:val="24"/>
          <w:szCs w:val="24"/>
        </w:rPr>
        <w:t>planejamento</w:t>
      </w:r>
      <w:r w:rsidR="00F722DE" w:rsidRPr="003901DD">
        <w:rPr>
          <w:rFonts w:ascii="Times New Roman" w:hAnsi="Times New Roman" w:cs="Times New Roman"/>
          <w:color w:val="000000" w:themeColor="text1"/>
          <w:sz w:val="24"/>
          <w:szCs w:val="24"/>
        </w:rPr>
        <w:t xml:space="preserve"> para a ocupação</w:t>
      </w:r>
      <w:r w:rsidRPr="003901DD">
        <w:rPr>
          <w:rFonts w:ascii="Times New Roman" w:hAnsi="Times New Roman" w:cs="Times New Roman"/>
          <w:color w:val="000000" w:themeColor="text1"/>
          <w:sz w:val="24"/>
          <w:szCs w:val="24"/>
        </w:rPr>
        <w:t xml:space="preserve">, o que resultou em diversos problemas ambientais. </w:t>
      </w:r>
      <w:r w:rsidR="00F722DE" w:rsidRPr="003901DD">
        <w:rPr>
          <w:rFonts w:ascii="Times New Roman" w:hAnsi="Times New Roman" w:cs="Times New Roman"/>
          <w:color w:val="000000" w:themeColor="text1"/>
          <w:sz w:val="24"/>
          <w:szCs w:val="24"/>
        </w:rPr>
        <w:t>Essa modalidade de constituição do espaço urbano está diretamente relacionada com o processo de expansão do modo de produção social capitalista</w:t>
      </w:r>
      <w:r w:rsidR="00F32B7F" w:rsidRPr="003901DD">
        <w:rPr>
          <w:rFonts w:ascii="Times New Roman" w:hAnsi="Times New Roman" w:cs="Times New Roman"/>
          <w:color w:val="000000" w:themeColor="text1"/>
          <w:sz w:val="24"/>
          <w:szCs w:val="24"/>
        </w:rPr>
        <w:t>, no qual,</w:t>
      </w:r>
      <w:r w:rsidR="00F722DE" w:rsidRPr="003901DD">
        <w:rPr>
          <w:rFonts w:ascii="Times New Roman" w:hAnsi="Times New Roman" w:cs="Times New Roman"/>
          <w:color w:val="000000" w:themeColor="text1"/>
          <w:sz w:val="24"/>
          <w:szCs w:val="24"/>
        </w:rPr>
        <w:t xml:space="preserve"> suas repercussões também podem ser observadas em virtude da transformação urbano-industrial ocorrida na sociedade brasileira, </w:t>
      </w:r>
      <w:r w:rsidR="007F4305" w:rsidRPr="003901DD">
        <w:rPr>
          <w:rFonts w:ascii="Times New Roman" w:hAnsi="Times New Roman" w:cs="Times New Roman"/>
          <w:color w:val="000000" w:themeColor="text1"/>
          <w:sz w:val="24"/>
          <w:szCs w:val="24"/>
        </w:rPr>
        <w:t xml:space="preserve">desde </w:t>
      </w:r>
      <w:r w:rsidR="00F722DE" w:rsidRPr="003901DD">
        <w:rPr>
          <w:rFonts w:ascii="Times New Roman" w:hAnsi="Times New Roman" w:cs="Times New Roman"/>
          <w:color w:val="000000" w:themeColor="text1"/>
          <w:sz w:val="24"/>
          <w:szCs w:val="24"/>
        </w:rPr>
        <w:t>os anos trinta do século XX</w:t>
      </w:r>
      <w:r w:rsidR="007F4305" w:rsidRPr="003901DD">
        <w:rPr>
          <w:rFonts w:ascii="Times New Roman" w:hAnsi="Times New Roman" w:cs="Times New Roman"/>
          <w:color w:val="000000" w:themeColor="text1"/>
          <w:sz w:val="24"/>
          <w:szCs w:val="24"/>
        </w:rPr>
        <w:t>, mas com importante intensificação a partir da década de 60.</w:t>
      </w:r>
    </w:p>
    <w:p w:rsidR="001216DF" w:rsidRPr="003901DD" w:rsidRDefault="008D52F3" w:rsidP="00364F51">
      <w:pPr>
        <w:spacing w:after="0" w:line="360" w:lineRule="auto"/>
        <w:ind w:firstLine="900"/>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Diante desse cenário</w:t>
      </w:r>
      <w:r w:rsidR="001216DF" w:rsidRPr="003901DD">
        <w:rPr>
          <w:rFonts w:ascii="Times New Roman" w:hAnsi="Times New Roman" w:cs="Times New Roman"/>
          <w:color w:val="000000" w:themeColor="text1"/>
          <w:sz w:val="24"/>
          <w:szCs w:val="24"/>
        </w:rPr>
        <w:t xml:space="preserve">, </w:t>
      </w:r>
      <w:r w:rsidR="007F4305" w:rsidRPr="003901DD">
        <w:rPr>
          <w:rFonts w:ascii="Times New Roman" w:hAnsi="Times New Roman" w:cs="Times New Roman"/>
          <w:color w:val="000000" w:themeColor="text1"/>
          <w:sz w:val="24"/>
          <w:szCs w:val="24"/>
        </w:rPr>
        <w:t xml:space="preserve">constata-se significativa mudança no padrão de assentamento da </w:t>
      </w:r>
      <w:r w:rsidR="008A3F3F" w:rsidRPr="003901DD">
        <w:rPr>
          <w:rFonts w:ascii="Times New Roman" w:hAnsi="Times New Roman" w:cs="Times New Roman"/>
          <w:color w:val="000000" w:themeColor="text1"/>
          <w:sz w:val="24"/>
          <w:szCs w:val="24"/>
        </w:rPr>
        <w:t>população brasileira</w:t>
      </w:r>
      <w:r w:rsidR="007F4305" w:rsidRPr="003901DD">
        <w:rPr>
          <w:rFonts w:ascii="Times New Roman" w:hAnsi="Times New Roman" w:cs="Times New Roman"/>
          <w:color w:val="000000" w:themeColor="text1"/>
          <w:sz w:val="24"/>
          <w:szCs w:val="24"/>
        </w:rPr>
        <w:t>, a qual</w:t>
      </w:r>
      <w:r w:rsidR="008A3F3F" w:rsidRPr="003901DD">
        <w:rPr>
          <w:rFonts w:ascii="Times New Roman" w:hAnsi="Times New Roman" w:cs="Times New Roman"/>
          <w:color w:val="000000" w:themeColor="text1"/>
          <w:sz w:val="24"/>
          <w:szCs w:val="24"/>
        </w:rPr>
        <w:t xml:space="preserve"> passou de uma condição predominantemente rural, para urbana em menos de 40 anos. Esta transição foi impulsionada pela migração de uma população de baixa renda, tendo como pano de fundo um </w:t>
      </w:r>
      <w:r w:rsidR="007F4305" w:rsidRPr="003901DD">
        <w:rPr>
          <w:rFonts w:ascii="Times New Roman" w:hAnsi="Times New Roman" w:cs="Times New Roman"/>
          <w:color w:val="000000" w:themeColor="text1"/>
          <w:sz w:val="24"/>
          <w:szCs w:val="24"/>
        </w:rPr>
        <w:t xml:space="preserve">processo de </w:t>
      </w:r>
      <w:r w:rsidR="008A3F3F" w:rsidRPr="003901DD">
        <w:rPr>
          <w:rFonts w:ascii="Times New Roman" w:hAnsi="Times New Roman" w:cs="Times New Roman"/>
          <w:color w:val="000000" w:themeColor="text1"/>
          <w:sz w:val="24"/>
          <w:szCs w:val="24"/>
        </w:rPr>
        <w:t>desenvolvimento urbano</w:t>
      </w:r>
      <w:r w:rsidR="007F4305" w:rsidRPr="003901DD">
        <w:rPr>
          <w:rFonts w:ascii="Times New Roman" w:hAnsi="Times New Roman" w:cs="Times New Roman"/>
          <w:color w:val="000000" w:themeColor="text1"/>
          <w:sz w:val="24"/>
          <w:szCs w:val="24"/>
        </w:rPr>
        <w:t xml:space="preserve">, de caráter </w:t>
      </w:r>
      <w:r w:rsidR="008A3F3F" w:rsidRPr="003901DD">
        <w:rPr>
          <w:rFonts w:ascii="Times New Roman" w:hAnsi="Times New Roman" w:cs="Times New Roman"/>
          <w:color w:val="000000" w:themeColor="text1"/>
          <w:sz w:val="24"/>
          <w:szCs w:val="24"/>
        </w:rPr>
        <w:t>excludente e concentrador</w:t>
      </w:r>
      <w:r w:rsidR="007F4305" w:rsidRPr="003901DD">
        <w:rPr>
          <w:rFonts w:ascii="Times New Roman" w:hAnsi="Times New Roman" w:cs="Times New Roman"/>
          <w:color w:val="000000" w:themeColor="text1"/>
          <w:sz w:val="24"/>
          <w:szCs w:val="24"/>
        </w:rPr>
        <w:t xml:space="preserve"> de renda</w:t>
      </w:r>
      <w:r w:rsidR="008A3F3F" w:rsidRPr="003901DD">
        <w:rPr>
          <w:rFonts w:ascii="Times New Roman" w:hAnsi="Times New Roman" w:cs="Times New Roman"/>
          <w:color w:val="000000" w:themeColor="text1"/>
          <w:sz w:val="24"/>
          <w:szCs w:val="24"/>
        </w:rPr>
        <w:t xml:space="preserve">. Outro </w:t>
      </w:r>
      <w:r w:rsidR="007F4305" w:rsidRPr="003901DD">
        <w:rPr>
          <w:rFonts w:ascii="Times New Roman" w:hAnsi="Times New Roman" w:cs="Times New Roman"/>
          <w:color w:val="000000" w:themeColor="text1"/>
          <w:sz w:val="24"/>
          <w:szCs w:val="24"/>
        </w:rPr>
        <w:t>aspecto</w:t>
      </w:r>
      <w:r w:rsidR="008A3F3F" w:rsidRPr="003901DD">
        <w:rPr>
          <w:rFonts w:ascii="Times New Roman" w:hAnsi="Times New Roman" w:cs="Times New Roman"/>
          <w:color w:val="000000" w:themeColor="text1"/>
          <w:sz w:val="24"/>
          <w:szCs w:val="24"/>
        </w:rPr>
        <w:t xml:space="preserve"> </w:t>
      </w:r>
      <w:r w:rsidR="00D12C4B" w:rsidRPr="003901DD">
        <w:rPr>
          <w:rFonts w:ascii="Times New Roman" w:hAnsi="Times New Roman" w:cs="Times New Roman"/>
          <w:color w:val="000000" w:themeColor="text1"/>
          <w:sz w:val="24"/>
          <w:szCs w:val="24"/>
        </w:rPr>
        <w:t>importante</w:t>
      </w:r>
      <w:r w:rsidR="008A3F3F" w:rsidRPr="003901DD">
        <w:rPr>
          <w:rFonts w:ascii="Times New Roman" w:hAnsi="Times New Roman" w:cs="Times New Roman"/>
          <w:color w:val="000000" w:themeColor="text1"/>
          <w:sz w:val="24"/>
          <w:szCs w:val="24"/>
        </w:rPr>
        <w:t xml:space="preserve"> nesse processo de urbanização</w:t>
      </w:r>
      <w:r w:rsidR="007F4305" w:rsidRPr="003901DD">
        <w:rPr>
          <w:rFonts w:ascii="Times New Roman" w:hAnsi="Times New Roman" w:cs="Times New Roman"/>
          <w:color w:val="000000" w:themeColor="text1"/>
          <w:sz w:val="24"/>
          <w:szCs w:val="24"/>
        </w:rPr>
        <w:t xml:space="preserve">, foi a predominância da </w:t>
      </w:r>
      <w:r w:rsidR="008A3F3F" w:rsidRPr="003901DD">
        <w:rPr>
          <w:rFonts w:ascii="Times New Roman" w:hAnsi="Times New Roman" w:cs="Times New Roman"/>
          <w:color w:val="000000" w:themeColor="text1"/>
          <w:sz w:val="24"/>
          <w:szCs w:val="24"/>
        </w:rPr>
        <w:t xml:space="preserve">ilegalidade </w:t>
      </w:r>
      <w:r w:rsidR="007F4305" w:rsidRPr="003901DD">
        <w:rPr>
          <w:rFonts w:ascii="Times New Roman" w:hAnsi="Times New Roman" w:cs="Times New Roman"/>
          <w:color w:val="000000" w:themeColor="text1"/>
          <w:sz w:val="24"/>
          <w:szCs w:val="24"/>
        </w:rPr>
        <w:t xml:space="preserve">na constituição </w:t>
      </w:r>
      <w:r w:rsidR="008A3F3F" w:rsidRPr="003901DD">
        <w:rPr>
          <w:rFonts w:ascii="Times New Roman" w:hAnsi="Times New Roman" w:cs="Times New Roman"/>
          <w:color w:val="000000" w:themeColor="text1"/>
          <w:sz w:val="24"/>
          <w:szCs w:val="24"/>
        </w:rPr>
        <w:t xml:space="preserve">das moradias </w:t>
      </w:r>
      <w:r w:rsidR="007F4305" w:rsidRPr="003901DD">
        <w:rPr>
          <w:rFonts w:ascii="Times New Roman" w:hAnsi="Times New Roman" w:cs="Times New Roman"/>
          <w:color w:val="000000" w:themeColor="text1"/>
          <w:sz w:val="24"/>
          <w:szCs w:val="24"/>
        </w:rPr>
        <w:t xml:space="preserve">no espaço urbano </w:t>
      </w:r>
      <w:r w:rsidR="008A3F3F" w:rsidRPr="003901DD">
        <w:rPr>
          <w:rFonts w:ascii="Times New Roman" w:hAnsi="Times New Roman" w:cs="Times New Roman"/>
          <w:color w:val="000000" w:themeColor="text1"/>
          <w:sz w:val="24"/>
          <w:szCs w:val="24"/>
        </w:rPr>
        <w:t>no Brasil,</w:t>
      </w:r>
      <w:r w:rsidR="007F4305" w:rsidRPr="003901DD">
        <w:rPr>
          <w:rFonts w:ascii="Times New Roman" w:hAnsi="Times New Roman" w:cs="Times New Roman"/>
          <w:color w:val="000000" w:themeColor="text1"/>
          <w:sz w:val="24"/>
          <w:szCs w:val="24"/>
        </w:rPr>
        <w:t xml:space="preserve"> tal fato tem persistido e pode ser ilustrado com o seguinte demonstrativo:</w:t>
      </w:r>
      <w:r w:rsidR="001216DF" w:rsidRPr="003901DD">
        <w:rPr>
          <w:rFonts w:ascii="Times New Roman" w:hAnsi="Times New Roman" w:cs="Times New Roman"/>
          <w:color w:val="000000" w:themeColor="text1"/>
          <w:sz w:val="24"/>
          <w:szCs w:val="24"/>
        </w:rPr>
        <w:t xml:space="preserve"> </w:t>
      </w:r>
      <w:r w:rsidR="00D12C4B" w:rsidRPr="003901DD">
        <w:rPr>
          <w:rFonts w:ascii="Times New Roman" w:hAnsi="Times New Roman" w:cs="Times New Roman"/>
          <w:color w:val="000000" w:themeColor="text1"/>
          <w:sz w:val="24"/>
          <w:szCs w:val="24"/>
        </w:rPr>
        <w:t>“</w:t>
      </w:r>
      <w:r w:rsidR="00574E18" w:rsidRPr="003901DD">
        <w:rPr>
          <w:rFonts w:ascii="Times New Roman" w:hAnsi="Times New Roman" w:cs="Times New Roman"/>
          <w:color w:val="000000" w:themeColor="text1"/>
          <w:sz w:val="24"/>
          <w:szCs w:val="24"/>
        </w:rPr>
        <w:t xml:space="preserve">em 2000, </w:t>
      </w:r>
      <w:r w:rsidR="008A3F3F" w:rsidRPr="003901DD">
        <w:rPr>
          <w:rFonts w:ascii="Times New Roman" w:hAnsi="Times New Roman" w:cs="Times New Roman"/>
          <w:color w:val="000000" w:themeColor="text1"/>
          <w:sz w:val="24"/>
          <w:szCs w:val="24"/>
        </w:rPr>
        <w:t xml:space="preserve">16 </w:t>
      </w:r>
      <w:r w:rsidR="008A3F3F" w:rsidRPr="003901DD">
        <w:rPr>
          <w:rFonts w:ascii="Times New Roman" w:hAnsi="Times New Roman" w:cs="Times New Roman"/>
          <w:color w:val="000000" w:themeColor="text1"/>
          <w:sz w:val="24"/>
          <w:szCs w:val="24"/>
        </w:rPr>
        <w:lastRenderedPageBreak/>
        <w:t xml:space="preserve">milhões de famílias brasileiras </w:t>
      </w:r>
      <w:r w:rsidR="00574E18" w:rsidRPr="003901DD">
        <w:rPr>
          <w:rFonts w:ascii="Times New Roman" w:hAnsi="Times New Roman" w:cs="Times New Roman"/>
          <w:color w:val="000000" w:themeColor="text1"/>
          <w:sz w:val="24"/>
          <w:szCs w:val="24"/>
        </w:rPr>
        <w:t>viviam</w:t>
      </w:r>
      <w:r w:rsidR="008A3F3F" w:rsidRPr="003901DD">
        <w:rPr>
          <w:rFonts w:ascii="Times New Roman" w:hAnsi="Times New Roman" w:cs="Times New Roman"/>
          <w:color w:val="000000" w:themeColor="text1"/>
          <w:sz w:val="24"/>
          <w:szCs w:val="24"/>
        </w:rPr>
        <w:t xml:space="preserve"> em assentamentos precários, das quais 12 milhões são famílias de baixa renda</w:t>
      </w:r>
      <w:r w:rsidR="00D12C4B" w:rsidRPr="003901DD">
        <w:rPr>
          <w:rFonts w:ascii="Times New Roman" w:hAnsi="Times New Roman" w:cs="Times New Roman"/>
          <w:color w:val="000000" w:themeColor="text1"/>
          <w:sz w:val="24"/>
          <w:szCs w:val="24"/>
        </w:rPr>
        <w:t>”</w:t>
      </w:r>
      <w:r w:rsidR="00317378" w:rsidRPr="003901DD">
        <w:rPr>
          <w:rFonts w:ascii="Times New Roman" w:hAnsi="Times New Roman" w:cs="Times New Roman"/>
          <w:color w:val="000000" w:themeColor="text1"/>
          <w:sz w:val="24"/>
          <w:szCs w:val="24"/>
        </w:rPr>
        <w:t xml:space="preserve"> </w:t>
      </w:r>
      <w:r w:rsidR="001216DF" w:rsidRPr="003901DD">
        <w:rPr>
          <w:rFonts w:ascii="Times New Roman" w:hAnsi="Times New Roman" w:cs="Times New Roman"/>
          <w:color w:val="000000" w:themeColor="text1"/>
          <w:sz w:val="24"/>
          <w:szCs w:val="24"/>
        </w:rPr>
        <w:t xml:space="preserve">(ROLNIK, 2006, p. 199). </w:t>
      </w:r>
    </w:p>
    <w:p w:rsidR="00A83A95" w:rsidRPr="003901DD" w:rsidRDefault="008A3F3F" w:rsidP="00A83A95">
      <w:pPr>
        <w:spacing w:after="0" w:line="360" w:lineRule="auto"/>
        <w:ind w:firstLine="900"/>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Corroborando </w:t>
      </w:r>
      <w:r w:rsidR="00D5258E" w:rsidRPr="003901DD">
        <w:rPr>
          <w:rFonts w:ascii="Times New Roman" w:hAnsi="Times New Roman" w:cs="Times New Roman"/>
          <w:color w:val="000000" w:themeColor="text1"/>
          <w:sz w:val="24"/>
          <w:szCs w:val="24"/>
        </w:rPr>
        <w:t xml:space="preserve">o efeito desse processo, </w:t>
      </w:r>
      <w:r w:rsidR="00C15DA6" w:rsidRPr="003901DD">
        <w:rPr>
          <w:rFonts w:ascii="Times New Roman" w:hAnsi="Times New Roman" w:cs="Times New Roman"/>
          <w:color w:val="000000" w:themeColor="text1"/>
          <w:sz w:val="24"/>
          <w:szCs w:val="24"/>
        </w:rPr>
        <w:t>Bezerra e Fernandes (2000</w:t>
      </w:r>
      <w:r w:rsidR="00035FA3"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t xml:space="preserve">destacam que </w:t>
      </w:r>
      <w:r w:rsidR="00035FA3" w:rsidRPr="003901DD">
        <w:rPr>
          <w:rFonts w:ascii="Times New Roman" w:hAnsi="Times New Roman" w:cs="Times New Roman"/>
          <w:color w:val="000000" w:themeColor="text1"/>
          <w:sz w:val="24"/>
          <w:szCs w:val="24"/>
        </w:rPr>
        <w:t xml:space="preserve">a rede </w:t>
      </w:r>
      <w:r w:rsidRPr="003901DD">
        <w:rPr>
          <w:rFonts w:ascii="Times New Roman" w:hAnsi="Times New Roman" w:cs="Times New Roman"/>
          <w:color w:val="000000" w:themeColor="text1"/>
          <w:sz w:val="24"/>
          <w:szCs w:val="24"/>
        </w:rPr>
        <w:t>urbana brasileira é constituída</w:t>
      </w:r>
      <w:r w:rsidR="00D5258E" w:rsidRPr="003901DD">
        <w:rPr>
          <w:rFonts w:ascii="Times New Roman" w:hAnsi="Times New Roman" w:cs="Times New Roman"/>
          <w:color w:val="000000" w:themeColor="text1"/>
          <w:sz w:val="24"/>
          <w:szCs w:val="24"/>
        </w:rPr>
        <w:t xml:space="preserve"> por cidades heterogêneas</w:t>
      </w:r>
      <w:r w:rsidR="00035FA3" w:rsidRPr="003901DD">
        <w:rPr>
          <w:rFonts w:ascii="Times New Roman" w:hAnsi="Times New Roman" w:cs="Times New Roman"/>
          <w:color w:val="000000" w:themeColor="text1"/>
          <w:sz w:val="24"/>
          <w:szCs w:val="24"/>
        </w:rPr>
        <w:t xml:space="preserve"> que comportam </w:t>
      </w:r>
      <w:r w:rsidR="0029654F" w:rsidRPr="003901DD">
        <w:rPr>
          <w:rFonts w:ascii="Times New Roman" w:hAnsi="Times New Roman" w:cs="Times New Roman"/>
          <w:color w:val="000000" w:themeColor="text1"/>
          <w:sz w:val="24"/>
          <w:szCs w:val="24"/>
        </w:rPr>
        <w:t xml:space="preserve">um </w:t>
      </w:r>
      <w:r w:rsidR="00035FA3" w:rsidRPr="003901DD">
        <w:rPr>
          <w:rFonts w:ascii="Times New Roman" w:hAnsi="Times New Roman" w:cs="Times New Roman"/>
          <w:color w:val="000000" w:themeColor="text1"/>
          <w:sz w:val="24"/>
          <w:szCs w:val="24"/>
        </w:rPr>
        <w:t xml:space="preserve">grau maior ou menor de problemas urbanos, </w:t>
      </w:r>
      <w:r w:rsidR="0029654F" w:rsidRPr="003901DD">
        <w:rPr>
          <w:rFonts w:ascii="Times New Roman" w:hAnsi="Times New Roman" w:cs="Times New Roman"/>
          <w:color w:val="000000" w:themeColor="text1"/>
          <w:sz w:val="24"/>
          <w:szCs w:val="24"/>
        </w:rPr>
        <w:t>como</w:t>
      </w:r>
      <w:r w:rsidR="00035FA3" w:rsidRPr="003901DD">
        <w:rPr>
          <w:rFonts w:ascii="Times New Roman" w:hAnsi="Times New Roman" w:cs="Times New Roman"/>
          <w:color w:val="000000" w:themeColor="text1"/>
          <w:sz w:val="24"/>
          <w:szCs w:val="24"/>
        </w:rPr>
        <w:t xml:space="preserve">: problemas relacionados </w:t>
      </w:r>
      <w:r w:rsidR="00D5258E" w:rsidRPr="003901DD">
        <w:rPr>
          <w:rFonts w:ascii="Times New Roman" w:hAnsi="Times New Roman" w:cs="Times New Roman"/>
          <w:color w:val="000000" w:themeColor="text1"/>
          <w:sz w:val="24"/>
          <w:szCs w:val="24"/>
        </w:rPr>
        <w:t>à</w:t>
      </w:r>
      <w:r w:rsidR="00035FA3" w:rsidRPr="003901DD">
        <w:rPr>
          <w:rFonts w:ascii="Times New Roman" w:hAnsi="Times New Roman" w:cs="Times New Roman"/>
          <w:color w:val="000000" w:themeColor="text1"/>
          <w:sz w:val="24"/>
          <w:szCs w:val="24"/>
        </w:rPr>
        <w:t xml:space="preserve"> aquisição de terras urbanizadas, </w:t>
      </w:r>
      <w:r w:rsidR="009733F0" w:rsidRPr="003901DD">
        <w:rPr>
          <w:rFonts w:ascii="Times New Roman" w:hAnsi="Times New Roman" w:cs="Times New Roman"/>
          <w:color w:val="000000" w:themeColor="text1"/>
          <w:sz w:val="24"/>
          <w:szCs w:val="24"/>
        </w:rPr>
        <w:t xml:space="preserve">aos </w:t>
      </w:r>
      <w:r w:rsidR="00035FA3" w:rsidRPr="003901DD">
        <w:rPr>
          <w:rFonts w:ascii="Times New Roman" w:hAnsi="Times New Roman" w:cs="Times New Roman"/>
          <w:color w:val="000000" w:themeColor="text1"/>
          <w:sz w:val="24"/>
          <w:szCs w:val="24"/>
        </w:rPr>
        <w:t>altos índices de moradia</w:t>
      </w:r>
      <w:r w:rsidR="00E26B9D" w:rsidRPr="003901DD">
        <w:rPr>
          <w:rFonts w:ascii="Times New Roman" w:hAnsi="Times New Roman" w:cs="Times New Roman"/>
          <w:color w:val="000000" w:themeColor="text1"/>
          <w:sz w:val="24"/>
          <w:szCs w:val="24"/>
        </w:rPr>
        <w:t>s</w:t>
      </w:r>
      <w:r w:rsidR="00035FA3" w:rsidRPr="003901DD">
        <w:rPr>
          <w:rFonts w:ascii="Times New Roman" w:hAnsi="Times New Roman" w:cs="Times New Roman"/>
          <w:color w:val="000000" w:themeColor="text1"/>
          <w:sz w:val="24"/>
          <w:szCs w:val="24"/>
        </w:rPr>
        <w:t xml:space="preserve"> irregulares, </w:t>
      </w:r>
      <w:r w:rsidR="009733F0" w:rsidRPr="003901DD">
        <w:rPr>
          <w:rFonts w:ascii="Times New Roman" w:hAnsi="Times New Roman" w:cs="Times New Roman"/>
          <w:color w:val="000000" w:themeColor="text1"/>
          <w:sz w:val="24"/>
          <w:szCs w:val="24"/>
        </w:rPr>
        <w:t xml:space="preserve">ao </w:t>
      </w:r>
      <w:r w:rsidR="00035FA3" w:rsidRPr="003901DD">
        <w:rPr>
          <w:rFonts w:ascii="Times New Roman" w:hAnsi="Times New Roman" w:cs="Times New Roman"/>
          <w:color w:val="000000" w:themeColor="text1"/>
          <w:sz w:val="24"/>
          <w:szCs w:val="24"/>
        </w:rPr>
        <w:t xml:space="preserve">déficit de saneamento, </w:t>
      </w:r>
      <w:r w:rsidR="009733F0" w:rsidRPr="003901DD">
        <w:rPr>
          <w:rFonts w:ascii="Times New Roman" w:hAnsi="Times New Roman" w:cs="Times New Roman"/>
          <w:color w:val="000000" w:themeColor="text1"/>
          <w:sz w:val="24"/>
          <w:szCs w:val="24"/>
        </w:rPr>
        <w:t xml:space="preserve">ao </w:t>
      </w:r>
      <w:r w:rsidR="00035FA3" w:rsidRPr="003901DD">
        <w:rPr>
          <w:rFonts w:ascii="Times New Roman" w:hAnsi="Times New Roman" w:cs="Times New Roman"/>
          <w:color w:val="000000" w:themeColor="text1"/>
          <w:sz w:val="24"/>
          <w:szCs w:val="24"/>
        </w:rPr>
        <w:t xml:space="preserve">desemprego e </w:t>
      </w:r>
      <w:r w:rsidR="009733F0" w:rsidRPr="003901DD">
        <w:rPr>
          <w:rFonts w:ascii="Times New Roman" w:hAnsi="Times New Roman" w:cs="Times New Roman"/>
          <w:color w:val="000000" w:themeColor="text1"/>
          <w:sz w:val="24"/>
          <w:szCs w:val="24"/>
        </w:rPr>
        <w:t xml:space="preserve">a </w:t>
      </w:r>
      <w:r w:rsidR="00035FA3" w:rsidRPr="003901DD">
        <w:rPr>
          <w:rFonts w:ascii="Times New Roman" w:hAnsi="Times New Roman" w:cs="Times New Roman"/>
          <w:color w:val="000000" w:themeColor="text1"/>
          <w:sz w:val="24"/>
          <w:szCs w:val="24"/>
        </w:rPr>
        <w:t>violência.</w:t>
      </w:r>
      <w:r w:rsidR="00350676" w:rsidRPr="003901DD">
        <w:rPr>
          <w:rFonts w:ascii="Times New Roman" w:hAnsi="Times New Roman" w:cs="Times New Roman"/>
          <w:color w:val="000000" w:themeColor="text1"/>
          <w:sz w:val="24"/>
          <w:szCs w:val="24"/>
        </w:rPr>
        <w:t xml:space="preserve"> </w:t>
      </w:r>
      <w:r w:rsidR="004C67B0" w:rsidRPr="003901DD">
        <w:rPr>
          <w:rFonts w:ascii="Times New Roman" w:hAnsi="Times New Roman" w:cs="Times New Roman"/>
          <w:color w:val="000000" w:themeColor="text1"/>
          <w:sz w:val="24"/>
          <w:szCs w:val="24"/>
        </w:rPr>
        <w:t>Diante desse</w:t>
      </w:r>
      <w:r w:rsidR="007F58F5" w:rsidRPr="003901DD">
        <w:rPr>
          <w:rFonts w:ascii="Times New Roman" w:hAnsi="Times New Roman" w:cs="Times New Roman"/>
          <w:color w:val="000000" w:themeColor="text1"/>
          <w:sz w:val="24"/>
          <w:szCs w:val="24"/>
        </w:rPr>
        <w:t>s</w:t>
      </w:r>
      <w:r w:rsidR="004C67B0" w:rsidRPr="003901DD">
        <w:rPr>
          <w:rFonts w:ascii="Times New Roman" w:hAnsi="Times New Roman" w:cs="Times New Roman"/>
          <w:color w:val="000000" w:themeColor="text1"/>
          <w:sz w:val="24"/>
          <w:szCs w:val="24"/>
        </w:rPr>
        <w:t xml:space="preserve"> </w:t>
      </w:r>
      <w:r w:rsidR="007F58F5" w:rsidRPr="003901DD">
        <w:rPr>
          <w:rFonts w:ascii="Times New Roman" w:hAnsi="Times New Roman" w:cs="Times New Roman"/>
          <w:color w:val="000000" w:themeColor="text1"/>
          <w:sz w:val="24"/>
          <w:szCs w:val="24"/>
        </w:rPr>
        <w:t>elementos</w:t>
      </w:r>
      <w:r w:rsidR="00E26B9D" w:rsidRPr="003901DD">
        <w:rPr>
          <w:rFonts w:ascii="Times New Roman" w:hAnsi="Times New Roman" w:cs="Times New Roman"/>
          <w:color w:val="000000" w:themeColor="text1"/>
          <w:sz w:val="24"/>
          <w:szCs w:val="24"/>
        </w:rPr>
        <w:t>,</w:t>
      </w:r>
      <w:r w:rsidR="004C67B0" w:rsidRPr="003901DD">
        <w:rPr>
          <w:rFonts w:ascii="Times New Roman" w:hAnsi="Times New Roman" w:cs="Times New Roman"/>
          <w:color w:val="000000" w:themeColor="text1"/>
          <w:sz w:val="24"/>
          <w:szCs w:val="24"/>
        </w:rPr>
        <w:t xml:space="preserve"> torna-se relevante compreender a</w:t>
      </w:r>
      <w:r w:rsidR="0029654F" w:rsidRPr="003901DD">
        <w:rPr>
          <w:rFonts w:ascii="Times New Roman" w:hAnsi="Times New Roman" w:cs="Times New Roman"/>
          <w:color w:val="000000" w:themeColor="text1"/>
          <w:sz w:val="24"/>
          <w:szCs w:val="24"/>
        </w:rPr>
        <w:t>s consequências</w:t>
      </w:r>
      <w:r w:rsidR="004C67B0" w:rsidRPr="003901DD">
        <w:rPr>
          <w:rFonts w:ascii="Times New Roman" w:hAnsi="Times New Roman" w:cs="Times New Roman"/>
          <w:color w:val="000000" w:themeColor="text1"/>
          <w:sz w:val="24"/>
          <w:szCs w:val="24"/>
        </w:rPr>
        <w:t xml:space="preserve"> </w:t>
      </w:r>
      <w:r w:rsidR="00C27492" w:rsidRPr="003901DD">
        <w:rPr>
          <w:rFonts w:ascii="Times New Roman" w:hAnsi="Times New Roman" w:cs="Times New Roman"/>
          <w:color w:val="000000" w:themeColor="text1"/>
          <w:sz w:val="24"/>
          <w:szCs w:val="24"/>
        </w:rPr>
        <w:t xml:space="preserve">do </w:t>
      </w:r>
      <w:r w:rsidR="004C67B0" w:rsidRPr="003901DD">
        <w:rPr>
          <w:rFonts w:ascii="Times New Roman" w:hAnsi="Times New Roman" w:cs="Times New Roman"/>
          <w:color w:val="000000" w:themeColor="text1"/>
          <w:sz w:val="24"/>
          <w:szCs w:val="24"/>
        </w:rPr>
        <w:t>processo de urbanização</w:t>
      </w:r>
      <w:r w:rsidR="00287C34" w:rsidRPr="003901DD">
        <w:rPr>
          <w:rFonts w:ascii="Times New Roman" w:hAnsi="Times New Roman" w:cs="Times New Roman"/>
          <w:color w:val="000000" w:themeColor="text1"/>
          <w:sz w:val="24"/>
          <w:szCs w:val="24"/>
        </w:rPr>
        <w:t>, apontando discussões que refletem em questionamentos quanto ao ônus ambien</w:t>
      </w:r>
      <w:r w:rsidR="00D5258E" w:rsidRPr="003901DD">
        <w:rPr>
          <w:rFonts w:ascii="Times New Roman" w:hAnsi="Times New Roman" w:cs="Times New Roman"/>
          <w:color w:val="000000" w:themeColor="text1"/>
          <w:sz w:val="24"/>
          <w:szCs w:val="24"/>
        </w:rPr>
        <w:t>tal e</w:t>
      </w:r>
      <w:r w:rsidR="009733F0" w:rsidRPr="003901DD">
        <w:rPr>
          <w:rFonts w:ascii="Times New Roman" w:hAnsi="Times New Roman" w:cs="Times New Roman"/>
          <w:color w:val="000000" w:themeColor="text1"/>
          <w:sz w:val="24"/>
          <w:szCs w:val="24"/>
        </w:rPr>
        <w:t>,</w:t>
      </w:r>
      <w:r w:rsidR="00D5258E" w:rsidRPr="003901DD">
        <w:rPr>
          <w:rFonts w:ascii="Times New Roman" w:hAnsi="Times New Roman" w:cs="Times New Roman"/>
          <w:color w:val="000000" w:themeColor="text1"/>
          <w:sz w:val="24"/>
          <w:szCs w:val="24"/>
        </w:rPr>
        <w:t xml:space="preserve"> consequentemente</w:t>
      </w:r>
      <w:r w:rsidR="009733F0" w:rsidRPr="003901DD">
        <w:rPr>
          <w:rFonts w:ascii="Times New Roman" w:hAnsi="Times New Roman" w:cs="Times New Roman"/>
          <w:color w:val="000000" w:themeColor="text1"/>
          <w:sz w:val="24"/>
          <w:szCs w:val="24"/>
        </w:rPr>
        <w:t>,</w:t>
      </w:r>
      <w:r w:rsidR="00D5258E" w:rsidRPr="003901DD">
        <w:rPr>
          <w:rFonts w:ascii="Times New Roman" w:hAnsi="Times New Roman" w:cs="Times New Roman"/>
          <w:color w:val="000000" w:themeColor="text1"/>
          <w:sz w:val="24"/>
          <w:szCs w:val="24"/>
        </w:rPr>
        <w:t xml:space="preserve"> socioeconômico,</w:t>
      </w:r>
      <w:r w:rsidR="009733F0" w:rsidRPr="003901DD">
        <w:rPr>
          <w:rFonts w:ascii="Times New Roman" w:hAnsi="Times New Roman" w:cs="Times New Roman"/>
          <w:color w:val="000000" w:themeColor="text1"/>
          <w:sz w:val="24"/>
          <w:szCs w:val="24"/>
        </w:rPr>
        <w:t xml:space="preserve"> desse</w:t>
      </w:r>
      <w:r w:rsidR="00C27492" w:rsidRPr="003901DD">
        <w:rPr>
          <w:rFonts w:ascii="Times New Roman" w:hAnsi="Times New Roman" w:cs="Times New Roman"/>
          <w:color w:val="000000" w:themeColor="text1"/>
          <w:sz w:val="24"/>
          <w:szCs w:val="24"/>
        </w:rPr>
        <w:t xml:space="preserve"> desigual </w:t>
      </w:r>
      <w:r w:rsidR="009733F0" w:rsidRPr="003901DD">
        <w:rPr>
          <w:rFonts w:ascii="Times New Roman" w:hAnsi="Times New Roman" w:cs="Times New Roman"/>
          <w:color w:val="000000" w:themeColor="text1"/>
          <w:sz w:val="24"/>
          <w:szCs w:val="24"/>
        </w:rPr>
        <w:t xml:space="preserve">processo </w:t>
      </w:r>
      <w:r w:rsidR="00C27492" w:rsidRPr="003901DD">
        <w:rPr>
          <w:rFonts w:ascii="Times New Roman" w:hAnsi="Times New Roman" w:cs="Times New Roman"/>
          <w:color w:val="000000" w:themeColor="text1"/>
          <w:sz w:val="24"/>
          <w:szCs w:val="24"/>
        </w:rPr>
        <w:t>d</w:t>
      </w:r>
      <w:r w:rsidR="009733F0" w:rsidRPr="003901DD">
        <w:rPr>
          <w:rFonts w:ascii="Times New Roman" w:hAnsi="Times New Roman" w:cs="Times New Roman"/>
          <w:color w:val="000000" w:themeColor="text1"/>
          <w:sz w:val="24"/>
          <w:szCs w:val="24"/>
        </w:rPr>
        <w:t>e</w:t>
      </w:r>
      <w:r w:rsidR="00923507" w:rsidRPr="003901DD">
        <w:rPr>
          <w:rFonts w:ascii="Times New Roman" w:hAnsi="Times New Roman" w:cs="Times New Roman"/>
          <w:color w:val="000000" w:themeColor="text1"/>
          <w:sz w:val="24"/>
          <w:szCs w:val="24"/>
        </w:rPr>
        <w:t xml:space="preserve"> urbanização. </w:t>
      </w:r>
    </w:p>
    <w:p w:rsidR="000241EA" w:rsidRPr="003901DD" w:rsidRDefault="009733F0" w:rsidP="006B6381">
      <w:pPr>
        <w:spacing w:after="0" w:line="360" w:lineRule="auto"/>
        <w:ind w:firstLine="900"/>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Assim, </w:t>
      </w:r>
      <w:r w:rsidR="00923507" w:rsidRPr="003901DD">
        <w:rPr>
          <w:rFonts w:ascii="Times New Roman" w:hAnsi="Times New Roman" w:cs="Times New Roman"/>
          <w:color w:val="000000" w:themeColor="text1"/>
          <w:sz w:val="24"/>
          <w:szCs w:val="24"/>
        </w:rPr>
        <w:t xml:space="preserve">o presente trabalho </w:t>
      </w:r>
      <w:r w:rsidR="00E26B9D" w:rsidRPr="003901DD">
        <w:rPr>
          <w:rFonts w:ascii="Times New Roman" w:hAnsi="Times New Roman" w:cs="Times New Roman"/>
          <w:color w:val="000000" w:themeColor="text1"/>
          <w:sz w:val="24"/>
          <w:szCs w:val="24"/>
        </w:rPr>
        <w:t>pretende</w:t>
      </w:r>
      <w:r w:rsidR="0047333F" w:rsidRPr="003901DD">
        <w:rPr>
          <w:rFonts w:ascii="Times New Roman" w:hAnsi="Times New Roman" w:cs="Times New Roman"/>
          <w:color w:val="000000" w:themeColor="text1"/>
          <w:sz w:val="24"/>
          <w:szCs w:val="24"/>
        </w:rPr>
        <w:t>u</w:t>
      </w:r>
      <w:r w:rsidR="00923507" w:rsidRPr="003901DD">
        <w:rPr>
          <w:rFonts w:ascii="Times New Roman" w:hAnsi="Times New Roman" w:cs="Times New Roman"/>
          <w:color w:val="000000" w:themeColor="text1"/>
          <w:sz w:val="24"/>
          <w:szCs w:val="24"/>
        </w:rPr>
        <w:t xml:space="preserve"> contribuir com a discussão sobre</w:t>
      </w:r>
      <w:r w:rsidR="00FC2A8A" w:rsidRPr="003901DD">
        <w:rPr>
          <w:rFonts w:ascii="Times New Roman" w:hAnsi="Times New Roman" w:cs="Times New Roman"/>
          <w:color w:val="000000" w:themeColor="text1"/>
          <w:sz w:val="24"/>
          <w:szCs w:val="24"/>
        </w:rPr>
        <w:t xml:space="preserve"> </w:t>
      </w:r>
      <w:r w:rsidR="003F385E" w:rsidRPr="003901DD">
        <w:rPr>
          <w:rFonts w:ascii="Times New Roman" w:hAnsi="Times New Roman" w:cs="Times New Roman"/>
          <w:color w:val="000000" w:themeColor="text1"/>
          <w:sz w:val="24"/>
          <w:szCs w:val="24"/>
        </w:rPr>
        <w:t xml:space="preserve">a </w:t>
      </w:r>
      <w:r w:rsidR="00923507" w:rsidRPr="003901DD">
        <w:rPr>
          <w:rFonts w:ascii="Times New Roman" w:hAnsi="Times New Roman" w:cs="Times New Roman"/>
          <w:color w:val="000000" w:themeColor="text1"/>
          <w:sz w:val="24"/>
          <w:szCs w:val="24"/>
        </w:rPr>
        <w:t>urbanização</w:t>
      </w:r>
      <w:r w:rsidR="00350676" w:rsidRPr="003901DD">
        <w:rPr>
          <w:rFonts w:ascii="Times New Roman" w:hAnsi="Times New Roman" w:cs="Times New Roman"/>
          <w:color w:val="000000" w:themeColor="text1"/>
          <w:sz w:val="24"/>
          <w:szCs w:val="24"/>
        </w:rPr>
        <w:t xml:space="preserve"> brasileira</w:t>
      </w:r>
      <w:r w:rsidR="00923507" w:rsidRPr="003901DD">
        <w:rPr>
          <w:rFonts w:ascii="Times New Roman" w:hAnsi="Times New Roman" w:cs="Times New Roman"/>
          <w:color w:val="000000" w:themeColor="text1"/>
          <w:sz w:val="24"/>
          <w:szCs w:val="24"/>
        </w:rPr>
        <w:t xml:space="preserve"> e seus reflexos na exclusão territorial, bem como n</w:t>
      </w:r>
      <w:r w:rsidR="00E26B9D" w:rsidRPr="003901DD">
        <w:rPr>
          <w:rFonts w:ascii="Times New Roman" w:hAnsi="Times New Roman" w:cs="Times New Roman"/>
          <w:color w:val="000000" w:themeColor="text1"/>
          <w:sz w:val="24"/>
          <w:szCs w:val="24"/>
        </w:rPr>
        <w:t>o desenvolvimento socioeconômico e ambiental</w:t>
      </w:r>
      <w:r w:rsidR="00A83A95" w:rsidRPr="003901DD">
        <w:rPr>
          <w:rFonts w:ascii="Times New Roman" w:hAnsi="Times New Roman" w:cs="Times New Roman"/>
          <w:color w:val="000000" w:themeColor="text1"/>
          <w:sz w:val="24"/>
          <w:szCs w:val="24"/>
        </w:rPr>
        <w:t xml:space="preserve"> das cidades, por meio da compreensão do processo de urbanização centralizado como fator determinante da formação de periferias precárias e da concentração da população de baixa renda</w:t>
      </w:r>
      <w:r w:rsidR="00A37A88" w:rsidRPr="003901DD">
        <w:rPr>
          <w:rFonts w:ascii="Times New Roman" w:hAnsi="Times New Roman" w:cs="Times New Roman"/>
          <w:color w:val="000000" w:themeColor="text1"/>
          <w:sz w:val="24"/>
          <w:szCs w:val="24"/>
        </w:rPr>
        <w:t xml:space="preserve"> nessas periferias</w:t>
      </w:r>
      <w:r w:rsidR="00A83A95" w:rsidRPr="003901DD">
        <w:rPr>
          <w:rFonts w:ascii="Times New Roman" w:hAnsi="Times New Roman" w:cs="Times New Roman"/>
          <w:color w:val="000000" w:themeColor="text1"/>
          <w:sz w:val="24"/>
          <w:szCs w:val="24"/>
        </w:rPr>
        <w:t xml:space="preserve">. </w:t>
      </w:r>
      <w:r w:rsidR="00EB6850" w:rsidRPr="003901DD">
        <w:rPr>
          <w:rFonts w:ascii="Times New Roman" w:hAnsi="Times New Roman" w:cs="Times New Roman"/>
          <w:color w:val="000000" w:themeColor="text1"/>
          <w:sz w:val="24"/>
          <w:szCs w:val="24"/>
        </w:rPr>
        <w:t xml:space="preserve">Para esse fim, realizou-se uma </w:t>
      </w:r>
      <w:r w:rsidR="00EB6850" w:rsidRPr="003901DD">
        <w:rPr>
          <w:rFonts w:ascii="Times New Roman" w:hAnsi="Times New Roman" w:cs="Times New Roman"/>
          <w:color w:val="000000" w:themeColor="text1"/>
          <w:sz w:val="24"/>
          <w:szCs w:val="24"/>
        </w:rPr>
        <w:t xml:space="preserve">pesquisa bibliográfica, </w:t>
      </w:r>
      <w:r w:rsidR="000241EA" w:rsidRPr="003901DD">
        <w:rPr>
          <w:rFonts w:ascii="Times New Roman" w:hAnsi="Times New Roman" w:cs="Times New Roman"/>
          <w:color w:val="000000" w:themeColor="text1"/>
          <w:sz w:val="24"/>
          <w:szCs w:val="24"/>
        </w:rPr>
        <w:t xml:space="preserve">para qual, </w:t>
      </w:r>
      <w:r w:rsidR="00EB6850" w:rsidRPr="003901DD">
        <w:rPr>
          <w:rFonts w:ascii="Times New Roman" w:hAnsi="Times New Roman" w:cs="Times New Roman"/>
          <w:color w:val="000000" w:themeColor="text1"/>
          <w:sz w:val="24"/>
          <w:szCs w:val="24"/>
        </w:rPr>
        <w:t xml:space="preserve">foram utilizados livros, artigos científicos e relatórios de pesquisa. </w:t>
      </w:r>
    </w:p>
    <w:p w:rsidR="00822E8D" w:rsidRPr="003901DD" w:rsidRDefault="006B6381" w:rsidP="006B6381">
      <w:pPr>
        <w:spacing w:after="0" w:line="360" w:lineRule="auto"/>
        <w:ind w:firstLine="900"/>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Isto posto</w:t>
      </w:r>
      <w:r w:rsidR="00287C34" w:rsidRPr="003901DD">
        <w:rPr>
          <w:rFonts w:ascii="Times New Roman" w:hAnsi="Times New Roman" w:cs="Times New Roman"/>
          <w:color w:val="000000" w:themeColor="text1"/>
          <w:sz w:val="24"/>
          <w:szCs w:val="24"/>
        </w:rPr>
        <w:t>, o a</w:t>
      </w:r>
      <w:r w:rsidR="002D4BF6" w:rsidRPr="003901DD">
        <w:rPr>
          <w:rFonts w:ascii="Times New Roman" w:hAnsi="Times New Roman" w:cs="Times New Roman"/>
          <w:color w:val="000000" w:themeColor="text1"/>
          <w:sz w:val="24"/>
          <w:szCs w:val="24"/>
        </w:rPr>
        <w:t>r</w:t>
      </w:r>
      <w:r w:rsidR="000B0573" w:rsidRPr="003901DD">
        <w:rPr>
          <w:rFonts w:ascii="Times New Roman" w:hAnsi="Times New Roman" w:cs="Times New Roman"/>
          <w:color w:val="000000" w:themeColor="text1"/>
          <w:sz w:val="24"/>
          <w:szCs w:val="24"/>
        </w:rPr>
        <w:t>tigo encontra-se divido em quatro</w:t>
      </w:r>
      <w:r w:rsidR="00287C34" w:rsidRPr="003901DD">
        <w:rPr>
          <w:rFonts w:ascii="Times New Roman" w:hAnsi="Times New Roman" w:cs="Times New Roman"/>
          <w:color w:val="000000" w:themeColor="text1"/>
          <w:sz w:val="24"/>
          <w:szCs w:val="24"/>
        </w:rPr>
        <w:t xml:space="preserve"> seções, incluída </w:t>
      </w:r>
      <w:r w:rsidR="00350676" w:rsidRPr="003901DD">
        <w:rPr>
          <w:rFonts w:ascii="Times New Roman" w:hAnsi="Times New Roman" w:cs="Times New Roman"/>
          <w:color w:val="000000" w:themeColor="text1"/>
          <w:sz w:val="24"/>
          <w:szCs w:val="24"/>
        </w:rPr>
        <w:t xml:space="preserve">a presente </w:t>
      </w:r>
      <w:r w:rsidR="00287C34" w:rsidRPr="003901DD">
        <w:rPr>
          <w:rFonts w:ascii="Times New Roman" w:hAnsi="Times New Roman" w:cs="Times New Roman"/>
          <w:color w:val="000000" w:themeColor="text1"/>
          <w:sz w:val="24"/>
          <w:szCs w:val="24"/>
        </w:rPr>
        <w:t xml:space="preserve">introdução. Na seção seguinte, </w:t>
      </w:r>
      <w:r w:rsidR="00E062FD" w:rsidRPr="003901DD">
        <w:rPr>
          <w:rFonts w:ascii="Times New Roman" w:hAnsi="Times New Roman" w:cs="Times New Roman"/>
          <w:color w:val="000000" w:themeColor="text1"/>
          <w:sz w:val="24"/>
          <w:szCs w:val="24"/>
        </w:rPr>
        <w:t xml:space="preserve">aponta-se um </w:t>
      </w:r>
      <w:r w:rsidR="00287C34" w:rsidRPr="003901DD">
        <w:rPr>
          <w:rFonts w:ascii="Times New Roman" w:hAnsi="Times New Roman" w:cs="Times New Roman"/>
          <w:color w:val="000000" w:themeColor="text1"/>
          <w:sz w:val="24"/>
          <w:szCs w:val="24"/>
        </w:rPr>
        <w:t xml:space="preserve">referencial </w:t>
      </w:r>
      <w:r w:rsidR="00E062FD" w:rsidRPr="003901DD">
        <w:rPr>
          <w:rFonts w:ascii="Times New Roman" w:hAnsi="Times New Roman" w:cs="Times New Roman"/>
          <w:color w:val="000000" w:themeColor="text1"/>
          <w:sz w:val="24"/>
          <w:szCs w:val="24"/>
        </w:rPr>
        <w:t xml:space="preserve">para a </w:t>
      </w:r>
      <w:r w:rsidR="00352E89" w:rsidRPr="003901DD">
        <w:rPr>
          <w:rFonts w:ascii="Times New Roman" w:hAnsi="Times New Roman" w:cs="Times New Roman"/>
          <w:color w:val="000000" w:themeColor="text1"/>
          <w:sz w:val="24"/>
          <w:szCs w:val="24"/>
        </w:rPr>
        <w:t xml:space="preserve">discussão </w:t>
      </w:r>
      <w:r w:rsidR="00390DC4" w:rsidRPr="003901DD">
        <w:rPr>
          <w:rFonts w:ascii="Times New Roman" w:hAnsi="Times New Roman" w:cs="Times New Roman"/>
          <w:color w:val="000000" w:themeColor="text1"/>
          <w:sz w:val="24"/>
          <w:szCs w:val="24"/>
        </w:rPr>
        <w:t>dos</w:t>
      </w:r>
      <w:r w:rsidR="00E062FD" w:rsidRPr="003901DD">
        <w:rPr>
          <w:rFonts w:ascii="Times New Roman" w:hAnsi="Times New Roman" w:cs="Times New Roman"/>
          <w:color w:val="000000" w:themeColor="text1"/>
          <w:sz w:val="24"/>
          <w:szCs w:val="24"/>
        </w:rPr>
        <w:t xml:space="preserve"> aspectos </w:t>
      </w:r>
      <w:r w:rsidR="00390DC4" w:rsidRPr="003901DD">
        <w:rPr>
          <w:rFonts w:ascii="Times New Roman" w:hAnsi="Times New Roman" w:cs="Times New Roman"/>
          <w:color w:val="000000" w:themeColor="text1"/>
          <w:sz w:val="24"/>
          <w:szCs w:val="24"/>
        </w:rPr>
        <w:t>do processo da</w:t>
      </w:r>
      <w:r w:rsidR="00287C34" w:rsidRPr="003901DD">
        <w:rPr>
          <w:rFonts w:ascii="Times New Roman" w:hAnsi="Times New Roman" w:cs="Times New Roman"/>
          <w:color w:val="000000" w:themeColor="text1"/>
          <w:sz w:val="24"/>
          <w:szCs w:val="24"/>
        </w:rPr>
        <w:t xml:space="preserve"> urbanização no Brasil. </w:t>
      </w:r>
      <w:r w:rsidR="000B0573" w:rsidRPr="003901DD">
        <w:rPr>
          <w:rFonts w:ascii="Times New Roman" w:hAnsi="Times New Roman" w:cs="Times New Roman"/>
          <w:color w:val="000000" w:themeColor="text1"/>
          <w:sz w:val="24"/>
          <w:szCs w:val="24"/>
        </w:rPr>
        <w:t>Além disso</w:t>
      </w:r>
      <w:r w:rsidR="00E66903" w:rsidRPr="003901DD">
        <w:rPr>
          <w:rFonts w:ascii="Times New Roman" w:hAnsi="Times New Roman" w:cs="Times New Roman"/>
          <w:color w:val="000000" w:themeColor="text1"/>
          <w:sz w:val="24"/>
          <w:szCs w:val="24"/>
        </w:rPr>
        <w:t>,</w:t>
      </w:r>
      <w:r w:rsidR="000B0573" w:rsidRPr="003901DD">
        <w:rPr>
          <w:rFonts w:ascii="Times New Roman" w:hAnsi="Times New Roman" w:cs="Times New Roman"/>
          <w:color w:val="000000" w:themeColor="text1"/>
          <w:sz w:val="24"/>
          <w:szCs w:val="24"/>
        </w:rPr>
        <w:t xml:space="preserve"> aponta</w:t>
      </w:r>
      <w:r w:rsidR="002D4BF6" w:rsidRPr="003901DD">
        <w:rPr>
          <w:rFonts w:ascii="Times New Roman" w:hAnsi="Times New Roman" w:cs="Times New Roman"/>
          <w:color w:val="000000" w:themeColor="text1"/>
          <w:sz w:val="24"/>
          <w:szCs w:val="24"/>
        </w:rPr>
        <w:t xml:space="preserve"> alguns </w:t>
      </w:r>
      <w:r w:rsidR="00352E89" w:rsidRPr="003901DD">
        <w:rPr>
          <w:rFonts w:ascii="Times New Roman" w:hAnsi="Times New Roman" w:cs="Times New Roman"/>
          <w:color w:val="000000" w:themeColor="text1"/>
          <w:sz w:val="24"/>
          <w:szCs w:val="24"/>
        </w:rPr>
        <w:t xml:space="preserve">dos </w:t>
      </w:r>
      <w:r w:rsidR="00E26B9D" w:rsidRPr="003901DD">
        <w:rPr>
          <w:rFonts w:ascii="Times New Roman" w:hAnsi="Times New Roman" w:cs="Times New Roman"/>
          <w:color w:val="000000" w:themeColor="text1"/>
          <w:sz w:val="24"/>
          <w:szCs w:val="24"/>
        </w:rPr>
        <w:t>elementos que configuraram</w:t>
      </w:r>
      <w:r w:rsidR="002D4BF6" w:rsidRPr="003901DD">
        <w:rPr>
          <w:rFonts w:ascii="Times New Roman" w:hAnsi="Times New Roman" w:cs="Times New Roman"/>
          <w:color w:val="000000" w:themeColor="text1"/>
          <w:sz w:val="24"/>
          <w:szCs w:val="24"/>
        </w:rPr>
        <w:t xml:space="preserve"> os assentamentos precários </w:t>
      </w:r>
      <w:r w:rsidR="00F93CAE" w:rsidRPr="003901DD">
        <w:rPr>
          <w:rFonts w:ascii="Times New Roman" w:hAnsi="Times New Roman" w:cs="Times New Roman"/>
          <w:color w:val="000000" w:themeColor="text1"/>
          <w:sz w:val="24"/>
          <w:szCs w:val="24"/>
        </w:rPr>
        <w:t>no</w:t>
      </w:r>
      <w:r w:rsidR="00352E89" w:rsidRPr="003901DD">
        <w:rPr>
          <w:rFonts w:ascii="Times New Roman" w:hAnsi="Times New Roman" w:cs="Times New Roman"/>
          <w:color w:val="000000" w:themeColor="text1"/>
          <w:sz w:val="24"/>
          <w:szCs w:val="24"/>
        </w:rPr>
        <w:t xml:space="preserve"> país. Na </w:t>
      </w:r>
      <w:r w:rsidR="000B0573" w:rsidRPr="003901DD">
        <w:rPr>
          <w:rFonts w:ascii="Times New Roman" w:hAnsi="Times New Roman" w:cs="Times New Roman"/>
          <w:color w:val="000000" w:themeColor="text1"/>
          <w:sz w:val="24"/>
          <w:szCs w:val="24"/>
        </w:rPr>
        <w:t>terceira</w:t>
      </w:r>
      <w:r w:rsidR="002D4BF6" w:rsidRPr="003901DD">
        <w:rPr>
          <w:rFonts w:ascii="Times New Roman" w:hAnsi="Times New Roman" w:cs="Times New Roman"/>
          <w:color w:val="000000" w:themeColor="text1"/>
          <w:sz w:val="24"/>
          <w:szCs w:val="24"/>
        </w:rPr>
        <w:t xml:space="preserve"> seção</w:t>
      </w:r>
      <w:r w:rsidR="00E26B9D" w:rsidRPr="003901DD">
        <w:rPr>
          <w:rFonts w:ascii="Times New Roman" w:hAnsi="Times New Roman" w:cs="Times New Roman"/>
          <w:color w:val="000000" w:themeColor="text1"/>
          <w:sz w:val="24"/>
          <w:szCs w:val="24"/>
        </w:rPr>
        <w:t>,</w:t>
      </w:r>
      <w:r w:rsidR="002D4BF6" w:rsidRPr="003901DD">
        <w:rPr>
          <w:rFonts w:ascii="Times New Roman" w:hAnsi="Times New Roman" w:cs="Times New Roman"/>
          <w:color w:val="000000" w:themeColor="text1"/>
          <w:sz w:val="24"/>
          <w:szCs w:val="24"/>
        </w:rPr>
        <w:t xml:space="preserve"> </w:t>
      </w:r>
      <w:r w:rsidR="00352E89" w:rsidRPr="003901DD">
        <w:rPr>
          <w:rFonts w:ascii="Times New Roman" w:hAnsi="Times New Roman" w:cs="Times New Roman"/>
          <w:color w:val="000000" w:themeColor="text1"/>
          <w:sz w:val="24"/>
          <w:szCs w:val="24"/>
        </w:rPr>
        <w:t xml:space="preserve">pauta-se </w:t>
      </w:r>
      <w:r w:rsidR="00287C34" w:rsidRPr="003901DD">
        <w:rPr>
          <w:rFonts w:ascii="Times New Roman" w:hAnsi="Times New Roman" w:cs="Times New Roman"/>
          <w:color w:val="000000" w:themeColor="text1"/>
          <w:sz w:val="24"/>
          <w:szCs w:val="24"/>
        </w:rPr>
        <w:t xml:space="preserve">a discussão sobre a exclusão territorial, meio ambiente e o </w:t>
      </w:r>
      <w:r w:rsidR="00A337BE" w:rsidRPr="003901DD">
        <w:rPr>
          <w:rFonts w:ascii="Times New Roman" w:hAnsi="Times New Roman" w:cs="Times New Roman"/>
          <w:color w:val="000000" w:themeColor="text1"/>
          <w:sz w:val="24"/>
          <w:szCs w:val="24"/>
        </w:rPr>
        <w:t>“</w:t>
      </w:r>
      <w:r w:rsidR="00A337BE" w:rsidRPr="003901DD">
        <w:rPr>
          <w:rFonts w:ascii="Times New Roman" w:hAnsi="Times New Roman" w:cs="Times New Roman"/>
          <w:i/>
          <w:color w:val="000000" w:themeColor="text1"/>
          <w:sz w:val="24"/>
          <w:szCs w:val="24"/>
        </w:rPr>
        <w:t>u</w:t>
      </w:r>
      <w:r w:rsidR="00287C34" w:rsidRPr="003901DD">
        <w:rPr>
          <w:rFonts w:ascii="Times New Roman" w:hAnsi="Times New Roman" w:cs="Times New Roman"/>
          <w:i/>
          <w:color w:val="000000" w:themeColor="text1"/>
          <w:sz w:val="24"/>
          <w:szCs w:val="24"/>
        </w:rPr>
        <w:t xml:space="preserve">rbanismo de </w:t>
      </w:r>
      <w:r w:rsidR="00A337BE" w:rsidRPr="003901DD">
        <w:rPr>
          <w:rFonts w:ascii="Times New Roman" w:hAnsi="Times New Roman" w:cs="Times New Roman"/>
          <w:i/>
          <w:color w:val="000000" w:themeColor="text1"/>
          <w:sz w:val="24"/>
          <w:szCs w:val="24"/>
        </w:rPr>
        <w:t>r</w:t>
      </w:r>
      <w:r w:rsidR="00287C34" w:rsidRPr="003901DD">
        <w:rPr>
          <w:rFonts w:ascii="Times New Roman" w:hAnsi="Times New Roman" w:cs="Times New Roman"/>
          <w:i/>
          <w:color w:val="000000" w:themeColor="text1"/>
          <w:sz w:val="24"/>
          <w:szCs w:val="24"/>
        </w:rPr>
        <w:t>isco</w:t>
      </w:r>
      <w:r w:rsidR="00A337BE" w:rsidRPr="003901DD">
        <w:rPr>
          <w:rFonts w:ascii="Times New Roman" w:hAnsi="Times New Roman" w:cs="Times New Roman"/>
          <w:i/>
          <w:color w:val="000000" w:themeColor="text1"/>
          <w:sz w:val="24"/>
          <w:szCs w:val="24"/>
        </w:rPr>
        <w:t>”</w:t>
      </w:r>
      <w:r w:rsidR="00287C34" w:rsidRPr="003901DD">
        <w:rPr>
          <w:rFonts w:ascii="Times New Roman" w:hAnsi="Times New Roman" w:cs="Times New Roman"/>
          <w:color w:val="000000" w:themeColor="text1"/>
          <w:sz w:val="24"/>
          <w:szCs w:val="24"/>
        </w:rPr>
        <w:t xml:space="preserve">. As considerações finais, na </w:t>
      </w:r>
      <w:r w:rsidR="000B0573" w:rsidRPr="003901DD">
        <w:rPr>
          <w:rFonts w:ascii="Times New Roman" w:hAnsi="Times New Roman" w:cs="Times New Roman"/>
          <w:color w:val="000000" w:themeColor="text1"/>
          <w:sz w:val="24"/>
          <w:szCs w:val="24"/>
        </w:rPr>
        <w:t>quarta</w:t>
      </w:r>
      <w:r w:rsidR="00287C34" w:rsidRPr="003901DD">
        <w:rPr>
          <w:rFonts w:ascii="Times New Roman" w:hAnsi="Times New Roman" w:cs="Times New Roman"/>
          <w:color w:val="000000" w:themeColor="text1"/>
          <w:sz w:val="24"/>
          <w:szCs w:val="24"/>
        </w:rPr>
        <w:t xml:space="preserve"> seção, sintetizam este </w:t>
      </w:r>
      <w:r w:rsidR="00352E89" w:rsidRPr="003901DD">
        <w:rPr>
          <w:rFonts w:ascii="Times New Roman" w:hAnsi="Times New Roman" w:cs="Times New Roman"/>
          <w:color w:val="000000" w:themeColor="text1"/>
          <w:sz w:val="24"/>
          <w:szCs w:val="24"/>
        </w:rPr>
        <w:t>trabalho</w:t>
      </w:r>
      <w:r w:rsidR="004F6CD9" w:rsidRPr="003901DD">
        <w:rPr>
          <w:rFonts w:ascii="Times New Roman" w:hAnsi="Times New Roman" w:cs="Times New Roman"/>
          <w:color w:val="000000" w:themeColor="text1"/>
          <w:sz w:val="24"/>
          <w:szCs w:val="24"/>
        </w:rPr>
        <w:t>.</w:t>
      </w:r>
    </w:p>
    <w:p w:rsidR="00CA57B1" w:rsidRPr="003901DD" w:rsidRDefault="00CA57B1" w:rsidP="00364F51">
      <w:pPr>
        <w:spacing w:line="360" w:lineRule="auto"/>
        <w:rPr>
          <w:rFonts w:ascii="Times New Roman" w:hAnsi="Times New Roman" w:cs="Times New Roman"/>
          <w:b/>
          <w:color w:val="000000" w:themeColor="text1"/>
          <w:sz w:val="24"/>
          <w:szCs w:val="24"/>
        </w:rPr>
      </w:pPr>
    </w:p>
    <w:p w:rsidR="00B259BB" w:rsidRPr="003901DD" w:rsidRDefault="008A3576" w:rsidP="00364F51">
      <w:pPr>
        <w:spacing w:line="360" w:lineRule="auto"/>
        <w:rPr>
          <w:rFonts w:ascii="Times New Roman" w:hAnsi="Times New Roman" w:cs="Times New Roman"/>
          <w:b/>
          <w:color w:val="000000" w:themeColor="text1"/>
          <w:sz w:val="24"/>
          <w:szCs w:val="24"/>
        </w:rPr>
      </w:pPr>
      <w:r w:rsidRPr="003901DD">
        <w:rPr>
          <w:rFonts w:ascii="Times New Roman" w:hAnsi="Times New Roman" w:cs="Times New Roman"/>
          <w:b/>
          <w:color w:val="000000" w:themeColor="text1"/>
          <w:sz w:val="24"/>
          <w:szCs w:val="24"/>
        </w:rPr>
        <w:t>2</w:t>
      </w:r>
      <w:r w:rsidR="009D67EC" w:rsidRPr="003901DD">
        <w:rPr>
          <w:rFonts w:ascii="Times New Roman" w:hAnsi="Times New Roman" w:cs="Times New Roman"/>
          <w:b/>
          <w:color w:val="000000" w:themeColor="text1"/>
          <w:sz w:val="24"/>
          <w:szCs w:val="24"/>
        </w:rPr>
        <w:t>.</w:t>
      </w:r>
      <w:r w:rsidR="00F0433F" w:rsidRPr="003901DD">
        <w:rPr>
          <w:rFonts w:ascii="Times New Roman" w:hAnsi="Times New Roman" w:cs="Times New Roman"/>
          <w:b/>
          <w:color w:val="000000" w:themeColor="text1"/>
          <w:sz w:val="24"/>
          <w:szCs w:val="24"/>
        </w:rPr>
        <w:t xml:space="preserve"> </w:t>
      </w:r>
      <w:r w:rsidR="00C21C0A" w:rsidRPr="003901DD">
        <w:rPr>
          <w:rFonts w:ascii="Times New Roman" w:hAnsi="Times New Roman" w:cs="Times New Roman"/>
          <w:b/>
          <w:color w:val="000000" w:themeColor="text1"/>
          <w:sz w:val="24"/>
          <w:szCs w:val="24"/>
        </w:rPr>
        <w:t>U</w:t>
      </w:r>
      <w:r w:rsidR="00415795" w:rsidRPr="003901DD">
        <w:rPr>
          <w:rFonts w:ascii="Times New Roman" w:hAnsi="Times New Roman" w:cs="Times New Roman"/>
          <w:b/>
          <w:color w:val="000000" w:themeColor="text1"/>
          <w:sz w:val="24"/>
          <w:szCs w:val="24"/>
        </w:rPr>
        <w:t>RBANIZAÇÃO NO BRASIL</w:t>
      </w:r>
    </w:p>
    <w:p w:rsidR="00C7256D" w:rsidRPr="003901DD" w:rsidRDefault="00822E8D" w:rsidP="00AD39BA">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A cidade </w:t>
      </w:r>
      <w:r w:rsidR="00A337BE" w:rsidRPr="003901DD">
        <w:rPr>
          <w:rFonts w:ascii="Times New Roman" w:hAnsi="Times New Roman" w:cs="Times New Roman"/>
          <w:color w:val="000000" w:themeColor="text1"/>
          <w:sz w:val="24"/>
          <w:szCs w:val="24"/>
        </w:rPr>
        <w:t xml:space="preserve">na forma como </w:t>
      </w:r>
      <w:r w:rsidR="00615AAD" w:rsidRPr="003901DD">
        <w:rPr>
          <w:rFonts w:ascii="Times New Roman" w:hAnsi="Times New Roman" w:cs="Times New Roman"/>
          <w:color w:val="000000" w:themeColor="text1"/>
          <w:sz w:val="24"/>
          <w:szCs w:val="24"/>
        </w:rPr>
        <w:t xml:space="preserve">se </w:t>
      </w:r>
      <w:r w:rsidR="00E26B9D" w:rsidRPr="003901DD">
        <w:rPr>
          <w:rFonts w:ascii="Times New Roman" w:hAnsi="Times New Roman" w:cs="Times New Roman"/>
          <w:color w:val="000000" w:themeColor="text1"/>
          <w:sz w:val="24"/>
          <w:szCs w:val="24"/>
        </w:rPr>
        <w:t>conhece</w:t>
      </w:r>
      <w:r w:rsidR="00A337BE" w:rsidRPr="003901DD">
        <w:rPr>
          <w:rFonts w:ascii="Times New Roman" w:hAnsi="Times New Roman" w:cs="Times New Roman"/>
          <w:color w:val="000000" w:themeColor="text1"/>
          <w:sz w:val="24"/>
          <w:szCs w:val="24"/>
        </w:rPr>
        <w:t xml:space="preserve"> </w:t>
      </w:r>
      <w:r w:rsidR="00153BCB" w:rsidRPr="003901DD">
        <w:rPr>
          <w:rFonts w:ascii="Times New Roman" w:hAnsi="Times New Roman" w:cs="Times New Roman"/>
          <w:color w:val="000000" w:themeColor="text1"/>
          <w:sz w:val="24"/>
          <w:szCs w:val="24"/>
        </w:rPr>
        <w:t>decorre</w:t>
      </w:r>
      <w:r w:rsidR="004F6CD9" w:rsidRPr="003901DD">
        <w:rPr>
          <w:rFonts w:ascii="Times New Roman" w:hAnsi="Times New Roman" w:cs="Times New Roman"/>
          <w:color w:val="000000" w:themeColor="text1"/>
          <w:sz w:val="24"/>
          <w:szCs w:val="24"/>
        </w:rPr>
        <w:t>u</w:t>
      </w:r>
      <w:r w:rsidR="00153BCB" w:rsidRPr="003901DD">
        <w:rPr>
          <w:rFonts w:ascii="Times New Roman" w:hAnsi="Times New Roman" w:cs="Times New Roman"/>
          <w:color w:val="000000" w:themeColor="text1"/>
          <w:sz w:val="24"/>
          <w:szCs w:val="24"/>
        </w:rPr>
        <w:t xml:space="preserve"> </w:t>
      </w:r>
      <w:r w:rsidR="00D46136" w:rsidRPr="003901DD">
        <w:rPr>
          <w:rFonts w:ascii="Times New Roman" w:hAnsi="Times New Roman" w:cs="Times New Roman"/>
          <w:color w:val="000000" w:themeColor="text1"/>
          <w:sz w:val="24"/>
          <w:szCs w:val="24"/>
        </w:rPr>
        <w:t xml:space="preserve">da </w:t>
      </w:r>
      <w:r w:rsidR="00D5258E" w:rsidRPr="003901DD">
        <w:rPr>
          <w:rFonts w:ascii="Times New Roman" w:hAnsi="Times New Roman" w:cs="Times New Roman"/>
          <w:color w:val="000000" w:themeColor="text1"/>
          <w:sz w:val="24"/>
          <w:szCs w:val="24"/>
        </w:rPr>
        <w:t xml:space="preserve">ascensão </w:t>
      </w:r>
      <w:r w:rsidR="00A337BE" w:rsidRPr="003901DD">
        <w:rPr>
          <w:rFonts w:ascii="Times New Roman" w:hAnsi="Times New Roman" w:cs="Times New Roman"/>
          <w:color w:val="000000" w:themeColor="text1"/>
          <w:sz w:val="24"/>
          <w:szCs w:val="24"/>
        </w:rPr>
        <w:t xml:space="preserve">e reprodução </w:t>
      </w:r>
      <w:r w:rsidR="00D5258E" w:rsidRPr="003901DD">
        <w:rPr>
          <w:rFonts w:ascii="Times New Roman" w:hAnsi="Times New Roman" w:cs="Times New Roman"/>
          <w:color w:val="000000" w:themeColor="text1"/>
          <w:sz w:val="24"/>
          <w:szCs w:val="24"/>
        </w:rPr>
        <w:t xml:space="preserve">do </w:t>
      </w:r>
      <w:r w:rsidR="00A337BE" w:rsidRPr="003901DD">
        <w:rPr>
          <w:rFonts w:ascii="Times New Roman" w:hAnsi="Times New Roman" w:cs="Times New Roman"/>
          <w:color w:val="000000" w:themeColor="text1"/>
          <w:sz w:val="24"/>
          <w:szCs w:val="24"/>
        </w:rPr>
        <w:t xml:space="preserve">sistema </w:t>
      </w:r>
      <w:r w:rsidR="00D5258E" w:rsidRPr="003901DD">
        <w:rPr>
          <w:rFonts w:ascii="Times New Roman" w:hAnsi="Times New Roman" w:cs="Times New Roman"/>
          <w:color w:val="000000" w:themeColor="text1"/>
          <w:sz w:val="24"/>
          <w:szCs w:val="24"/>
        </w:rPr>
        <w:t>capitalis</w:t>
      </w:r>
      <w:r w:rsidR="00A337BE" w:rsidRPr="003901DD">
        <w:rPr>
          <w:rFonts w:ascii="Times New Roman" w:hAnsi="Times New Roman" w:cs="Times New Roman"/>
          <w:color w:val="000000" w:themeColor="text1"/>
          <w:sz w:val="24"/>
          <w:szCs w:val="24"/>
        </w:rPr>
        <w:t>ta</w:t>
      </w:r>
      <w:r w:rsidR="00D5258E" w:rsidRPr="003901DD">
        <w:rPr>
          <w:rFonts w:ascii="Times New Roman" w:hAnsi="Times New Roman" w:cs="Times New Roman"/>
          <w:color w:val="000000" w:themeColor="text1"/>
          <w:sz w:val="24"/>
          <w:szCs w:val="24"/>
        </w:rPr>
        <w:t>.</w:t>
      </w:r>
      <w:r w:rsidR="00D46136" w:rsidRPr="003901DD">
        <w:rPr>
          <w:rFonts w:ascii="Times New Roman" w:hAnsi="Times New Roman" w:cs="Times New Roman"/>
          <w:color w:val="000000" w:themeColor="text1"/>
          <w:sz w:val="24"/>
          <w:szCs w:val="24"/>
        </w:rPr>
        <w:t xml:space="preserve"> </w:t>
      </w:r>
      <w:r w:rsidR="00153BCB" w:rsidRPr="003901DD">
        <w:rPr>
          <w:rFonts w:ascii="Times New Roman" w:hAnsi="Times New Roman" w:cs="Times New Roman"/>
          <w:color w:val="000000" w:themeColor="text1"/>
          <w:sz w:val="24"/>
          <w:szCs w:val="24"/>
        </w:rPr>
        <w:t xml:space="preserve">Segundo </w:t>
      </w:r>
      <w:r w:rsidR="004D3034" w:rsidRPr="003901DD">
        <w:rPr>
          <w:rFonts w:ascii="Times New Roman" w:hAnsi="Times New Roman" w:cs="Times New Roman"/>
          <w:color w:val="000000" w:themeColor="text1"/>
          <w:sz w:val="24"/>
          <w:szCs w:val="24"/>
        </w:rPr>
        <w:t>Oliveira (1985)</w:t>
      </w:r>
      <w:r w:rsidR="00153BCB" w:rsidRPr="003901DD">
        <w:rPr>
          <w:rFonts w:ascii="Times New Roman" w:hAnsi="Times New Roman" w:cs="Times New Roman"/>
          <w:color w:val="000000" w:themeColor="text1"/>
          <w:sz w:val="24"/>
          <w:szCs w:val="24"/>
        </w:rPr>
        <w:t>,</w:t>
      </w:r>
      <w:r w:rsidR="004D3034" w:rsidRPr="003901DD">
        <w:rPr>
          <w:rFonts w:ascii="Times New Roman" w:hAnsi="Times New Roman" w:cs="Times New Roman"/>
          <w:color w:val="000000" w:themeColor="text1"/>
          <w:sz w:val="24"/>
          <w:szCs w:val="24"/>
        </w:rPr>
        <w:t xml:space="preserve"> </w:t>
      </w:r>
      <w:r w:rsidR="004A4851" w:rsidRPr="003901DD">
        <w:rPr>
          <w:rFonts w:ascii="Times New Roman" w:hAnsi="Times New Roman" w:cs="Times New Roman"/>
          <w:color w:val="000000" w:themeColor="text1"/>
          <w:sz w:val="24"/>
          <w:szCs w:val="24"/>
        </w:rPr>
        <w:t xml:space="preserve">o surgimento das cidades no </w:t>
      </w:r>
      <w:r w:rsidR="00153BCB" w:rsidRPr="003901DD">
        <w:rPr>
          <w:rFonts w:ascii="Times New Roman" w:hAnsi="Times New Roman" w:cs="Times New Roman"/>
          <w:color w:val="000000" w:themeColor="text1"/>
          <w:sz w:val="24"/>
          <w:szCs w:val="24"/>
        </w:rPr>
        <w:t>período do</w:t>
      </w:r>
      <w:r w:rsidR="00E26B9D" w:rsidRPr="003901DD">
        <w:rPr>
          <w:rFonts w:ascii="Times New Roman" w:hAnsi="Times New Roman" w:cs="Times New Roman"/>
          <w:color w:val="000000" w:themeColor="text1"/>
          <w:sz w:val="24"/>
          <w:szCs w:val="24"/>
        </w:rPr>
        <w:t>,</w:t>
      </w:r>
      <w:r w:rsidR="00153BCB" w:rsidRPr="003901DD">
        <w:rPr>
          <w:rFonts w:ascii="Times New Roman" w:hAnsi="Times New Roman" w:cs="Times New Roman"/>
          <w:color w:val="000000" w:themeColor="text1"/>
          <w:sz w:val="24"/>
          <w:szCs w:val="24"/>
        </w:rPr>
        <w:t xml:space="preserve"> </w:t>
      </w:r>
      <w:r w:rsidR="004A4851" w:rsidRPr="003901DD">
        <w:rPr>
          <w:rFonts w:ascii="Times New Roman" w:hAnsi="Times New Roman" w:cs="Times New Roman"/>
          <w:color w:val="000000" w:themeColor="text1"/>
          <w:sz w:val="24"/>
          <w:szCs w:val="24"/>
        </w:rPr>
        <w:t>Brasil</w:t>
      </w:r>
      <w:r w:rsidR="00153BCB" w:rsidRPr="003901DD">
        <w:rPr>
          <w:rFonts w:ascii="Times New Roman" w:hAnsi="Times New Roman" w:cs="Times New Roman"/>
          <w:color w:val="000000" w:themeColor="text1"/>
          <w:sz w:val="24"/>
          <w:szCs w:val="24"/>
        </w:rPr>
        <w:t xml:space="preserve"> </w:t>
      </w:r>
      <w:r w:rsidR="00E26B9D" w:rsidRPr="003901DD">
        <w:rPr>
          <w:rFonts w:ascii="Times New Roman" w:hAnsi="Times New Roman" w:cs="Times New Roman"/>
          <w:color w:val="000000" w:themeColor="text1"/>
          <w:sz w:val="24"/>
          <w:szCs w:val="24"/>
        </w:rPr>
        <w:t>C</w:t>
      </w:r>
      <w:r w:rsidR="004A4851" w:rsidRPr="003901DD">
        <w:rPr>
          <w:rFonts w:ascii="Times New Roman" w:hAnsi="Times New Roman" w:cs="Times New Roman"/>
          <w:color w:val="000000" w:themeColor="text1"/>
          <w:sz w:val="24"/>
          <w:szCs w:val="24"/>
        </w:rPr>
        <w:t>olônia</w:t>
      </w:r>
      <w:r w:rsidR="00E26B9D" w:rsidRPr="003901DD">
        <w:rPr>
          <w:rFonts w:ascii="Times New Roman" w:hAnsi="Times New Roman" w:cs="Times New Roman"/>
          <w:color w:val="000000" w:themeColor="text1"/>
          <w:sz w:val="24"/>
          <w:szCs w:val="24"/>
        </w:rPr>
        <w:t>,</w:t>
      </w:r>
      <w:r w:rsidR="004A4851" w:rsidRPr="003901DD">
        <w:rPr>
          <w:rFonts w:ascii="Times New Roman" w:hAnsi="Times New Roman" w:cs="Times New Roman"/>
          <w:color w:val="000000" w:themeColor="text1"/>
          <w:sz w:val="24"/>
          <w:szCs w:val="24"/>
        </w:rPr>
        <w:t xml:space="preserve"> foi resultado da necessidade de escoa</w:t>
      </w:r>
      <w:r w:rsidR="00D46136" w:rsidRPr="003901DD">
        <w:rPr>
          <w:rFonts w:ascii="Times New Roman" w:hAnsi="Times New Roman" w:cs="Times New Roman"/>
          <w:color w:val="000000" w:themeColor="text1"/>
          <w:sz w:val="24"/>
          <w:szCs w:val="24"/>
        </w:rPr>
        <w:t>r</w:t>
      </w:r>
      <w:r w:rsidR="004A4851" w:rsidRPr="003901DD">
        <w:rPr>
          <w:rFonts w:ascii="Times New Roman" w:hAnsi="Times New Roman" w:cs="Times New Roman"/>
          <w:color w:val="000000" w:themeColor="text1"/>
          <w:sz w:val="24"/>
          <w:szCs w:val="24"/>
        </w:rPr>
        <w:t xml:space="preserve"> a produção para </w:t>
      </w:r>
      <w:r w:rsidR="00D5258E" w:rsidRPr="003901DD">
        <w:rPr>
          <w:rFonts w:ascii="Times New Roman" w:hAnsi="Times New Roman" w:cs="Times New Roman"/>
          <w:color w:val="000000" w:themeColor="text1"/>
          <w:sz w:val="24"/>
          <w:szCs w:val="24"/>
        </w:rPr>
        <w:t xml:space="preserve">as </w:t>
      </w:r>
      <w:r w:rsidR="004A4851" w:rsidRPr="003901DD">
        <w:rPr>
          <w:rFonts w:ascii="Times New Roman" w:hAnsi="Times New Roman" w:cs="Times New Roman"/>
          <w:color w:val="000000" w:themeColor="text1"/>
          <w:sz w:val="24"/>
          <w:szCs w:val="24"/>
        </w:rPr>
        <w:t>exportações</w:t>
      </w:r>
      <w:r w:rsidR="004F6CD9" w:rsidRPr="003901DD">
        <w:rPr>
          <w:rFonts w:ascii="Times New Roman" w:hAnsi="Times New Roman" w:cs="Times New Roman"/>
          <w:color w:val="000000" w:themeColor="text1"/>
          <w:sz w:val="24"/>
          <w:szCs w:val="24"/>
        </w:rPr>
        <w:t>.</w:t>
      </w:r>
      <w:r w:rsidR="004A4851" w:rsidRPr="003901DD">
        <w:rPr>
          <w:rFonts w:ascii="Times New Roman" w:hAnsi="Times New Roman" w:cs="Times New Roman"/>
          <w:color w:val="000000" w:themeColor="text1"/>
          <w:sz w:val="24"/>
          <w:szCs w:val="24"/>
        </w:rPr>
        <w:t xml:space="preserve"> </w:t>
      </w:r>
      <w:r w:rsidR="004F6CD9" w:rsidRPr="003901DD">
        <w:rPr>
          <w:rFonts w:ascii="Times New Roman" w:hAnsi="Times New Roman" w:cs="Times New Roman"/>
          <w:color w:val="000000" w:themeColor="text1"/>
          <w:sz w:val="24"/>
          <w:szCs w:val="24"/>
        </w:rPr>
        <w:t>A</w:t>
      </w:r>
      <w:r w:rsidR="004A4851" w:rsidRPr="003901DD">
        <w:rPr>
          <w:rFonts w:ascii="Times New Roman" w:hAnsi="Times New Roman" w:cs="Times New Roman"/>
          <w:color w:val="000000" w:themeColor="text1"/>
          <w:sz w:val="24"/>
          <w:szCs w:val="24"/>
        </w:rPr>
        <w:t xml:space="preserve">lém da saída de produtos, as cidades também eram </w:t>
      </w:r>
      <w:r w:rsidR="00D5258E" w:rsidRPr="003901DD">
        <w:rPr>
          <w:rFonts w:ascii="Times New Roman" w:hAnsi="Times New Roman" w:cs="Times New Roman"/>
          <w:color w:val="000000" w:themeColor="text1"/>
          <w:sz w:val="24"/>
          <w:szCs w:val="24"/>
        </w:rPr>
        <w:t>importantes como portas</w:t>
      </w:r>
      <w:r w:rsidR="004A4851" w:rsidRPr="003901DD">
        <w:rPr>
          <w:rFonts w:ascii="Times New Roman" w:hAnsi="Times New Roman" w:cs="Times New Roman"/>
          <w:color w:val="000000" w:themeColor="text1"/>
          <w:sz w:val="24"/>
          <w:szCs w:val="24"/>
        </w:rPr>
        <w:t xml:space="preserve"> de entrada das mer</w:t>
      </w:r>
      <w:r w:rsidR="00D5258E" w:rsidRPr="003901DD">
        <w:rPr>
          <w:rFonts w:ascii="Times New Roman" w:hAnsi="Times New Roman" w:cs="Times New Roman"/>
          <w:color w:val="000000" w:themeColor="text1"/>
          <w:sz w:val="24"/>
          <w:szCs w:val="24"/>
        </w:rPr>
        <w:t xml:space="preserve">cadorias vindas de Portugal. </w:t>
      </w:r>
      <w:r w:rsidR="009A38CB" w:rsidRPr="003901DD">
        <w:rPr>
          <w:rFonts w:ascii="Times New Roman" w:hAnsi="Times New Roman" w:cs="Times New Roman"/>
          <w:color w:val="000000" w:themeColor="text1"/>
          <w:sz w:val="24"/>
          <w:szCs w:val="24"/>
        </w:rPr>
        <w:t xml:space="preserve">Do </w:t>
      </w:r>
      <w:r w:rsidR="004A4851" w:rsidRPr="003901DD">
        <w:rPr>
          <w:rFonts w:ascii="Times New Roman" w:hAnsi="Times New Roman" w:cs="Times New Roman"/>
          <w:color w:val="000000" w:themeColor="text1"/>
          <w:sz w:val="24"/>
          <w:szCs w:val="24"/>
        </w:rPr>
        <w:t>fin</w:t>
      </w:r>
      <w:r w:rsidR="00D5258E" w:rsidRPr="003901DD">
        <w:rPr>
          <w:rFonts w:ascii="Times New Roman" w:hAnsi="Times New Roman" w:cs="Times New Roman"/>
          <w:color w:val="000000" w:themeColor="text1"/>
          <w:sz w:val="24"/>
          <w:szCs w:val="24"/>
        </w:rPr>
        <w:t>al do século XIX</w:t>
      </w:r>
      <w:r w:rsidR="009A38CB" w:rsidRPr="003901DD">
        <w:rPr>
          <w:rFonts w:ascii="Times New Roman" w:hAnsi="Times New Roman" w:cs="Times New Roman"/>
          <w:color w:val="000000" w:themeColor="text1"/>
          <w:sz w:val="24"/>
          <w:szCs w:val="24"/>
        </w:rPr>
        <w:t xml:space="preserve"> até as três primeiras décadas do século XX</w:t>
      </w:r>
      <w:r w:rsidR="00D5258E" w:rsidRPr="003901DD">
        <w:rPr>
          <w:rFonts w:ascii="Times New Roman" w:hAnsi="Times New Roman" w:cs="Times New Roman"/>
          <w:color w:val="000000" w:themeColor="text1"/>
          <w:sz w:val="24"/>
          <w:szCs w:val="24"/>
        </w:rPr>
        <w:t xml:space="preserve">, as cidades </w:t>
      </w:r>
      <w:r w:rsidR="004A4851" w:rsidRPr="003901DD">
        <w:rPr>
          <w:rFonts w:ascii="Times New Roman" w:hAnsi="Times New Roman" w:cs="Times New Roman"/>
          <w:color w:val="000000" w:themeColor="text1"/>
          <w:sz w:val="24"/>
          <w:szCs w:val="24"/>
        </w:rPr>
        <w:t xml:space="preserve">desempenhavam um papel relevante, no que se refere ao armazenamento, transporte, comércio e exportação de café. Cano (1977) afirma que a infraestrutura deixada pelo </w:t>
      </w:r>
      <w:r w:rsidR="004A4851" w:rsidRPr="003901DD">
        <w:rPr>
          <w:rFonts w:ascii="Times New Roman" w:hAnsi="Times New Roman" w:cs="Times New Roman"/>
          <w:color w:val="000000" w:themeColor="text1"/>
          <w:sz w:val="24"/>
          <w:szCs w:val="24"/>
        </w:rPr>
        <w:lastRenderedPageBreak/>
        <w:t>complexo cafeeiro permitiu o surgimento de um</w:t>
      </w:r>
      <w:r w:rsidR="00D5258E" w:rsidRPr="003901DD">
        <w:rPr>
          <w:rFonts w:ascii="Times New Roman" w:hAnsi="Times New Roman" w:cs="Times New Roman"/>
          <w:color w:val="000000" w:themeColor="text1"/>
          <w:sz w:val="24"/>
          <w:szCs w:val="24"/>
        </w:rPr>
        <w:t xml:space="preserve">a economia industrial, </w:t>
      </w:r>
      <w:r w:rsidR="001E1DFA" w:rsidRPr="003901DD">
        <w:rPr>
          <w:rFonts w:ascii="Times New Roman" w:hAnsi="Times New Roman" w:cs="Times New Roman"/>
          <w:color w:val="000000" w:themeColor="text1"/>
          <w:sz w:val="24"/>
          <w:szCs w:val="24"/>
        </w:rPr>
        <w:t>em razão</w:t>
      </w:r>
      <w:r w:rsidR="00C76FD1" w:rsidRPr="003901DD">
        <w:rPr>
          <w:rFonts w:ascii="Times New Roman" w:hAnsi="Times New Roman" w:cs="Times New Roman"/>
          <w:color w:val="000000" w:themeColor="text1"/>
          <w:sz w:val="24"/>
          <w:szCs w:val="24"/>
        </w:rPr>
        <w:t xml:space="preserve"> do legado do</w:t>
      </w:r>
      <w:r w:rsidR="001E1DFA" w:rsidRPr="003901DD">
        <w:rPr>
          <w:rFonts w:ascii="Times New Roman" w:hAnsi="Times New Roman" w:cs="Times New Roman"/>
          <w:color w:val="000000" w:themeColor="text1"/>
          <w:sz w:val="24"/>
          <w:szCs w:val="24"/>
        </w:rPr>
        <w:t xml:space="preserve"> fluxo que favoreceu a instalação do que se denomina como </w:t>
      </w:r>
      <w:r w:rsidR="004A4851" w:rsidRPr="003901DD">
        <w:rPr>
          <w:rFonts w:ascii="Times New Roman" w:hAnsi="Times New Roman" w:cs="Times New Roman"/>
          <w:color w:val="000000" w:themeColor="text1"/>
          <w:sz w:val="24"/>
          <w:szCs w:val="24"/>
        </w:rPr>
        <w:t xml:space="preserve">rede urbana. </w:t>
      </w:r>
    </w:p>
    <w:p w:rsidR="00F72C92" w:rsidRPr="003901DD" w:rsidRDefault="00E97E51" w:rsidP="00AD39BA">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A</w:t>
      </w:r>
      <w:r w:rsidR="004A4851" w:rsidRPr="003901DD">
        <w:rPr>
          <w:rFonts w:ascii="Times New Roman" w:hAnsi="Times New Roman" w:cs="Times New Roman"/>
          <w:color w:val="000000" w:themeColor="text1"/>
          <w:sz w:val="24"/>
          <w:szCs w:val="24"/>
        </w:rPr>
        <w:t xml:space="preserve"> economia industrial </w:t>
      </w:r>
      <w:r w:rsidR="00CF7B90" w:rsidRPr="003901DD">
        <w:rPr>
          <w:rFonts w:ascii="Times New Roman" w:hAnsi="Times New Roman" w:cs="Times New Roman"/>
          <w:color w:val="000000" w:themeColor="text1"/>
          <w:sz w:val="24"/>
          <w:szCs w:val="24"/>
        </w:rPr>
        <w:t>revelou novos padrões de urbanização</w:t>
      </w:r>
      <w:r w:rsidR="003D1EA3" w:rsidRPr="003901DD">
        <w:rPr>
          <w:rFonts w:ascii="Times New Roman" w:hAnsi="Times New Roman" w:cs="Times New Roman"/>
          <w:color w:val="000000" w:themeColor="text1"/>
          <w:sz w:val="24"/>
          <w:szCs w:val="24"/>
        </w:rPr>
        <w:t xml:space="preserve"> a partir do</w:t>
      </w:r>
      <w:r w:rsidR="001B6409" w:rsidRPr="003901DD">
        <w:rPr>
          <w:rFonts w:ascii="Times New Roman" w:hAnsi="Times New Roman" w:cs="Times New Roman"/>
          <w:color w:val="000000" w:themeColor="text1"/>
          <w:sz w:val="24"/>
          <w:szCs w:val="24"/>
        </w:rPr>
        <w:t xml:space="preserve"> século XX, com o processo de Substituição de I</w:t>
      </w:r>
      <w:r w:rsidR="003D1EA3" w:rsidRPr="003901DD">
        <w:rPr>
          <w:rFonts w:ascii="Times New Roman" w:hAnsi="Times New Roman" w:cs="Times New Roman"/>
          <w:color w:val="000000" w:themeColor="text1"/>
          <w:sz w:val="24"/>
          <w:szCs w:val="24"/>
        </w:rPr>
        <w:t>mportações, via industrialização</w:t>
      </w:r>
      <w:r w:rsidRPr="003901DD">
        <w:rPr>
          <w:rFonts w:ascii="Times New Roman" w:hAnsi="Times New Roman" w:cs="Times New Roman"/>
          <w:color w:val="000000" w:themeColor="text1"/>
          <w:sz w:val="24"/>
          <w:szCs w:val="24"/>
        </w:rPr>
        <w:t>.</w:t>
      </w:r>
      <w:r w:rsidR="003D1EA3"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t>A</w:t>
      </w:r>
      <w:r w:rsidR="003D1EA3" w:rsidRPr="003901DD">
        <w:rPr>
          <w:rFonts w:ascii="Times New Roman" w:hAnsi="Times New Roman" w:cs="Times New Roman"/>
          <w:color w:val="000000" w:themeColor="text1"/>
          <w:sz w:val="24"/>
          <w:szCs w:val="24"/>
        </w:rPr>
        <w:t>ssim</w:t>
      </w:r>
      <w:r w:rsidRPr="003901DD">
        <w:rPr>
          <w:rFonts w:ascii="Times New Roman" w:hAnsi="Times New Roman" w:cs="Times New Roman"/>
          <w:color w:val="000000" w:themeColor="text1"/>
          <w:sz w:val="24"/>
          <w:szCs w:val="24"/>
        </w:rPr>
        <w:t>,</w:t>
      </w:r>
      <w:r w:rsidR="003D1EA3" w:rsidRPr="003901DD">
        <w:rPr>
          <w:rFonts w:ascii="Times New Roman" w:hAnsi="Times New Roman" w:cs="Times New Roman"/>
          <w:color w:val="000000" w:themeColor="text1"/>
          <w:sz w:val="24"/>
          <w:szCs w:val="24"/>
        </w:rPr>
        <w:t xml:space="preserve"> a urbanização disseminou-se rapidamente, de modo que o país passou de agrícola-rural, para industrial-urbano, em curto tempo </w:t>
      </w:r>
      <w:r w:rsidR="00417961" w:rsidRPr="003901DD">
        <w:rPr>
          <w:rFonts w:ascii="Times New Roman" w:hAnsi="Times New Roman" w:cs="Times New Roman"/>
          <w:color w:val="000000" w:themeColor="text1"/>
          <w:sz w:val="24"/>
          <w:szCs w:val="24"/>
        </w:rPr>
        <w:t>(RIOS-</w:t>
      </w:r>
      <w:r w:rsidR="003D1EA3" w:rsidRPr="003901DD">
        <w:rPr>
          <w:rFonts w:ascii="Times New Roman" w:hAnsi="Times New Roman" w:cs="Times New Roman"/>
          <w:color w:val="000000" w:themeColor="text1"/>
          <w:sz w:val="24"/>
          <w:szCs w:val="24"/>
        </w:rPr>
        <w:t xml:space="preserve">NETO </w:t>
      </w:r>
      <w:r w:rsidR="003D1EA3" w:rsidRPr="003901DD">
        <w:rPr>
          <w:rFonts w:ascii="Times New Roman" w:hAnsi="Times New Roman" w:cs="Times New Roman"/>
          <w:i/>
          <w:color w:val="000000" w:themeColor="text1"/>
          <w:sz w:val="24"/>
          <w:szCs w:val="24"/>
        </w:rPr>
        <w:t>et al</w:t>
      </w:r>
      <w:r w:rsidR="003D1EA3" w:rsidRPr="003901DD">
        <w:rPr>
          <w:rFonts w:ascii="Times New Roman" w:hAnsi="Times New Roman" w:cs="Times New Roman"/>
          <w:color w:val="000000" w:themeColor="text1"/>
          <w:sz w:val="24"/>
          <w:szCs w:val="24"/>
        </w:rPr>
        <w:t>., 2009).</w:t>
      </w:r>
      <w:r w:rsidR="004F6CD9" w:rsidRPr="003901DD">
        <w:rPr>
          <w:rFonts w:ascii="Times New Roman" w:hAnsi="Times New Roman" w:cs="Times New Roman"/>
          <w:color w:val="000000" w:themeColor="text1"/>
          <w:sz w:val="24"/>
          <w:szCs w:val="24"/>
        </w:rPr>
        <w:t xml:space="preserve"> </w:t>
      </w:r>
      <w:r w:rsidR="00E26B9D" w:rsidRPr="003901DD">
        <w:rPr>
          <w:rFonts w:ascii="Times New Roman" w:hAnsi="Times New Roman" w:cs="Times New Roman"/>
          <w:color w:val="000000" w:themeColor="text1"/>
          <w:sz w:val="24"/>
          <w:szCs w:val="24"/>
        </w:rPr>
        <w:t>Para</w:t>
      </w:r>
      <w:r w:rsidR="006E14B3" w:rsidRPr="003901DD">
        <w:rPr>
          <w:rFonts w:ascii="Times New Roman" w:hAnsi="Times New Roman" w:cs="Times New Roman"/>
          <w:color w:val="000000" w:themeColor="text1"/>
          <w:sz w:val="24"/>
          <w:szCs w:val="24"/>
        </w:rPr>
        <w:t xml:space="preserve"> </w:t>
      </w:r>
      <w:r w:rsidR="00A33D83" w:rsidRPr="003901DD">
        <w:rPr>
          <w:rFonts w:ascii="Times New Roman" w:hAnsi="Times New Roman" w:cs="Times New Roman"/>
          <w:color w:val="000000" w:themeColor="text1"/>
          <w:sz w:val="24"/>
          <w:szCs w:val="24"/>
        </w:rPr>
        <w:t>Cano (</w:t>
      </w:r>
      <w:r w:rsidR="00C21C0A" w:rsidRPr="003901DD">
        <w:rPr>
          <w:rFonts w:ascii="Times New Roman" w:hAnsi="Times New Roman" w:cs="Times New Roman"/>
          <w:color w:val="000000" w:themeColor="text1"/>
          <w:sz w:val="24"/>
          <w:szCs w:val="24"/>
        </w:rPr>
        <w:t>1989</w:t>
      </w:r>
      <w:r w:rsidR="00A33D83" w:rsidRPr="003901DD">
        <w:rPr>
          <w:rFonts w:ascii="Times New Roman" w:hAnsi="Times New Roman" w:cs="Times New Roman"/>
          <w:color w:val="000000" w:themeColor="text1"/>
          <w:sz w:val="24"/>
          <w:szCs w:val="24"/>
        </w:rPr>
        <w:t>)</w:t>
      </w:r>
      <w:r w:rsidR="006E14B3" w:rsidRPr="003901DD">
        <w:rPr>
          <w:rFonts w:ascii="Times New Roman" w:hAnsi="Times New Roman" w:cs="Times New Roman"/>
          <w:color w:val="000000" w:themeColor="text1"/>
          <w:sz w:val="24"/>
          <w:szCs w:val="24"/>
        </w:rPr>
        <w:t xml:space="preserve">, </w:t>
      </w:r>
      <w:r w:rsidR="003D1EA3" w:rsidRPr="003901DD">
        <w:rPr>
          <w:rFonts w:ascii="Times New Roman" w:hAnsi="Times New Roman" w:cs="Times New Roman"/>
          <w:color w:val="000000" w:themeColor="text1"/>
          <w:sz w:val="24"/>
          <w:szCs w:val="24"/>
        </w:rPr>
        <w:t>a urbanização</w:t>
      </w:r>
      <w:r w:rsidR="00A33D83" w:rsidRPr="003901DD">
        <w:rPr>
          <w:rFonts w:ascii="Times New Roman" w:hAnsi="Times New Roman" w:cs="Times New Roman"/>
          <w:color w:val="000000" w:themeColor="text1"/>
          <w:sz w:val="24"/>
          <w:szCs w:val="24"/>
        </w:rPr>
        <w:t xml:space="preserve"> </w:t>
      </w:r>
      <w:r w:rsidR="003D1EA3" w:rsidRPr="003901DD">
        <w:rPr>
          <w:rFonts w:ascii="Times New Roman" w:hAnsi="Times New Roman" w:cs="Times New Roman"/>
          <w:color w:val="000000" w:themeColor="text1"/>
          <w:sz w:val="24"/>
          <w:szCs w:val="24"/>
        </w:rPr>
        <w:t>foi mais intensa</w:t>
      </w:r>
      <w:r w:rsidR="009602CD" w:rsidRPr="003901DD">
        <w:rPr>
          <w:rFonts w:ascii="Times New Roman" w:hAnsi="Times New Roman" w:cs="Times New Roman"/>
          <w:color w:val="000000" w:themeColor="text1"/>
          <w:sz w:val="24"/>
          <w:szCs w:val="24"/>
        </w:rPr>
        <w:t xml:space="preserve"> a partir da década</w:t>
      </w:r>
      <w:r w:rsidR="00E26B9D" w:rsidRPr="003901DD">
        <w:rPr>
          <w:rFonts w:ascii="Times New Roman" w:hAnsi="Times New Roman" w:cs="Times New Roman"/>
          <w:color w:val="000000" w:themeColor="text1"/>
          <w:sz w:val="24"/>
          <w:szCs w:val="24"/>
        </w:rPr>
        <w:t xml:space="preserve"> de </w:t>
      </w:r>
      <w:r w:rsidR="00A33D83" w:rsidRPr="003901DD">
        <w:rPr>
          <w:rFonts w:ascii="Times New Roman" w:hAnsi="Times New Roman" w:cs="Times New Roman"/>
          <w:color w:val="000000" w:themeColor="text1"/>
          <w:sz w:val="24"/>
          <w:szCs w:val="24"/>
        </w:rPr>
        <w:t>60, com a inserção da indústria pe</w:t>
      </w:r>
      <w:r w:rsidR="00156997" w:rsidRPr="003901DD">
        <w:rPr>
          <w:rFonts w:ascii="Times New Roman" w:hAnsi="Times New Roman" w:cs="Times New Roman"/>
          <w:color w:val="000000" w:themeColor="text1"/>
          <w:sz w:val="24"/>
          <w:szCs w:val="24"/>
        </w:rPr>
        <w:t>sada, que tendeu</w:t>
      </w:r>
      <w:r w:rsidR="00A33D83" w:rsidRPr="003901DD">
        <w:rPr>
          <w:rFonts w:ascii="Times New Roman" w:hAnsi="Times New Roman" w:cs="Times New Roman"/>
          <w:color w:val="000000" w:themeColor="text1"/>
          <w:sz w:val="24"/>
          <w:szCs w:val="24"/>
        </w:rPr>
        <w:t xml:space="preserve"> </w:t>
      </w:r>
      <w:r w:rsidR="00C21C0A" w:rsidRPr="003901DD">
        <w:rPr>
          <w:rFonts w:ascii="Times New Roman" w:hAnsi="Times New Roman" w:cs="Times New Roman"/>
          <w:color w:val="000000" w:themeColor="text1"/>
          <w:sz w:val="24"/>
          <w:szCs w:val="24"/>
        </w:rPr>
        <w:t xml:space="preserve">acirrar a modernização no campo, levando a migração campo-cidade, acelerando o processo de urbanização. </w:t>
      </w:r>
      <w:r w:rsidR="00CF7B90" w:rsidRPr="003901DD">
        <w:rPr>
          <w:rFonts w:ascii="Times New Roman" w:hAnsi="Times New Roman" w:cs="Times New Roman"/>
          <w:color w:val="000000" w:themeColor="text1"/>
          <w:sz w:val="24"/>
          <w:szCs w:val="24"/>
        </w:rPr>
        <w:t xml:space="preserve"> </w:t>
      </w:r>
    </w:p>
    <w:p w:rsidR="00F72C92" w:rsidRPr="003901DD" w:rsidRDefault="00F72C92" w:rsidP="00AD39BA">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Nesse contexto</w:t>
      </w:r>
      <w:r w:rsidRPr="003901DD">
        <w:rPr>
          <w:rFonts w:ascii="Calibri" w:hAnsi="Calibri" w:cs="Calibri"/>
          <w:color w:val="000000" w:themeColor="text1"/>
        </w:rPr>
        <w:t xml:space="preserve">, </w:t>
      </w:r>
      <w:proofErr w:type="spellStart"/>
      <w:r w:rsidRPr="003901DD">
        <w:rPr>
          <w:rFonts w:ascii="Times New Roman" w:hAnsi="Times New Roman" w:cs="Times New Roman"/>
          <w:color w:val="000000" w:themeColor="text1"/>
          <w:sz w:val="24"/>
          <w:szCs w:val="24"/>
        </w:rPr>
        <w:t>Castells</w:t>
      </w:r>
      <w:proofErr w:type="spellEnd"/>
      <w:r w:rsidRPr="003901DD">
        <w:rPr>
          <w:rFonts w:ascii="Times New Roman" w:hAnsi="Times New Roman" w:cs="Times New Roman"/>
          <w:color w:val="000000" w:themeColor="text1"/>
          <w:sz w:val="24"/>
          <w:szCs w:val="24"/>
        </w:rPr>
        <w:t xml:space="preserve"> (1983) define</w:t>
      </w:r>
      <w:r w:rsidR="00C71F55"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t xml:space="preserve">o processo de urbanização como uma dissolução das estruturas sociais agrárias, provocando assim </w:t>
      </w:r>
      <w:r w:rsidR="00E96926" w:rsidRPr="003901DD">
        <w:rPr>
          <w:rFonts w:ascii="Times New Roman" w:hAnsi="Times New Roman" w:cs="Times New Roman"/>
          <w:color w:val="000000" w:themeColor="text1"/>
          <w:sz w:val="24"/>
          <w:szCs w:val="24"/>
        </w:rPr>
        <w:t>a</w:t>
      </w:r>
      <w:r w:rsidRPr="003901DD">
        <w:rPr>
          <w:rFonts w:ascii="Times New Roman" w:hAnsi="Times New Roman" w:cs="Times New Roman"/>
          <w:color w:val="000000" w:themeColor="text1"/>
          <w:sz w:val="24"/>
          <w:szCs w:val="24"/>
        </w:rPr>
        <w:t xml:space="preserve"> emigração da população para os centros urbanos</w:t>
      </w:r>
      <w:r w:rsidR="00E26B9D" w:rsidRPr="003901DD">
        <w:rPr>
          <w:rFonts w:ascii="Times New Roman" w:hAnsi="Times New Roman" w:cs="Times New Roman"/>
          <w:color w:val="000000" w:themeColor="text1"/>
          <w:sz w:val="24"/>
          <w:szCs w:val="24"/>
        </w:rPr>
        <w:t>,</w:t>
      </w:r>
      <w:r w:rsidRPr="003901DD">
        <w:rPr>
          <w:rFonts w:ascii="Times New Roman" w:hAnsi="Times New Roman" w:cs="Times New Roman"/>
          <w:color w:val="000000" w:themeColor="text1"/>
          <w:sz w:val="24"/>
          <w:szCs w:val="24"/>
        </w:rPr>
        <w:t xml:space="preserve"> já constituídos. Ess</w:t>
      </w:r>
      <w:r w:rsidR="00E96926" w:rsidRPr="003901DD">
        <w:rPr>
          <w:rFonts w:ascii="Times New Roman" w:hAnsi="Times New Roman" w:cs="Times New Roman"/>
          <w:color w:val="000000" w:themeColor="text1"/>
          <w:sz w:val="24"/>
          <w:szCs w:val="24"/>
        </w:rPr>
        <w:t>a</w:t>
      </w:r>
      <w:r w:rsidRPr="003901DD">
        <w:rPr>
          <w:rFonts w:ascii="Times New Roman" w:hAnsi="Times New Roman" w:cs="Times New Roman"/>
          <w:color w:val="000000" w:themeColor="text1"/>
          <w:sz w:val="24"/>
          <w:szCs w:val="24"/>
        </w:rPr>
        <w:t xml:space="preserve"> emigração apresenta dois elementos relevantes</w:t>
      </w:r>
      <w:r w:rsidR="00E96926" w:rsidRPr="003901DD">
        <w:rPr>
          <w:rFonts w:ascii="Times New Roman" w:hAnsi="Times New Roman" w:cs="Times New Roman"/>
          <w:color w:val="000000" w:themeColor="text1"/>
          <w:sz w:val="24"/>
          <w:szCs w:val="24"/>
        </w:rPr>
        <w:t>, quais sejam: p</w:t>
      </w:r>
      <w:r w:rsidRPr="003901DD">
        <w:rPr>
          <w:rFonts w:ascii="Times New Roman" w:hAnsi="Times New Roman" w:cs="Times New Roman"/>
          <w:color w:val="000000" w:themeColor="text1"/>
          <w:sz w:val="24"/>
          <w:szCs w:val="24"/>
        </w:rPr>
        <w:t>rimeiro</w:t>
      </w:r>
      <w:r w:rsidR="00E96926" w:rsidRPr="003901DD">
        <w:rPr>
          <w:rFonts w:ascii="Times New Roman" w:hAnsi="Times New Roman" w:cs="Times New Roman"/>
          <w:color w:val="000000" w:themeColor="text1"/>
          <w:sz w:val="24"/>
          <w:szCs w:val="24"/>
        </w:rPr>
        <w:t xml:space="preserve">, ela </w:t>
      </w:r>
      <w:r w:rsidRPr="003901DD">
        <w:rPr>
          <w:rFonts w:ascii="Times New Roman" w:hAnsi="Times New Roman" w:cs="Times New Roman"/>
          <w:color w:val="000000" w:themeColor="text1"/>
          <w:sz w:val="24"/>
          <w:szCs w:val="24"/>
        </w:rPr>
        <w:t>fornece mão</w:t>
      </w:r>
      <w:r w:rsidR="00D117EC"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t>de</w:t>
      </w:r>
      <w:r w:rsidR="00D117EC"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t>obra para indústria</w:t>
      </w:r>
      <w:r w:rsidR="00D117EC" w:rsidRPr="003901DD">
        <w:rPr>
          <w:rFonts w:ascii="Times New Roman" w:hAnsi="Times New Roman" w:cs="Times New Roman"/>
          <w:color w:val="000000" w:themeColor="text1"/>
          <w:sz w:val="24"/>
          <w:szCs w:val="24"/>
        </w:rPr>
        <w:t>;</w:t>
      </w:r>
      <w:r w:rsidR="00E96926" w:rsidRPr="003901DD">
        <w:rPr>
          <w:rFonts w:ascii="Times New Roman" w:hAnsi="Times New Roman" w:cs="Times New Roman"/>
          <w:color w:val="000000" w:themeColor="text1"/>
          <w:sz w:val="24"/>
          <w:szCs w:val="24"/>
        </w:rPr>
        <w:t xml:space="preserve"> s</w:t>
      </w:r>
      <w:r w:rsidRPr="003901DD">
        <w:rPr>
          <w:rFonts w:ascii="Times New Roman" w:hAnsi="Times New Roman" w:cs="Times New Roman"/>
          <w:color w:val="000000" w:themeColor="text1"/>
          <w:sz w:val="24"/>
          <w:szCs w:val="24"/>
        </w:rPr>
        <w:t>egundo</w:t>
      </w:r>
      <w:r w:rsidR="00E96926" w:rsidRPr="003901DD">
        <w:rPr>
          <w:rFonts w:ascii="Times New Roman" w:hAnsi="Times New Roman" w:cs="Times New Roman"/>
          <w:color w:val="000000" w:themeColor="text1"/>
          <w:sz w:val="24"/>
          <w:szCs w:val="24"/>
        </w:rPr>
        <w:t>,</w:t>
      </w:r>
      <w:r w:rsidRPr="003901DD">
        <w:rPr>
          <w:rFonts w:ascii="Times New Roman" w:hAnsi="Times New Roman" w:cs="Times New Roman"/>
          <w:color w:val="000000" w:themeColor="text1"/>
          <w:sz w:val="24"/>
          <w:szCs w:val="24"/>
        </w:rPr>
        <w:t xml:space="preserve"> auxilia na transformação de uma economia doméstica para uma economia industrial.</w:t>
      </w:r>
    </w:p>
    <w:p w:rsidR="003D1EA3" w:rsidRPr="003901DD" w:rsidRDefault="00E96926" w:rsidP="00AD39BA">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Para outros estudiosos do tema, como </w:t>
      </w:r>
      <w:r w:rsidR="003D1EA3" w:rsidRPr="003901DD">
        <w:rPr>
          <w:rFonts w:ascii="Times New Roman" w:hAnsi="Times New Roman" w:cs="Times New Roman"/>
          <w:color w:val="000000" w:themeColor="text1"/>
          <w:sz w:val="24"/>
          <w:szCs w:val="24"/>
        </w:rPr>
        <w:t>Singer</w:t>
      </w:r>
      <w:r w:rsidR="008E32BF" w:rsidRPr="003901DD">
        <w:rPr>
          <w:rFonts w:ascii="Times New Roman" w:hAnsi="Times New Roman" w:cs="Times New Roman"/>
          <w:color w:val="000000" w:themeColor="text1"/>
          <w:sz w:val="24"/>
          <w:szCs w:val="24"/>
        </w:rPr>
        <w:t xml:space="preserve"> (1977)</w:t>
      </w:r>
      <w:r w:rsidRPr="003901DD">
        <w:rPr>
          <w:rFonts w:ascii="Times New Roman" w:hAnsi="Times New Roman" w:cs="Times New Roman"/>
          <w:color w:val="000000" w:themeColor="text1"/>
          <w:sz w:val="24"/>
          <w:szCs w:val="24"/>
        </w:rPr>
        <w:t xml:space="preserve">, </w:t>
      </w:r>
      <w:r w:rsidR="003D1EA3" w:rsidRPr="003901DD">
        <w:rPr>
          <w:rFonts w:ascii="Times New Roman" w:hAnsi="Times New Roman" w:cs="Times New Roman"/>
          <w:color w:val="000000" w:themeColor="text1"/>
          <w:sz w:val="24"/>
          <w:szCs w:val="24"/>
        </w:rPr>
        <w:t>este fenômeno ocorre</w:t>
      </w:r>
      <w:r w:rsidR="00156997" w:rsidRPr="003901DD">
        <w:rPr>
          <w:rFonts w:ascii="Times New Roman" w:hAnsi="Times New Roman" w:cs="Times New Roman"/>
          <w:color w:val="000000" w:themeColor="text1"/>
          <w:sz w:val="24"/>
          <w:szCs w:val="24"/>
        </w:rPr>
        <w:t>u</w:t>
      </w:r>
      <w:r w:rsidR="004F6CD9" w:rsidRPr="003901DD">
        <w:rPr>
          <w:rFonts w:ascii="Times New Roman" w:hAnsi="Times New Roman" w:cs="Times New Roman"/>
          <w:color w:val="000000" w:themeColor="text1"/>
          <w:sz w:val="24"/>
          <w:szCs w:val="24"/>
        </w:rPr>
        <w:t xml:space="preserve"> por</w:t>
      </w:r>
      <w:r w:rsidR="003D1EA3" w:rsidRPr="003901DD">
        <w:rPr>
          <w:rFonts w:ascii="Times New Roman" w:hAnsi="Times New Roman" w:cs="Times New Roman"/>
          <w:color w:val="000000" w:themeColor="text1"/>
          <w:sz w:val="24"/>
          <w:szCs w:val="24"/>
        </w:rPr>
        <w:t>qu</w:t>
      </w:r>
      <w:r w:rsidR="004F6CD9" w:rsidRPr="003901DD">
        <w:rPr>
          <w:rFonts w:ascii="Times New Roman" w:hAnsi="Times New Roman" w:cs="Times New Roman"/>
          <w:color w:val="000000" w:themeColor="text1"/>
          <w:sz w:val="24"/>
          <w:szCs w:val="24"/>
        </w:rPr>
        <w:t>e</w:t>
      </w:r>
      <w:r w:rsidR="008E32BF" w:rsidRPr="003901DD">
        <w:rPr>
          <w:rFonts w:ascii="Times New Roman" w:hAnsi="Times New Roman" w:cs="Times New Roman"/>
          <w:color w:val="000000" w:themeColor="text1"/>
          <w:sz w:val="24"/>
          <w:szCs w:val="24"/>
        </w:rPr>
        <w:t xml:space="preserve"> o processo de industrialização não cons</w:t>
      </w:r>
      <w:r w:rsidR="00D117EC" w:rsidRPr="003901DD">
        <w:rPr>
          <w:rFonts w:ascii="Times New Roman" w:hAnsi="Times New Roman" w:cs="Times New Roman"/>
          <w:color w:val="000000" w:themeColor="text1"/>
          <w:sz w:val="24"/>
          <w:szCs w:val="24"/>
        </w:rPr>
        <w:t>istiu</w:t>
      </w:r>
      <w:r w:rsidR="008E32BF" w:rsidRPr="003901DD">
        <w:rPr>
          <w:rFonts w:ascii="Times New Roman" w:hAnsi="Times New Roman" w:cs="Times New Roman"/>
          <w:color w:val="000000" w:themeColor="text1"/>
          <w:sz w:val="24"/>
          <w:szCs w:val="24"/>
        </w:rPr>
        <w:t xml:space="preserve"> somente em muda</w:t>
      </w:r>
      <w:r w:rsidRPr="003901DD">
        <w:rPr>
          <w:rFonts w:ascii="Times New Roman" w:hAnsi="Times New Roman" w:cs="Times New Roman"/>
          <w:color w:val="000000" w:themeColor="text1"/>
          <w:sz w:val="24"/>
          <w:szCs w:val="24"/>
        </w:rPr>
        <w:t xml:space="preserve">nças nos modos de produção, mas, sobretudo, </w:t>
      </w:r>
      <w:r w:rsidR="008E32BF" w:rsidRPr="003901DD">
        <w:rPr>
          <w:rFonts w:ascii="Times New Roman" w:hAnsi="Times New Roman" w:cs="Times New Roman"/>
          <w:color w:val="000000" w:themeColor="text1"/>
          <w:sz w:val="24"/>
          <w:szCs w:val="24"/>
        </w:rPr>
        <w:t xml:space="preserve">em alterações na divisão social do trabalho, </w:t>
      </w:r>
      <w:r w:rsidR="00390DC4" w:rsidRPr="003901DD">
        <w:rPr>
          <w:rFonts w:ascii="Times New Roman" w:hAnsi="Times New Roman" w:cs="Times New Roman"/>
          <w:color w:val="000000" w:themeColor="text1"/>
          <w:sz w:val="24"/>
          <w:szCs w:val="24"/>
        </w:rPr>
        <w:t>tendo em</w:t>
      </w:r>
      <w:r w:rsidRPr="003901DD">
        <w:rPr>
          <w:rFonts w:ascii="Times New Roman" w:hAnsi="Times New Roman" w:cs="Times New Roman"/>
          <w:color w:val="000000" w:themeColor="text1"/>
          <w:sz w:val="24"/>
          <w:szCs w:val="24"/>
        </w:rPr>
        <w:t xml:space="preserve"> vista que</w:t>
      </w:r>
      <w:r w:rsidR="008E32BF" w:rsidRPr="003901DD">
        <w:rPr>
          <w:rFonts w:ascii="Times New Roman" w:hAnsi="Times New Roman" w:cs="Times New Roman"/>
          <w:color w:val="000000" w:themeColor="text1"/>
          <w:sz w:val="24"/>
          <w:szCs w:val="24"/>
        </w:rPr>
        <w:t xml:space="preserve">: </w:t>
      </w:r>
    </w:p>
    <w:p w:rsidR="00C21C0A" w:rsidRPr="003901DD" w:rsidRDefault="00C21C0A" w:rsidP="00983C33">
      <w:pPr>
        <w:pStyle w:val="PargrafodaLista"/>
        <w:spacing w:before="240" w:line="240" w:lineRule="auto"/>
        <w:ind w:left="2268"/>
        <w:jc w:val="both"/>
        <w:rPr>
          <w:rFonts w:ascii="Times New Roman" w:hAnsi="Times New Roman" w:cs="Times New Roman"/>
          <w:b/>
          <w:color w:val="000000" w:themeColor="text1"/>
          <w:sz w:val="20"/>
          <w:szCs w:val="20"/>
        </w:rPr>
      </w:pPr>
      <w:r w:rsidRPr="003901DD">
        <w:rPr>
          <w:rFonts w:ascii="Times New Roman" w:hAnsi="Times New Roman" w:cs="Times New Roman"/>
          <w:iCs/>
          <w:color w:val="000000" w:themeColor="text1"/>
          <w:sz w:val="20"/>
          <w:szCs w:val="20"/>
        </w:rPr>
        <w:t>Numerosas atividades manufatureiras, que antes eram combinadas com</w:t>
      </w:r>
      <w:r w:rsidRPr="003901DD">
        <w:rPr>
          <w:rFonts w:ascii="Times New Roman" w:hAnsi="Times New Roman" w:cs="Times New Roman"/>
          <w:color w:val="000000" w:themeColor="text1"/>
          <w:sz w:val="20"/>
          <w:szCs w:val="20"/>
        </w:rPr>
        <w:t xml:space="preserve"> </w:t>
      </w:r>
      <w:r w:rsidRPr="003901DD">
        <w:rPr>
          <w:rFonts w:ascii="Times New Roman" w:hAnsi="Times New Roman" w:cs="Times New Roman"/>
          <w:iCs/>
          <w:color w:val="000000" w:themeColor="text1"/>
          <w:sz w:val="20"/>
          <w:szCs w:val="20"/>
        </w:rPr>
        <w:t>atividades agrícolas, são separadas destas, passando a ser realizadas de forma</w:t>
      </w:r>
      <w:r w:rsidRPr="003901DD">
        <w:rPr>
          <w:rFonts w:ascii="Times New Roman" w:hAnsi="Times New Roman" w:cs="Times New Roman"/>
          <w:color w:val="000000" w:themeColor="text1"/>
          <w:sz w:val="20"/>
          <w:szCs w:val="20"/>
        </w:rPr>
        <w:t xml:space="preserve"> </w:t>
      </w:r>
      <w:r w:rsidRPr="003901DD">
        <w:rPr>
          <w:rFonts w:ascii="Times New Roman" w:hAnsi="Times New Roman" w:cs="Times New Roman"/>
          <w:iCs/>
          <w:color w:val="000000" w:themeColor="text1"/>
          <w:sz w:val="20"/>
          <w:szCs w:val="20"/>
        </w:rPr>
        <w:t>especializada em estabelecimentos espacialmente aglomerados. A aglomeração espacial</w:t>
      </w:r>
      <w:r w:rsidRPr="003901DD">
        <w:rPr>
          <w:rFonts w:ascii="Times New Roman" w:hAnsi="Times New Roman" w:cs="Times New Roman"/>
          <w:color w:val="000000" w:themeColor="text1"/>
          <w:sz w:val="20"/>
          <w:szCs w:val="20"/>
        </w:rPr>
        <w:t xml:space="preserve"> </w:t>
      </w:r>
      <w:r w:rsidRPr="003901DD">
        <w:rPr>
          <w:rFonts w:ascii="Times New Roman" w:hAnsi="Times New Roman" w:cs="Times New Roman"/>
          <w:iCs/>
          <w:color w:val="000000" w:themeColor="text1"/>
          <w:sz w:val="20"/>
          <w:szCs w:val="20"/>
        </w:rPr>
        <w:t>da atividade industrial se deve à necessidade d</w:t>
      </w:r>
      <w:r w:rsidR="008E32BF" w:rsidRPr="003901DD">
        <w:rPr>
          <w:rFonts w:ascii="Times New Roman" w:hAnsi="Times New Roman" w:cs="Times New Roman"/>
          <w:iCs/>
          <w:color w:val="000000" w:themeColor="text1"/>
          <w:sz w:val="20"/>
          <w:szCs w:val="20"/>
        </w:rPr>
        <w:t>e utilização de uma mesma infra</w:t>
      </w:r>
      <w:r w:rsidRPr="003901DD">
        <w:rPr>
          <w:rFonts w:ascii="Times New Roman" w:hAnsi="Times New Roman" w:cs="Times New Roman"/>
          <w:iCs/>
          <w:color w:val="000000" w:themeColor="text1"/>
          <w:sz w:val="20"/>
          <w:szCs w:val="20"/>
        </w:rPr>
        <w:t>estrutura</w:t>
      </w:r>
      <w:r w:rsidRPr="003901DD">
        <w:rPr>
          <w:rFonts w:ascii="Times New Roman" w:hAnsi="Times New Roman" w:cs="Times New Roman"/>
          <w:color w:val="000000" w:themeColor="text1"/>
          <w:sz w:val="20"/>
          <w:szCs w:val="20"/>
        </w:rPr>
        <w:t xml:space="preserve"> </w:t>
      </w:r>
      <w:r w:rsidRPr="003901DD">
        <w:rPr>
          <w:rFonts w:ascii="Times New Roman" w:hAnsi="Times New Roman" w:cs="Times New Roman"/>
          <w:iCs/>
          <w:color w:val="000000" w:themeColor="text1"/>
          <w:sz w:val="20"/>
          <w:szCs w:val="20"/>
        </w:rPr>
        <w:t>de serviços especiali</w:t>
      </w:r>
      <w:r w:rsidR="00156997" w:rsidRPr="003901DD">
        <w:rPr>
          <w:rFonts w:ascii="Times New Roman" w:hAnsi="Times New Roman" w:cs="Times New Roman"/>
          <w:iCs/>
          <w:color w:val="000000" w:themeColor="text1"/>
          <w:sz w:val="20"/>
          <w:szCs w:val="20"/>
        </w:rPr>
        <w:t>zados (de energia, água, esgotos</w:t>
      </w:r>
      <w:r w:rsidRPr="003901DD">
        <w:rPr>
          <w:rFonts w:ascii="Times New Roman" w:hAnsi="Times New Roman" w:cs="Times New Roman"/>
          <w:iCs/>
          <w:color w:val="000000" w:themeColor="text1"/>
          <w:sz w:val="20"/>
          <w:szCs w:val="20"/>
        </w:rPr>
        <w:t>, transporte, comunicações, etc.) e às</w:t>
      </w:r>
      <w:r w:rsidRPr="003901DD">
        <w:rPr>
          <w:rFonts w:ascii="Times New Roman" w:hAnsi="Times New Roman" w:cs="Times New Roman"/>
          <w:color w:val="000000" w:themeColor="text1"/>
          <w:sz w:val="20"/>
          <w:szCs w:val="20"/>
        </w:rPr>
        <w:t xml:space="preserve"> </w:t>
      </w:r>
      <w:r w:rsidRPr="003901DD">
        <w:rPr>
          <w:rFonts w:ascii="Times New Roman" w:hAnsi="Times New Roman" w:cs="Times New Roman"/>
          <w:iCs/>
          <w:color w:val="000000" w:themeColor="text1"/>
          <w:sz w:val="20"/>
          <w:szCs w:val="20"/>
        </w:rPr>
        <w:t>economias externas que decorrem da complementaridade entre os estabelecimentos</w:t>
      </w:r>
      <w:r w:rsidRPr="003901DD">
        <w:rPr>
          <w:rFonts w:ascii="Times New Roman" w:hAnsi="Times New Roman" w:cs="Times New Roman"/>
          <w:color w:val="000000" w:themeColor="text1"/>
          <w:sz w:val="20"/>
          <w:szCs w:val="20"/>
        </w:rPr>
        <w:t xml:space="preserve"> </w:t>
      </w:r>
      <w:r w:rsidRPr="003901DD">
        <w:rPr>
          <w:rFonts w:ascii="Times New Roman" w:hAnsi="Times New Roman" w:cs="Times New Roman"/>
          <w:iCs/>
          <w:color w:val="000000" w:themeColor="text1"/>
          <w:sz w:val="20"/>
          <w:szCs w:val="20"/>
        </w:rPr>
        <w:t>industriais. Para reduzir os custos de transporte que consubstanciam estas economias</w:t>
      </w:r>
      <w:r w:rsidRPr="003901DD">
        <w:rPr>
          <w:rFonts w:ascii="Times New Roman" w:hAnsi="Times New Roman" w:cs="Times New Roman"/>
          <w:color w:val="000000" w:themeColor="text1"/>
          <w:sz w:val="20"/>
          <w:szCs w:val="20"/>
        </w:rPr>
        <w:t xml:space="preserve"> </w:t>
      </w:r>
      <w:r w:rsidRPr="003901DD">
        <w:rPr>
          <w:rFonts w:ascii="Times New Roman" w:hAnsi="Times New Roman" w:cs="Times New Roman"/>
          <w:iCs/>
          <w:color w:val="000000" w:themeColor="text1"/>
          <w:sz w:val="20"/>
          <w:szCs w:val="20"/>
        </w:rPr>
        <w:t>externas, as empresas que realizam intenso intercâmbio de mercadorias tendem a se</w:t>
      </w:r>
      <w:r w:rsidRPr="003901DD">
        <w:rPr>
          <w:rFonts w:ascii="Times New Roman" w:hAnsi="Times New Roman" w:cs="Times New Roman"/>
          <w:color w:val="000000" w:themeColor="text1"/>
          <w:sz w:val="20"/>
          <w:szCs w:val="20"/>
        </w:rPr>
        <w:t xml:space="preserve"> </w:t>
      </w:r>
      <w:r w:rsidRPr="003901DD">
        <w:rPr>
          <w:rFonts w:ascii="Times New Roman" w:hAnsi="Times New Roman" w:cs="Times New Roman"/>
          <w:iCs/>
          <w:color w:val="000000" w:themeColor="text1"/>
          <w:sz w:val="20"/>
          <w:szCs w:val="20"/>
        </w:rPr>
        <w:t>localizar próximas umas às outras. Surge daí a cidade industrial. Uma vez iniciada a</w:t>
      </w:r>
      <w:r w:rsidRPr="003901DD">
        <w:rPr>
          <w:rFonts w:ascii="Times New Roman" w:hAnsi="Times New Roman" w:cs="Times New Roman"/>
          <w:color w:val="000000" w:themeColor="text1"/>
          <w:sz w:val="20"/>
          <w:szCs w:val="20"/>
        </w:rPr>
        <w:t xml:space="preserve"> </w:t>
      </w:r>
      <w:r w:rsidRPr="003901DD">
        <w:rPr>
          <w:rFonts w:ascii="Times New Roman" w:hAnsi="Times New Roman" w:cs="Times New Roman"/>
          <w:iCs/>
          <w:color w:val="000000" w:themeColor="text1"/>
          <w:sz w:val="20"/>
          <w:szCs w:val="20"/>
        </w:rPr>
        <w:t>industrialização de um sítio urbano, ele tende a atrair populações de áreas geralmente</w:t>
      </w:r>
      <w:r w:rsidRPr="003901DD">
        <w:rPr>
          <w:rFonts w:ascii="Times New Roman" w:hAnsi="Times New Roman" w:cs="Times New Roman"/>
          <w:color w:val="000000" w:themeColor="text1"/>
          <w:sz w:val="20"/>
          <w:szCs w:val="20"/>
        </w:rPr>
        <w:t xml:space="preserve"> </w:t>
      </w:r>
      <w:r w:rsidRPr="003901DD">
        <w:rPr>
          <w:rFonts w:ascii="Times New Roman" w:hAnsi="Times New Roman" w:cs="Times New Roman"/>
          <w:iCs/>
          <w:color w:val="000000" w:themeColor="text1"/>
          <w:sz w:val="20"/>
          <w:szCs w:val="20"/>
        </w:rPr>
        <w:t>próximas. O crescimento demográfico da cidade torna-a, por sua vez, um mercado cada</w:t>
      </w:r>
      <w:r w:rsidRPr="003901DD">
        <w:rPr>
          <w:rFonts w:ascii="Times New Roman" w:hAnsi="Times New Roman" w:cs="Times New Roman"/>
          <w:color w:val="000000" w:themeColor="text1"/>
          <w:sz w:val="20"/>
          <w:szCs w:val="20"/>
        </w:rPr>
        <w:t xml:space="preserve"> </w:t>
      </w:r>
      <w:r w:rsidRPr="003901DD">
        <w:rPr>
          <w:rFonts w:ascii="Times New Roman" w:hAnsi="Times New Roman" w:cs="Times New Roman"/>
          <w:iCs/>
          <w:color w:val="000000" w:themeColor="text1"/>
          <w:sz w:val="20"/>
          <w:szCs w:val="20"/>
        </w:rPr>
        <w:t>vez mais importante para bens e serviços de consumo, o que passa a constituir um fator</w:t>
      </w:r>
      <w:r w:rsidRPr="003901DD">
        <w:rPr>
          <w:rFonts w:ascii="Times New Roman" w:hAnsi="Times New Roman" w:cs="Times New Roman"/>
          <w:color w:val="000000" w:themeColor="text1"/>
          <w:sz w:val="20"/>
          <w:szCs w:val="20"/>
        </w:rPr>
        <w:t xml:space="preserve"> </w:t>
      </w:r>
      <w:r w:rsidRPr="003901DD">
        <w:rPr>
          <w:rFonts w:ascii="Times New Roman" w:hAnsi="Times New Roman" w:cs="Times New Roman"/>
          <w:iCs/>
          <w:color w:val="000000" w:themeColor="text1"/>
          <w:sz w:val="20"/>
          <w:szCs w:val="20"/>
        </w:rPr>
        <w:t>adicional de atração de atividades produtivas que, pela sua natureza, usufruem de</w:t>
      </w:r>
      <w:r w:rsidRPr="003901DD">
        <w:rPr>
          <w:rFonts w:ascii="Times New Roman" w:hAnsi="Times New Roman" w:cs="Times New Roman"/>
          <w:color w:val="000000" w:themeColor="text1"/>
          <w:sz w:val="20"/>
          <w:szCs w:val="20"/>
        </w:rPr>
        <w:t xml:space="preserve"> </w:t>
      </w:r>
      <w:r w:rsidRPr="003901DD">
        <w:rPr>
          <w:rFonts w:ascii="Times New Roman" w:hAnsi="Times New Roman" w:cs="Times New Roman"/>
          <w:iCs/>
          <w:color w:val="000000" w:themeColor="text1"/>
          <w:sz w:val="20"/>
          <w:szCs w:val="20"/>
        </w:rPr>
        <w:t>vantagens quando se localizam junto ao mercado de seus produtos. Tal é o caso das</w:t>
      </w:r>
      <w:r w:rsidRPr="003901DD">
        <w:rPr>
          <w:rFonts w:ascii="Times New Roman" w:hAnsi="Times New Roman" w:cs="Times New Roman"/>
          <w:color w:val="000000" w:themeColor="text1"/>
          <w:sz w:val="20"/>
          <w:szCs w:val="20"/>
        </w:rPr>
        <w:t xml:space="preserve"> </w:t>
      </w:r>
      <w:r w:rsidRPr="003901DD">
        <w:rPr>
          <w:rFonts w:ascii="Times New Roman" w:hAnsi="Times New Roman" w:cs="Times New Roman"/>
          <w:iCs/>
          <w:color w:val="000000" w:themeColor="text1"/>
          <w:sz w:val="20"/>
          <w:szCs w:val="20"/>
        </w:rPr>
        <w:t>indústrias de bens de consumo não durável, dos serviços de consumo coletivo (escolas,</w:t>
      </w:r>
      <w:r w:rsidRPr="003901DD">
        <w:rPr>
          <w:rFonts w:ascii="Times New Roman" w:hAnsi="Times New Roman" w:cs="Times New Roman"/>
          <w:color w:val="000000" w:themeColor="text1"/>
          <w:sz w:val="20"/>
          <w:szCs w:val="20"/>
        </w:rPr>
        <w:t xml:space="preserve"> </w:t>
      </w:r>
      <w:r w:rsidRPr="003901DD">
        <w:rPr>
          <w:rFonts w:ascii="Times New Roman" w:hAnsi="Times New Roman" w:cs="Times New Roman"/>
          <w:iCs/>
          <w:color w:val="000000" w:themeColor="text1"/>
          <w:sz w:val="20"/>
          <w:szCs w:val="20"/>
        </w:rPr>
        <w:t>hospitais, etc.), de certos serviços de produção (comérci</w:t>
      </w:r>
      <w:r w:rsidR="00822E8D" w:rsidRPr="003901DD">
        <w:rPr>
          <w:rFonts w:ascii="Times New Roman" w:hAnsi="Times New Roman" w:cs="Times New Roman"/>
          <w:iCs/>
          <w:color w:val="000000" w:themeColor="text1"/>
          <w:sz w:val="20"/>
          <w:szCs w:val="20"/>
        </w:rPr>
        <w:t>o varejista) e assim por diante</w:t>
      </w:r>
      <w:r w:rsidRPr="003901DD">
        <w:rPr>
          <w:rFonts w:ascii="Times New Roman" w:hAnsi="Times New Roman" w:cs="Times New Roman"/>
          <w:color w:val="000000" w:themeColor="text1"/>
          <w:sz w:val="20"/>
          <w:szCs w:val="20"/>
        </w:rPr>
        <w:t xml:space="preserve"> (</w:t>
      </w:r>
      <w:r w:rsidR="00B9398F" w:rsidRPr="003901DD">
        <w:rPr>
          <w:rFonts w:ascii="Times New Roman" w:hAnsi="Times New Roman" w:cs="Times New Roman"/>
          <w:color w:val="000000" w:themeColor="text1"/>
          <w:sz w:val="20"/>
          <w:szCs w:val="20"/>
        </w:rPr>
        <w:t xml:space="preserve">SINGER, </w:t>
      </w:r>
      <w:r w:rsidRPr="003901DD">
        <w:rPr>
          <w:rFonts w:ascii="Times New Roman" w:hAnsi="Times New Roman" w:cs="Times New Roman"/>
          <w:color w:val="000000" w:themeColor="text1"/>
          <w:sz w:val="20"/>
          <w:szCs w:val="20"/>
        </w:rPr>
        <w:t>1977</w:t>
      </w:r>
      <w:r w:rsidR="00156997" w:rsidRPr="003901DD">
        <w:rPr>
          <w:rFonts w:ascii="Times New Roman" w:hAnsi="Times New Roman" w:cs="Times New Roman"/>
          <w:color w:val="000000" w:themeColor="text1"/>
          <w:sz w:val="20"/>
          <w:szCs w:val="20"/>
        </w:rPr>
        <w:t>,</w:t>
      </w:r>
      <w:r w:rsidRPr="003901DD">
        <w:rPr>
          <w:rFonts w:ascii="Times New Roman" w:hAnsi="Times New Roman" w:cs="Times New Roman"/>
          <w:color w:val="000000" w:themeColor="text1"/>
          <w:sz w:val="20"/>
          <w:szCs w:val="20"/>
        </w:rPr>
        <w:t xml:space="preserve"> p. 32).</w:t>
      </w:r>
    </w:p>
    <w:p w:rsidR="000020B9" w:rsidRPr="003901DD" w:rsidRDefault="008E32BF" w:rsidP="00364F51">
      <w:pPr>
        <w:autoSpaceDE w:val="0"/>
        <w:autoSpaceDN w:val="0"/>
        <w:adjustRightInd w:val="0"/>
        <w:spacing w:after="0" w:line="360" w:lineRule="auto"/>
        <w:rPr>
          <w:rFonts w:ascii="Times New Roman" w:hAnsi="Times New Roman" w:cs="Times New Roman"/>
          <w:color w:val="000000" w:themeColor="text1"/>
        </w:rPr>
      </w:pPr>
      <w:r w:rsidRPr="003901DD">
        <w:rPr>
          <w:rFonts w:ascii="Times New Roman" w:hAnsi="Times New Roman" w:cs="Times New Roman"/>
          <w:color w:val="000000" w:themeColor="text1"/>
        </w:rPr>
        <w:tab/>
      </w:r>
    </w:p>
    <w:p w:rsidR="00C647AE" w:rsidRPr="003901DD" w:rsidRDefault="0089235F" w:rsidP="00AD39BA">
      <w:pPr>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Constata-se que </w:t>
      </w:r>
      <w:r w:rsidR="008E32BF" w:rsidRPr="003901DD">
        <w:rPr>
          <w:rFonts w:ascii="Times New Roman" w:hAnsi="Times New Roman" w:cs="Times New Roman"/>
          <w:color w:val="000000" w:themeColor="text1"/>
          <w:sz w:val="24"/>
          <w:szCs w:val="24"/>
        </w:rPr>
        <w:t>a industrialização do espaço urbano, num primeiro momento</w:t>
      </w:r>
      <w:r w:rsidRPr="003901DD">
        <w:rPr>
          <w:rFonts w:ascii="Times New Roman" w:hAnsi="Times New Roman" w:cs="Times New Roman"/>
          <w:color w:val="000000" w:themeColor="text1"/>
          <w:sz w:val="24"/>
          <w:szCs w:val="24"/>
        </w:rPr>
        <w:t>,</w:t>
      </w:r>
      <w:r w:rsidR="008E32BF" w:rsidRPr="003901DD">
        <w:rPr>
          <w:rFonts w:ascii="Times New Roman" w:hAnsi="Times New Roman" w:cs="Times New Roman"/>
          <w:color w:val="000000" w:themeColor="text1"/>
          <w:sz w:val="24"/>
          <w:szCs w:val="24"/>
        </w:rPr>
        <w:t xml:space="preserve"> atrai</w:t>
      </w:r>
      <w:r w:rsidR="00156997" w:rsidRPr="003901DD">
        <w:rPr>
          <w:rFonts w:ascii="Times New Roman" w:hAnsi="Times New Roman" w:cs="Times New Roman"/>
          <w:color w:val="000000" w:themeColor="text1"/>
          <w:sz w:val="24"/>
          <w:szCs w:val="24"/>
        </w:rPr>
        <w:t xml:space="preserve">u </w:t>
      </w:r>
      <w:r w:rsidRPr="003901DD">
        <w:rPr>
          <w:rFonts w:ascii="Times New Roman" w:hAnsi="Times New Roman" w:cs="Times New Roman"/>
          <w:color w:val="000000" w:themeColor="text1"/>
          <w:sz w:val="24"/>
          <w:szCs w:val="24"/>
        </w:rPr>
        <w:t xml:space="preserve">segmentos populacionais </w:t>
      </w:r>
      <w:r w:rsidR="008E32BF" w:rsidRPr="003901DD">
        <w:rPr>
          <w:rFonts w:ascii="Times New Roman" w:hAnsi="Times New Roman" w:cs="Times New Roman"/>
          <w:color w:val="000000" w:themeColor="text1"/>
          <w:sz w:val="24"/>
          <w:szCs w:val="24"/>
        </w:rPr>
        <w:t>que busca</w:t>
      </w:r>
      <w:r w:rsidRPr="003901DD">
        <w:rPr>
          <w:rFonts w:ascii="Times New Roman" w:hAnsi="Times New Roman" w:cs="Times New Roman"/>
          <w:color w:val="000000" w:themeColor="text1"/>
          <w:sz w:val="24"/>
          <w:szCs w:val="24"/>
        </w:rPr>
        <w:t>va</w:t>
      </w:r>
      <w:r w:rsidR="008E32BF" w:rsidRPr="003901DD">
        <w:rPr>
          <w:rFonts w:ascii="Times New Roman" w:hAnsi="Times New Roman" w:cs="Times New Roman"/>
          <w:color w:val="000000" w:themeColor="text1"/>
          <w:sz w:val="24"/>
          <w:szCs w:val="24"/>
        </w:rPr>
        <w:t>m emprego e melhores condições</w:t>
      </w:r>
      <w:r w:rsidR="00156997" w:rsidRPr="003901DD">
        <w:rPr>
          <w:rFonts w:ascii="Times New Roman" w:hAnsi="Times New Roman" w:cs="Times New Roman"/>
          <w:color w:val="000000" w:themeColor="text1"/>
          <w:sz w:val="24"/>
          <w:szCs w:val="24"/>
        </w:rPr>
        <w:t xml:space="preserve"> de vida.</w:t>
      </w:r>
      <w:r w:rsidR="008E32BF" w:rsidRPr="003901DD">
        <w:rPr>
          <w:rFonts w:ascii="Times New Roman" w:hAnsi="Times New Roman" w:cs="Times New Roman"/>
          <w:color w:val="000000" w:themeColor="text1"/>
          <w:sz w:val="24"/>
          <w:szCs w:val="24"/>
        </w:rPr>
        <w:t xml:space="preserve"> </w:t>
      </w:r>
      <w:r w:rsidR="00156997" w:rsidRPr="003901DD">
        <w:rPr>
          <w:rFonts w:ascii="Times New Roman" w:hAnsi="Times New Roman" w:cs="Times New Roman"/>
          <w:color w:val="000000" w:themeColor="text1"/>
          <w:sz w:val="24"/>
          <w:szCs w:val="24"/>
        </w:rPr>
        <w:t>N</w:t>
      </w:r>
      <w:r w:rsidR="008E32BF" w:rsidRPr="003901DD">
        <w:rPr>
          <w:rFonts w:ascii="Times New Roman" w:hAnsi="Times New Roman" w:cs="Times New Roman"/>
          <w:color w:val="000000" w:themeColor="text1"/>
          <w:sz w:val="24"/>
          <w:szCs w:val="24"/>
        </w:rPr>
        <w:t>um segundo momento</w:t>
      </w:r>
      <w:r w:rsidR="00E36006" w:rsidRPr="003901DD">
        <w:rPr>
          <w:rFonts w:ascii="Times New Roman" w:hAnsi="Times New Roman" w:cs="Times New Roman"/>
          <w:color w:val="000000" w:themeColor="text1"/>
          <w:sz w:val="24"/>
          <w:szCs w:val="24"/>
        </w:rPr>
        <w:t>, motivados</w:t>
      </w:r>
      <w:r w:rsidR="008E32BF" w:rsidRPr="003901DD">
        <w:rPr>
          <w:rFonts w:ascii="Times New Roman" w:hAnsi="Times New Roman" w:cs="Times New Roman"/>
          <w:color w:val="000000" w:themeColor="text1"/>
          <w:sz w:val="24"/>
          <w:szCs w:val="24"/>
        </w:rPr>
        <w:t xml:space="preserve"> por esse</w:t>
      </w:r>
      <w:r w:rsidRPr="003901DD">
        <w:rPr>
          <w:rFonts w:ascii="Times New Roman" w:hAnsi="Times New Roman" w:cs="Times New Roman"/>
          <w:color w:val="000000" w:themeColor="text1"/>
          <w:sz w:val="24"/>
          <w:szCs w:val="24"/>
        </w:rPr>
        <w:t>s</w:t>
      </w:r>
      <w:r w:rsidR="008E32BF" w:rsidRPr="003901DD">
        <w:rPr>
          <w:rFonts w:ascii="Times New Roman" w:hAnsi="Times New Roman" w:cs="Times New Roman"/>
          <w:color w:val="000000" w:themeColor="text1"/>
          <w:sz w:val="24"/>
          <w:szCs w:val="24"/>
        </w:rPr>
        <w:t xml:space="preserve"> fluxo</w:t>
      </w:r>
      <w:r w:rsidRPr="003901DD">
        <w:rPr>
          <w:rFonts w:ascii="Times New Roman" w:hAnsi="Times New Roman" w:cs="Times New Roman"/>
          <w:color w:val="000000" w:themeColor="text1"/>
          <w:sz w:val="24"/>
          <w:szCs w:val="24"/>
        </w:rPr>
        <w:t>s</w:t>
      </w:r>
      <w:r w:rsidR="008E32BF" w:rsidRPr="003901DD">
        <w:rPr>
          <w:rFonts w:ascii="Times New Roman" w:hAnsi="Times New Roman" w:cs="Times New Roman"/>
          <w:color w:val="000000" w:themeColor="text1"/>
          <w:sz w:val="24"/>
          <w:szCs w:val="24"/>
        </w:rPr>
        <w:t xml:space="preserve"> populaciona</w:t>
      </w:r>
      <w:r w:rsidRPr="003901DD">
        <w:rPr>
          <w:rFonts w:ascii="Times New Roman" w:hAnsi="Times New Roman" w:cs="Times New Roman"/>
          <w:color w:val="000000" w:themeColor="text1"/>
          <w:sz w:val="24"/>
          <w:szCs w:val="24"/>
        </w:rPr>
        <w:t>is</w:t>
      </w:r>
      <w:r w:rsidR="008E32BF" w:rsidRPr="003901DD">
        <w:rPr>
          <w:rFonts w:ascii="Times New Roman" w:hAnsi="Times New Roman" w:cs="Times New Roman"/>
          <w:color w:val="000000" w:themeColor="text1"/>
          <w:sz w:val="24"/>
          <w:szCs w:val="24"/>
        </w:rPr>
        <w:t>, movimenta</w:t>
      </w:r>
      <w:r w:rsidRPr="003901DD">
        <w:rPr>
          <w:rFonts w:ascii="Times New Roman" w:hAnsi="Times New Roman" w:cs="Times New Roman"/>
          <w:color w:val="000000" w:themeColor="text1"/>
          <w:sz w:val="24"/>
          <w:szCs w:val="24"/>
        </w:rPr>
        <w:t>ra</w:t>
      </w:r>
      <w:r w:rsidR="008E32BF" w:rsidRPr="003901DD">
        <w:rPr>
          <w:rFonts w:ascii="Times New Roman" w:hAnsi="Times New Roman" w:cs="Times New Roman"/>
          <w:color w:val="000000" w:themeColor="text1"/>
          <w:sz w:val="24"/>
          <w:szCs w:val="24"/>
        </w:rPr>
        <w:t>m</w:t>
      </w:r>
      <w:r w:rsidR="00156997" w:rsidRPr="003901DD">
        <w:rPr>
          <w:rFonts w:ascii="Times New Roman" w:hAnsi="Times New Roman" w:cs="Times New Roman"/>
          <w:color w:val="000000" w:themeColor="text1"/>
          <w:sz w:val="24"/>
          <w:szCs w:val="24"/>
        </w:rPr>
        <w:t>-se as</w:t>
      </w:r>
      <w:r w:rsidR="008E32BF" w:rsidRPr="003901DD">
        <w:rPr>
          <w:rFonts w:ascii="Times New Roman" w:hAnsi="Times New Roman" w:cs="Times New Roman"/>
          <w:color w:val="000000" w:themeColor="text1"/>
          <w:sz w:val="24"/>
          <w:szCs w:val="24"/>
        </w:rPr>
        <w:t xml:space="preserve"> demais atividades econômicas, como </w:t>
      </w:r>
      <w:r w:rsidRPr="003901DD">
        <w:rPr>
          <w:rFonts w:ascii="Times New Roman" w:hAnsi="Times New Roman" w:cs="Times New Roman"/>
          <w:color w:val="000000" w:themeColor="text1"/>
          <w:sz w:val="24"/>
          <w:szCs w:val="24"/>
        </w:rPr>
        <w:t xml:space="preserve">foi </w:t>
      </w:r>
      <w:r w:rsidR="008E32BF" w:rsidRPr="003901DD">
        <w:rPr>
          <w:rFonts w:ascii="Times New Roman" w:hAnsi="Times New Roman" w:cs="Times New Roman"/>
          <w:color w:val="000000" w:themeColor="text1"/>
          <w:sz w:val="24"/>
          <w:szCs w:val="24"/>
        </w:rPr>
        <w:t xml:space="preserve">o caso do setor terciário. </w:t>
      </w:r>
      <w:r w:rsidR="00E93B49" w:rsidRPr="003901DD">
        <w:rPr>
          <w:rFonts w:ascii="Times New Roman" w:hAnsi="Times New Roman" w:cs="Times New Roman"/>
          <w:color w:val="000000" w:themeColor="text1"/>
          <w:sz w:val="24"/>
          <w:szCs w:val="24"/>
        </w:rPr>
        <w:t>Assim n</w:t>
      </w:r>
      <w:r w:rsidR="009602CD" w:rsidRPr="003901DD">
        <w:rPr>
          <w:rFonts w:ascii="Times New Roman" w:hAnsi="Times New Roman" w:cs="Times New Roman"/>
          <w:color w:val="000000" w:themeColor="text1"/>
          <w:sz w:val="24"/>
          <w:szCs w:val="24"/>
        </w:rPr>
        <w:t>as ú</w:t>
      </w:r>
      <w:r w:rsidR="00E36006" w:rsidRPr="003901DD">
        <w:rPr>
          <w:rFonts w:ascii="Times New Roman" w:hAnsi="Times New Roman" w:cs="Times New Roman"/>
          <w:color w:val="000000" w:themeColor="text1"/>
          <w:sz w:val="24"/>
          <w:szCs w:val="24"/>
        </w:rPr>
        <w:t>ltimas década</w:t>
      </w:r>
      <w:r w:rsidR="009602CD" w:rsidRPr="003901DD">
        <w:rPr>
          <w:rFonts w:ascii="Times New Roman" w:hAnsi="Times New Roman" w:cs="Times New Roman"/>
          <w:color w:val="000000" w:themeColor="text1"/>
          <w:sz w:val="24"/>
          <w:szCs w:val="24"/>
        </w:rPr>
        <w:t>s</w:t>
      </w:r>
      <w:r w:rsidR="00E36006" w:rsidRPr="003901DD">
        <w:rPr>
          <w:rFonts w:ascii="Times New Roman" w:hAnsi="Times New Roman" w:cs="Times New Roman"/>
          <w:color w:val="000000" w:themeColor="text1"/>
          <w:sz w:val="24"/>
          <w:szCs w:val="24"/>
        </w:rPr>
        <w:t xml:space="preserve"> </w:t>
      </w:r>
      <w:r w:rsidR="00E678CE" w:rsidRPr="003901DD">
        <w:rPr>
          <w:rFonts w:ascii="Times New Roman" w:hAnsi="Times New Roman" w:cs="Times New Roman"/>
          <w:color w:val="000000" w:themeColor="text1"/>
          <w:sz w:val="24"/>
          <w:szCs w:val="24"/>
        </w:rPr>
        <w:t xml:space="preserve">do século XX </w:t>
      </w:r>
      <w:r w:rsidR="00E93B49" w:rsidRPr="003901DD">
        <w:rPr>
          <w:rFonts w:ascii="Times New Roman" w:hAnsi="Times New Roman" w:cs="Times New Roman"/>
          <w:color w:val="000000" w:themeColor="text1"/>
          <w:sz w:val="24"/>
          <w:szCs w:val="24"/>
        </w:rPr>
        <w:t>a</w:t>
      </w:r>
      <w:r w:rsidR="00E36006" w:rsidRPr="003901DD">
        <w:rPr>
          <w:rFonts w:ascii="Times New Roman" w:hAnsi="Times New Roman" w:cs="Times New Roman"/>
          <w:color w:val="000000" w:themeColor="text1"/>
          <w:sz w:val="24"/>
          <w:szCs w:val="24"/>
        </w:rPr>
        <w:t xml:space="preserve"> população urbana </w:t>
      </w:r>
      <w:r w:rsidR="00E678CE" w:rsidRPr="003901DD">
        <w:rPr>
          <w:rFonts w:ascii="Times New Roman" w:hAnsi="Times New Roman" w:cs="Times New Roman"/>
          <w:color w:val="000000" w:themeColor="text1"/>
          <w:sz w:val="24"/>
          <w:szCs w:val="24"/>
        </w:rPr>
        <w:t xml:space="preserve">cresceu </w:t>
      </w:r>
      <w:r w:rsidR="00D117EC" w:rsidRPr="003901DD">
        <w:rPr>
          <w:rFonts w:ascii="Times New Roman" w:hAnsi="Times New Roman" w:cs="Times New Roman"/>
          <w:color w:val="000000" w:themeColor="text1"/>
          <w:sz w:val="24"/>
          <w:szCs w:val="24"/>
        </w:rPr>
        <w:t xml:space="preserve">intensamente. Segundo </w:t>
      </w:r>
      <w:proofErr w:type="spellStart"/>
      <w:r w:rsidR="00857769" w:rsidRPr="003901DD">
        <w:rPr>
          <w:rFonts w:ascii="Times New Roman" w:hAnsi="Times New Roman" w:cs="Times New Roman"/>
          <w:color w:val="000000" w:themeColor="text1"/>
          <w:sz w:val="24"/>
          <w:szCs w:val="24"/>
        </w:rPr>
        <w:t>Baeninger</w:t>
      </w:r>
      <w:proofErr w:type="spellEnd"/>
      <w:r w:rsidR="00857769" w:rsidRPr="003901DD">
        <w:rPr>
          <w:rFonts w:ascii="Times New Roman" w:hAnsi="Times New Roman" w:cs="Times New Roman"/>
          <w:color w:val="000000" w:themeColor="text1"/>
          <w:sz w:val="24"/>
          <w:szCs w:val="24"/>
        </w:rPr>
        <w:t xml:space="preserve"> (1998</w:t>
      </w:r>
      <w:r w:rsidR="00C647AE" w:rsidRPr="003901DD">
        <w:rPr>
          <w:rFonts w:ascii="Times New Roman" w:hAnsi="Times New Roman" w:cs="Times New Roman"/>
          <w:color w:val="000000" w:themeColor="text1"/>
          <w:sz w:val="24"/>
          <w:szCs w:val="24"/>
        </w:rPr>
        <w:t xml:space="preserve">) em 1940, </w:t>
      </w:r>
      <w:r w:rsidR="00C647AE" w:rsidRPr="003901DD">
        <w:rPr>
          <w:rFonts w:ascii="Times New Roman" w:hAnsi="Times New Roman" w:cs="Times New Roman"/>
          <w:color w:val="000000" w:themeColor="text1"/>
          <w:sz w:val="24"/>
          <w:szCs w:val="24"/>
        </w:rPr>
        <w:lastRenderedPageBreak/>
        <w:t xml:space="preserve">houve um expressivo aumento da população urbana no Brasil, ou seja, a população urbana era de 12,8 milhões, enquanto a população rural representava 69% da população total do Brasil. </w:t>
      </w:r>
      <w:r w:rsidR="00D117EC" w:rsidRPr="003901DD">
        <w:rPr>
          <w:rFonts w:ascii="Times New Roman" w:hAnsi="Times New Roman" w:cs="Times New Roman"/>
          <w:color w:val="000000" w:themeColor="text1"/>
          <w:sz w:val="24"/>
          <w:szCs w:val="24"/>
        </w:rPr>
        <w:t>Já e</w:t>
      </w:r>
      <w:r w:rsidR="00C647AE" w:rsidRPr="003901DD">
        <w:rPr>
          <w:rFonts w:ascii="Times New Roman" w:hAnsi="Times New Roman" w:cs="Times New Roman"/>
          <w:color w:val="000000" w:themeColor="text1"/>
          <w:sz w:val="24"/>
          <w:szCs w:val="24"/>
        </w:rPr>
        <w:t xml:space="preserve">m 1991, a população urbana ultrapassava os 110 milhões, e em 1996, passava dos 123 milhões. Conforme registra o Instituto Brasileiro de Geografia e Estatística (IBGE), em 2010 a população urbana excedeu os 80% da população nacional (IBGE, 2010). </w:t>
      </w:r>
    </w:p>
    <w:p w:rsidR="00156997" w:rsidRPr="003901DD" w:rsidRDefault="00AD3299" w:rsidP="00AD39BA">
      <w:pPr>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Nessas condições a</w:t>
      </w:r>
      <w:r w:rsidR="00D117EC" w:rsidRPr="003901DD">
        <w:rPr>
          <w:rFonts w:ascii="Times New Roman" w:hAnsi="Times New Roman" w:cs="Times New Roman"/>
          <w:color w:val="000000" w:themeColor="text1"/>
          <w:sz w:val="24"/>
          <w:szCs w:val="24"/>
        </w:rPr>
        <w:t xml:space="preserve"> concentração da</w:t>
      </w:r>
      <w:r w:rsidR="00E062FD" w:rsidRPr="003901DD">
        <w:rPr>
          <w:rFonts w:ascii="Times New Roman" w:hAnsi="Times New Roman" w:cs="Times New Roman"/>
          <w:color w:val="000000" w:themeColor="text1"/>
          <w:sz w:val="24"/>
          <w:szCs w:val="24"/>
        </w:rPr>
        <w:t xml:space="preserve"> população conferiu </w:t>
      </w:r>
      <w:r w:rsidR="00124ACC" w:rsidRPr="003901DD">
        <w:rPr>
          <w:rFonts w:ascii="Times New Roman" w:hAnsi="Times New Roman" w:cs="Times New Roman"/>
          <w:color w:val="000000" w:themeColor="text1"/>
          <w:sz w:val="24"/>
          <w:szCs w:val="24"/>
        </w:rPr>
        <w:t xml:space="preserve">novas feições ao espaço urbano, </w:t>
      </w:r>
      <w:r w:rsidR="00E062FD" w:rsidRPr="003901DD">
        <w:rPr>
          <w:rFonts w:ascii="Times New Roman" w:hAnsi="Times New Roman" w:cs="Times New Roman"/>
          <w:color w:val="000000" w:themeColor="text1"/>
          <w:sz w:val="24"/>
          <w:szCs w:val="24"/>
        </w:rPr>
        <w:t xml:space="preserve">bem </w:t>
      </w:r>
      <w:r w:rsidR="00124ACC" w:rsidRPr="003901DD">
        <w:rPr>
          <w:rFonts w:ascii="Times New Roman" w:hAnsi="Times New Roman" w:cs="Times New Roman"/>
          <w:color w:val="000000" w:themeColor="text1"/>
          <w:sz w:val="24"/>
          <w:szCs w:val="24"/>
        </w:rPr>
        <w:t xml:space="preserve">como </w:t>
      </w:r>
      <w:r w:rsidR="00E062FD" w:rsidRPr="003901DD">
        <w:rPr>
          <w:rFonts w:ascii="Times New Roman" w:hAnsi="Times New Roman" w:cs="Times New Roman"/>
          <w:color w:val="000000" w:themeColor="text1"/>
          <w:sz w:val="24"/>
          <w:szCs w:val="24"/>
        </w:rPr>
        <w:t xml:space="preserve">implicou em </w:t>
      </w:r>
      <w:r w:rsidR="00124ACC" w:rsidRPr="003901DD">
        <w:rPr>
          <w:rFonts w:ascii="Times New Roman" w:hAnsi="Times New Roman" w:cs="Times New Roman"/>
          <w:color w:val="000000" w:themeColor="text1"/>
          <w:sz w:val="24"/>
          <w:szCs w:val="24"/>
        </w:rPr>
        <w:t xml:space="preserve">mudanças </w:t>
      </w:r>
      <w:r w:rsidRPr="003901DD">
        <w:rPr>
          <w:rFonts w:ascii="Times New Roman" w:hAnsi="Times New Roman" w:cs="Times New Roman"/>
          <w:color w:val="000000" w:themeColor="text1"/>
          <w:sz w:val="24"/>
          <w:szCs w:val="24"/>
        </w:rPr>
        <w:t>na</w:t>
      </w:r>
      <w:r w:rsidR="00E062FD" w:rsidRPr="003901DD">
        <w:rPr>
          <w:rFonts w:ascii="Times New Roman" w:hAnsi="Times New Roman" w:cs="Times New Roman"/>
          <w:color w:val="000000" w:themeColor="text1"/>
          <w:sz w:val="24"/>
          <w:szCs w:val="24"/>
        </w:rPr>
        <w:t xml:space="preserve"> </w:t>
      </w:r>
      <w:r w:rsidR="00124ACC" w:rsidRPr="003901DD">
        <w:rPr>
          <w:rFonts w:ascii="Times New Roman" w:hAnsi="Times New Roman" w:cs="Times New Roman"/>
          <w:color w:val="000000" w:themeColor="text1"/>
          <w:sz w:val="24"/>
          <w:szCs w:val="24"/>
        </w:rPr>
        <w:t xml:space="preserve">estrutura produtiva, social e ambiental. Os impactos no meio ambiente, aqueles que afetam </w:t>
      </w:r>
      <w:r w:rsidR="00E062FD" w:rsidRPr="003901DD">
        <w:rPr>
          <w:rFonts w:ascii="Times New Roman" w:hAnsi="Times New Roman" w:cs="Times New Roman"/>
          <w:color w:val="000000" w:themeColor="text1"/>
          <w:sz w:val="24"/>
          <w:szCs w:val="24"/>
        </w:rPr>
        <w:t xml:space="preserve">sua </w:t>
      </w:r>
      <w:r w:rsidR="00124ACC" w:rsidRPr="003901DD">
        <w:rPr>
          <w:rFonts w:ascii="Times New Roman" w:hAnsi="Times New Roman" w:cs="Times New Roman"/>
          <w:color w:val="000000" w:themeColor="text1"/>
          <w:sz w:val="24"/>
          <w:szCs w:val="24"/>
        </w:rPr>
        <w:t>dinâmica físi</w:t>
      </w:r>
      <w:r w:rsidR="00156997" w:rsidRPr="003901DD">
        <w:rPr>
          <w:rFonts w:ascii="Times New Roman" w:hAnsi="Times New Roman" w:cs="Times New Roman"/>
          <w:color w:val="000000" w:themeColor="text1"/>
          <w:sz w:val="24"/>
          <w:szCs w:val="24"/>
        </w:rPr>
        <w:t>ca, química e biológica</w:t>
      </w:r>
      <w:r w:rsidR="00E062FD" w:rsidRPr="003901DD">
        <w:rPr>
          <w:rFonts w:ascii="Times New Roman" w:hAnsi="Times New Roman" w:cs="Times New Roman"/>
          <w:color w:val="000000" w:themeColor="text1"/>
          <w:sz w:val="24"/>
          <w:szCs w:val="24"/>
        </w:rPr>
        <w:t xml:space="preserve">, </w:t>
      </w:r>
      <w:r w:rsidR="00D117EC" w:rsidRPr="003901DD">
        <w:rPr>
          <w:rFonts w:ascii="Times New Roman" w:hAnsi="Times New Roman" w:cs="Times New Roman"/>
          <w:color w:val="000000" w:themeColor="text1"/>
          <w:sz w:val="24"/>
          <w:szCs w:val="24"/>
        </w:rPr>
        <w:t>se tornaram</w:t>
      </w:r>
      <w:r w:rsidR="00124ACC" w:rsidRPr="003901DD">
        <w:rPr>
          <w:rFonts w:ascii="Times New Roman" w:hAnsi="Times New Roman" w:cs="Times New Roman"/>
          <w:color w:val="000000" w:themeColor="text1"/>
          <w:sz w:val="24"/>
          <w:szCs w:val="24"/>
        </w:rPr>
        <w:t xml:space="preserve"> relevante</w:t>
      </w:r>
      <w:r w:rsidR="00D117EC" w:rsidRPr="003901DD">
        <w:rPr>
          <w:rFonts w:ascii="Times New Roman" w:hAnsi="Times New Roman" w:cs="Times New Roman"/>
          <w:color w:val="000000" w:themeColor="text1"/>
          <w:sz w:val="24"/>
          <w:szCs w:val="24"/>
        </w:rPr>
        <w:t>s</w:t>
      </w:r>
      <w:r w:rsidR="009602CD" w:rsidRPr="003901DD">
        <w:rPr>
          <w:rFonts w:ascii="Times New Roman" w:hAnsi="Times New Roman" w:cs="Times New Roman"/>
          <w:color w:val="000000" w:themeColor="text1"/>
          <w:sz w:val="24"/>
          <w:szCs w:val="24"/>
        </w:rPr>
        <w:t>,</w:t>
      </w:r>
      <w:r w:rsidR="00124ACC" w:rsidRPr="003901DD">
        <w:rPr>
          <w:rFonts w:ascii="Times New Roman" w:hAnsi="Times New Roman" w:cs="Times New Roman"/>
          <w:color w:val="000000" w:themeColor="text1"/>
          <w:sz w:val="24"/>
          <w:szCs w:val="24"/>
        </w:rPr>
        <w:t xml:space="preserve"> em virtude de suas respostas na esfera social. Segundo </w:t>
      </w:r>
      <w:r w:rsidR="00017F83" w:rsidRPr="003901DD">
        <w:rPr>
          <w:rFonts w:ascii="Times New Roman" w:hAnsi="Times New Roman" w:cs="Times New Roman"/>
          <w:color w:val="000000" w:themeColor="text1"/>
          <w:sz w:val="24"/>
          <w:szCs w:val="24"/>
        </w:rPr>
        <w:t>Moretti (1997</w:t>
      </w:r>
      <w:r w:rsidR="00124ACC" w:rsidRPr="003901DD">
        <w:rPr>
          <w:rFonts w:ascii="Times New Roman" w:hAnsi="Times New Roman" w:cs="Times New Roman"/>
          <w:color w:val="000000" w:themeColor="text1"/>
          <w:sz w:val="24"/>
          <w:szCs w:val="24"/>
        </w:rPr>
        <w:t xml:space="preserve">) os impactos ambientais atrelados ao processo de urbanização </w:t>
      </w:r>
      <w:r w:rsidR="00883313" w:rsidRPr="003901DD">
        <w:rPr>
          <w:rFonts w:ascii="Times New Roman" w:hAnsi="Times New Roman" w:cs="Times New Roman"/>
          <w:color w:val="000000" w:themeColor="text1"/>
          <w:sz w:val="24"/>
          <w:szCs w:val="24"/>
        </w:rPr>
        <w:t>aumentaram de forma preocupante neste último século. A expansão desordenada</w:t>
      </w:r>
      <w:r w:rsidR="00E062FD" w:rsidRPr="003901DD">
        <w:rPr>
          <w:rFonts w:ascii="Times New Roman" w:hAnsi="Times New Roman" w:cs="Times New Roman"/>
          <w:color w:val="000000" w:themeColor="text1"/>
          <w:sz w:val="24"/>
          <w:szCs w:val="24"/>
        </w:rPr>
        <w:t xml:space="preserve"> e agressiva</w:t>
      </w:r>
      <w:r w:rsidR="00883313" w:rsidRPr="003901DD">
        <w:rPr>
          <w:rFonts w:ascii="Times New Roman" w:hAnsi="Times New Roman" w:cs="Times New Roman"/>
          <w:color w:val="000000" w:themeColor="text1"/>
          <w:sz w:val="24"/>
          <w:szCs w:val="24"/>
        </w:rPr>
        <w:t xml:space="preserve"> das periferias </w:t>
      </w:r>
      <w:r w:rsidR="00E062FD" w:rsidRPr="003901DD">
        <w:rPr>
          <w:rFonts w:ascii="Times New Roman" w:hAnsi="Times New Roman" w:cs="Times New Roman"/>
          <w:color w:val="000000" w:themeColor="text1"/>
          <w:sz w:val="24"/>
          <w:szCs w:val="24"/>
        </w:rPr>
        <w:t>n</w:t>
      </w:r>
      <w:r w:rsidR="00883313" w:rsidRPr="003901DD">
        <w:rPr>
          <w:rFonts w:ascii="Times New Roman" w:hAnsi="Times New Roman" w:cs="Times New Roman"/>
          <w:color w:val="000000" w:themeColor="text1"/>
          <w:sz w:val="24"/>
          <w:szCs w:val="24"/>
        </w:rPr>
        <w:t xml:space="preserve">as cidades e </w:t>
      </w:r>
      <w:r w:rsidR="009602CD" w:rsidRPr="003901DD">
        <w:rPr>
          <w:rFonts w:ascii="Times New Roman" w:hAnsi="Times New Roman" w:cs="Times New Roman"/>
          <w:color w:val="000000" w:themeColor="text1"/>
          <w:sz w:val="24"/>
          <w:szCs w:val="24"/>
        </w:rPr>
        <w:t xml:space="preserve">o </w:t>
      </w:r>
      <w:r w:rsidR="00883313" w:rsidRPr="003901DD">
        <w:rPr>
          <w:rFonts w:ascii="Times New Roman" w:hAnsi="Times New Roman" w:cs="Times New Roman"/>
          <w:color w:val="000000" w:themeColor="text1"/>
          <w:sz w:val="24"/>
          <w:szCs w:val="24"/>
        </w:rPr>
        <w:t>modo como foram criados os novos assentamentos, fundamenta</w:t>
      </w:r>
      <w:r w:rsidR="009A6CD9" w:rsidRPr="003901DD">
        <w:rPr>
          <w:rFonts w:ascii="Times New Roman" w:hAnsi="Times New Roman" w:cs="Times New Roman"/>
          <w:color w:val="000000" w:themeColor="text1"/>
          <w:sz w:val="24"/>
          <w:szCs w:val="24"/>
        </w:rPr>
        <w:t>m um quadro de degradação socio</w:t>
      </w:r>
      <w:r w:rsidR="00883313" w:rsidRPr="003901DD">
        <w:rPr>
          <w:rFonts w:ascii="Times New Roman" w:hAnsi="Times New Roman" w:cs="Times New Roman"/>
          <w:color w:val="000000" w:themeColor="text1"/>
          <w:sz w:val="24"/>
          <w:szCs w:val="24"/>
        </w:rPr>
        <w:t xml:space="preserve">ambiental. </w:t>
      </w:r>
    </w:p>
    <w:p w:rsidR="00D117EC" w:rsidRPr="003901DD" w:rsidRDefault="00D117EC" w:rsidP="00364F51">
      <w:pPr>
        <w:spacing w:after="0" w:line="360" w:lineRule="auto"/>
        <w:jc w:val="both"/>
        <w:rPr>
          <w:rFonts w:ascii="Times New Roman" w:hAnsi="Times New Roman" w:cs="Times New Roman"/>
          <w:color w:val="000000" w:themeColor="text1"/>
          <w:sz w:val="24"/>
          <w:szCs w:val="24"/>
        </w:rPr>
      </w:pPr>
    </w:p>
    <w:p w:rsidR="003F3711" w:rsidRPr="003901DD" w:rsidRDefault="000B0573" w:rsidP="00364F51">
      <w:pPr>
        <w:spacing w:line="360" w:lineRule="auto"/>
        <w:rPr>
          <w:rFonts w:ascii="Times New Roman" w:hAnsi="Times New Roman" w:cs="Times New Roman"/>
          <w:b/>
          <w:color w:val="000000" w:themeColor="text1"/>
          <w:sz w:val="24"/>
          <w:szCs w:val="24"/>
        </w:rPr>
      </w:pPr>
      <w:r w:rsidRPr="003901DD">
        <w:rPr>
          <w:rFonts w:ascii="Times New Roman" w:hAnsi="Times New Roman" w:cs="Times New Roman"/>
          <w:b/>
          <w:color w:val="000000" w:themeColor="text1"/>
          <w:sz w:val="24"/>
          <w:szCs w:val="24"/>
        </w:rPr>
        <w:t>2.1</w:t>
      </w:r>
      <w:r w:rsidR="00CD0D26" w:rsidRPr="003901DD">
        <w:rPr>
          <w:rFonts w:ascii="Times New Roman" w:hAnsi="Times New Roman" w:cs="Times New Roman"/>
          <w:b/>
          <w:color w:val="000000" w:themeColor="text1"/>
          <w:sz w:val="24"/>
          <w:szCs w:val="24"/>
        </w:rPr>
        <w:t xml:space="preserve"> </w:t>
      </w:r>
      <w:r w:rsidR="00A772B8" w:rsidRPr="003901DD">
        <w:rPr>
          <w:rFonts w:ascii="Times New Roman" w:hAnsi="Times New Roman" w:cs="Times New Roman"/>
          <w:b/>
          <w:color w:val="000000" w:themeColor="text1"/>
          <w:sz w:val="24"/>
          <w:szCs w:val="24"/>
        </w:rPr>
        <w:t>Urbanização desordenada e a produção de a</w:t>
      </w:r>
      <w:r w:rsidR="003F3711" w:rsidRPr="003901DD">
        <w:rPr>
          <w:rFonts w:ascii="Times New Roman" w:hAnsi="Times New Roman" w:cs="Times New Roman"/>
          <w:b/>
          <w:color w:val="000000" w:themeColor="text1"/>
          <w:sz w:val="24"/>
          <w:szCs w:val="24"/>
        </w:rPr>
        <w:t xml:space="preserve">ssentamentos precários </w:t>
      </w:r>
    </w:p>
    <w:p w:rsidR="00076A4C" w:rsidRPr="003901DD" w:rsidRDefault="00B5380B" w:rsidP="00AD39BA">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Segundo </w:t>
      </w:r>
      <w:proofErr w:type="spellStart"/>
      <w:r w:rsidRPr="003901DD">
        <w:rPr>
          <w:rFonts w:ascii="Times New Roman" w:hAnsi="Times New Roman" w:cs="Times New Roman"/>
          <w:color w:val="000000" w:themeColor="text1"/>
          <w:sz w:val="24"/>
          <w:szCs w:val="24"/>
        </w:rPr>
        <w:t>Bazotti</w:t>
      </w:r>
      <w:proofErr w:type="spellEnd"/>
      <w:r w:rsidR="00017F83" w:rsidRPr="003901DD">
        <w:rPr>
          <w:rFonts w:ascii="Times New Roman" w:hAnsi="Times New Roman" w:cs="Times New Roman"/>
          <w:color w:val="000000" w:themeColor="text1"/>
          <w:sz w:val="24"/>
          <w:szCs w:val="24"/>
        </w:rPr>
        <w:t xml:space="preserve"> e</w:t>
      </w:r>
      <w:r w:rsidR="004655BF"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t>Nazareno (201</w:t>
      </w:r>
      <w:r w:rsidR="00076A4C" w:rsidRPr="003901DD">
        <w:rPr>
          <w:rFonts w:ascii="Times New Roman" w:hAnsi="Times New Roman" w:cs="Times New Roman"/>
          <w:color w:val="000000" w:themeColor="text1"/>
          <w:sz w:val="24"/>
          <w:szCs w:val="24"/>
        </w:rPr>
        <w:t xml:space="preserve">1) a precariedade está vinculada a insegurança, efemeridade e fragilidade. Estes conceitos aplicados aos assentamentos urbanos levam a construção de uma série de sinônimos como: favelas, loteamentos irregulares, ocupações irregulares, ocupações em áreas de risco, áreas sem aprovação do poder local, áreas impróprias para habitação. </w:t>
      </w:r>
      <w:r w:rsidR="004655BF" w:rsidRPr="003901DD">
        <w:rPr>
          <w:rFonts w:ascii="Times New Roman" w:hAnsi="Times New Roman" w:cs="Times New Roman"/>
          <w:color w:val="000000" w:themeColor="text1"/>
          <w:sz w:val="24"/>
          <w:szCs w:val="24"/>
        </w:rPr>
        <w:t>E</w:t>
      </w:r>
      <w:r w:rsidR="00076A4C" w:rsidRPr="003901DD">
        <w:rPr>
          <w:rFonts w:ascii="Times New Roman" w:hAnsi="Times New Roman" w:cs="Times New Roman"/>
          <w:color w:val="000000" w:themeColor="text1"/>
          <w:sz w:val="24"/>
          <w:szCs w:val="24"/>
        </w:rPr>
        <w:t>stas denominações revelam</w:t>
      </w:r>
      <w:r w:rsidR="004655BF" w:rsidRPr="003901DD">
        <w:rPr>
          <w:rFonts w:ascii="Times New Roman" w:hAnsi="Times New Roman" w:cs="Times New Roman"/>
          <w:color w:val="000000" w:themeColor="text1"/>
          <w:sz w:val="24"/>
          <w:szCs w:val="24"/>
        </w:rPr>
        <w:t>,</w:t>
      </w:r>
      <w:r w:rsidR="00076A4C" w:rsidRPr="003901DD">
        <w:rPr>
          <w:rFonts w:ascii="Times New Roman" w:hAnsi="Times New Roman" w:cs="Times New Roman"/>
          <w:color w:val="000000" w:themeColor="text1"/>
          <w:sz w:val="24"/>
          <w:szCs w:val="24"/>
        </w:rPr>
        <w:t xml:space="preserve"> de modo geral</w:t>
      </w:r>
      <w:r w:rsidR="004655BF" w:rsidRPr="003901DD">
        <w:rPr>
          <w:rFonts w:ascii="Times New Roman" w:hAnsi="Times New Roman" w:cs="Times New Roman"/>
          <w:color w:val="000000" w:themeColor="text1"/>
          <w:sz w:val="24"/>
          <w:szCs w:val="24"/>
        </w:rPr>
        <w:t>,</w:t>
      </w:r>
      <w:r w:rsidR="00076A4C" w:rsidRPr="003901DD">
        <w:rPr>
          <w:rFonts w:ascii="Times New Roman" w:hAnsi="Times New Roman" w:cs="Times New Roman"/>
          <w:color w:val="000000" w:themeColor="text1"/>
          <w:sz w:val="24"/>
          <w:szCs w:val="24"/>
        </w:rPr>
        <w:t xml:space="preserve"> </w:t>
      </w:r>
      <w:r w:rsidR="004655BF" w:rsidRPr="003901DD">
        <w:rPr>
          <w:rFonts w:ascii="Times New Roman" w:hAnsi="Times New Roman" w:cs="Times New Roman"/>
          <w:color w:val="000000" w:themeColor="text1"/>
          <w:sz w:val="24"/>
          <w:szCs w:val="24"/>
        </w:rPr>
        <w:t>os resultados d</w:t>
      </w:r>
      <w:r w:rsidR="00076A4C" w:rsidRPr="003901DD">
        <w:rPr>
          <w:rFonts w:ascii="Times New Roman" w:hAnsi="Times New Roman" w:cs="Times New Roman"/>
          <w:color w:val="000000" w:themeColor="text1"/>
          <w:sz w:val="24"/>
          <w:szCs w:val="24"/>
        </w:rPr>
        <w:t xml:space="preserve">a ilegalidade da ocupação de </w:t>
      </w:r>
      <w:r w:rsidR="006534B0" w:rsidRPr="003901DD">
        <w:rPr>
          <w:rFonts w:ascii="Times New Roman" w:hAnsi="Times New Roman" w:cs="Times New Roman"/>
          <w:color w:val="000000" w:themeColor="text1"/>
          <w:sz w:val="24"/>
          <w:szCs w:val="24"/>
        </w:rPr>
        <w:t xml:space="preserve">um </w:t>
      </w:r>
      <w:r w:rsidR="00076A4C" w:rsidRPr="003901DD">
        <w:rPr>
          <w:rFonts w:ascii="Times New Roman" w:hAnsi="Times New Roman" w:cs="Times New Roman"/>
          <w:color w:val="000000" w:themeColor="text1"/>
          <w:sz w:val="24"/>
          <w:szCs w:val="24"/>
        </w:rPr>
        <w:t>território.</w:t>
      </w:r>
    </w:p>
    <w:p w:rsidR="00157FAE" w:rsidRPr="003901DD" w:rsidRDefault="00066F13" w:rsidP="00AD39BA">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O</w:t>
      </w:r>
      <w:r w:rsidR="00466D68" w:rsidRPr="003901DD">
        <w:rPr>
          <w:rFonts w:ascii="Times New Roman" w:hAnsi="Times New Roman" w:cs="Times New Roman"/>
          <w:color w:val="000000" w:themeColor="text1"/>
          <w:sz w:val="24"/>
          <w:szCs w:val="24"/>
        </w:rPr>
        <w:t xml:space="preserve">s assentamentos irregulares são uma característica das cidades brasileiras. As ocupações clandestinas e </w:t>
      </w:r>
      <w:r w:rsidRPr="003901DD">
        <w:rPr>
          <w:rFonts w:ascii="Times New Roman" w:hAnsi="Times New Roman" w:cs="Times New Roman"/>
          <w:color w:val="000000" w:themeColor="text1"/>
          <w:sz w:val="24"/>
          <w:szCs w:val="24"/>
        </w:rPr>
        <w:t xml:space="preserve">as </w:t>
      </w:r>
      <w:r w:rsidR="00466D68" w:rsidRPr="003901DD">
        <w:rPr>
          <w:rFonts w:ascii="Times New Roman" w:hAnsi="Times New Roman" w:cs="Times New Roman"/>
          <w:color w:val="000000" w:themeColor="text1"/>
          <w:sz w:val="24"/>
          <w:szCs w:val="24"/>
        </w:rPr>
        <w:t>conseq</w:t>
      </w:r>
      <w:r w:rsidR="004655BF" w:rsidRPr="003901DD">
        <w:rPr>
          <w:rFonts w:ascii="Times New Roman" w:hAnsi="Times New Roman" w:cs="Times New Roman"/>
          <w:color w:val="000000" w:themeColor="text1"/>
          <w:sz w:val="24"/>
          <w:szCs w:val="24"/>
        </w:rPr>
        <w:t>u</w:t>
      </w:r>
      <w:r w:rsidR="00466D68" w:rsidRPr="003901DD">
        <w:rPr>
          <w:rFonts w:ascii="Times New Roman" w:hAnsi="Times New Roman" w:cs="Times New Roman"/>
          <w:color w:val="000000" w:themeColor="text1"/>
          <w:sz w:val="24"/>
          <w:szCs w:val="24"/>
        </w:rPr>
        <w:t>entes formações de favelas fazem parte da paisagem urbana brasileira</w:t>
      </w:r>
      <w:r w:rsidRPr="003901DD">
        <w:rPr>
          <w:rFonts w:ascii="Times New Roman" w:hAnsi="Times New Roman" w:cs="Times New Roman"/>
          <w:color w:val="000000" w:themeColor="text1"/>
          <w:sz w:val="24"/>
          <w:szCs w:val="24"/>
        </w:rPr>
        <w:t>, desde o início do século XX</w:t>
      </w:r>
      <w:r w:rsidR="004655BF" w:rsidRPr="003901DD">
        <w:rPr>
          <w:rFonts w:ascii="Times New Roman" w:hAnsi="Times New Roman" w:cs="Times New Roman"/>
          <w:color w:val="000000" w:themeColor="text1"/>
          <w:sz w:val="24"/>
          <w:szCs w:val="24"/>
        </w:rPr>
        <w:t>. E</w:t>
      </w:r>
      <w:r w:rsidR="00D117EC" w:rsidRPr="003901DD">
        <w:rPr>
          <w:rFonts w:ascii="Times New Roman" w:hAnsi="Times New Roman" w:cs="Times New Roman"/>
          <w:color w:val="000000" w:themeColor="text1"/>
          <w:sz w:val="24"/>
          <w:szCs w:val="24"/>
        </w:rPr>
        <w:t>sta</w:t>
      </w:r>
      <w:r w:rsidR="00466D68" w:rsidRPr="003901DD">
        <w:rPr>
          <w:rFonts w:ascii="Times New Roman" w:hAnsi="Times New Roman" w:cs="Times New Roman"/>
          <w:color w:val="000000" w:themeColor="text1"/>
          <w:sz w:val="24"/>
          <w:szCs w:val="24"/>
        </w:rPr>
        <w:t xml:space="preserve"> foi a maneira encontrada por expressiva parcela </w:t>
      </w:r>
      <w:r w:rsidRPr="003901DD">
        <w:rPr>
          <w:rFonts w:ascii="Times New Roman" w:hAnsi="Times New Roman" w:cs="Times New Roman"/>
          <w:color w:val="000000" w:themeColor="text1"/>
          <w:sz w:val="24"/>
          <w:szCs w:val="24"/>
        </w:rPr>
        <w:t xml:space="preserve">da classe trabalhadora </w:t>
      </w:r>
      <w:r w:rsidR="00466D68" w:rsidRPr="003901DD">
        <w:rPr>
          <w:rFonts w:ascii="Times New Roman" w:hAnsi="Times New Roman" w:cs="Times New Roman"/>
          <w:color w:val="000000" w:themeColor="text1"/>
          <w:sz w:val="24"/>
          <w:szCs w:val="24"/>
        </w:rPr>
        <w:t xml:space="preserve">brasileira para ter </w:t>
      </w:r>
      <w:r w:rsidR="009E358B" w:rsidRPr="003901DD">
        <w:rPr>
          <w:rFonts w:ascii="Times New Roman" w:hAnsi="Times New Roman" w:cs="Times New Roman"/>
          <w:color w:val="000000" w:themeColor="text1"/>
          <w:sz w:val="24"/>
          <w:szCs w:val="24"/>
        </w:rPr>
        <w:t xml:space="preserve">acesso à </w:t>
      </w:r>
      <w:r w:rsidR="00466D68" w:rsidRPr="003901DD">
        <w:rPr>
          <w:rFonts w:ascii="Times New Roman" w:hAnsi="Times New Roman" w:cs="Times New Roman"/>
          <w:color w:val="000000" w:themeColor="text1"/>
          <w:sz w:val="24"/>
          <w:szCs w:val="24"/>
        </w:rPr>
        <w:t xml:space="preserve">moradia. </w:t>
      </w:r>
      <w:r w:rsidR="004655BF" w:rsidRPr="003901DD">
        <w:rPr>
          <w:rFonts w:ascii="Times New Roman" w:hAnsi="Times New Roman" w:cs="Times New Roman"/>
          <w:color w:val="000000" w:themeColor="text1"/>
          <w:sz w:val="24"/>
          <w:szCs w:val="24"/>
        </w:rPr>
        <w:t xml:space="preserve">É fato que </w:t>
      </w:r>
      <w:r w:rsidR="009E358B" w:rsidRPr="003901DD">
        <w:rPr>
          <w:rFonts w:ascii="Times New Roman" w:hAnsi="Times New Roman" w:cs="Times New Roman"/>
          <w:color w:val="000000" w:themeColor="text1"/>
          <w:sz w:val="24"/>
          <w:szCs w:val="24"/>
        </w:rPr>
        <w:t>esse cenário apontou</w:t>
      </w:r>
      <w:r w:rsidR="00466D68" w:rsidRPr="003901DD">
        <w:rPr>
          <w:rFonts w:ascii="Times New Roman" w:hAnsi="Times New Roman" w:cs="Times New Roman"/>
          <w:color w:val="000000" w:themeColor="text1"/>
          <w:sz w:val="24"/>
          <w:szCs w:val="24"/>
        </w:rPr>
        <w:t xml:space="preserve"> para outro tipo de precariedade, a </w:t>
      </w:r>
      <w:r w:rsidR="004655BF" w:rsidRPr="003901DD">
        <w:rPr>
          <w:rFonts w:ascii="Times New Roman" w:hAnsi="Times New Roman" w:cs="Times New Roman"/>
          <w:color w:val="000000" w:themeColor="text1"/>
          <w:sz w:val="24"/>
          <w:szCs w:val="24"/>
        </w:rPr>
        <w:t xml:space="preserve">da atuação do </w:t>
      </w:r>
      <w:r w:rsidR="006534B0" w:rsidRPr="003901DD">
        <w:rPr>
          <w:rFonts w:ascii="Times New Roman" w:hAnsi="Times New Roman" w:cs="Times New Roman"/>
          <w:color w:val="000000" w:themeColor="text1"/>
          <w:sz w:val="24"/>
          <w:szCs w:val="24"/>
        </w:rPr>
        <w:t xml:space="preserve">Estado, no que se refere </w:t>
      </w:r>
      <w:r w:rsidR="001854CA" w:rsidRPr="003901DD">
        <w:rPr>
          <w:rFonts w:ascii="Times New Roman" w:hAnsi="Times New Roman" w:cs="Times New Roman"/>
          <w:color w:val="000000" w:themeColor="text1"/>
          <w:sz w:val="24"/>
          <w:szCs w:val="24"/>
        </w:rPr>
        <w:t>à histórica</w:t>
      </w:r>
      <w:r w:rsidR="006534B0" w:rsidRPr="003901DD">
        <w:rPr>
          <w:rFonts w:ascii="Times New Roman" w:hAnsi="Times New Roman" w:cs="Times New Roman"/>
          <w:color w:val="000000" w:themeColor="text1"/>
          <w:sz w:val="24"/>
          <w:szCs w:val="24"/>
        </w:rPr>
        <w:t xml:space="preserve"> fragilidade do</w:t>
      </w:r>
      <w:r w:rsidR="00466D68" w:rsidRPr="003901DD">
        <w:rPr>
          <w:rFonts w:ascii="Times New Roman" w:hAnsi="Times New Roman" w:cs="Times New Roman"/>
          <w:color w:val="000000" w:themeColor="text1"/>
          <w:sz w:val="24"/>
          <w:szCs w:val="24"/>
        </w:rPr>
        <w:t xml:space="preserve"> planejamento e</w:t>
      </w:r>
      <w:r w:rsidR="001854CA" w:rsidRPr="003901DD">
        <w:rPr>
          <w:rFonts w:ascii="Times New Roman" w:hAnsi="Times New Roman" w:cs="Times New Roman"/>
          <w:color w:val="000000" w:themeColor="text1"/>
          <w:sz w:val="24"/>
          <w:szCs w:val="24"/>
        </w:rPr>
        <w:t xml:space="preserve"> a</w:t>
      </w:r>
      <w:r w:rsidR="00466D68" w:rsidRPr="003901DD">
        <w:rPr>
          <w:rFonts w:ascii="Times New Roman" w:hAnsi="Times New Roman" w:cs="Times New Roman"/>
          <w:color w:val="000000" w:themeColor="text1"/>
          <w:sz w:val="24"/>
          <w:szCs w:val="24"/>
        </w:rPr>
        <w:t xml:space="preserve"> ineficácia de suas políticas (IPARDES, 2009). </w:t>
      </w:r>
    </w:p>
    <w:p w:rsidR="00520957" w:rsidRPr="003901DD" w:rsidRDefault="009E358B" w:rsidP="00AD39BA">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Partindo</w:t>
      </w:r>
      <w:r w:rsidR="00BA35CE" w:rsidRPr="003901DD">
        <w:rPr>
          <w:rFonts w:ascii="Times New Roman" w:hAnsi="Times New Roman" w:cs="Times New Roman"/>
          <w:color w:val="000000" w:themeColor="text1"/>
          <w:sz w:val="24"/>
          <w:szCs w:val="24"/>
        </w:rPr>
        <w:t xml:space="preserve"> d</w:t>
      </w:r>
      <w:r w:rsidR="00857390" w:rsidRPr="003901DD">
        <w:rPr>
          <w:rFonts w:ascii="Times New Roman" w:hAnsi="Times New Roman" w:cs="Times New Roman"/>
          <w:color w:val="000000" w:themeColor="text1"/>
          <w:sz w:val="24"/>
          <w:szCs w:val="24"/>
        </w:rPr>
        <w:t>esse c</w:t>
      </w:r>
      <w:r w:rsidR="004A68BD" w:rsidRPr="003901DD">
        <w:rPr>
          <w:rFonts w:ascii="Times New Roman" w:hAnsi="Times New Roman" w:cs="Times New Roman"/>
          <w:color w:val="000000" w:themeColor="text1"/>
          <w:sz w:val="24"/>
          <w:szCs w:val="24"/>
        </w:rPr>
        <w:t>ontexto</w:t>
      </w:r>
      <w:r w:rsidR="00BA35CE" w:rsidRPr="003901DD">
        <w:rPr>
          <w:rFonts w:ascii="Times New Roman" w:hAnsi="Times New Roman" w:cs="Times New Roman"/>
          <w:color w:val="000000" w:themeColor="text1"/>
          <w:sz w:val="24"/>
          <w:szCs w:val="24"/>
        </w:rPr>
        <w:t xml:space="preserve"> econômico-social </w:t>
      </w:r>
      <w:r w:rsidR="00857390" w:rsidRPr="003901DD">
        <w:rPr>
          <w:rFonts w:ascii="Times New Roman" w:hAnsi="Times New Roman" w:cs="Times New Roman"/>
          <w:color w:val="000000" w:themeColor="text1"/>
          <w:sz w:val="24"/>
          <w:szCs w:val="24"/>
        </w:rPr>
        <w:t xml:space="preserve">Mueller </w:t>
      </w:r>
      <w:r w:rsidR="004A68BD" w:rsidRPr="003901DD">
        <w:rPr>
          <w:rFonts w:ascii="Times New Roman" w:hAnsi="Times New Roman" w:cs="Times New Roman"/>
          <w:color w:val="000000" w:themeColor="text1"/>
          <w:sz w:val="24"/>
          <w:szCs w:val="24"/>
        </w:rPr>
        <w:t>(</w:t>
      </w:r>
      <w:r w:rsidR="00857390" w:rsidRPr="003901DD">
        <w:rPr>
          <w:rFonts w:ascii="Times New Roman" w:hAnsi="Times New Roman" w:cs="Times New Roman"/>
          <w:color w:val="000000" w:themeColor="text1"/>
          <w:sz w:val="24"/>
          <w:szCs w:val="24"/>
        </w:rPr>
        <w:t>1997</w:t>
      </w:r>
      <w:r w:rsidR="00BB436F" w:rsidRPr="003901DD">
        <w:rPr>
          <w:rFonts w:ascii="Times New Roman" w:hAnsi="Times New Roman" w:cs="Times New Roman"/>
          <w:color w:val="000000" w:themeColor="text1"/>
          <w:sz w:val="24"/>
          <w:szCs w:val="24"/>
        </w:rPr>
        <w:t>),</w:t>
      </w:r>
      <w:r w:rsidR="00857390" w:rsidRPr="003901DD">
        <w:rPr>
          <w:rFonts w:ascii="Times New Roman" w:hAnsi="Times New Roman" w:cs="Times New Roman"/>
          <w:color w:val="000000" w:themeColor="text1"/>
          <w:sz w:val="24"/>
          <w:szCs w:val="24"/>
        </w:rPr>
        <w:t xml:space="preserve"> </w:t>
      </w:r>
      <w:r w:rsidR="00BA35CE" w:rsidRPr="003901DD">
        <w:rPr>
          <w:rFonts w:ascii="Times New Roman" w:hAnsi="Times New Roman" w:cs="Times New Roman"/>
          <w:color w:val="000000" w:themeColor="text1"/>
          <w:sz w:val="24"/>
          <w:szCs w:val="24"/>
        </w:rPr>
        <w:t>chama a atenção para elementos</w:t>
      </w:r>
      <w:r w:rsidR="00857390" w:rsidRPr="003901DD">
        <w:rPr>
          <w:rFonts w:ascii="Times New Roman" w:hAnsi="Times New Roman" w:cs="Times New Roman"/>
          <w:color w:val="000000" w:themeColor="text1"/>
          <w:sz w:val="24"/>
          <w:szCs w:val="24"/>
        </w:rPr>
        <w:t xml:space="preserve"> que caracterizam os assentamentos precários nas cidades brasileiras</w:t>
      </w:r>
      <w:r w:rsidR="00BA35CE" w:rsidRPr="003901DD">
        <w:rPr>
          <w:rFonts w:ascii="Times New Roman" w:hAnsi="Times New Roman" w:cs="Times New Roman"/>
          <w:color w:val="000000" w:themeColor="text1"/>
          <w:sz w:val="24"/>
          <w:szCs w:val="24"/>
        </w:rPr>
        <w:t>, sendo eles</w:t>
      </w:r>
      <w:r w:rsidR="00857390" w:rsidRPr="003901DD">
        <w:rPr>
          <w:rFonts w:ascii="Times New Roman" w:hAnsi="Times New Roman" w:cs="Times New Roman"/>
          <w:color w:val="000000" w:themeColor="text1"/>
          <w:sz w:val="24"/>
          <w:szCs w:val="24"/>
        </w:rPr>
        <w:t xml:space="preserve">: i) significativa parcela da população de baixa renda reside em construções precárias, desprovidas de saneamento básico; </w:t>
      </w:r>
      <w:proofErr w:type="spellStart"/>
      <w:r w:rsidR="00857390" w:rsidRPr="003901DD">
        <w:rPr>
          <w:rFonts w:ascii="Times New Roman" w:hAnsi="Times New Roman" w:cs="Times New Roman"/>
          <w:color w:val="000000" w:themeColor="text1"/>
          <w:sz w:val="24"/>
          <w:szCs w:val="24"/>
        </w:rPr>
        <w:t>ii</w:t>
      </w:r>
      <w:proofErr w:type="spellEnd"/>
      <w:r w:rsidR="00857390" w:rsidRPr="003901DD">
        <w:rPr>
          <w:rFonts w:ascii="Times New Roman" w:hAnsi="Times New Roman" w:cs="Times New Roman"/>
          <w:color w:val="000000" w:themeColor="text1"/>
          <w:sz w:val="24"/>
          <w:szCs w:val="24"/>
        </w:rPr>
        <w:t>) as áreas ocupadas na periferia são ambientalmente impr</w:t>
      </w:r>
      <w:r w:rsidR="00BA35CE" w:rsidRPr="003901DD">
        <w:rPr>
          <w:rFonts w:ascii="Times New Roman" w:hAnsi="Times New Roman" w:cs="Times New Roman"/>
          <w:color w:val="000000" w:themeColor="text1"/>
          <w:sz w:val="24"/>
          <w:szCs w:val="24"/>
        </w:rPr>
        <w:t>ó</w:t>
      </w:r>
      <w:r w:rsidRPr="003901DD">
        <w:rPr>
          <w:rFonts w:ascii="Times New Roman" w:hAnsi="Times New Roman" w:cs="Times New Roman"/>
          <w:color w:val="000000" w:themeColor="text1"/>
          <w:sz w:val="24"/>
          <w:szCs w:val="24"/>
        </w:rPr>
        <w:t>prias para habitação, citam-se como exemplos</w:t>
      </w:r>
      <w:r w:rsidR="00857390" w:rsidRPr="003901DD">
        <w:rPr>
          <w:rFonts w:ascii="Times New Roman" w:hAnsi="Times New Roman" w:cs="Times New Roman"/>
          <w:color w:val="000000" w:themeColor="text1"/>
          <w:sz w:val="24"/>
          <w:szCs w:val="24"/>
        </w:rPr>
        <w:t>: encostas, várzeas, aterros sanitários e terrenos próximos</w:t>
      </w:r>
      <w:r w:rsidR="00BA35CE" w:rsidRPr="003901DD">
        <w:rPr>
          <w:rFonts w:ascii="Times New Roman" w:hAnsi="Times New Roman" w:cs="Times New Roman"/>
          <w:color w:val="000000" w:themeColor="text1"/>
          <w:sz w:val="24"/>
          <w:szCs w:val="24"/>
        </w:rPr>
        <w:t xml:space="preserve"> (ou encravados) a </w:t>
      </w:r>
      <w:r w:rsidR="00857390" w:rsidRPr="003901DD">
        <w:rPr>
          <w:rFonts w:ascii="Times New Roman" w:hAnsi="Times New Roman" w:cs="Times New Roman"/>
          <w:color w:val="000000" w:themeColor="text1"/>
          <w:sz w:val="24"/>
          <w:szCs w:val="24"/>
        </w:rPr>
        <w:t xml:space="preserve">pontos de poluição, como aterros sanitários; </w:t>
      </w:r>
      <w:proofErr w:type="spellStart"/>
      <w:r w:rsidR="00857390" w:rsidRPr="003901DD">
        <w:rPr>
          <w:rFonts w:ascii="Times New Roman" w:hAnsi="Times New Roman" w:cs="Times New Roman"/>
          <w:color w:val="000000" w:themeColor="text1"/>
          <w:sz w:val="24"/>
          <w:szCs w:val="24"/>
        </w:rPr>
        <w:t>iii</w:t>
      </w:r>
      <w:proofErr w:type="spellEnd"/>
      <w:r w:rsidR="00857390" w:rsidRPr="003901DD">
        <w:rPr>
          <w:rFonts w:ascii="Times New Roman" w:hAnsi="Times New Roman" w:cs="Times New Roman"/>
          <w:color w:val="000000" w:themeColor="text1"/>
          <w:sz w:val="24"/>
          <w:szCs w:val="24"/>
        </w:rPr>
        <w:t xml:space="preserve">) as </w:t>
      </w:r>
      <w:r w:rsidR="00857390" w:rsidRPr="003901DD">
        <w:rPr>
          <w:rFonts w:ascii="Times New Roman" w:hAnsi="Times New Roman" w:cs="Times New Roman"/>
          <w:color w:val="000000" w:themeColor="text1"/>
          <w:sz w:val="24"/>
          <w:szCs w:val="24"/>
        </w:rPr>
        <w:lastRenderedPageBreak/>
        <w:t>habitações de baixa renda, geralmente são ilegais do ponto de vista da legislação de uso do solo, que em certos casos, impossibilita a instalação de serviços urbanos, como água, esgoto, energia elétrica, pavimentação e coleta de lixo</w:t>
      </w:r>
      <w:r w:rsidR="00A876D1" w:rsidRPr="003901DD">
        <w:rPr>
          <w:rFonts w:ascii="Times New Roman" w:hAnsi="Times New Roman" w:cs="Times New Roman"/>
          <w:color w:val="000000" w:themeColor="text1"/>
          <w:sz w:val="24"/>
          <w:szCs w:val="24"/>
        </w:rPr>
        <w:t xml:space="preserve"> e</w:t>
      </w:r>
      <w:r w:rsidR="0058538C" w:rsidRPr="003901DD">
        <w:rPr>
          <w:rFonts w:ascii="Times New Roman" w:hAnsi="Times New Roman" w:cs="Times New Roman"/>
          <w:color w:val="000000" w:themeColor="text1"/>
          <w:sz w:val="24"/>
          <w:szCs w:val="24"/>
        </w:rPr>
        <w:t>;</w:t>
      </w:r>
      <w:r w:rsidR="00857390" w:rsidRPr="003901DD">
        <w:rPr>
          <w:rFonts w:ascii="Times New Roman" w:hAnsi="Times New Roman" w:cs="Times New Roman"/>
          <w:color w:val="000000" w:themeColor="text1"/>
          <w:sz w:val="24"/>
          <w:szCs w:val="24"/>
        </w:rPr>
        <w:t xml:space="preserve"> </w:t>
      </w:r>
      <w:proofErr w:type="spellStart"/>
      <w:r w:rsidR="00857390" w:rsidRPr="003901DD">
        <w:rPr>
          <w:rFonts w:ascii="Times New Roman" w:hAnsi="Times New Roman" w:cs="Times New Roman"/>
          <w:color w:val="000000" w:themeColor="text1"/>
          <w:sz w:val="24"/>
          <w:szCs w:val="24"/>
        </w:rPr>
        <w:t>iv</w:t>
      </w:r>
      <w:proofErr w:type="spellEnd"/>
      <w:r w:rsidR="00857390" w:rsidRPr="003901DD">
        <w:rPr>
          <w:rFonts w:ascii="Times New Roman" w:hAnsi="Times New Roman" w:cs="Times New Roman"/>
          <w:color w:val="000000" w:themeColor="text1"/>
          <w:sz w:val="24"/>
          <w:szCs w:val="24"/>
        </w:rPr>
        <w:t>) em muitos casos</w:t>
      </w:r>
      <w:r w:rsidR="00A876D1" w:rsidRPr="003901DD">
        <w:rPr>
          <w:rFonts w:ascii="Times New Roman" w:hAnsi="Times New Roman" w:cs="Times New Roman"/>
          <w:color w:val="000000" w:themeColor="text1"/>
          <w:sz w:val="24"/>
          <w:szCs w:val="24"/>
        </w:rPr>
        <w:t>,</w:t>
      </w:r>
      <w:r w:rsidR="00857390" w:rsidRPr="003901DD">
        <w:rPr>
          <w:rFonts w:ascii="Times New Roman" w:hAnsi="Times New Roman" w:cs="Times New Roman"/>
          <w:color w:val="000000" w:themeColor="text1"/>
          <w:sz w:val="24"/>
          <w:szCs w:val="24"/>
        </w:rPr>
        <w:t xml:space="preserve"> </w:t>
      </w:r>
      <w:r w:rsidR="00093F8B" w:rsidRPr="003901DD">
        <w:rPr>
          <w:rFonts w:ascii="Times New Roman" w:hAnsi="Times New Roman" w:cs="Times New Roman"/>
          <w:color w:val="000000" w:themeColor="text1"/>
          <w:sz w:val="24"/>
          <w:szCs w:val="24"/>
        </w:rPr>
        <w:t>o</w:t>
      </w:r>
      <w:r w:rsidR="00857390" w:rsidRPr="003901DD">
        <w:rPr>
          <w:rFonts w:ascii="Times New Roman" w:hAnsi="Times New Roman" w:cs="Times New Roman"/>
          <w:color w:val="000000" w:themeColor="text1"/>
          <w:sz w:val="24"/>
          <w:szCs w:val="24"/>
        </w:rPr>
        <w:t xml:space="preserve"> ambiente físico e social é favorável a proliferação de doenças endêmicas e elevados índices de criminalidade, pela própria falta de qualidade </w:t>
      </w:r>
      <w:r w:rsidR="00BA35CE" w:rsidRPr="003901DD">
        <w:rPr>
          <w:rFonts w:ascii="Times New Roman" w:hAnsi="Times New Roman" w:cs="Times New Roman"/>
          <w:color w:val="000000" w:themeColor="text1"/>
          <w:sz w:val="24"/>
          <w:szCs w:val="24"/>
        </w:rPr>
        <w:t xml:space="preserve">dos equipamentos </w:t>
      </w:r>
      <w:r w:rsidR="00857390" w:rsidRPr="003901DD">
        <w:rPr>
          <w:rFonts w:ascii="Times New Roman" w:hAnsi="Times New Roman" w:cs="Times New Roman"/>
          <w:color w:val="000000" w:themeColor="text1"/>
          <w:sz w:val="24"/>
          <w:szCs w:val="24"/>
        </w:rPr>
        <w:t>urban</w:t>
      </w:r>
      <w:r w:rsidR="00BA35CE" w:rsidRPr="003901DD">
        <w:rPr>
          <w:rFonts w:ascii="Times New Roman" w:hAnsi="Times New Roman" w:cs="Times New Roman"/>
          <w:color w:val="000000" w:themeColor="text1"/>
          <w:sz w:val="24"/>
          <w:szCs w:val="24"/>
        </w:rPr>
        <w:t>os n</w:t>
      </w:r>
      <w:r w:rsidR="00857390" w:rsidRPr="003901DD">
        <w:rPr>
          <w:rFonts w:ascii="Times New Roman" w:hAnsi="Times New Roman" w:cs="Times New Roman"/>
          <w:color w:val="000000" w:themeColor="text1"/>
          <w:sz w:val="24"/>
          <w:szCs w:val="24"/>
        </w:rPr>
        <w:t xml:space="preserve">esses locais, bem como pela presença de redes de narcotráfico. </w:t>
      </w:r>
    </w:p>
    <w:p w:rsidR="00DF1F13" w:rsidRPr="003901DD" w:rsidRDefault="003269B9" w:rsidP="00AD39BA">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Ressalta-se que a formação desses espaços </w:t>
      </w:r>
      <w:r w:rsidR="004B135D" w:rsidRPr="003901DD">
        <w:rPr>
          <w:rFonts w:ascii="Times New Roman" w:hAnsi="Times New Roman" w:cs="Times New Roman"/>
          <w:color w:val="000000" w:themeColor="text1"/>
          <w:sz w:val="24"/>
          <w:szCs w:val="24"/>
        </w:rPr>
        <w:t>está diretamente relacionada com os seguintes fatos, quais sejam: p</w:t>
      </w:r>
      <w:r w:rsidRPr="003901DD">
        <w:rPr>
          <w:rFonts w:ascii="Times New Roman" w:hAnsi="Times New Roman" w:cs="Times New Roman"/>
          <w:color w:val="000000" w:themeColor="text1"/>
          <w:sz w:val="24"/>
          <w:szCs w:val="24"/>
        </w:rPr>
        <w:t>rimeiro</w:t>
      </w:r>
      <w:r w:rsidR="004B135D" w:rsidRPr="003901DD">
        <w:rPr>
          <w:rFonts w:ascii="Times New Roman" w:hAnsi="Times New Roman" w:cs="Times New Roman"/>
          <w:color w:val="000000" w:themeColor="text1"/>
          <w:sz w:val="24"/>
          <w:szCs w:val="24"/>
        </w:rPr>
        <w:t>,</w:t>
      </w:r>
      <w:r w:rsidRPr="003901DD">
        <w:rPr>
          <w:rFonts w:ascii="Times New Roman" w:hAnsi="Times New Roman" w:cs="Times New Roman"/>
          <w:color w:val="000000" w:themeColor="text1"/>
          <w:sz w:val="24"/>
          <w:szCs w:val="24"/>
        </w:rPr>
        <w:t xml:space="preserve"> </w:t>
      </w:r>
      <w:r w:rsidR="004B135D" w:rsidRPr="003901DD">
        <w:rPr>
          <w:rFonts w:ascii="Times New Roman" w:hAnsi="Times New Roman" w:cs="Times New Roman"/>
          <w:color w:val="000000" w:themeColor="text1"/>
          <w:sz w:val="24"/>
          <w:szCs w:val="24"/>
        </w:rPr>
        <w:t xml:space="preserve">a instalação espontânea de uma </w:t>
      </w:r>
      <w:r w:rsidRPr="003901DD">
        <w:rPr>
          <w:rFonts w:ascii="Times New Roman" w:hAnsi="Times New Roman" w:cs="Times New Roman"/>
          <w:color w:val="000000" w:themeColor="text1"/>
          <w:sz w:val="24"/>
          <w:szCs w:val="24"/>
        </w:rPr>
        <w:t xml:space="preserve">população que não possui recursos financeiros para adquirir terrenos no mercado legal, </w:t>
      </w:r>
      <w:r w:rsidR="004B135D" w:rsidRPr="003901DD">
        <w:rPr>
          <w:rFonts w:ascii="Times New Roman" w:hAnsi="Times New Roman" w:cs="Times New Roman"/>
          <w:color w:val="000000" w:themeColor="text1"/>
          <w:sz w:val="24"/>
          <w:szCs w:val="24"/>
        </w:rPr>
        <w:t xml:space="preserve">por isso </w:t>
      </w:r>
      <w:r w:rsidR="00E24450" w:rsidRPr="003901DD">
        <w:rPr>
          <w:rFonts w:ascii="Times New Roman" w:hAnsi="Times New Roman" w:cs="Times New Roman"/>
          <w:color w:val="000000" w:themeColor="text1"/>
          <w:sz w:val="24"/>
          <w:szCs w:val="24"/>
        </w:rPr>
        <w:t>recorre</w:t>
      </w:r>
      <w:r w:rsidRPr="003901DD">
        <w:rPr>
          <w:rFonts w:ascii="Times New Roman" w:hAnsi="Times New Roman" w:cs="Times New Roman"/>
          <w:color w:val="000000" w:themeColor="text1"/>
          <w:sz w:val="24"/>
          <w:szCs w:val="24"/>
        </w:rPr>
        <w:t xml:space="preserve"> </w:t>
      </w:r>
      <w:r w:rsidR="00E24450" w:rsidRPr="003901DD">
        <w:rPr>
          <w:rFonts w:ascii="Times New Roman" w:hAnsi="Times New Roman" w:cs="Times New Roman"/>
          <w:color w:val="000000" w:themeColor="text1"/>
          <w:sz w:val="24"/>
          <w:szCs w:val="24"/>
        </w:rPr>
        <w:t>às</w:t>
      </w:r>
      <w:r w:rsidRPr="003901DD">
        <w:rPr>
          <w:rFonts w:ascii="Times New Roman" w:hAnsi="Times New Roman" w:cs="Times New Roman"/>
          <w:color w:val="000000" w:themeColor="text1"/>
          <w:sz w:val="24"/>
          <w:szCs w:val="24"/>
        </w:rPr>
        <w:t xml:space="preserve"> </w:t>
      </w:r>
      <w:r w:rsidR="00E24450" w:rsidRPr="003901DD">
        <w:rPr>
          <w:rFonts w:ascii="Times New Roman" w:hAnsi="Times New Roman" w:cs="Times New Roman"/>
          <w:color w:val="000000" w:themeColor="text1"/>
          <w:sz w:val="24"/>
          <w:szCs w:val="24"/>
        </w:rPr>
        <w:t>alternativas presente</w:t>
      </w:r>
      <w:r w:rsidR="004B135D" w:rsidRPr="003901DD">
        <w:rPr>
          <w:rFonts w:ascii="Times New Roman" w:hAnsi="Times New Roman" w:cs="Times New Roman"/>
          <w:color w:val="000000" w:themeColor="text1"/>
          <w:sz w:val="24"/>
          <w:szCs w:val="24"/>
        </w:rPr>
        <w:t>s</w:t>
      </w:r>
      <w:r w:rsidRPr="003901DD">
        <w:rPr>
          <w:rFonts w:ascii="Times New Roman" w:hAnsi="Times New Roman" w:cs="Times New Roman"/>
          <w:color w:val="000000" w:themeColor="text1"/>
          <w:sz w:val="24"/>
          <w:szCs w:val="24"/>
        </w:rPr>
        <w:t xml:space="preserve"> no mercado ilegal</w:t>
      </w:r>
      <w:r w:rsidR="00E24450" w:rsidRPr="003901DD">
        <w:rPr>
          <w:rFonts w:ascii="Times New Roman" w:hAnsi="Times New Roman" w:cs="Times New Roman"/>
          <w:color w:val="000000" w:themeColor="text1"/>
          <w:sz w:val="24"/>
          <w:szCs w:val="24"/>
        </w:rPr>
        <w:t xml:space="preserve">, </w:t>
      </w:r>
      <w:r w:rsidR="00093F8B" w:rsidRPr="003901DD">
        <w:rPr>
          <w:rFonts w:ascii="Times New Roman" w:hAnsi="Times New Roman" w:cs="Times New Roman"/>
          <w:color w:val="000000" w:themeColor="text1"/>
          <w:sz w:val="24"/>
          <w:szCs w:val="24"/>
        </w:rPr>
        <w:t>ao ponto</w:t>
      </w:r>
      <w:r w:rsidR="00E24450" w:rsidRPr="003901DD">
        <w:rPr>
          <w:rFonts w:ascii="Times New Roman" w:hAnsi="Times New Roman" w:cs="Times New Roman"/>
          <w:color w:val="000000" w:themeColor="text1"/>
          <w:sz w:val="24"/>
          <w:szCs w:val="24"/>
        </w:rPr>
        <w:t xml:space="preserve"> que esses </w:t>
      </w:r>
      <w:r w:rsidR="004B135D" w:rsidRPr="003901DD">
        <w:rPr>
          <w:rFonts w:ascii="Times New Roman" w:hAnsi="Times New Roman" w:cs="Times New Roman"/>
          <w:color w:val="000000" w:themeColor="text1"/>
          <w:sz w:val="24"/>
          <w:szCs w:val="24"/>
        </w:rPr>
        <w:t>espaços não</w:t>
      </w:r>
      <w:r w:rsidR="007511BF" w:rsidRPr="003901DD">
        <w:rPr>
          <w:rFonts w:ascii="Times New Roman" w:hAnsi="Times New Roman" w:cs="Times New Roman"/>
          <w:color w:val="000000" w:themeColor="text1"/>
          <w:sz w:val="24"/>
          <w:szCs w:val="24"/>
        </w:rPr>
        <w:t>-</w:t>
      </w:r>
      <w:r w:rsidR="004B135D" w:rsidRPr="003901DD">
        <w:rPr>
          <w:rFonts w:ascii="Times New Roman" w:hAnsi="Times New Roman" w:cs="Times New Roman"/>
          <w:color w:val="000000" w:themeColor="text1"/>
          <w:sz w:val="24"/>
          <w:szCs w:val="24"/>
        </w:rPr>
        <w:t xml:space="preserve">ocupados, </w:t>
      </w:r>
      <w:r w:rsidR="00B60B1E" w:rsidRPr="003901DD">
        <w:rPr>
          <w:rFonts w:ascii="Times New Roman" w:hAnsi="Times New Roman" w:cs="Times New Roman"/>
          <w:color w:val="000000" w:themeColor="text1"/>
          <w:sz w:val="24"/>
          <w:szCs w:val="24"/>
        </w:rPr>
        <w:t xml:space="preserve">os intitulados “vazios sociais”, </w:t>
      </w:r>
      <w:r w:rsidR="00E24450" w:rsidRPr="003901DD">
        <w:rPr>
          <w:rFonts w:ascii="Times New Roman" w:hAnsi="Times New Roman" w:cs="Times New Roman"/>
          <w:color w:val="000000" w:themeColor="text1"/>
          <w:sz w:val="24"/>
          <w:szCs w:val="24"/>
        </w:rPr>
        <w:t xml:space="preserve">tornam-se </w:t>
      </w:r>
      <w:r w:rsidR="00B60B1E" w:rsidRPr="003901DD">
        <w:rPr>
          <w:rFonts w:ascii="Times New Roman" w:hAnsi="Times New Roman" w:cs="Times New Roman"/>
          <w:color w:val="000000" w:themeColor="text1"/>
          <w:sz w:val="24"/>
          <w:szCs w:val="24"/>
        </w:rPr>
        <w:t xml:space="preserve">alvos </w:t>
      </w:r>
      <w:r w:rsidR="00E24450" w:rsidRPr="003901DD">
        <w:rPr>
          <w:rFonts w:ascii="Times New Roman" w:hAnsi="Times New Roman" w:cs="Times New Roman"/>
          <w:color w:val="000000" w:themeColor="text1"/>
          <w:sz w:val="24"/>
          <w:szCs w:val="24"/>
        </w:rPr>
        <w:t xml:space="preserve">potenciais para </w:t>
      </w:r>
      <w:r w:rsidR="00B60B1E" w:rsidRPr="003901DD">
        <w:rPr>
          <w:rFonts w:ascii="Times New Roman" w:hAnsi="Times New Roman" w:cs="Times New Roman"/>
          <w:color w:val="000000" w:themeColor="text1"/>
          <w:sz w:val="24"/>
          <w:szCs w:val="24"/>
        </w:rPr>
        <w:t xml:space="preserve">a </w:t>
      </w:r>
      <w:r w:rsidR="00E24450" w:rsidRPr="003901DD">
        <w:rPr>
          <w:rFonts w:ascii="Times New Roman" w:hAnsi="Times New Roman" w:cs="Times New Roman"/>
          <w:color w:val="000000" w:themeColor="text1"/>
          <w:sz w:val="24"/>
          <w:szCs w:val="24"/>
        </w:rPr>
        <w:t xml:space="preserve">ocupação clandestina. </w:t>
      </w:r>
      <w:r w:rsidR="00093F8B" w:rsidRPr="003901DD">
        <w:rPr>
          <w:rFonts w:ascii="Times New Roman" w:hAnsi="Times New Roman" w:cs="Times New Roman"/>
          <w:color w:val="000000" w:themeColor="text1"/>
          <w:sz w:val="24"/>
          <w:szCs w:val="24"/>
        </w:rPr>
        <w:t>S</w:t>
      </w:r>
      <w:r w:rsidR="00B60B1E" w:rsidRPr="003901DD">
        <w:rPr>
          <w:rFonts w:ascii="Times New Roman" w:hAnsi="Times New Roman" w:cs="Times New Roman"/>
          <w:color w:val="000000" w:themeColor="text1"/>
          <w:sz w:val="24"/>
          <w:szCs w:val="24"/>
        </w:rPr>
        <w:t>e</w:t>
      </w:r>
      <w:r w:rsidR="00E24450" w:rsidRPr="003901DD">
        <w:rPr>
          <w:rFonts w:ascii="Times New Roman" w:hAnsi="Times New Roman" w:cs="Times New Roman"/>
          <w:color w:val="000000" w:themeColor="text1"/>
          <w:sz w:val="24"/>
          <w:szCs w:val="24"/>
        </w:rPr>
        <w:t>gundo</w:t>
      </w:r>
      <w:r w:rsidR="00B60B1E" w:rsidRPr="003901DD">
        <w:rPr>
          <w:rFonts w:ascii="Times New Roman" w:hAnsi="Times New Roman" w:cs="Times New Roman"/>
          <w:color w:val="000000" w:themeColor="text1"/>
          <w:sz w:val="24"/>
          <w:szCs w:val="24"/>
        </w:rPr>
        <w:t xml:space="preserve">, essa </w:t>
      </w:r>
      <w:r w:rsidR="00E24450" w:rsidRPr="003901DD">
        <w:rPr>
          <w:rFonts w:ascii="Times New Roman" w:hAnsi="Times New Roman" w:cs="Times New Roman"/>
          <w:color w:val="000000" w:themeColor="text1"/>
          <w:sz w:val="24"/>
          <w:szCs w:val="24"/>
        </w:rPr>
        <w:t xml:space="preserve">forma de ocupação reflete </w:t>
      </w:r>
      <w:r w:rsidR="00B60B1E" w:rsidRPr="003901DD">
        <w:rPr>
          <w:rFonts w:ascii="Times New Roman" w:hAnsi="Times New Roman" w:cs="Times New Roman"/>
          <w:color w:val="000000" w:themeColor="text1"/>
          <w:sz w:val="24"/>
          <w:szCs w:val="24"/>
        </w:rPr>
        <w:t xml:space="preserve">um </w:t>
      </w:r>
      <w:proofErr w:type="spellStart"/>
      <w:r w:rsidR="00B60B1E" w:rsidRPr="003901DD">
        <w:rPr>
          <w:rFonts w:ascii="Times New Roman" w:hAnsi="Times New Roman" w:cs="Times New Roman"/>
          <w:color w:val="000000" w:themeColor="text1"/>
          <w:sz w:val="24"/>
          <w:szCs w:val="24"/>
        </w:rPr>
        <w:t>auto</w:t>
      </w:r>
      <w:r w:rsidR="00E24450" w:rsidRPr="003901DD">
        <w:rPr>
          <w:rFonts w:ascii="Times New Roman" w:hAnsi="Times New Roman" w:cs="Times New Roman"/>
          <w:color w:val="000000" w:themeColor="text1"/>
          <w:sz w:val="24"/>
          <w:szCs w:val="24"/>
        </w:rPr>
        <w:t>processo</w:t>
      </w:r>
      <w:proofErr w:type="spellEnd"/>
      <w:r w:rsidR="00E24450" w:rsidRPr="003901DD">
        <w:rPr>
          <w:rFonts w:ascii="Times New Roman" w:hAnsi="Times New Roman" w:cs="Times New Roman"/>
          <w:color w:val="000000" w:themeColor="text1"/>
          <w:sz w:val="24"/>
          <w:szCs w:val="24"/>
        </w:rPr>
        <w:t xml:space="preserve"> de organização social, </w:t>
      </w:r>
      <w:r w:rsidR="00B60B1E" w:rsidRPr="003901DD">
        <w:rPr>
          <w:rFonts w:ascii="Times New Roman" w:hAnsi="Times New Roman" w:cs="Times New Roman"/>
          <w:color w:val="000000" w:themeColor="text1"/>
          <w:sz w:val="24"/>
          <w:szCs w:val="24"/>
        </w:rPr>
        <w:t xml:space="preserve">de uma </w:t>
      </w:r>
      <w:r w:rsidR="00E24450" w:rsidRPr="003901DD">
        <w:rPr>
          <w:rFonts w:ascii="Times New Roman" w:hAnsi="Times New Roman" w:cs="Times New Roman"/>
          <w:color w:val="000000" w:themeColor="text1"/>
          <w:sz w:val="24"/>
          <w:szCs w:val="24"/>
        </w:rPr>
        <w:t xml:space="preserve">população que migra para </w:t>
      </w:r>
      <w:r w:rsidR="00A77B84" w:rsidRPr="003901DD">
        <w:rPr>
          <w:rFonts w:ascii="Times New Roman" w:hAnsi="Times New Roman" w:cs="Times New Roman"/>
          <w:color w:val="000000" w:themeColor="text1"/>
          <w:sz w:val="24"/>
          <w:szCs w:val="24"/>
        </w:rPr>
        <w:t xml:space="preserve">as </w:t>
      </w:r>
      <w:r w:rsidR="00E24450" w:rsidRPr="003901DD">
        <w:rPr>
          <w:rFonts w:ascii="Times New Roman" w:hAnsi="Times New Roman" w:cs="Times New Roman"/>
          <w:color w:val="000000" w:themeColor="text1"/>
          <w:sz w:val="24"/>
          <w:szCs w:val="24"/>
        </w:rPr>
        <w:t xml:space="preserve">cidades, por exemplo, </w:t>
      </w:r>
      <w:r w:rsidR="00650E63" w:rsidRPr="003901DD">
        <w:rPr>
          <w:rFonts w:ascii="Times New Roman" w:hAnsi="Times New Roman" w:cs="Times New Roman"/>
          <w:color w:val="000000" w:themeColor="text1"/>
          <w:sz w:val="24"/>
          <w:szCs w:val="24"/>
        </w:rPr>
        <w:t>à</w:t>
      </w:r>
      <w:r w:rsidR="00317378" w:rsidRPr="003901DD">
        <w:rPr>
          <w:rFonts w:ascii="Times New Roman" w:hAnsi="Times New Roman" w:cs="Times New Roman"/>
          <w:color w:val="000000" w:themeColor="text1"/>
          <w:sz w:val="24"/>
          <w:szCs w:val="24"/>
        </w:rPr>
        <w:t xml:space="preserve"> procura de seus espaços</w:t>
      </w:r>
      <w:r w:rsidR="00E24450" w:rsidRPr="003901DD">
        <w:rPr>
          <w:rFonts w:ascii="Times New Roman" w:hAnsi="Times New Roman" w:cs="Times New Roman"/>
          <w:color w:val="000000" w:themeColor="text1"/>
          <w:sz w:val="24"/>
          <w:szCs w:val="24"/>
        </w:rPr>
        <w:t xml:space="preserve"> (IPARDES, 2009). </w:t>
      </w:r>
      <w:r w:rsidRPr="003901DD">
        <w:rPr>
          <w:rFonts w:ascii="Times New Roman" w:hAnsi="Times New Roman" w:cs="Times New Roman"/>
          <w:color w:val="000000" w:themeColor="text1"/>
          <w:sz w:val="24"/>
          <w:szCs w:val="24"/>
        </w:rPr>
        <w:t xml:space="preserve"> </w:t>
      </w:r>
    </w:p>
    <w:p w:rsidR="00DA4130" w:rsidRPr="003901DD" w:rsidRDefault="00220D0C" w:rsidP="00AD39BA">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No âmbito da demanda e oferta </w:t>
      </w:r>
      <w:r w:rsidR="004A146C" w:rsidRPr="003901DD">
        <w:rPr>
          <w:rFonts w:ascii="Times New Roman" w:hAnsi="Times New Roman" w:cs="Times New Roman"/>
          <w:color w:val="000000" w:themeColor="text1"/>
          <w:sz w:val="24"/>
          <w:szCs w:val="24"/>
        </w:rPr>
        <w:t>d</w:t>
      </w:r>
      <w:r w:rsidRPr="003901DD">
        <w:rPr>
          <w:rFonts w:ascii="Times New Roman" w:hAnsi="Times New Roman" w:cs="Times New Roman"/>
          <w:color w:val="000000" w:themeColor="text1"/>
          <w:sz w:val="24"/>
          <w:szCs w:val="24"/>
        </w:rPr>
        <w:t xml:space="preserve">o mercado </w:t>
      </w:r>
      <w:r w:rsidR="004A146C" w:rsidRPr="003901DD">
        <w:rPr>
          <w:rFonts w:ascii="Times New Roman" w:hAnsi="Times New Roman" w:cs="Times New Roman"/>
          <w:color w:val="000000" w:themeColor="text1"/>
          <w:sz w:val="24"/>
          <w:szCs w:val="24"/>
        </w:rPr>
        <w:t>habitacional</w:t>
      </w:r>
      <w:r w:rsidR="001D75AB" w:rsidRPr="003901DD">
        <w:rPr>
          <w:rFonts w:ascii="Times New Roman" w:hAnsi="Times New Roman" w:cs="Times New Roman"/>
          <w:color w:val="000000" w:themeColor="text1"/>
          <w:sz w:val="24"/>
          <w:szCs w:val="24"/>
        </w:rPr>
        <w:t>,</w:t>
      </w:r>
      <w:r w:rsidR="009074A1" w:rsidRPr="003901DD">
        <w:rPr>
          <w:rFonts w:ascii="Times New Roman" w:hAnsi="Times New Roman" w:cs="Times New Roman"/>
          <w:color w:val="000000" w:themeColor="text1"/>
          <w:sz w:val="24"/>
          <w:szCs w:val="24"/>
        </w:rPr>
        <w:t xml:space="preserve"> é possível apontar que,</w:t>
      </w:r>
      <w:r w:rsidR="001D75AB"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t xml:space="preserve">pelo lado da demanda, os gastos com moradia aumentam com a expansão da </w:t>
      </w:r>
      <w:r w:rsidR="001D75AB" w:rsidRPr="003901DD">
        <w:rPr>
          <w:rFonts w:ascii="Times New Roman" w:hAnsi="Times New Roman" w:cs="Times New Roman"/>
          <w:color w:val="000000" w:themeColor="text1"/>
          <w:sz w:val="24"/>
          <w:szCs w:val="24"/>
        </w:rPr>
        <w:t xml:space="preserve">atividade </w:t>
      </w:r>
      <w:r w:rsidRPr="003901DD">
        <w:rPr>
          <w:rFonts w:ascii="Times New Roman" w:hAnsi="Times New Roman" w:cs="Times New Roman"/>
          <w:color w:val="000000" w:themeColor="text1"/>
          <w:sz w:val="24"/>
          <w:szCs w:val="24"/>
        </w:rPr>
        <w:t>econ</w:t>
      </w:r>
      <w:r w:rsidR="001D75AB" w:rsidRPr="003901DD">
        <w:rPr>
          <w:rFonts w:ascii="Times New Roman" w:hAnsi="Times New Roman" w:cs="Times New Roman"/>
          <w:color w:val="000000" w:themeColor="text1"/>
          <w:sz w:val="24"/>
          <w:szCs w:val="24"/>
        </w:rPr>
        <w:t>ômica</w:t>
      </w:r>
      <w:r w:rsidR="00DF1F13" w:rsidRPr="003901DD">
        <w:rPr>
          <w:rFonts w:ascii="Times New Roman" w:hAnsi="Times New Roman" w:cs="Times New Roman"/>
          <w:color w:val="000000" w:themeColor="text1"/>
          <w:sz w:val="24"/>
          <w:szCs w:val="24"/>
        </w:rPr>
        <w:t>, ou seja, a disponibilidade de renda aumenta a procura por bens e serviços, nesse caso, mo</w:t>
      </w:r>
      <w:r w:rsidR="00093F8B" w:rsidRPr="003901DD">
        <w:rPr>
          <w:rFonts w:ascii="Times New Roman" w:hAnsi="Times New Roman" w:cs="Times New Roman"/>
          <w:color w:val="000000" w:themeColor="text1"/>
          <w:sz w:val="24"/>
          <w:szCs w:val="24"/>
        </w:rPr>
        <w:t xml:space="preserve">radia e demais serviços básicos. </w:t>
      </w:r>
      <w:r w:rsidR="00834529" w:rsidRPr="003901DD">
        <w:rPr>
          <w:rFonts w:ascii="Times New Roman" w:hAnsi="Times New Roman" w:cs="Times New Roman"/>
          <w:color w:val="000000" w:themeColor="text1"/>
          <w:sz w:val="24"/>
          <w:szCs w:val="24"/>
        </w:rPr>
        <w:t>Já a</w:t>
      </w:r>
      <w:r w:rsidR="00DF1F13" w:rsidRPr="003901DD">
        <w:rPr>
          <w:rFonts w:ascii="Times New Roman" w:hAnsi="Times New Roman" w:cs="Times New Roman"/>
          <w:color w:val="000000" w:themeColor="text1"/>
          <w:sz w:val="24"/>
          <w:szCs w:val="24"/>
        </w:rPr>
        <w:t xml:space="preserve"> oferta é motivada por </w:t>
      </w:r>
      <w:r w:rsidR="00850238" w:rsidRPr="003901DD">
        <w:rPr>
          <w:rFonts w:ascii="Times New Roman" w:hAnsi="Times New Roman" w:cs="Times New Roman"/>
          <w:color w:val="000000" w:themeColor="text1"/>
          <w:sz w:val="24"/>
          <w:szCs w:val="24"/>
        </w:rPr>
        <w:t xml:space="preserve">três elementos: </w:t>
      </w:r>
      <w:r w:rsidR="00DA4130" w:rsidRPr="003901DD">
        <w:rPr>
          <w:rFonts w:ascii="Times New Roman" w:hAnsi="Times New Roman" w:cs="Times New Roman"/>
          <w:color w:val="000000" w:themeColor="text1"/>
          <w:sz w:val="24"/>
          <w:szCs w:val="24"/>
        </w:rPr>
        <w:t xml:space="preserve">a) </w:t>
      </w:r>
      <w:r w:rsidR="00850238" w:rsidRPr="003901DD">
        <w:rPr>
          <w:rFonts w:ascii="Times New Roman" w:hAnsi="Times New Roman" w:cs="Times New Roman"/>
          <w:color w:val="000000" w:themeColor="text1"/>
          <w:sz w:val="24"/>
          <w:szCs w:val="24"/>
        </w:rPr>
        <w:t xml:space="preserve">a ação do setor público no oferecimento de serviços públicos, como a infraestrutura; </w:t>
      </w:r>
      <w:r w:rsidR="00DA4130" w:rsidRPr="003901DD">
        <w:rPr>
          <w:rFonts w:ascii="Times New Roman" w:hAnsi="Times New Roman" w:cs="Times New Roman"/>
          <w:color w:val="000000" w:themeColor="text1"/>
          <w:sz w:val="24"/>
          <w:szCs w:val="24"/>
        </w:rPr>
        <w:t xml:space="preserve">b) </w:t>
      </w:r>
      <w:r w:rsidR="00850238" w:rsidRPr="003901DD">
        <w:rPr>
          <w:rFonts w:ascii="Times New Roman" w:hAnsi="Times New Roman" w:cs="Times New Roman"/>
          <w:color w:val="000000" w:themeColor="text1"/>
          <w:sz w:val="24"/>
          <w:szCs w:val="24"/>
        </w:rPr>
        <w:t>a ação pública no que se refere o estabelecimento de sistemas regulatórios</w:t>
      </w:r>
      <w:r w:rsidR="00A77B84" w:rsidRPr="003901DD">
        <w:rPr>
          <w:rFonts w:ascii="Times New Roman" w:hAnsi="Times New Roman" w:cs="Times New Roman"/>
          <w:color w:val="000000" w:themeColor="text1"/>
          <w:sz w:val="24"/>
          <w:szCs w:val="24"/>
        </w:rPr>
        <w:t xml:space="preserve"> e</w:t>
      </w:r>
      <w:r w:rsidR="004A146C" w:rsidRPr="003901DD">
        <w:rPr>
          <w:rFonts w:ascii="Times New Roman" w:hAnsi="Times New Roman" w:cs="Times New Roman"/>
          <w:color w:val="000000" w:themeColor="text1"/>
          <w:sz w:val="24"/>
          <w:szCs w:val="24"/>
        </w:rPr>
        <w:t xml:space="preserve"> </w:t>
      </w:r>
      <w:r w:rsidR="009074A1" w:rsidRPr="003901DD">
        <w:rPr>
          <w:rFonts w:ascii="Times New Roman" w:hAnsi="Times New Roman" w:cs="Times New Roman"/>
          <w:color w:val="000000" w:themeColor="text1"/>
          <w:sz w:val="24"/>
          <w:szCs w:val="24"/>
        </w:rPr>
        <w:t>c</w:t>
      </w:r>
      <w:r w:rsidR="00DA4130" w:rsidRPr="003901DD">
        <w:rPr>
          <w:rFonts w:ascii="Times New Roman" w:hAnsi="Times New Roman" w:cs="Times New Roman"/>
          <w:color w:val="000000" w:themeColor="text1"/>
          <w:sz w:val="24"/>
          <w:szCs w:val="24"/>
        </w:rPr>
        <w:t xml:space="preserve">) pelo </w:t>
      </w:r>
      <w:r w:rsidR="00850238" w:rsidRPr="003901DD">
        <w:rPr>
          <w:rFonts w:ascii="Times New Roman" w:hAnsi="Times New Roman" w:cs="Times New Roman"/>
          <w:color w:val="000000" w:themeColor="text1"/>
          <w:sz w:val="24"/>
          <w:szCs w:val="24"/>
        </w:rPr>
        <w:t>desempenho do ramo da construção</w:t>
      </w:r>
      <w:r w:rsidR="00DA4130" w:rsidRPr="003901DD">
        <w:rPr>
          <w:rFonts w:ascii="Times New Roman" w:hAnsi="Times New Roman" w:cs="Times New Roman"/>
          <w:color w:val="000000" w:themeColor="text1"/>
          <w:sz w:val="24"/>
          <w:szCs w:val="24"/>
        </w:rPr>
        <w:t xml:space="preserve"> civil</w:t>
      </w:r>
      <w:r w:rsidR="00CD0D26" w:rsidRPr="003901DD">
        <w:rPr>
          <w:rFonts w:ascii="Times New Roman" w:hAnsi="Times New Roman" w:cs="Times New Roman"/>
          <w:color w:val="000000" w:themeColor="text1"/>
          <w:sz w:val="24"/>
          <w:szCs w:val="24"/>
        </w:rPr>
        <w:t xml:space="preserve"> </w:t>
      </w:r>
      <w:r w:rsidR="00093F8B" w:rsidRPr="003901DD">
        <w:rPr>
          <w:rFonts w:ascii="Times New Roman" w:hAnsi="Times New Roman" w:cs="Times New Roman"/>
          <w:color w:val="000000" w:themeColor="text1"/>
          <w:sz w:val="24"/>
          <w:szCs w:val="24"/>
        </w:rPr>
        <w:t>(PAES BARROS</w:t>
      </w:r>
      <w:r w:rsidR="00BD088E" w:rsidRPr="003901DD">
        <w:rPr>
          <w:rFonts w:ascii="Times New Roman" w:hAnsi="Times New Roman" w:cs="Times New Roman"/>
          <w:color w:val="000000" w:themeColor="text1"/>
          <w:sz w:val="24"/>
          <w:szCs w:val="24"/>
        </w:rPr>
        <w:t xml:space="preserve"> e</w:t>
      </w:r>
      <w:r w:rsidR="00093F8B" w:rsidRPr="003901DD">
        <w:rPr>
          <w:rFonts w:ascii="Times New Roman" w:hAnsi="Times New Roman" w:cs="Times New Roman"/>
          <w:color w:val="000000" w:themeColor="text1"/>
          <w:sz w:val="24"/>
          <w:szCs w:val="24"/>
        </w:rPr>
        <w:t xml:space="preserve"> MENDONÇA, 1992).</w:t>
      </w:r>
    </w:p>
    <w:p w:rsidR="00E24450" w:rsidRPr="003901DD" w:rsidRDefault="008E1DCA" w:rsidP="00AD39BA">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Além desses</w:t>
      </w:r>
      <w:r w:rsidR="00DA4130" w:rsidRPr="003901DD">
        <w:rPr>
          <w:rFonts w:ascii="Times New Roman" w:hAnsi="Times New Roman" w:cs="Times New Roman"/>
          <w:color w:val="000000" w:themeColor="text1"/>
          <w:sz w:val="24"/>
          <w:szCs w:val="24"/>
        </w:rPr>
        <w:t>, acresce-se o</w:t>
      </w:r>
      <w:r w:rsidR="00CD0D26" w:rsidRPr="003901DD">
        <w:rPr>
          <w:rFonts w:ascii="Times New Roman" w:hAnsi="Times New Roman" w:cs="Times New Roman"/>
          <w:color w:val="000000" w:themeColor="text1"/>
          <w:sz w:val="24"/>
          <w:szCs w:val="24"/>
        </w:rPr>
        <w:t xml:space="preserve"> fator localização </w:t>
      </w:r>
      <w:r w:rsidR="00DA4130" w:rsidRPr="003901DD">
        <w:rPr>
          <w:rFonts w:ascii="Times New Roman" w:hAnsi="Times New Roman" w:cs="Times New Roman"/>
          <w:color w:val="000000" w:themeColor="text1"/>
          <w:sz w:val="24"/>
          <w:szCs w:val="24"/>
        </w:rPr>
        <w:t>que é determinante pa</w:t>
      </w:r>
      <w:r w:rsidR="00CD0D26" w:rsidRPr="003901DD">
        <w:rPr>
          <w:rFonts w:ascii="Times New Roman" w:hAnsi="Times New Roman" w:cs="Times New Roman"/>
          <w:color w:val="000000" w:themeColor="text1"/>
          <w:sz w:val="24"/>
          <w:szCs w:val="24"/>
        </w:rPr>
        <w:t xml:space="preserve">ra </w:t>
      </w:r>
      <w:r w:rsidR="00DA4130" w:rsidRPr="003901DD">
        <w:rPr>
          <w:rFonts w:ascii="Times New Roman" w:hAnsi="Times New Roman" w:cs="Times New Roman"/>
          <w:color w:val="000000" w:themeColor="text1"/>
          <w:sz w:val="24"/>
          <w:szCs w:val="24"/>
        </w:rPr>
        <w:t xml:space="preserve">a </w:t>
      </w:r>
      <w:r w:rsidR="00CD0D26" w:rsidRPr="003901DD">
        <w:rPr>
          <w:rFonts w:ascii="Times New Roman" w:hAnsi="Times New Roman" w:cs="Times New Roman"/>
          <w:color w:val="000000" w:themeColor="text1"/>
          <w:sz w:val="24"/>
          <w:szCs w:val="24"/>
        </w:rPr>
        <w:t>oferta no mercado imobiliário</w:t>
      </w:r>
      <w:r w:rsidR="00DA4130" w:rsidRPr="003901DD">
        <w:rPr>
          <w:rFonts w:ascii="Times New Roman" w:hAnsi="Times New Roman" w:cs="Times New Roman"/>
          <w:color w:val="000000" w:themeColor="text1"/>
          <w:sz w:val="24"/>
          <w:szCs w:val="24"/>
        </w:rPr>
        <w:t>;</w:t>
      </w:r>
      <w:r w:rsidR="00CD0D26" w:rsidRPr="003901DD">
        <w:rPr>
          <w:rFonts w:ascii="Times New Roman" w:hAnsi="Times New Roman" w:cs="Times New Roman"/>
          <w:color w:val="000000" w:themeColor="text1"/>
          <w:sz w:val="24"/>
          <w:szCs w:val="24"/>
        </w:rPr>
        <w:t xml:space="preserve"> sobre isto </w:t>
      </w:r>
      <w:proofErr w:type="spellStart"/>
      <w:r w:rsidR="00CD0D26" w:rsidRPr="003901DD">
        <w:rPr>
          <w:rFonts w:ascii="Times New Roman" w:hAnsi="Times New Roman" w:cs="Times New Roman"/>
          <w:color w:val="000000" w:themeColor="text1"/>
          <w:sz w:val="24"/>
          <w:szCs w:val="24"/>
        </w:rPr>
        <w:t>Smolka</w:t>
      </w:r>
      <w:proofErr w:type="spellEnd"/>
      <w:r w:rsidR="00CD0D26" w:rsidRPr="003901DD">
        <w:rPr>
          <w:rFonts w:ascii="Times New Roman" w:hAnsi="Times New Roman" w:cs="Times New Roman"/>
          <w:color w:val="000000" w:themeColor="text1"/>
          <w:sz w:val="24"/>
          <w:szCs w:val="24"/>
        </w:rPr>
        <w:t xml:space="preserve"> (1990</w:t>
      </w:r>
      <w:r w:rsidR="00020639" w:rsidRPr="003901DD">
        <w:rPr>
          <w:rFonts w:ascii="Times New Roman" w:hAnsi="Times New Roman" w:cs="Times New Roman"/>
          <w:color w:val="000000" w:themeColor="text1"/>
          <w:sz w:val="24"/>
          <w:szCs w:val="24"/>
        </w:rPr>
        <w:t xml:space="preserve">), </w:t>
      </w:r>
      <w:r w:rsidR="00CD0D26" w:rsidRPr="003901DD">
        <w:rPr>
          <w:rFonts w:ascii="Times New Roman" w:hAnsi="Times New Roman" w:cs="Times New Roman"/>
          <w:color w:val="000000" w:themeColor="text1"/>
          <w:sz w:val="24"/>
          <w:szCs w:val="24"/>
        </w:rPr>
        <w:t>afirma que a c</w:t>
      </w:r>
      <w:r w:rsidR="00093F8B" w:rsidRPr="003901DD">
        <w:rPr>
          <w:rFonts w:ascii="Times New Roman" w:hAnsi="Times New Roman" w:cs="Times New Roman"/>
          <w:color w:val="000000" w:themeColor="text1"/>
          <w:sz w:val="24"/>
          <w:szCs w:val="24"/>
        </w:rPr>
        <w:t>onstrução de moradias depende da</w:t>
      </w:r>
      <w:r w:rsidR="00CD0D26" w:rsidRPr="003901DD">
        <w:rPr>
          <w:rFonts w:ascii="Times New Roman" w:hAnsi="Times New Roman" w:cs="Times New Roman"/>
          <w:color w:val="000000" w:themeColor="text1"/>
          <w:sz w:val="24"/>
          <w:szCs w:val="24"/>
        </w:rPr>
        <w:t xml:space="preserve"> disponibilidade de terrenos</w:t>
      </w:r>
      <w:r w:rsidR="00C92256" w:rsidRPr="003901DD">
        <w:rPr>
          <w:rFonts w:ascii="Times New Roman" w:hAnsi="Times New Roman" w:cs="Times New Roman"/>
          <w:color w:val="000000" w:themeColor="text1"/>
          <w:sz w:val="24"/>
          <w:szCs w:val="24"/>
        </w:rPr>
        <w:t xml:space="preserve"> e</w:t>
      </w:r>
      <w:r w:rsidR="00CD0D26" w:rsidRPr="003901DD">
        <w:rPr>
          <w:rFonts w:ascii="Times New Roman" w:hAnsi="Times New Roman" w:cs="Times New Roman"/>
          <w:color w:val="000000" w:themeColor="text1"/>
          <w:sz w:val="24"/>
          <w:szCs w:val="24"/>
        </w:rPr>
        <w:t xml:space="preserve"> de certa infraestrutura</w:t>
      </w:r>
      <w:r w:rsidR="00DA4130" w:rsidRPr="003901DD">
        <w:rPr>
          <w:rFonts w:ascii="Times New Roman" w:hAnsi="Times New Roman" w:cs="Times New Roman"/>
          <w:color w:val="000000" w:themeColor="text1"/>
          <w:sz w:val="24"/>
          <w:szCs w:val="24"/>
        </w:rPr>
        <w:t>. E</w:t>
      </w:r>
      <w:r w:rsidR="00CD0D26" w:rsidRPr="003901DD">
        <w:rPr>
          <w:rFonts w:ascii="Times New Roman" w:hAnsi="Times New Roman" w:cs="Times New Roman"/>
          <w:color w:val="000000" w:themeColor="text1"/>
          <w:sz w:val="24"/>
          <w:szCs w:val="24"/>
        </w:rPr>
        <w:t xml:space="preserve">stes terrenos </w:t>
      </w:r>
      <w:r w:rsidR="00C92256" w:rsidRPr="003901DD">
        <w:rPr>
          <w:rFonts w:ascii="Times New Roman" w:hAnsi="Times New Roman" w:cs="Times New Roman"/>
          <w:color w:val="000000" w:themeColor="text1"/>
          <w:sz w:val="24"/>
          <w:szCs w:val="24"/>
        </w:rPr>
        <w:t>devem apresentar</w:t>
      </w:r>
      <w:r w:rsidR="00093F8B" w:rsidRPr="003901DD">
        <w:rPr>
          <w:rFonts w:ascii="Times New Roman" w:hAnsi="Times New Roman" w:cs="Times New Roman"/>
          <w:color w:val="000000" w:themeColor="text1"/>
          <w:sz w:val="24"/>
          <w:szCs w:val="24"/>
        </w:rPr>
        <w:t xml:space="preserve"> o mínimo de</w:t>
      </w:r>
      <w:r w:rsidR="00CD0D26" w:rsidRPr="003901DD">
        <w:rPr>
          <w:rFonts w:ascii="Times New Roman" w:hAnsi="Times New Roman" w:cs="Times New Roman"/>
          <w:color w:val="000000" w:themeColor="text1"/>
          <w:sz w:val="24"/>
          <w:szCs w:val="24"/>
        </w:rPr>
        <w:t xml:space="preserve"> acessibilidade ao centro urbano, ou seja, próximos dos ofertantes de bens e serviço</w:t>
      </w:r>
      <w:r w:rsidR="00A77B84" w:rsidRPr="003901DD">
        <w:rPr>
          <w:rFonts w:ascii="Times New Roman" w:hAnsi="Times New Roman" w:cs="Times New Roman"/>
          <w:color w:val="000000" w:themeColor="text1"/>
          <w:sz w:val="24"/>
          <w:szCs w:val="24"/>
        </w:rPr>
        <w:t>s</w:t>
      </w:r>
      <w:r w:rsidR="00CD0D26" w:rsidRPr="003901DD">
        <w:rPr>
          <w:rFonts w:ascii="Times New Roman" w:hAnsi="Times New Roman" w:cs="Times New Roman"/>
          <w:color w:val="000000" w:themeColor="text1"/>
          <w:sz w:val="24"/>
          <w:szCs w:val="24"/>
        </w:rPr>
        <w:t>, bem como dos empregadores</w:t>
      </w:r>
      <w:r w:rsidR="00D663D0" w:rsidRPr="003901DD">
        <w:rPr>
          <w:rFonts w:ascii="Times New Roman" w:hAnsi="Times New Roman" w:cs="Times New Roman"/>
          <w:color w:val="000000" w:themeColor="text1"/>
          <w:sz w:val="24"/>
          <w:szCs w:val="24"/>
        </w:rPr>
        <w:t xml:space="preserve">, </w:t>
      </w:r>
      <w:r w:rsidR="0058538C" w:rsidRPr="003901DD">
        <w:rPr>
          <w:rFonts w:ascii="Times New Roman" w:hAnsi="Times New Roman" w:cs="Times New Roman"/>
          <w:color w:val="000000" w:themeColor="text1"/>
          <w:sz w:val="24"/>
          <w:szCs w:val="24"/>
        </w:rPr>
        <w:t>de outra forma</w:t>
      </w:r>
      <w:r w:rsidR="00834529" w:rsidRPr="003901DD">
        <w:rPr>
          <w:rFonts w:ascii="Times New Roman" w:hAnsi="Times New Roman" w:cs="Times New Roman"/>
          <w:color w:val="000000" w:themeColor="text1"/>
          <w:sz w:val="24"/>
          <w:szCs w:val="24"/>
        </w:rPr>
        <w:t xml:space="preserve">, </w:t>
      </w:r>
      <w:r w:rsidR="00D663D0" w:rsidRPr="003901DD">
        <w:rPr>
          <w:rFonts w:ascii="Times New Roman" w:hAnsi="Times New Roman" w:cs="Times New Roman"/>
          <w:color w:val="000000" w:themeColor="text1"/>
          <w:sz w:val="24"/>
          <w:szCs w:val="24"/>
        </w:rPr>
        <w:t>esse</w:t>
      </w:r>
      <w:r w:rsidR="00834529" w:rsidRPr="003901DD">
        <w:rPr>
          <w:rFonts w:ascii="Times New Roman" w:hAnsi="Times New Roman" w:cs="Times New Roman"/>
          <w:color w:val="000000" w:themeColor="text1"/>
          <w:sz w:val="24"/>
          <w:szCs w:val="24"/>
        </w:rPr>
        <w:t>s</w:t>
      </w:r>
      <w:r w:rsidR="00D663D0" w:rsidRPr="003901DD">
        <w:rPr>
          <w:rFonts w:ascii="Times New Roman" w:hAnsi="Times New Roman" w:cs="Times New Roman"/>
          <w:color w:val="000000" w:themeColor="text1"/>
          <w:sz w:val="24"/>
          <w:szCs w:val="24"/>
        </w:rPr>
        <w:t xml:space="preserve"> espaço</w:t>
      </w:r>
      <w:r w:rsidR="00834529" w:rsidRPr="003901DD">
        <w:rPr>
          <w:rFonts w:ascii="Times New Roman" w:hAnsi="Times New Roman" w:cs="Times New Roman"/>
          <w:color w:val="000000" w:themeColor="text1"/>
          <w:sz w:val="24"/>
          <w:szCs w:val="24"/>
        </w:rPr>
        <w:t>s</w:t>
      </w:r>
      <w:r w:rsidR="00D663D0" w:rsidRPr="003901DD">
        <w:rPr>
          <w:rFonts w:ascii="Times New Roman" w:hAnsi="Times New Roman" w:cs="Times New Roman"/>
          <w:color w:val="000000" w:themeColor="text1"/>
          <w:sz w:val="24"/>
          <w:szCs w:val="24"/>
        </w:rPr>
        <w:t xml:space="preserve"> deve</w:t>
      </w:r>
      <w:r w:rsidR="00834529" w:rsidRPr="003901DD">
        <w:rPr>
          <w:rFonts w:ascii="Times New Roman" w:hAnsi="Times New Roman" w:cs="Times New Roman"/>
          <w:color w:val="000000" w:themeColor="text1"/>
          <w:sz w:val="24"/>
          <w:szCs w:val="24"/>
        </w:rPr>
        <w:t>m</w:t>
      </w:r>
      <w:r w:rsidR="00D663D0" w:rsidRPr="003901DD">
        <w:rPr>
          <w:rFonts w:ascii="Times New Roman" w:hAnsi="Times New Roman" w:cs="Times New Roman"/>
          <w:color w:val="000000" w:themeColor="text1"/>
          <w:sz w:val="24"/>
          <w:szCs w:val="24"/>
        </w:rPr>
        <w:t xml:space="preserve"> </w:t>
      </w:r>
      <w:r w:rsidR="009074A1" w:rsidRPr="003901DD">
        <w:rPr>
          <w:rFonts w:ascii="Times New Roman" w:hAnsi="Times New Roman" w:cs="Times New Roman"/>
          <w:color w:val="000000" w:themeColor="text1"/>
          <w:sz w:val="24"/>
          <w:szCs w:val="24"/>
        </w:rPr>
        <w:t>conter o</w:t>
      </w:r>
      <w:r w:rsidR="00DA4130" w:rsidRPr="003901DD">
        <w:rPr>
          <w:rFonts w:ascii="Times New Roman" w:hAnsi="Times New Roman" w:cs="Times New Roman"/>
          <w:color w:val="000000" w:themeColor="text1"/>
          <w:sz w:val="24"/>
          <w:szCs w:val="24"/>
        </w:rPr>
        <w:t xml:space="preserve">s requisitos que são necessários para oportunizar a </w:t>
      </w:r>
      <w:r w:rsidR="00D663D0" w:rsidRPr="003901DD">
        <w:rPr>
          <w:rFonts w:ascii="Times New Roman" w:hAnsi="Times New Roman" w:cs="Times New Roman"/>
          <w:color w:val="000000" w:themeColor="text1"/>
          <w:sz w:val="24"/>
          <w:szCs w:val="24"/>
        </w:rPr>
        <w:t xml:space="preserve">qualidade de vida. </w:t>
      </w:r>
      <w:r w:rsidR="00BB2343" w:rsidRPr="003901DD">
        <w:rPr>
          <w:rFonts w:ascii="Times New Roman" w:hAnsi="Times New Roman" w:cs="Times New Roman"/>
          <w:color w:val="000000" w:themeColor="text1"/>
          <w:sz w:val="24"/>
          <w:szCs w:val="24"/>
        </w:rPr>
        <w:t>Para o autor</w:t>
      </w:r>
      <w:r w:rsidR="00093F8B" w:rsidRPr="003901DD">
        <w:rPr>
          <w:rFonts w:ascii="Times New Roman" w:hAnsi="Times New Roman" w:cs="Times New Roman"/>
          <w:color w:val="000000" w:themeColor="text1"/>
          <w:sz w:val="24"/>
          <w:szCs w:val="24"/>
        </w:rPr>
        <w:t>,</w:t>
      </w:r>
      <w:r w:rsidR="00BB2343" w:rsidRPr="003901DD">
        <w:rPr>
          <w:rFonts w:ascii="Times New Roman" w:hAnsi="Times New Roman" w:cs="Times New Roman"/>
          <w:color w:val="000000" w:themeColor="text1"/>
          <w:sz w:val="24"/>
          <w:szCs w:val="24"/>
        </w:rPr>
        <w:t xml:space="preserve"> </w:t>
      </w:r>
      <w:r w:rsidR="006F286A" w:rsidRPr="003901DD">
        <w:rPr>
          <w:rFonts w:ascii="Times New Roman" w:hAnsi="Times New Roman" w:cs="Times New Roman"/>
          <w:color w:val="000000" w:themeColor="text1"/>
          <w:sz w:val="24"/>
          <w:szCs w:val="24"/>
        </w:rPr>
        <w:t xml:space="preserve">a presença ou a falta de itens como: transportes, saneamento, escolas bem equipadas, </w:t>
      </w:r>
      <w:r w:rsidR="00DA4130" w:rsidRPr="003901DD">
        <w:rPr>
          <w:rFonts w:ascii="Times New Roman" w:hAnsi="Times New Roman" w:cs="Times New Roman"/>
          <w:color w:val="000000" w:themeColor="text1"/>
          <w:sz w:val="24"/>
          <w:szCs w:val="24"/>
        </w:rPr>
        <w:t xml:space="preserve">serviços de </w:t>
      </w:r>
      <w:r w:rsidR="006F286A" w:rsidRPr="003901DD">
        <w:rPr>
          <w:rFonts w:ascii="Times New Roman" w:hAnsi="Times New Roman" w:cs="Times New Roman"/>
          <w:color w:val="000000" w:themeColor="text1"/>
          <w:sz w:val="24"/>
          <w:szCs w:val="24"/>
        </w:rPr>
        <w:t>saúde e lazer definem os preços dos terrenos</w:t>
      </w:r>
      <w:r w:rsidR="00DA4130" w:rsidRPr="003901DD">
        <w:rPr>
          <w:rFonts w:ascii="Times New Roman" w:hAnsi="Times New Roman" w:cs="Times New Roman"/>
          <w:color w:val="000000" w:themeColor="text1"/>
          <w:sz w:val="24"/>
          <w:szCs w:val="24"/>
        </w:rPr>
        <w:t xml:space="preserve">. </w:t>
      </w:r>
      <w:r w:rsidR="000C74C4" w:rsidRPr="003901DD">
        <w:rPr>
          <w:rFonts w:ascii="Times New Roman" w:hAnsi="Times New Roman" w:cs="Times New Roman"/>
          <w:color w:val="000000" w:themeColor="text1"/>
          <w:sz w:val="24"/>
          <w:szCs w:val="24"/>
        </w:rPr>
        <w:t xml:space="preserve">São </w:t>
      </w:r>
      <w:r w:rsidR="006F286A" w:rsidRPr="003901DD">
        <w:rPr>
          <w:rFonts w:ascii="Times New Roman" w:hAnsi="Times New Roman" w:cs="Times New Roman"/>
          <w:color w:val="000000" w:themeColor="text1"/>
          <w:sz w:val="24"/>
          <w:szCs w:val="24"/>
        </w:rPr>
        <w:t xml:space="preserve">esses </w:t>
      </w:r>
      <w:r w:rsidR="000C74C4" w:rsidRPr="003901DD">
        <w:rPr>
          <w:rFonts w:ascii="Times New Roman" w:hAnsi="Times New Roman" w:cs="Times New Roman"/>
          <w:color w:val="000000" w:themeColor="text1"/>
          <w:sz w:val="24"/>
          <w:szCs w:val="24"/>
        </w:rPr>
        <w:t xml:space="preserve">os </w:t>
      </w:r>
      <w:r w:rsidR="006F286A" w:rsidRPr="003901DD">
        <w:rPr>
          <w:rFonts w:ascii="Times New Roman" w:hAnsi="Times New Roman" w:cs="Times New Roman"/>
          <w:color w:val="000000" w:themeColor="text1"/>
          <w:sz w:val="24"/>
          <w:szCs w:val="24"/>
        </w:rPr>
        <w:t xml:space="preserve">aspectos </w:t>
      </w:r>
      <w:r w:rsidR="000C74C4" w:rsidRPr="003901DD">
        <w:rPr>
          <w:rFonts w:ascii="Times New Roman" w:hAnsi="Times New Roman" w:cs="Times New Roman"/>
          <w:color w:val="000000" w:themeColor="text1"/>
          <w:sz w:val="24"/>
          <w:szCs w:val="24"/>
        </w:rPr>
        <w:t xml:space="preserve">referenciais para se </w:t>
      </w:r>
      <w:r w:rsidR="0010747C" w:rsidRPr="003901DD">
        <w:rPr>
          <w:rFonts w:ascii="Times New Roman" w:hAnsi="Times New Roman" w:cs="Times New Roman"/>
          <w:color w:val="000000" w:themeColor="text1"/>
          <w:sz w:val="24"/>
          <w:szCs w:val="24"/>
        </w:rPr>
        <w:t>constr</w:t>
      </w:r>
      <w:r w:rsidR="000C74C4" w:rsidRPr="003901DD">
        <w:rPr>
          <w:rFonts w:ascii="Times New Roman" w:hAnsi="Times New Roman" w:cs="Times New Roman"/>
          <w:color w:val="000000" w:themeColor="text1"/>
          <w:sz w:val="24"/>
          <w:szCs w:val="24"/>
        </w:rPr>
        <w:t xml:space="preserve">uir </w:t>
      </w:r>
      <w:r w:rsidR="0010747C" w:rsidRPr="003901DD">
        <w:rPr>
          <w:rFonts w:ascii="Times New Roman" w:hAnsi="Times New Roman" w:cs="Times New Roman"/>
          <w:color w:val="000000" w:themeColor="text1"/>
          <w:sz w:val="24"/>
          <w:szCs w:val="24"/>
        </w:rPr>
        <w:t xml:space="preserve">uma divisão social simbólica do espaço, que se configura na valorização diferenciada de distintos pontos da cidade. A qualidade simbólica do espaço </w:t>
      </w:r>
      <w:r w:rsidR="00B64E13" w:rsidRPr="003901DD">
        <w:rPr>
          <w:rFonts w:ascii="Times New Roman" w:hAnsi="Times New Roman" w:cs="Times New Roman"/>
          <w:color w:val="000000" w:themeColor="text1"/>
          <w:sz w:val="24"/>
          <w:szCs w:val="24"/>
        </w:rPr>
        <w:t xml:space="preserve">se </w:t>
      </w:r>
      <w:r w:rsidR="0010747C" w:rsidRPr="003901DD">
        <w:rPr>
          <w:rFonts w:ascii="Times New Roman" w:hAnsi="Times New Roman" w:cs="Times New Roman"/>
          <w:color w:val="000000" w:themeColor="text1"/>
          <w:sz w:val="24"/>
          <w:szCs w:val="24"/>
        </w:rPr>
        <w:t>reflete diretame</w:t>
      </w:r>
      <w:r w:rsidR="00A77B84" w:rsidRPr="003901DD">
        <w:rPr>
          <w:rFonts w:ascii="Times New Roman" w:hAnsi="Times New Roman" w:cs="Times New Roman"/>
          <w:color w:val="000000" w:themeColor="text1"/>
          <w:sz w:val="24"/>
          <w:szCs w:val="24"/>
        </w:rPr>
        <w:t>nte n</w:t>
      </w:r>
      <w:r w:rsidR="0010747C" w:rsidRPr="003901DD">
        <w:rPr>
          <w:rFonts w:ascii="Times New Roman" w:hAnsi="Times New Roman" w:cs="Times New Roman"/>
          <w:color w:val="000000" w:themeColor="text1"/>
          <w:sz w:val="24"/>
          <w:szCs w:val="24"/>
        </w:rPr>
        <w:t>a valorização</w:t>
      </w:r>
      <w:r w:rsidR="00B64E13" w:rsidRPr="003901DD">
        <w:rPr>
          <w:rFonts w:ascii="Times New Roman" w:hAnsi="Times New Roman" w:cs="Times New Roman"/>
          <w:color w:val="000000" w:themeColor="text1"/>
          <w:sz w:val="24"/>
          <w:szCs w:val="24"/>
        </w:rPr>
        <w:t xml:space="preserve">, sendo essa </w:t>
      </w:r>
      <w:r w:rsidR="0010747C" w:rsidRPr="003901DD">
        <w:rPr>
          <w:rFonts w:ascii="Times New Roman" w:hAnsi="Times New Roman" w:cs="Times New Roman"/>
          <w:color w:val="000000" w:themeColor="text1"/>
          <w:sz w:val="24"/>
          <w:szCs w:val="24"/>
        </w:rPr>
        <w:t>uma característica m</w:t>
      </w:r>
      <w:r w:rsidR="00B64E13" w:rsidRPr="003901DD">
        <w:rPr>
          <w:rFonts w:ascii="Times New Roman" w:hAnsi="Times New Roman" w:cs="Times New Roman"/>
          <w:color w:val="000000" w:themeColor="text1"/>
          <w:sz w:val="24"/>
          <w:szCs w:val="24"/>
        </w:rPr>
        <w:t>arcante das cidades brasileiras. T</w:t>
      </w:r>
      <w:r w:rsidR="0010747C" w:rsidRPr="003901DD">
        <w:rPr>
          <w:rFonts w:ascii="Times New Roman" w:hAnsi="Times New Roman" w:cs="Times New Roman"/>
          <w:color w:val="000000" w:themeColor="text1"/>
          <w:sz w:val="24"/>
          <w:szCs w:val="24"/>
        </w:rPr>
        <w:t>odavia</w:t>
      </w:r>
      <w:r w:rsidR="00B64E13" w:rsidRPr="003901DD">
        <w:rPr>
          <w:rFonts w:ascii="Times New Roman" w:hAnsi="Times New Roman" w:cs="Times New Roman"/>
          <w:color w:val="000000" w:themeColor="text1"/>
          <w:sz w:val="24"/>
          <w:szCs w:val="24"/>
        </w:rPr>
        <w:t>,</w:t>
      </w:r>
      <w:r w:rsidR="0010747C" w:rsidRPr="003901DD">
        <w:rPr>
          <w:rFonts w:ascii="Times New Roman" w:hAnsi="Times New Roman" w:cs="Times New Roman"/>
          <w:color w:val="000000" w:themeColor="text1"/>
          <w:sz w:val="24"/>
          <w:szCs w:val="24"/>
        </w:rPr>
        <w:t xml:space="preserve"> </w:t>
      </w:r>
      <w:r w:rsidR="00B64E13" w:rsidRPr="003901DD">
        <w:rPr>
          <w:rFonts w:ascii="Times New Roman" w:hAnsi="Times New Roman" w:cs="Times New Roman"/>
          <w:color w:val="000000" w:themeColor="text1"/>
          <w:sz w:val="24"/>
          <w:szCs w:val="24"/>
        </w:rPr>
        <w:t xml:space="preserve">não se pode deixar de reconhecer que </w:t>
      </w:r>
      <w:r w:rsidR="0010747C" w:rsidRPr="003901DD">
        <w:rPr>
          <w:rFonts w:ascii="Times New Roman" w:hAnsi="Times New Roman" w:cs="Times New Roman"/>
          <w:color w:val="000000" w:themeColor="text1"/>
          <w:sz w:val="24"/>
          <w:szCs w:val="24"/>
        </w:rPr>
        <w:t>esta valorização é produzida</w:t>
      </w:r>
      <w:r w:rsidR="00B64E13" w:rsidRPr="003901DD">
        <w:rPr>
          <w:rFonts w:ascii="Times New Roman" w:hAnsi="Times New Roman" w:cs="Times New Roman"/>
          <w:color w:val="000000" w:themeColor="text1"/>
          <w:sz w:val="24"/>
          <w:szCs w:val="24"/>
        </w:rPr>
        <w:t>,</w:t>
      </w:r>
      <w:r w:rsidR="0010747C" w:rsidRPr="003901DD">
        <w:rPr>
          <w:rFonts w:ascii="Times New Roman" w:hAnsi="Times New Roman" w:cs="Times New Roman"/>
          <w:color w:val="000000" w:themeColor="text1"/>
          <w:sz w:val="24"/>
          <w:szCs w:val="24"/>
        </w:rPr>
        <w:t xml:space="preserve"> em parte</w:t>
      </w:r>
      <w:r w:rsidR="00B64E13" w:rsidRPr="003901DD">
        <w:rPr>
          <w:rFonts w:ascii="Times New Roman" w:hAnsi="Times New Roman" w:cs="Times New Roman"/>
          <w:color w:val="000000" w:themeColor="text1"/>
          <w:sz w:val="24"/>
          <w:szCs w:val="24"/>
        </w:rPr>
        <w:t>,</w:t>
      </w:r>
      <w:r w:rsidR="0010747C" w:rsidRPr="003901DD">
        <w:rPr>
          <w:rFonts w:ascii="Times New Roman" w:hAnsi="Times New Roman" w:cs="Times New Roman"/>
          <w:color w:val="000000" w:themeColor="text1"/>
          <w:sz w:val="24"/>
          <w:szCs w:val="24"/>
        </w:rPr>
        <w:t xml:space="preserve"> pelo mercado que </w:t>
      </w:r>
      <w:r w:rsidR="00B64E13" w:rsidRPr="003901DD">
        <w:rPr>
          <w:rFonts w:ascii="Times New Roman" w:hAnsi="Times New Roman" w:cs="Times New Roman"/>
          <w:color w:val="000000" w:themeColor="text1"/>
          <w:sz w:val="24"/>
          <w:szCs w:val="24"/>
        </w:rPr>
        <w:t xml:space="preserve">“categoriza </w:t>
      </w:r>
      <w:r w:rsidR="00084B09" w:rsidRPr="003901DD">
        <w:rPr>
          <w:rFonts w:ascii="Times New Roman" w:hAnsi="Times New Roman" w:cs="Times New Roman"/>
          <w:color w:val="000000" w:themeColor="text1"/>
          <w:sz w:val="24"/>
          <w:szCs w:val="24"/>
        </w:rPr>
        <w:t>a inutilidade</w:t>
      </w:r>
      <w:r w:rsidR="00B64E13" w:rsidRPr="003901DD">
        <w:rPr>
          <w:rFonts w:ascii="Times New Roman" w:hAnsi="Times New Roman" w:cs="Times New Roman"/>
          <w:color w:val="000000" w:themeColor="text1"/>
          <w:sz w:val="24"/>
          <w:szCs w:val="24"/>
        </w:rPr>
        <w:t>”</w:t>
      </w:r>
      <w:r w:rsidR="00084B09" w:rsidRPr="003901DD">
        <w:rPr>
          <w:rFonts w:ascii="Times New Roman" w:hAnsi="Times New Roman" w:cs="Times New Roman"/>
          <w:color w:val="000000" w:themeColor="text1"/>
          <w:sz w:val="24"/>
          <w:szCs w:val="24"/>
        </w:rPr>
        <w:t xml:space="preserve"> de certos espaços </w:t>
      </w:r>
      <w:r w:rsidR="00B64E13" w:rsidRPr="003901DD">
        <w:rPr>
          <w:rFonts w:ascii="Times New Roman" w:hAnsi="Times New Roman" w:cs="Times New Roman"/>
          <w:color w:val="000000" w:themeColor="text1"/>
          <w:sz w:val="24"/>
          <w:szCs w:val="24"/>
        </w:rPr>
        <w:t xml:space="preserve">como recurso estratégico </w:t>
      </w:r>
      <w:r w:rsidR="00084B09" w:rsidRPr="003901DD">
        <w:rPr>
          <w:rFonts w:ascii="Times New Roman" w:hAnsi="Times New Roman" w:cs="Times New Roman"/>
          <w:color w:val="000000" w:themeColor="text1"/>
          <w:sz w:val="24"/>
          <w:szCs w:val="24"/>
        </w:rPr>
        <w:t>para movimentar</w:t>
      </w:r>
      <w:r w:rsidR="00B64E13" w:rsidRPr="003901DD">
        <w:rPr>
          <w:rFonts w:ascii="Times New Roman" w:hAnsi="Times New Roman" w:cs="Times New Roman"/>
          <w:color w:val="000000" w:themeColor="text1"/>
          <w:sz w:val="24"/>
          <w:szCs w:val="24"/>
        </w:rPr>
        <w:t xml:space="preserve">, </w:t>
      </w:r>
      <w:r w:rsidR="00093F8B" w:rsidRPr="003901DD">
        <w:rPr>
          <w:rFonts w:ascii="Times New Roman" w:hAnsi="Times New Roman" w:cs="Times New Roman"/>
          <w:color w:val="000000" w:themeColor="text1"/>
          <w:sz w:val="24"/>
          <w:szCs w:val="24"/>
        </w:rPr>
        <w:t>pressionar</w:t>
      </w:r>
      <w:r w:rsidR="00B64E13" w:rsidRPr="003901DD">
        <w:rPr>
          <w:rFonts w:ascii="Times New Roman" w:hAnsi="Times New Roman" w:cs="Times New Roman"/>
          <w:color w:val="000000" w:themeColor="text1"/>
          <w:sz w:val="24"/>
          <w:szCs w:val="24"/>
        </w:rPr>
        <w:t xml:space="preserve"> e criar </w:t>
      </w:r>
      <w:r w:rsidR="00084B09" w:rsidRPr="003901DD">
        <w:rPr>
          <w:rFonts w:ascii="Times New Roman" w:hAnsi="Times New Roman" w:cs="Times New Roman"/>
          <w:color w:val="000000" w:themeColor="text1"/>
          <w:sz w:val="24"/>
          <w:szCs w:val="24"/>
        </w:rPr>
        <w:t xml:space="preserve">a </w:t>
      </w:r>
      <w:r w:rsidR="00084B09" w:rsidRPr="003901DD">
        <w:rPr>
          <w:rFonts w:ascii="Times New Roman" w:hAnsi="Times New Roman" w:cs="Times New Roman"/>
          <w:color w:val="000000" w:themeColor="text1"/>
          <w:sz w:val="24"/>
          <w:szCs w:val="24"/>
        </w:rPr>
        <w:lastRenderedPageBreak/>
        <w:t>demand</w:t>
      </w:r>
      <w:r w:rsidR="00B64E13" w:rsidRPr="003901DD">
        <w:rPr>
          <w:rFonts w:ascii="Times New Roman" w:hAnsi="Times New Roman" w:cs="Times New Roman"/>
          <w:color w:val="000000" w:themeColor="text1"/>
          <w:sz w:val="24"/>
          <w:szCs w:val="24"/>
        </w:rPr>
        <w:t xml:space="preserve">a </w:t>
      </w:r>
      <w:r w:rsidR="00084B09" w:rsidRPr="003901DD">
        <w:rPr>
          <w:rFonts w:ascii="Times New Roman" w:hAnsi="Times New Roman" w:cs="Times New Roman"/>
          <w:color w:val="000000" w:themeColor="text1"/>
          <w:sz w:val="24"/>
          <w:szCs w:val="24"/>
        </w:rPr>
        <w:t>e a oferta</w:t>
      </w:r>
      <w:r w:rsidR="00B64E13" w:rsidRPr="003901DD">
        <w:rPr>
          <w:rFonts w:ascii="Times New Roman" w:hAnsi="Times New Roman" w:cs="Times New Roman"/>
          <w:color w:val="000000" w:themeColor="text1"/>
          <w:sz w:val="24"/>
          <w:szCs w:val="24"/>
        </w:rPr>
        <w:t xml:space="preserve"> em outros, que em dada conjuntura são mais interessantes para os agentes da especulação imobiliária</w:t>
      </w:r>
      <w:r w:rsidR="00084B09" w:rsidRPr="003901DD">
        <w:rPr>
          <w:rFonts w:ascii="Times New Roman" w:hAnsi="Times New Roman" w:cs="Times New Roman"/>
          <w:color w:val="000000" w:themeColor="text1"/>
          <w:sz w:val="24"/>
          <w:szCs w:val="24"/>
        </w:rPr>
        <w:t xml:space="preserve">. </w:t>
      </w:r>
    </w:p>
    <w:p w:rsidR="00157FAE" w:rsidRPr="003901DD" w:rsidRDefault="00093F8B" w:rsidP="00AD39BA">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A</w:t>
      </w:r>
      <w:r w:rsidR="00157FAE" w:rsidRPr="003901DD">
        <w:rPr>
          <w:rFonts w:ascii="Times New Roman" w:hAnsi="Times New Roman" w:cs="Times New Roman"/>
          <w:color w:val="000000" w:themeColor="text1"/>
          <w:sz w:val="24"/>
          <w:szCs w:val="24"/>
        </w:rPr>
        <w:t xml:space="preserve"> precarização </w:t>
      </w:r>
      <w:r w:rsidR="007579B0" w:rsidRPr="003901DD">
        <w:rPr>
          <w:rFonts w:ascii="Times New Roman" w:hAnsi="Times New Roman" w:cs="Times New Roman"/>
          <w:color w:val="000000" w:themeColor="text1"/>
          <w:sz w:val="24"/>
          <w:szCs w:val="24"/>
        </w:rPr>
        <w:t>da produção habitacional tem como conseq</w:t>
      </w:r>
      <w:r w:rsidR="00CE6FF7" w:rsidRPr="003901DD">
        <w:rPr>
          <w:rFonts w:ascii="Times New Roman" w:hAnsi="Times New Roman" w:cs="Times New Roman"/>
          <w:color w:val="000000" w:themeColor="text1"/>
          <w:sz w:val="24"/>
          <w:szCs w:val="24"/>
        </w:rPr>
        <w:t>u</w:t>
      </w:r>
      <w:r w:rsidR="007579B0" w:rsidRPr="003901DD">
        <w:rPr>
          <w:rFonts w:ascii="Times New Roman" w:hAnsi="Times New Roman" w:cs="Times New Roman"/>
          <w:color w:val="000000" w:themeColor="text1"/>
          <w:sz w:val="24"/>
          <w:szCs w:val="24"/>
        </w:rPr>
        <w:t xml:space="preserve">ência a desfragmentação da oferta em quatro </w:t>
      </w:r>
      <w:proofErr w:type="spellStart"/>
      <w:r w:rsidR="007579B0" w:rsidRPr="003901DD">
        <w:rPr>
          <w:rFonts w:ascii="Times New Roman" w:hAnsi="Times New Roman" w:cs="Times New Roman"/>
          <w:color w:val="000000" w:themeColor="text1"/>
          <w:sz w:val="24"/>
          <w:szCs w:val="24"/>
        </w:rPr>
        <w:t>submercados</w:t>
      </w:r>
      <w:proofErr w:type="spellEnd"/>
      <w:r w:rsidR="007579B0" w:rsidRPr="003901DD">
        <w:rPr>
          <w:rFonts w:ascii="Times New Roman" w:hAnsi="Times New Roman" w:cs="Times New Roman"/>
          <w:color w:val="000000" w:themeColor="text1"/>
          <w:sz w:val="24"/>
          <w:szCs w:val="24"/>
        </w:rPr>
        <w:t xml:space="preserve">, que possuem </w:t>
      </w:r>
      <w:r w:rsidR="00A177FA" w:rsidRPr="003901DD">
        <w:rPr>
          <w:rFonts w:ascii="Times New Roman" w:hAnsi="Times New Roman" w:cs="Times New Roman"/>
          <w:color w:val="000000" w:themeColor="text1"/>
          <w:sz w:val="24"/>
          <w:szCs w:val="24"/>
        </w:rPr>
        <w:t>localizações</w:t>
      </w:r>
      <w:r w:rsidR="007579B0" w:rsidRPr="003901DD">
        <w:rPr>
          <w:rFonts w:ascii="Times New Roman" w:hAnsi="Times New Roman" w:cs="Times New Roman"/>
          <w:color w:val="000000" w:themeColor="text1"/>
          <w:sz w:val="24"/>
          <w:szCs w:val="24"/>
        </w:rPr>
        <w:t xml:space="preserve"> distintas, produções específicas e atores econômicos particulares. Sendo assim, o autor define esses quatro </w:t>
      </w:r>
      <w:proofErr w:type="spellStart"/>
      <w:r w:rsidR="007579B0" w:rsidRPr="003901DD">
        <w:rPr>
          <w:rFonts w:ascii="Times New Roman" w:hAnsi="Times New Roman" w:cs="Times New Roman"/>
          <w:color w:val="000000" w:themeColor="text1"/>
          <w:sz w:val="24"/>
          <w:szCs w:val="24"/>
        </w:rPr>
        <w:t>submercados</w:t>
      </w:r>
      <w:proofErr w:type="spellEnd"/>
      <w:r w:rsidR="007579B0" w:rsidRPr="003901DD">
        <w:rPr>
          <w:rFonts w:ascii="Times New Roman" w:hAnsi="Times New Roman" w:cs="Times New Roman"/>
          <w:color w:val="000000" w:themeColor="text1"/>
          <w:sz w:val="24"/>
          <w:szCs w:val="24"/>
        </w:rPr>
        <w:t xml:space="preserve"> como:</w:t>
      </w:r>
    </w:p>
    <w:p w:rsidR="00093F8B" w:rsidRPr="003901DD" w:rsidRDefault="00093F8B" w:rsidP="00364F5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4D57C4" w:rsidRPr="003901DD" w:rsidRDefault="004D57C4" w:rsidP="00983C33">
      <w:pPr>
        <w:pStyle w:val="PargrafodaLista"/>
        <w:numPr>
          <w:ilvl w:val="0"/>
          <w:numId w:val="12"/>
        </w:numPr>
        <w:autoSpaceDE w:val="0"/>
        <w:autoSpaceDN w:val="0"/>
        <w:adjustRightInd w:val="0"/>
        <w:spacing w:after="0" w:line="240" w:lineRule="auto"/>
        <w:ind w:left="2268" w:firstLine="0"/>
        <w:jc w:val="both"/>
        <w:rPr>
          <w:rFonts w:ascii="Times New Roman" w:hAnsi="Times New Roman" w:cs="Times New Roman"/>
          <w:color w:val="000000" w:themeColor="text1"/>
          <w:sz w:val="20"/>
          <w:szCs w:val="20"/>
        </w:rPr>
      </w:pPr>
      <w:r w:rsidRPr="003901DD">
        <w:rPr>
          <w:rFonts w:ascii="Times New Roman" w:hAnsi="Times New Roman" w:cs="Times New Roman"/>
          <w:color w:val="000000" w:themeColor="text1"/>
          <w:sz w:val="20"/>
          <w:szCs w:val="20"/>
        </w:rPr>
        <w:t xml:space="preserve">O </w:t>
      </w:r>
      <w:proofErr w:type="spellStart"/>
      <w:r w:rsidRPr="003901DD">
        <w:rPr>
          <w:rFonts w:ascii="Times New Roman" w:hAnsi="Times New Roman" w:cs="Times New Roman"/>
          <w:color w:val="000000" w:themeColor="text1"/>
          <w:sz w:val="20"/>
          <w:szCs w:val="20"/>
        </w:rPr>
        <w:t>submercado</w:t>
      </w:r>
      <w:proofErr w:type="spellEnd"/>
      <w:r w:rsidRPr="003901DD">
        <w:rPr>
          <w:rFonts w:ascii="Times New Roman" w:hAnsi="Times New Roman" w:cs="Times New Roman"/>
          <w:color w:val="000000" w:themeColor="text1"/>
          <w:sz w:val="20"/>
          <w:szCs w:val="20"/>
        </w:rPr>
        <w:t xml:space="preserve"> </w:t>
      </w:r>
      <w:r w:rsidR="007579B0" w:rsidRPr="003901DD">
        <w:rPr>
          <w:rFonts w:ascii="Times New Roman" w:hAnsi="Times New Roman" w:cs="Times New Roman"/>
          <w:color w:val="000000" w:themeColor="text1"/>
          <w:sz w:val="20"/>
          <w:szCs w:val="20"/>
        </w:rPr>
        <w:t>d</w:t>
      </w:r>
      <w:r w:rsidRPr="003901DD">
        <w:rPr>
          <w:rFonts w:ascii="Times New Roman" w:hAnsi="Times New Roman" w:cs="Times New Roman"/>
          <w:color w:val="000000" w:themeColor="text1"/>
          <w:sz w:val="20"/>
          <w:szCs w:val="20"/>
        </w:rPr>
        <w:t>a produção formal da habitação</w:t>
      </w:r>
      <w:r w:rsidR="007579B0" w:rsidRPr="003901DD">
        <w:rPr>
          <w:rFonts w:ascii="Times New Roman" w:hAnsi="Times New Roman" w:cs="Times New Roman"/>
          <w:color w:val="000000" w:themeColor="text1"/>
          <w:sz w:val="20"/>
          <w:szCs w:val="20"/>
        </w:rPr>
        <w:t xml:space="preserve"> representada</w:t>
      </w:r>
      <w:r w:rsidRPr="003901DD">
        <w:rPr>
          <w:rFonts w:ascii="Times New Roman" w:hAnsi="Times New Roman" w:cs="Times New Roman"/>
          <w:color w:val="000000" w:themeColor="text1"/>
          <w:sz w:val="20"/>
          <w:szCs w:val="20"/>
        </w:rPr>
        <w:t xml:space="preserve"> pelos segmentos empresariais mais “modernos”, concentrada em uma região da cidade que se caracteriza pelo alto valor – material e simbólico – da terra e por um respeito maior às normas de uso e ocupação do solo – embora aí também se verifiquem irregularidades em relação à legislação;</w:t>
      </w:r>
    </w:p>
    <w:p w:rsidR="004D57C4" w:rsidRPr="003901DD" w:rsidRDefault="004D57C4" w:rsidP="00983C33">
      <w:pPr>
        <w:pStyle w:val="PargrafodaLista"/>
        <w:numPr>
          <w:ilvl w:val="0"/>
          <w:numId w:val="12"/>
        </w:numPr>
        <w:autoSpaceDE w:val="0"/>
        <w:autoSpaceDN w:val="0"/>
        <w:adjustRightInd w:val="0"/>
        <w:spacing w:after="0" w:line="240" w:lineRule="auto"/>
        <w:ind w:left="2268" w:firstLine="0"/>
        <w:jc w:val="both"/>
        <w:rPr>
          <w:rFonts w:ascii="Times New Roman" w:hAnsi="Times New Roman" w:cs="Times New Roman"/>
          <w:color w:val="000000" w:themeColor="text1"/>
          <w:sz w:val="20"/>
          <w:szCs w:val="20"/>
        </w:rPr>
      </w:pPr>
      <w:r w:rsidRPr="003901DD">
        <w:rPr>
          <w:rFonts w:ascii="Times New Roman" w:hAnsi="Times New Roman" w:cs="Times New Roman"/>
          <w:color w:val="000000" w:themeColor="text1"/>
          <w:sz w:val="20"/>
          <w:szCs w:val="20"/>
        </w:rPr>
        <w:t xml:space="preserve">O </w:t>
      </w:r>
      <w:proofErr w:type="spellStart"/>
      <w:r w:rsidRPr="003901DD">
        <w:rPr>
          <w:rFonts w:ascii="Times New Roman" w:hAnsi="Times New Roman" w:cs="Times New Roman"/>
          <w:color w:val="000000" w:themeColor="text1"/>
          <w:sz w:val="20"/>
          <w:szCs w:val="20"/>
        </w:rPr>
        <w:t>submercado</w:t>
      </w:r>
      <w:proofErr w:type="spellEnd"/>
      <w:r w:rsidRPr="003901DD">
        <w:rPr>
          <w:rFonts w:ascii="Times New Roman" w:hAnsi="Times New Roman" w:cs="Times New Roman"/>
          <w:color w:val="000000" w:themeColor="text1"/>
          <w:sz w:val="20"/>
          <w:szCs w:val="20"/>
        </w:rPr>
        <w:t xml:space="preserve"> em que predomina uma produção formal ou semiformal de loteamentos populares, voltada para setores de renda baixa ou média baixa e que se estende pela periferia metropolitana, onde a irregularidade está ligada principalmente ao não-cumprimento das determinações da legislação federal de controle do parcelamento do solo (a </w:t>
      </w:r>
      <w:r w:rsidR="000939C2" w:rsidRPr="003901DD">
        <w:rPr>
          <w:rFonts w:ascii="Times New Roman" w:hAnsi="Times New Roman" w:cs="Times New Roman"/>
          <w:color w:val="000000" w:themeColor="text1"/>
          <w:sz w:val="20"/>
          <w:szCs w:val="20"/>
        </w:rPr>
        <w:t>L</w:t>
      </w:r>
      <w:r w:rsidRPr="003901DD">
        <w:rPr>
          <w:rFonts w:ascii="Times New Roman" w:hAnsi="Times New Roman" w:cs="Times New Roman"/>
          <w:color w:val="000000" w:themeColor="text1"/>
          <w:sz w:val="20"/>
          <w:szCs w:val="20"/>
        </w:rPr>
        <w:t>ei 6.766 e suas atualizações ou leis municipais específicas);</w:t>
      </w:r>
    </w:p>
    <w:p w:rsidR="004D57C4" w:rsidRPr="003901DD" w:rsidRDefault="004D57C4" w:rsidP="00983C33">
      <w:pPr>
        <w:pStyle w:val="PargrafodaLista"/>
        <w:numPr>
          <w:ilvl w:val="0"/>
          <w:numId w:val="12"/>
        </w:numPr>
        <w:spacing w:after="0" w:line="240" w:lineRule="auto"/>
        <w:ind w:left="2268" w:firstLine="0"/>
        <w:jc w:val="both"/>
        <w:rPr>
          <w:rFonts w:ascii="Times New Roman" w:hAnsi="Times New Roman" w:cs="Times New Roman"/>
          <w:color w:val="000000" w:themeColor="text1"/>
          <w:sz w:val="20"/>
          <w:szCs w:val="20"/>
        </w:rPr>
      </w:pPr>
      <w:r w:rsidRPr="003901DD">
        <w:rPr>
          <w:rFonts w:ascii="Times New Roman" w:hAnsi="Times New Roman" w:cs="Times New Roman"/>
          <w:color w:val="000000" w:themeColor="text1"/>
          <w:sz w:val="20"/>
          <w:szCs w:val="20"/>
        </w:rPr>
        <w:t>As favelas e loteamentos clandestinos, onde predominam a informalidade, dada pela origem dos assentamentos (por invasão), e a maior precariedade das construções e das condições urbanísticas, tendendo a assumir características mercantis (aluguel ou venda do “direito de ocupação”).</w:t>
      </w:r>
    </w:p>
    <w:p w:rsidR="00CE6FF7" w:rsidRPr="003901DD" w:rsidRDefault="004D57C4" w:rsidP="00983C33">
      <w:pPr>
        <w:pStyle w:val="PargrafodaLista"/>
        <w:numPr>
          <w:ilvl w:val="0"/>
          <w:numId w:val="12"/>
        </w:numPr>
        <w:autoSpaceDE w:val="0"/>
        <w:autoSpaceDN w:val="0"/>
        <w:adjustRightInd w:val="0"/>
        <w:spacing w:after="0" w:line="240" w:lineRule="auto"/>
        <w:ind w:left="2268" w:firstLine="0"/>
        <w:jc w:val="both"/>
        <w:rPr>
          <w:rFonts w:ascii="Times New Roman" w:hAnsi="Times New Roman" w:cs="Times New Roman"/>
          <w:color w:val="000000" w:themeColor="text1"/>
          <w:sz w:val="20"/>
          <w:szCs w:val="20"/>
        </w:rPr>
      </w:pPr>
      <w:r w:rsidRPr="003901DD">
        <w:rPr>
          <w:rFonts w:ascii="Times New Roman" w:hAnsi="Times New Roman" w:cs="Times New Roman"/>
          <w:color w:val="000000" w:themeColor="text1"/>
          <w:sz w:val="20"/>
          <w:szCs w:val="20"/>
        </w:rPr>
        <w:t xml:space="preserve">O </w:t>
      </w:r>
      <w:proofErr w:type="spellStart"/>
      <w:r w:rsidRPr="003901DD">
        <w:rPr>
          <w:rFonts w:ascii="Times New Roman" w:hAnsi="Times New Roman" w:cs="Times New Roman"/>
          <w:color w:val="000000" w:themeColor="text1"/>
          <w:sz w:val="20"/>
          <w:szCs w:val="20"/>
        </w:rPr>
        <w:t>submercado</w:t>
      </w:r>
      <w:proofErr w:type="spellEnd"/>
      <w:r w:rsidRPr="003901DD">
        <w:rPr>
          <w:rFonts w:ascii="Times New Roman" w:hAnsi="Times New Roman" w:cs="Times New Roman"/>
          <w:color w:val="000000" w:themeColor="text1"/>
          <w:sz w:val="20"/>
          <w:szCs w:val="20"/>
        </w:rPr>
        <w:t xml:space="preserve"> da produção não-mercantil, que representa uma parcela importante do parque habitacional, onde a produção é feita por encomenda a profissionais especializados (empreiteiros ou arquitetos), ficando muitas vezes irregular por longo tempo até que, no momento da venda, a construção seja regularizada para que se ob</w:t>
      </w:r>
      <w:r w:rsidR="00330DF6" w:rsidRPr="003901DD">
        <w:rPr>
          <w:rFonts w:ascii="Times New Roman" w:hAnsi="Times New Roman" w:cs="Times New Roman"/>
          <w:color w:val="000000" w:themeColor="text1"/>
          <w:sz w:val="20"/>
          <w:szCs w:val="20"/>
        </w:rPr>
        <w:t>t</w:t>
      </w:r>
      <w:r w:rsidR="00671174" w:rsidRPr="003901DD">
        <w:rPr>
          <w:rFonts w:ascii="Times New Roman" w:hAnsi="Times New Roman" w:cs="Times New Roman"/>
          <w:color w:val="000000" w:themeColor="text1"/>
          <w:sz w:val="20"/>
          <w:szCs w:val="20"/>
        </w:rPr>
        <w:t xml:space="preserve">enha a legalização no cartório </w:t>
      </w:r>
      <w:r w:rsidR="00330DF6" w:rsidRPr="003901DD">
        <w:rPr>
          <w:rFonts w:ascii="Times New Roman" w:hAnsi="Times New Roman" w:cs="Times New Roman"/>
          <w:color w:val="000000" w:themeColor="text1"/>
          <w:sz w:val="20"/>
          <w:szCs w:val="20"/>
        </w:rPr>
        <w:t xml:space="preserve">(CARDOSO, 2008, p. 17-18). </w:t>
      </w:r>
      <w:r w:rsidR="00CE6FF7" w:rsidRPr="003901DD">
        <w:rPr>
          <w:rFonts w:ascii="Times New Roman" w:hAnsi="Times New Roman" w:cs="Times New Roman"/>
          <w:color w:val="000000" w:themeColor="text1"/>
          <w:sz w:val="20"/>
          <w:szCs w:val="20"/>
        </w:rPr>
        <w:t xml:space="preserve">  </w:t>
      </w:r>
    </w:p>
    <w:p w:rsidR="00AE7AE0" w:rsidRPr="003901DD" w:rsidRDefault="00AE7AE0" w:rsidP="00364F51">
      <w:pPr>
        <w:pStyle w:val="PargrafodaLista"/>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93F8B" w:rsidP="000C3D3F">
      <w:pPr>
        <w:spacing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Por fim salienta-se que, nesse </w:t>
      </w:r>
      <w:r w:rsidR="00AE7AE0" w:rsidRPr="003901DD">
        <w:rPr>
          <w:rFonts w:ascii="Times New Roman" w:hAnsi="Times New Roman" w:cs="Times New Roman"/>
          <w:color w:val="000000" w:themeColor="text1"/>
          <w:sz w:val="24"/>
          <w:szCs w:val="24"/>
        </w:rPr>
        <w:t xml:space="preserve">cenário </w:t>
      </w:r>
      <w:r w:rsidR="00190760" w:rsidRPr="003901DD">
        <w:rPr>
          <w:rFonts w:ascii="Times New Roman" w:hAnsi="Times New Roman" w:cs="Times New Roman"/>
          <w:color w:val="000000" w:themeColor="text1"/>
          <w:sz w:val="24"/>
          <w:szCs w:val="24"/>
        </w:rPr>
        <w:t xml:space="preserve">construído a partir </w:t>
      </w:r>
      <w:r w:rsidR="00AE7AE0" w:rsidRPr="003901DD">
        <w:rPr>
          <w:rFonts w:ascii="Times New Roman" w:hAnsi="Times New Roman" w:cs="Times New Roman"/>
          <w:color w:val="000000" w:themeColor="text1"/>
          <w:sz w:val="24"/>
          <w:szCs w:val="24"/>
        </w:rPr>
        <w:t>do processo de exclusão territorial</w:t>
      </w:r>
      <w:r w:rsidRPr="003901DD">
        <w:rPr>
          <w:rFonts w:ascii="Times New Roman" w:hAnsi="Times New Roman" w:cs="Times New Roman"/>
          <w:color w:val="000000" w:themeColor="text1"/>
          <w:sz w:val="24"/>
          <w:szCs w:val="24"/>
        </w:rPr>
        <w:t>,</w:t>
      </w:r>
      <w:r w:rsidR="00AE7AE0" w:rsidRPr="003901DD">
        <w:rPr>
          <w:rFonts w:ascii="Times New Roman" w:hAnsi="Times New Roman" w:cs="Times New Roman"/>
          <w:color w:val="000000" w:themeColor="text1"/>
          <w:sz w:val="24"/>
          <w:szCs w:val="24"/>
        </w:rPr>
        <w:t xml:space="preserve"> </w:t>
      </w:r>
      <w:r w:rsidR="00190760" w:rsidRPr="003901DD">
        <w:rPr>
          <w:rFonts w:ascii="Times New Roman" w:hAnsi="Times New Roman" w:cs="Times New Roman"/>
          <w:color w:val="000000" w:themeColor="text1"/>
          <w:sz w:val="24"/>
          <w:szCs w:val="24"/>
        </w:rPr>
        <w:t xml:space="preserve">passa-se a conviver nos espaços urbanos com a proliferação, a intensificação e o agravamento </w:t>
      </w:r>
      <w:r w:rsidR="00AE7AE0" w:rsidRPr="003901DD">
        <w:rPr>
          <w:rFonts w:ascii="Times New Roman" w:hAnsi="Times New Roman" w:cs="Times New Roman"/>
          <w:color w:val="000000" w:themeColor="text1"/>
          <w:sz w:val="24"/>
          <w:szCs w:val="24"/>
        </w:rPr>
        <w:t>dos problemas ambientais</w:t>
      </w:r>
      <w:r w:rsidR="005D6AFB" w:rsidRPr="003901DD">
        <w:rPr>
          <w:rFonts w:ascii="Times New Roman" w:hAnsi="Times New Roman" w:cs="Times New Roman"/>
          <w:color w:val="000000" w:themeColor="text1"/>
          <w:sz w:val="24"/>
          <w:szCs w:val="24"/>
        </w:rPr>
        <w:t xml:space="preserve"> e sociais</w:t>
      </w:r>
      <w:r w:rsidR="00AE7AE0" w:rsidRPr="003901DD">
        <w:rPr>
          <w:rFonts w:ascii="Times New Roman" w:hAnsi="Times New Roman" w:cs="Times New Roman"/>
          <w:color w:val="000000" w:themeColor="text1"/>
          <w:sz w:val="24"/>
          <w:szCs w:val="24"/>
        </w:rPr>
        <w:t xml:space="preserve">.  </w:t>
      </w:r>
    </w:p>
    <w:p w:rsidR="000C3D3F" w:rsidRPr="003901DD" w:rsidRDefault="000C3D3F" w:rsidP="000C3D3F">
      <w:pPr>
        <w:spacing w:line="360" w:lineRule="auto"/>
        <w:ind w:firstLine="851"/>
        <w:jc w:val="both"/>
        <w:rPr>
          <w:rFonts w:ascii="Times New Roman" w:hAnsi="Times New Roman" w:cs="Times New Roman"/>
          <w:color w:val="000000" w:themeColor="text1"/>
          <w:sz w:val="24"/>
          <w:szCs w:val="24"/>
        </w:rPr>
      </w:pPr>
    </w:p>
    <w:p w:rsidR="00415795" w:rsidRPr="003901DD" w:rsidRDefault="000B0573" w:rsidP="00415795">
      <w:pPr>
        <w:spacing w:line="360" w:lineRule="auto"/>
        <w:jc w:val="both"/>
        <w:rPr>
          <w:rFonts w:ascii="Times New Roman" w:hAnsi="Times New Roman" w:cs="Times New Roman"/>
          <w:b/>
          <w:color w:val="000000" w:themeColor="text1"/>
          <w:sz w:val="24"/>
          <w:szCs w:val="24"/>
        </w:rPr>
      </w:pPr>
      <w:r w:rsidRPr="003901DD">
        <w:rPr>
          <w:rFonts w:ascii="Times New Roman" w:hAnsi="Times New Roman" w:cs="Times New Roman"/>
          <w:b/>
          <w:color w:val="000000" w:themeColor="text1"/>
          <w:sz w:val="24"/>
          <w:szCs w:val="24"/>
        </w:rPr>
        <w:t>3</w:t>
      </w:r>
      <w:r w:rsidR="009D67EC" w:rsidRPr="003901DD">
        <w:rPr>
          <w:rFonts w:ascii="Times New Roman" w:hAnsi="Times New Roman" w:cs="Times New Roman"/>
          <w:b/>
          <w:color w:val="000000" w:themeColor="text1"/>
          <w:sz w:val="24"/>
          <w:szCs w:val="24"/>
        </w:rPr>
        <w:t xml:space="preserve">. </w:t>
      </w:r>
      <w:r w:rsidR="00415795" w:rsidRPr="003901DD">
        <w:rPr>
          <w:rFonts w:ascii="Times New Roman" w:hAnsi="Times New Roman" w:cs="Times New Roman"/>
          <w:b/>
          <w:color w:val="000000" w:themeColor="text1"/>
          <w:sz w:val="24"/>
          <w:szCs w:val="24"/>
        </w:rPr>
        <w:t>EXCLUSÃO TERRITORIAL E MEIO AMBIENTE: A QUESTÃO DO URBANISMO DE RISCO</w:t>
      </w:r>
    </w:p>
    <w:p w:rsidR="00F0433F" w:rsidRPr="003901DD" w:rsidRDefault="00873F45" w:rsidP="000241EA">
      <w:pPr>
        <w:spacing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Contrastes intensos convive</w:t>
      </w:r>
      <w:r w:rsidR="00B32D52" w:rsidRPr="003901DD">
        <w:rPr>
          <w:rFonts w:ascii="Times New Roman" w:hAnsi="Times New Roman" w:cs="Times New Roman"/>
          <w:color w:val="000000" w:themeColor="text1"/>
          <w:sz w:val="24"/>
          <w:szCs w:val="24"/>
        </w:rPr>
        <w:t>m</w:t>
      </w:r>
      <w:r w:rsidR="00156997" w:rsidRPr="003901DD">
        <w:rPr>
          <w:rFonts w:ascii="Times New Roman" w:hAnsi="Times New Roman" w:cs="Times New Roman"/>
          <w:color w:val="000000" w:themeColor="text1"/>
          <w:sz w:val="24"/>
          <w:szCs w:val="24"/>
        </w:rPr>
        <w:t xml:space="preserve"> e conflita</w:t>
      </w:r>
      <w:r w:rsidR="00B32D52" w:rsidRPr="003901DD">
        <w:rPr>
          <w:rFonts w:ascii="Times New Roman" w:hAnsi="Times New Roman" w:cs="Times New Roman"/>
          <w:color w:val="000000" w:themeColor="text1"/>
          <w:sz w:val="24"/>
          <w:szCs w:val="24"/>
        </w:rPr>
        <w:t>m</w:t>
      </w:r>
      <w:r w:rsidRPr="003901DD">
        <w:rPr>
          <w:rFonts w:ascii="Times New Roman" w:hAnsi="Times New Roman" w:cs="Times New Roman"/>
          <w:color w:val="000000" w:themeColor="text1"/>
          <w:sz w:val="24"/>
          <w:szCs w:val="24"/>
        </w:rPr>
        <w:t xml:space="preserve"> num mesmo espaço urbano. Em determinadas partes da</w:t>
      </w:r>
      <w:r w:rsidR="00156997" w:rsidRPr="003901DD">
        <w:rPr>
          <w:rFonts w:ascii="Times New Roman" w:hAnsi="Times New Roman" w:cs="Times New Roman"/>
          <w:color w:val="000000" w:themeColor="text1"/>
          <w:sz w:val="24"/>
          <w:szCs w:val="24"/>
        </w:rPr>
        <w:t>s</w:t>
      </w:r>
      <w:r w:rsidRPr="003901DD">
        <w:rPr>
          <w:rFonts w:ascii="Times New Roman" w:hAnsi="Times New Roman" w:cs="Times New Roman"/>
          <w:color w:val="000000" w:themeColor="text1"/>
          <w:sz w:val="24"/>
          <w:szCs w:val="24"/>
        </w:rPr>
        <w:t xml:space="preserve"> cidade</w:t>
      </w:r>
      <w:r w:rsidR="00156997" w:rsidRPr="003901DD">
        <w:rPr>
          <w:rFonts w:ascii="Times New Roman" w:hAnsi="Times New Roman" w:cs="Times New Roman"/>
          <w:color w:val="000000" w:themeColor="text1"/>
          <w:sz w:val="24"/>
          <w:szCs w:val="24"/>
        </w:rPr>
        <w:t>s</w:t>
      </w:r>
      <w:r w:rsidRPr="003901DD">
        <w:rPr>
          <w:rFonts w:ascii="Times New Roman" w:hAnsi="Times New Roman" w:cs="Times New Roman"/>
          <w:color w:val="000000" w:themeColor="text1"/>
          <w:sz w:val="24"/>
          <w:szCs w:val="24"/>
        </w:rPr>
        <w:t xml:space="preserve"> vê-se alguma</w:t>
      </w:r>
      <w:r w:rsidR="00156997" w:rsidRPr="003901DD">
        <w:rPr>
          <w:rFonts w:ascii="Times New Roman" w:hAnsi="Times New Roman" w:cs="Times New Roman"/>
          <w:color w:val="000000" w:themeColor="text1"/>
          <w:sz w:val="24"/>
          <w:szCs w:val="24"/>
        </w:rPr>
        <w:t>s condições</w:t>
      </w:r>
      <w:r w:rsidRPr="003901DD">
        <w:rPr>
          <w:rFonts w:ascii="Times New Roman" w:hAnsi="Times New Roman" w:cs="Times New Roman"/>
          <w:color w:val="000000" w:themeColor="text1"/>
          <w:sz w:val="24"/>
          <w:szCs w:val="24"/>
        </w:rPr>
        <w:t xml:space="preserve"> de urbanização </w:t>
      </w:r>
      <w:r w:rsidR="00B32D52" w:rsidRPr="003901DD">
        <w:rPr>
          <w:rFonts w:ascii="Times New Roman" w:hAnsi="Times New Roman" w:cs="Times New Roman"/>
          <w:color w:val="000000" w:themeColor="text1"/>
          <w:sz w:val="24"/>
          <w:szCs w:val="24"/>
        </w:rPr>
        <w:t xml:space="preserve">em </w:t>
      </w:r>
      <w:r w:rsidRPr="003901DD">
        <w:rPr>
          <w:rFonts w:ascii="Times New Roman" w:hAnsi="Times New Roman" w:cs="Times New Roman"/>
          <w:color w:val="000000" w:themeColor="text1"/>
          <w:sz w:val="24"/>
          <w:szCs w:val="24"/>
        </w:rPr>
        <w:t>áreas que apresentam pavimentação, jardins, infraestrutura e em outro</w:t>
      </w:r>
      <w:r w:rsidR="00156997" w:rsidRPr="003901DD">
        <w:rPr>
          <w:rFonts w:ascii="Times New Roman" w:hAnsi="Times New Roman" w:cs="Times New Roman"/>
          <w:color w:val="000000" w:themeColor="text1"/>
          <w:sz w:val="24"/>
          <w:szCs w:val="24"/>
        </w:rPr>
        <w:t>s</w:t>
      </w:r>
      <w:r w:rsidRPr="003901DD">
        <w:rPr>
          <w:rFonts w:ascii="Times New Roman" w:hAnsi="Times New Roman" w:cs="Times New Roman"/>
          <w:color w:val="000000" w:themeColor="text1"/>
          <w:sz w:val="24"/>
          <w:szCs w:val="24"/>
        </w:rPr>
        <w:t xml:space="preserve"> ponto</w:t>
      </w:r>
      <w:r w:rsidR="00156997" w:rsidRPr="003901DD">
        <w:rPr>
          <w:rFonts w:ascii="Times New Roman" w:hAnsi="Times New Roman" w:cs="Times New Roman"/>
          <w:color w:val="000000" w:themeColor="text1"/>
          <w:sz w:val="24"/>
          <w:szCs w:val="24"/>
        </w:rPr>
        <w:t>s</w:t>
      </w:r>
      <w:r w:rsidRPr="003901DD">
        <w:rPr>
          <w:rFonts w:ascii="Times New Roman" w:hAnsi="Times New Roman" w:cs="Times New Roman"/>
          <w:color w:val="000000" w:themeColor="text1"/>
          <w:sz w:val="24"/>
          <w:szCs w:val="24"/>
        </w:rPr>
        <w:t xml:space="preserve"> do mesmo espaço urbano configura</w:t>
      </w:r>
      <w:r w:rsidR="00156997" w:rsidRPr="003901DD">
        <w:rPr>
          <w:rFonts w:ascii="Times New Roman" w:hAnsi="Times New Roman" w:cs="Times New Roman"/>
          <w:color w:val="000000" w:themeColor="text1"/>
          <w:sz w:val="24"/>
          <w:szCs w:val="24"/>
        </w:rPr>
        <w:t>m</w:t>
      </w:r>
      <w:r w:rsidRPr="003901DD">
        <w:rPr>
          <w:rFonts w:ascii="Times New Roman" w:hAnsi="Times New Roman" w:cs="Times New Roman"/>
          <w:color w:val="000000" w:themeColor="text1"/>
          <w:sz w:val="24"/>
          <w:szCs w:val="24"/>
        </w:rPr>
        <w:t>-se áreas com baixa infraestrutura e</w:t>
      </w:r>
      <w:r w:rsidR="00817671" w:rsidRPr="003901DD">
        <w:rPr>
          <w:rFonts w:ascii="Times New Roman" w:hAnsi="Times New Roman" w:cs="Times New Roman"/>
          <w:color w:val="000000" w:themeColor="text1"/>
          <w:sz w:val="24"/>
          <w:szCs w:val="24"/>
        </w:rPr>
        <w:t xml:space="preserve"> </w:t>
      </w:r>
      <w:r w:rsidR="00383A6F" w:rsidRPr="003901DD">
        <w:rPr>
          <w:rFonts w:ascii="Times New Roman" w:hAnsi="Times New Roman" w:cs="Times New Roman"/>
          <w:color w:val="000000" w:themeColor="text1"/>
          <w:sz w:val="24"/>
          <w:szCs w:val="24"/>
        </w:rPr>
        <w:t>a inexistência</w:t>
      </w:r>
      <w:r w:rsidR="00B32D52" w:rsidRPr="003901DD">
        <w:rPr>
          <w:rFonts w:ascii="Times New Roman" w:hAnsi="Times New Roman" w:cs="Times New Roman"/>
          <w:color w:val="000000" w:themeColor="text1"/>
          <w:sz w:val="24"/>
          <w:szCs w:val="24"/>
        </w:rPr>
        <w:t xml:space="preserve"> </w:t>
      </w:r>
      <w:r w:rsidR="00383A6F" w:rsidRPr="003901DD">
        <w:rPr>
          <w:rFonts w:ascii="Times New Roman" w:hAnsi="Times New Roman" w:cs="Times New Roman"/>
          <w:color w:val="000000" w:themeColor="text1"/>
          <w:sz w:val="24"/>
          <w:szCs w:val="24"/>
        </w:rPr>
        <w:t xml:space="preserve">de </w:t>
      </w:r>
      <w:r w:rsidR="00B32D52" w:rsidRPr="003901DD">
        <w:rPr>
          <w:rFonts w:ascii="Times New Roman" w:hAnsi="Times New Roman" w:cs="Times New Roman"/>
          <w:color w:val="000000" w:themeColor="text1"/>
          <w:sz w:val="24"/>
          <w:szCs w:val="24"/>
        </w:rPr>
        <w:t>planejamento urbanístico</w:t>
      </w:r>
      <w:r w:rsidR="00383A6F" w:rsidRPr="003901DD">
        <w:rPr>
          <w:rFonts w:ascii="Times New Roman" w:hAnsi="Times New Roman" w:cs="Times New Roman"/>
          <w:color w:val="000000" w:themeColor="text1"/>
          <w:sz w:val="24"/>
          <w:szCs w:val="24"/>
        </w:rPr>
        <w:t>.</w:t>
      </w:r>
      <w:r w:rsidRPr="003901DD">
        <w:rPr>
          <w:rFonts w:ascii="Times New Roman" w:hAnsi="Times New Roman" w:cs="Times New Roman"/>
          <w:color w:val="000000" w:themeColor="text1"/>
          <w:sz w:val="24"/>
          <w:szCs w:val="24"/>
        </w:rPr>
        <w:t xml:space="preserve"> </w:t>
      </w:r>
      <w:r w:rsidR="00383A6F" w:rsidRPr="003901DD">
        <w:rPr>
          <w:rFonts w:ascii="Times New Roman" w:hAnsi="Times New Roman" w:cs="Times New Roman"/>
          <w:color w:val="000000" w:themeColor="text1"/>
          <w:sz w:val="24"/>
          <w:szCs w:val="24"/>
        </w:rPr>
        <w:t>E</w:t>
      </w:r>
      <w:r w:rsidRPr="003901DD">
        <w:rPr>
          <w:rFonts w:ascii="Times New Roman" w:hAnsi="Times New Roman" w:cs="Times New Roman"/>
          <w:color w:val="000000" w:themeColor="text1"/>
          <w:sz w:val="24"/>
          <w:szCs w:val="24"/>
        </w:rPr>
        <w:t xml:space="preserve">stas características estão presentes na maioria das cidades brasileiras </w:t>
      </w:r>
      <w:r w:rsidR="00B32D52" w:rsidRPr="003901DD">
        <w:rPr>
          <w:rFonts w:ascii="Times New Roman" w:hAnsi="Times New Roman" w:cs="Times New Roman"/>
          <w:color w:val="000000" w:themeColor="text1"/>
          <w:sz w:val="24"/>
          <w:szCs w:val="24"/>
        </w:rPr>
        <w:t xml:space="preserve">e para </w:t>
      </w:r>
      <w:proofErr w:type="spellStart"/>
      <w:r w:rsidR="00B32D52" w:rsidRPr="003901DD">
        <w:rPr>
          <w:rFonts w:ascii="Times New Roman" w:hAnsi="Times New Roman" w:cs="Times New Roman"/>
          <w:color w:val="000000" w:themeColor="text1"/>
          <w:sz w:val="24"/>
          <w:szCs w:val="24"/>
        </w:rPr>
        <w:t>Rolnik</w:t>
      </w:r>
      <w:proofErr w:type="spellEnd"/>
      <w:r w:rsidR="00B32D52" w:rsidRPr="003901DD">
        <w:rPr>
          <w:rFonts w:ascii="Times New Roman" w:hAnsi="Times New Roman" w:cs="Times New Roman"/>
          <w:color w:val="000000" w:themeColor="text1"/>
          <w:sz w:val="24"/>
          <w:szCs w:val="24"/>
        </w:rPr>
        <w:t xml:space="preserve"> (1999, 2002) conformam a nominada </w:t>
      </w:r>
      <w:r w:rsidRPr="003901DD">
        <w:rPr>
          <w:rFonts w:ascii="Times New Roman" w:hAnsi="Times New Roman" w:cs="Times New Roman"/>
          <w:color w:val="000000" w:themeColor="text1"/>
          <w:sz w:val="24"/>
          <w:szCs w:val="24"/>
        </w:rPr>
        <w:t>exclusão territorial</w:t>
      </w:r>
      <w:r w:rsidR="00B32D52" w:rsidRPr="003901DD">
        <w:rPr>
          <w:rFonts w:ascii="Times New Roman" w:hAnsi="Times New Roman" w:cs="Times New Roman"/>
          <w:color w:val="000000" w:themeColor="text1"/>
          <w:sz w:val="24"/>
          <w:szCs w:val="24"/>
        </w:rPr>
        <w:t>.</w:t>
      </w:r>
      <w:r w:rsidR="00F0433F" w:rsidRPr="003901DD">
        <w:rPr>
          <w:rFonts w:ascii="Times New Roman" w:hAnsi="Times New Roman" w:cs="Times New Roman"/>
          <w:color w:val="000000" w:themeColor="text1"/>
          <w:sz w:val="24"/>
          <w:szCs w:val="24"/>
        </w:rPr>
        <w:t xml:space="preserve"> </w:t>
      </w:r>
    </w:p>
    <w:p w:rsidR="00F0433F" w:rsidRPr="003901DD" w:rsidRDefault="00F0433F" w:rsidP="00983C33">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3901DD">
        <w:rPr>
          <w:rFonts w:ascii="Times New Roman" w:hAnsi="Times New Roman" w:cs="Times New Roman"/>
          <w:color w:val="000000" w:themeColor="text1"/>
          <w:sz w:val="20"/>
          <w:szCs w:val="20"/>
        </w:rPr>
        <w:t xml:space="preserve">[...] </w:t>
      </w:r>
      <w:r w:rsidR="00A62471" w:rsidRPr="003901DD">
        <w:rPr>
          <w:rFonts w:ascii="Times New Roman" w:hAnsi="Times New Roman" w:cs="Times New Roman"/>
          <w:color w:val="000000" w:themeColor="text1"/>
          <w:sz w:val="20"/>
          <w:szCs w:val="20"/>
        </w:rPr>
        <w:t xml:space="preserve">A </w:t>
      </w:r>
      <w:r w:rsidRPr="003901DD">
        <w:rPr>
          <w:rFonts w:ascii="Times New Roman" w:hAnsi="Times New Roman" w:cs="Times New Roman"/>
          <w:color w:val="000000" w:themeColor="text1"/>
          <w:sz w:val="20"/>
          <w:szCs w:val="20"/>
        </w:rPr>
        <w:t xml:space="preserve">exclusão é muito mais do que a expressão da desigualdade de renda e das desigualdades sociais: ela é agente de reprodução dessa desigualdade. Em uma </w:t>
      </w:r>
      <w:r w:rsidRPr="003901DD">
        <w:rPr>
          <w:rFonts w:ascii="Times New Roman" w:hAnsi="Times New Roman" w:cs="Times New Roman"/>
          <w:color w:val="000000" w:themeColor="text1"/>
          <w:sz w:val="20"/>
          <w:szCs w:val="20"/>
        </w:rPr>
        <w:lastRenderedPageBreak/>
        <w:t>cidade dividida entre a porção legal, rica e com infraestrutura e a ilegal, pobre e precária, a população que está em situação desfavorável acaba tendo muito pouco acesso a</w:t>
      </w:r>
      <w:r w:rsidR="00BD23C2" w:rsidRPr="003901DD">
        <w:rPr>
          <w:rFonts w:ascii="Times New Roman" w:hAnsi="Times New Roman" w:cs="Times New Roman"/>
          <w:color w:val="000000" w:themeColor="text1"/>
          <w:sz w:val="20"/>
          <w:szCs w:val="20"/>
        </w:rPr>
        <w:t>s</w:t>
      </w:r>
      <w:r w:rsidRPr="003901DD">
        <w:rPr>
          <w:rFonts w:ascii="Times New Roman" w:hAnsi="Times New Roman" w:cs="Times New Roman"/>
          <w:color w:val="000000" w:themeColor="text1"/>
          <w:sz w:val="20"/>
          <w:szCs w:val="20"/>
        </w:rPr>
        <w:t xml:space="preserve"> oportunidades de trabalho, cultura ou lazer. Simetricamente, as oportunid</w:t>
      </w:r>
      <w:r w:rsidR="00BD23C2" w:rsidRPr="003901DD">
        <w:rPr>
          <w:rFonts w:ascii="Times New Roman" w:hAnsi="Times New Roman" w:cs="Times New Roman"/>
          <w:color w:val="000000" w:themeColor="text1"/>
          <w:sz w:val="20"/>
          <w:szCs w:val="20"/>
        </w:rPr>
        <w:t>ades de crescimento circulam no meio</w:t>
      </w:r>
      <w:r w:rsidRPr="003901DD">
        <w:rPr>
          <w:rFonts w:ascii="Times New Roman" w:hAnsi="Times New Roman" w:cs="Times New Roman"/>
          <w:color w:val="000000" w:themeColor="text1"/>
          <w:sz w:val="20"/>
          <w:szCs w:val="20"/>
        </w:rPr>
        <w:t xml:space="preserve"> daqueles que já vivem melhor, pois a sobreposição das diversas dimensões da exclusão incidindo sobre a mesma população fazem com que a permeabilidade entre as duas partes seja muito pequena</w:t>
      </w:r>
      <w:r w:rsidR="00A90F35" w:rsidRPr="003901DD">
        <w:rPr>
          <w:rFonts w:ascii="Times New Roman" w:hAnsi="Times New Roman" w:cs="Times New Roman"/>
          <w:color w:val="000000" w:themeColor="text1"/>
          <w:sz w:val="20"/>
          <w:szCs w:val="20"/>
        </w:rPr>
        <w:t xml:space="preserve">. </w:t>
      </w:r>
      <w:proofErr w:type="gramStart"/>
      <w:r w:rsidR="00A90F35" w:rsidRPr="003901DD">
        <w:rPr>
          <w:rFonts w:ascii="Times New Roman" w:hAnsi="Times New Roman" w:cs="Times New Roman"/>
          <w:color w:val="000000" w:themeColor="text1"/>
          <w:sz w:val="20"/>
          <w:szCs w:val="20"/>
        </w:rPr>
        <w:t>[...] Esse</w:t>
      </w:r>
      <w:proofErr w:type="gramEnd"/>
      <w:r w:rsidR="00A90F35" w:rsidRPr="003901DD">
        <w:rPr>
          <w:rFonts w:ascii="Times New Roman" w:hAnsi="Times New Roman" w:cs="Times New Roman"/>
          <w:color w:val="000000" w:themeColor="text1"/>
          <w:sz w:val="20"/>
          <w:szCs w:val="20"/>
        </w:rPr>
        <w:t xml:space="preserve"> mecanismo é um dos fatores que acabam por estender a cidade indefinidamente: ela nunca pode crescer para dentro, aproveitando locais que podem ser adensados, é impossível para a maior parte das pessoas o pagamento, de uma vez só, pelo acesso a toda a infraestrutura que já está instalada</w:t>
      </w:r>
      <w:r w:rsidRPr="003901DD">
        <w:rPr>
          <w:rFonts w:ascii="Times New Roman" w:hAnsi="Times New Roman" w:cs="Times New Roman"/>
          <w:color w:val="000000" w:themeColor="text1"/>
          <w:sz w:val="20"/>
          <w:szCs w:val="20"/>
        </w:rPr>
        <w:t xml:space="preserve"> (ROLNIK, 2002, p. 2). </w:t>
      </w:r>
    </w:p>
    <w:p w:rsidR="00F0433F" w:rsidRPr="003901DD" w:rsidRDefault="00F0433F" w:rsidP="00364F51">
      <w:pPr>
        <w:autoSpaceDE w:val="0"/>
        <w:autoSpaceDN w:val="0"/>
        <w:adjustRightInd w:val="0"/>
        <w:spacing w:after="0" w:line="360" w:lineRule="auto"/>
        <w:ind w:left="2268"/>
        <w:jc w:val="both"/>
        <w:rPr>
          <w:rFonts w:ascii="Times New Roman" w:hAnsi="Times New Roman" w:cs="Times New Roman"/>
          <w:color w:val="000000" w:themeColor="text1"/>
        </w:rPr>
      </w:pPr>
    </w:p>
    <w:p w:rsidR="00DC7B7D" w:rsidRPr="003901DD" w:rsidRDefault="00A876D1" w:rsidP="00A62471">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A</w:t>
      </w:r>
      <w:r w:rsidR="00FB1901" w:rsidRPr="003901DD">
        <w:rPr>
          <w:rFonts w:ascii="Times New Roman" w:hAnsi="Times New Roman" w:cs="Times New Roman"/>
          <w:color w:val="000000" w:themeColor="text1"/>
          <w:sz w:val="24"/>
          <w:szCs w:val="24"/>
        </w:rPr>
        <w:t>s áreas com urbanismo de qualidade passam a ser objeto de cobiça, elevando abusivamente os preços</w:t>
      </w:r>
      <w:r w:rsidR="003B799D" w:rsidRPr="003901DD">
        <w:rPr>
          <w:rFonts w:ascii="Times New Roman" w:hAnsi="Times New Roman" w:cs="Times New Roman"/>
          <w:color w:val="000000" w:themeColor="text1"/>
          <w:sz w:val="24"/>
          <w:szCs w:val="24"/>
        </w:rPr>
        <w:t xml:space="preserve"> dos imóveis nessas localidades.</w:t>
      </w:r>
      <w:r w:rsidR="00FB1901" w:rsidRPr="003901DD">
        <w:rPr>
          <w:rFonts w:ascii="Times New Roman" w:hAnsi="Times New Roman" w:cs="Times New Roman"/>
          <w:color w:val="000000" w:themeColor="text1"/>
          <w:sz w:val="24"/>
          <w:szCs w:val="24"/>
        </w:rPr>
        <w:t xml:space="preserve"> </w:t>
      </w:r>
      <w:r w:rsidR="003B799D" w:rsidRPr="003901DD">
        <w:rPr>
          <w:rFonts w:ascii="Times New Roman" w:hAnsi="Times New Roman" w:cs="Times New Roman"/>
          <w:color w:val="000000" w:themeColor="text1"/>
          <w:sz w:val="24"/>
          <w:szCs w:val="24"/>
        </w:rPr>
        <w:t>D</w:t>
      </w:r>
      <w:r w:rsidR="00FB1901" w:rsidRPr="003901DD">
        <w:rPr>
          <w:rFonts w:ascii="Times New Roman" w:hAnsi="Times New Roman" w:cs="Times New Roman"/>
          <w:color w:val="000000" w:themeColor="text1"/>
          <w:sz w:val="24"/>
          <w:szCs w:val="24"/>
        </w:rPr>
        <w:t xml:space="preserve">e modo que </w:t>
      </w:r>
      <w:r w:rsidR="00A90F35" w:rsidRPr="003901DD">
        <w:rPr>
          <w:rFonts w:ascii="Times New Roman" w:hAnsi="Times New Roman" w:cs="Times New Roman"/>
          <w:color w:val="000000" w:themeColor="text1"/>
          <w:sz w:val="24"/>
          <w:szCs w:val="24"/>
        </w:rPr>
        <w:t xml:space="preserve">as cidades </w:t>
      </w:r>
      <w:r w:rsidR="00A62471" w:rsidRPr="003901DD">
        <w:rPr>
          <w:rFonts w:ascii="Times New Roman" w:hAnsi="Times New Roman" w:cs="Times New Roman"/>
          <w:color w:val="000000" w:themeColor="text1"/>
          <w:sz w:val="24"/>
          <w:szCs w:val="24"/>
        </w:rPr>
        <w:t>se expandem</w:t>
      </w:r>
      <w:r w:rsidR="00622F9C" w:rsidRPr="003901DD">
        <w:rPr>
          <w:rFonts w:ascii="Times New Roman" w:hAnsi="Times New Roman" w:cs="Times New Roman"/>
          <w:color w:val="000000" w:themeColor="text1"/>
          <w:sz w:val="24"/>
          <w:szCs w:val="24"/>
        </w:rPr>
        <w:t xml:space="preserve"> pelo seu entorno</w:t>
      </w:r>
      <w:r w:rsidR="00FB1901" w:rsidRPr="003901DD">
        <w:rPr>
          <w:rFonts w:ascii="Times New Roman" w:hAnsi="Times New Roman" w:cs="Times New Roman"/>
          <w:color w:val="000000" w:themeColor="text1"/>
          <w:sz w:val="24"/>
          <w:szCs w:val="24"/>
        </w:rPr>
        <w:t>,</w:t>
      </w:r>
      <w:r w:rsidR="00622F9C" w:rsidRPr="003901DD">
        <w:rPr>
          <w:rFonts w:ascii="Times New Roman" w:hAnsi="Times New Roman" w:cs="Times New Roman"/>
          <w:color w:val="000000" w:themeColor="text1"/>
          <w:sz w:val="24"/>
          <w:szCs w:val="24"/>
        </w:rPr>
        <w:t xml:space="preserve"> formando</w:t>
      </w:r>
      <w:r w:rsidR="00A90F35" w:rsidRPr="003901DD">
        <w:rPr>
          <w:rFonts w:ascii="Times New Roman" w:hAnsi="Times New Roman" w:cs="Times New Roman"/>
          <w:color w:val="000000" w:themeColor="text1"/>
          <w:sz w:val="24"/>
          <w:szCs w:val="24"/>
        </w:rPr>
        <w:t xml:space="preserve"> periferia</w:t>
      </w:r>
      <w:r w:rsidR="00622F9C" w:rsidRPr="003901DD">
        <w:rPr>
          <w:rFonts w:ascii="Times New Roman" w:hAnsi="Times New Roman" w:cs="Times New Roman"/>
          <w:color w:val="000000" w:themeColor="text1"/>
          <w:sz w:val="24"/>
          <w:szCs w:val="24"/>
        </w:rPr>
        <w:t xml:space="preserve">s precárias, com limitadas condições econômicas, sociais e ambientais. </w:t>
      </w:r>
      <w:r w:rsidR="0083774D" w:rsidRPr="003901DD">
        <w:rPr>
          <w:rFonts w:ascii="Times New Roman" w:hAnsi="Times New Roman" w:cs="Times New Roman"/>
          <w:color w:val="000000" w:themeColor="text1"/>
          <w:sz w:val="24"/>
          <w:szCs w:val="24"/>
        </w:rPr>
        <w:t>Considerando esses elementos</w:t>
      </w:r>
      <w:r w:rsidRPr="003901DD">
        <w:rPr>
          <w:rFonts w:ascii="Times New Roman" w:hAnsi="Times New Roman" w:cs="Times New Roman"/>
          <w:color w:val="000000" w:themeColor="text1"/>
          <w:sz w:val="24"/>
          <w:szCs w:val="24"/>
        </w:rPr>
        <w:t>,</w:t>
      </w:r>
      <w:r w:rsidR="00671174" w:rsidRPr="003901DD">
        <w:rPr>
          <w:rFonts w:ascii="Times New Roman" w:hAnsi="Times New Roman" w:cs="Times New Roman"/>
          <w:color w:val="000000" w:themeColor="text1"/>
          <w:sz w:val="24"/>
          <w:szCs w:val="24"/>
        </w:rPr>
        <w:t xml:space="preserve"> a T</w:t>
      </w:r>
      <w:r w:rsidR="0083774D" w:rsidRPr="003901DD">
        <w:rPr>
          <w:rFonts w:ascii="Times New Roman" w:hAnsi="Times New Roman" w:cs="Times New Roman"/>
          <w:color w:val="000000" w:themeColor="text1"/>
          <w:sz w:val="24"/>
          <w:szCs w:val="24"/>
        </w:rPr>
        <w:t>abela 1</w:t>
      </w:r>
      <w:r w:rsidR="0051537E" w:rsidRPr="003901DD">
        <w:rPr>
          <w:rFonts w:ascii="Times New Roman" w:hAnsi="Times New Roman" w:cs="Times New Roman"/>
          <w:color w:val="000000" w:themeColor="text1"/>
          <w:sz w:val="24"/>
          <w:szCs w:val="24"/>
        </w:rPr>
        <w:t xml:space="preserve"> apresenta </w:t>
      </w:r>
      <w:r w:rsidR="002B03C2" w:rsidRPr="003901DD">
        <w:rPr>
          <w:rFonts w:ascii="Times New Roman" w:hAnsi="Times New Roman" w:cs="Times New Roman"/>
          <w:color w:val="000000" w:themeColor="text1"/>
          <w:sz w:val="24"/>
          <w:szCs w:val="24"/>
        </w:rPr>
        <w:t xml:space="preserve">a relação entre a renda mensal </w:t>
      </w:r>
      <w:r w:rsidR="002B03C2" w:rsidRPr="003901DD">
        <w:rPr>
          <w:rFonts w:ascii="Times New Roman" w:hAnsi="Times New Roman" w:cs="Times New Roman"/>
          <w:i/>
          <w:color w:val="000000" w:themeColor="text1"/>
          <w:sz w:val="24"/>
          <w:szCs w:val="24"/>
        </w:rPr>
        <w:t>per capita</w:t>
      </w:r>
      <w:r w:rsidR="008F0970" w:rsidRPr="003901DD">
        <w:rPr>
          <w:rFonts w:ascii="Times New Roman" w:hAnsi="Times New Roman" w:cs="Times New Roman"/>
          <w:color w:val="000000" w:themeColor="text1"/>
          <w:sz w:val="24"/>
          <w:szCs w:val="24"/>
        </w:rPr>
        <w:t xml:space="preserve">, que neste caso comporta </w:t>
      </w:r>
      <w:r w:rsidR="00500F79" w:rsidRPr="003901DD">
        <w:rPr>
          <w:rFonts w:ascii="Times New Roman" w:hAnsi="Times New Roman" w:cs="Times New Roman"/>
          <w:color w:val="000000" w:themeColor="text1"/>
          <w:sz w:val="24"/>
          <w:szCs w:val="24"/>
        </w:rPr>
        <w:t>expressiva parcela d</w:t>
      </w:r>
      <w:r w:rsidR="008F0970" w:rsidRPr="003901DD">
        <w:rPr>
          <w:rFonts w:ascii="Times New Roman" w:hAnsi="Times New Roman" w:cs="Times New Roman"/>
          <w:color w:val="000000" w:themeColor="text1"/>
          <w:sz w:val="24"/>
          <w:szCs w:val="24"/>
        </w:rPr>
        <w:t xml:space="preserve">a população de classe </w:t>
      </w:r>
      <w:r w:rsidR="00360068" w:rsidRPr="003901DD">
        <w:rPr>
          <w:rFonts w:ascii="Times New Roman" w:hAnsi="Times New Roman" w:cs="Times New Roman"/>
          <w:color w:val="000000" w:themeColor="text1"/>
          <w:sz w:val="24"/>
          <w:szCs w:val="24"/>
        </w:rPr>
        <w:t>baixa</w:t>
      </w:r>
      <w:r w:rsidR="002B03C2" w:rsidRPr="003901DD">
        <w:rPr>
          <w:rFonts w:ascii="Times New Roman" w:hAnsi="Times New Roman" w:cs="Times New Roman"/>
          <w:color w:val="000000" w:themeColor="text1"/>
          <w:sz w:val="24"/>
          <w:szCs w:val="24"/>
        </w:rPr>
        <w:t xml:space="preserve"> e as características</w:t>
      </w:r>
      <w:r w:rsidR="008F0970" w:rsidRPr="003901DD">
        <w:rPr>
          <w:rFonts w:ascii="Times New Roman" w:hAnsi="Times New Roman" w:cs="Times New Roman"/>
          <w:color w:val="000000" w:themeColor="text1"/>
          <w:sz w:val="24"/>
          <w:szCs w:val="24"/>
        </w:rPr>
        <w:t xml:space="preserve"> urbanísticas</w:t>
      </w:r>
      <w:r w:rsidR="00336A0E" w:rsidRPr="003901DD">
        <w:rPr>
          <w:rFonts w:ascii="Times New Roman" w:hAnsi="Times New Roman" w:cs="Times New Roman"/>
          <w:color w:val="000000" w:themeColor="text1"/>
          <w:sz w:val="24"/>
          <w:szCs w:val="24"/>
        </w:rPr>
        <w:t xml:space="preserve"> do entorno do</w:t>
      </w:r>
      <w:r w:rsidR="00A60908" w:rsidRPr="003901DD">
        <w:rPr>
          <w:rFonts w:ascii="Times New Roman" w:hAnsi="Times New Roman" w:cs="Times New Roman"/>
          <w:color w:val="000000" w:themeColor="text1"/>
          <w:sz w:val="24"/>
          <w:szCs w:val="24"/>
        </w:rPr>
        <w:t>s</w:t>
      </w:r>
      <w:r w:rsidR="00336A0E" w:rsidRPr="003901DD">
        <w:rPr>
          <w:rFonts w:ascii="Times New Roman" w:hAnsi="Times New Roman" w:cs="Times New Roman"/>
          <w:color w:val="000000" w:themeColor="text1"/>
          <w:sz w:val="24"/>
          <w:szCs w:val="24"/>
        </w:rPr>
        <w:t xml:space="preserve"> domicílio</w:t>
      </w:r>
      <w:r w:rsidR="00A60908" w:rsidRPr="003901DD">
        <w:rPr>
          <w:rFonts w:ascii="Times New Roman" w:hAnsi="Times New Roman" w:cs="Times New Roman"/>
          <w:color w:val="000000" w:themeColor="text1"/>
          <w:sz w:val="24"/>
          <w:szCs w:val="24"/>
        </w:rPr>
        <w:t>s</w:t>
      </w:r>
      <w:r w:rsidR="00336A0E" w:rsidRPr="003901DD">
        <w:rPr>
          <w:rFonts w:ascii="Times New Roman" w:hAnsi="Times New Roman" w:cs="Times New Roman"/>
          <w:color w:val="000000" w:themeColor="text1"/>
          <w:sz w:val="24"/>
          <w:szCs w:val="24"/>
        </w:rPr>
        <w:t>, como</w:t>
      </w:r>
      <w:r w:rsidRPr="003901DD">
        <w:rPr>
          <w:rFonts w:ascii="Times New Roman" w:hAnsi="Times New Roman" w:cs="Times New Roman"/>
          <w:color w:val="000000" w:themeColor="text1"/>
          <w:sz w:val="24"/>
          <w:szCs w:val="24"/>
        </w:rPr>
        <w:t>:</w:t>
      </w:r>
      <w:r w:rsidR="00336A0E" w:rsidRPr="003901DD">
        <w:rPr>
          <w:rFonts w:ascii="Times New Roman" w:hAnsi="Times New Roman" w:cs="Times New Roman"/>
          <w:color w:val="000000" w:themeColor="text1"/>
          <w:sz w:val="24"/>
          <w:szCs w:val="24"/>
        </w:rPr>
        <w:t xml:space="preserve"> iluminação pública, pavimentação, calçada, meio fio/guia, bueiro/boca de lobo, rampa para cadeirante, arborização, esgoto a céu aberto e l</w:t>
      </w:r>
      <w:r w:rsidR="002B03C2" w:rsidRPr="003901DD">
        <w:rPr>
          <w:rFonts w:ascii="Times New Roman" w:hAnsi="Times New Roman" w:cs="Times New Roman"/>
          <w:color w:val="000000" w:themeColor="text1"/>
          <w:sz w:val="24"/>
          <w:szCs w:val="24"/>
        </w:rPr>
        <w:t xml:space="preserve">ixo acumulado nos logradouros. </w:t>
      </w:r>
    </w:p>
    <w:p w:rsidR="00DC7B7D" w:rsidRPr="003901DD" w:rsidRDefault="00DC7B7D" w:rsidP="00DC7B7D">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51537E" w:rsidRPr="003901DD" w:rsidRDefault="0044779C" w:rsidP="00364F51">
      <w:pPr>
        <w:tabs>
          <w:tab w:val="left" w:pos="2638"/>
        </w:tabs>
        <w:autoSpaceDE w:val="0"/>
        <w:autoSpaceDN w:val="0"/>
        <w:adjustRightInd w:val="0"/>
        <w:spacing w:after="0" w:line="36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Tabela</w:t>
      </w:r>
      <w:r w:rsidR="0051537E" w:rsidRPr="003901DD">
        <w:rPr>
          <w:rFonts w:ascii="Times New Roman" w:hAnsi="Times New Roman" w:cs="Times New Roman"/>
          <w:color w:val="000000" w:themeColor="text1"/>
          <w:sz w:val="24"/>
          <w:szCs w:val="24"/>
        </w:rPr>
        <w:t xml:space="preserve"> 1</w:t>
      </w:r>
      <w:r w:rsidR="00BD23C2" w:rsidRPr="003901DD">
        <w:rPr>
          <w:rFonts w:ascii="Times New Roman" w:hAnsi="Times New Roman" w:cs="Times New Roman"/>
          <w:color w:val="000000" w:themeColor="text1"/>
          <w:sz w:val="24"/>
          <w:szCs w:val="24"/>
        </w:rPr>
        <w:t xml:space="preserve"> -</w:t>
      </w:r>
      <w:r w:rsidR="0051537E" w:rsidRPr="003901DD">
        <w:rPr>
          <w:rFonts w:ascii="Times New Roman" w:hAnsi="Times New Roman" w:cs="Times New Roman"/>
          <w:color w:val="000000" w:themeColor="text1"/>
          <w:sz w:val="24"/>
          <w:szCs w:val="24"/>
        </w:rPr>
        <w:t xml:space="preserve"> </w:t>
      </w:r>
      <w:r w:rsidR="003B799D" w:rsidRPr="003901DD">
        <w:rPr>
          <w:rFonts w:ascii="Times New Roman" w:hAnsi="Times New Roman" w:cs="Times New Roman"/>
          <w:color w:val="000000" w:themeColor="text1"/>
          <w:sz w:val="24"/>
          <w:szCs w:val="24"/>
        </w:rPr>
        <w:t xml:space="preserve">Percentual de </w:t>
      </w:r>
      <w:r w:rsidR="00A876D1" w:rsidRPr="003901DD">
        <w:rPr>
          <w:rFonts w:ascii="Times New Roman" w:hAnsi="Times New Roman" w:cs="Times New Roman"/>
          <w:color w:val="000000" w:themeColor="text1"/>
          <w:sz w:val="24"/>
          <w:szCs w:val="24"/>
        </w:rPr>
        <w:t>d</w:t>
      </w:r>
      <w:r w:rsidR="0051537E" w:rsidRPr="003901DD">
        <w:rPr>
          <w:rFonts w:ascii="Times New Roman" w:hAnsi="Times New Roman" w:cs="Times New Roman"/>
          <w:color w:val="000000" w:themeColor="text1"/>
          <w:sz w:val="24"/>
          <w:szCs w:val="24"/>
        </w:rPr>
        <w:t xml:space="preserve">omicílios particulares permanentes, por classe de rendimentos nominal mensal domiciliar </w:t>
      </w:r>
      <w:r w:rsidR="0051537E" w:rsidRPr="003901DD">
        <w:rPr>
          <w:rFonts w:ascii="Times New Roman" w:hAnsi="Times New Roman" w:cs="Times New Roman"/>
          <w:i/>
          <w:color w:val="000000" w:themeColor="text1"/>
          <w:sz w:val="24"/>
          <w:szCs w:val="24"/>
        </w:rPr>
        <w:t>per capita</w:t>
      </w:r>
      <w:r w:rsidR="00C22EB2" w:rsidRPr="003901DD">
        <w:rPr>
          <w:rFonts w:ascii="Times New Roman" w:hAnsi="Times New Roman" w:cs="Times New Roman"/>
          <w:color w:val="000000" w:themeColor="text1"/>
          <w:sz w:val="24"/>
          <w:szCs w:val="24"/>
        </w:rPr>
        <w:t xml:space="preserve"> (</w:t>
      </w:r>
      <w:r w:rsidR="009A6CD9" w:rsidRPr="003901DD">
        <w:rPr>
          <w:rFonts w:ascii="Times New Roman" w:hAnsi="Times New Roman" w:cs="Times New Roman"/>
          <w:color w:val="000000" w:themeColor="text1"/>
          <w:sz w:val="24"/>
          <w:szCs w:val="24"/>
        </w:rPr>
        <w:t xml:space="preserve">em </w:t>
      </w:r>
      <w:r w:rsidR="00C22EB2" w:rsidRPr="003901DD">
        <w:rPr>
          <w:rFonts w:ascii="Times New Roman" w:hAnsi="Times New Roman" w:cs="Times New Roman"/>
          <w:color w:val="000000" w:themeColor="text1"/>
          <w:sz w:val="24"/>
          <w:szCs w:val="24"/>
        </w:rPr>
        <w:t>salários mínimos),</w:t>
      </w:r>
      <w:r w:rsidR="0051537E" w:rsidRPr="003901DD">
        <w:rPr>
          <w:rFonts w:ascii="Times New Roman" w:hAnsi="Times New Roman" w:cs="Times New Roman"/>
          <w:color w:val="000000" w:themeColor="text1"/>
          <w:sz w:val="24"/>
          <w:szCs w:val="24"/>
        </w:rPr>
        <w:t xml:space="preserve"> segundo as característ</w:t>
      </w:r>
      <w:r w:rsidR="00A876D1" w:rsidRPr="003901DD">
        <w:rPr>
          <w:rFonts w:ascii="Times New Roman" w:hAnsi="Times New Roman" w:cs="Times New Roman"/>
          <w:color w:val="000000" w:themeColor="text1"/>
          <w:sz w:val="24"/>
          <w:szCs w:val="24"/>
        </w:rPr>
        <w:t>icas do entorno – Brasil – 2010</w:t>
      </w:r>
      <w:r w:rsidR="0051537E" w:rsidRPr="003901DD">
        <w:rPr>
          <w:rFonts w:ascii="Times New Roman" w:hAnsi="Times New Roman" w:cs="Times New Roman"/>
          <w:color w:val="000000" w:themeColor="text1"/>
          <w:sz w:val="24"/>
          <w:szCs w:val="24"/>
        </w:rPr>
        <w:tab/>
      </w:r>
    </w:p>
    <w:tbl>
      <w:tblPr>
        <w:tblW w:w="9105" w:type="dxa"/>
        <w:tblInd w:w="55" w:type="dxa"/>
        <w:tblCellMar>
          <w:left w:w="70" w:type="dxa"/>
          <w:right w:w="70" w:type="dxa"/>
        </w:tblCellMar>
        <w:tblLook w:val="04A0" w:firstRow="1" w:lastRow="0" w:firstColumn="1" w:lastColumn="0" w:noHBand="0" w:noVBand="1"/>
      </w:tblPr>
      <w:tblGrid>
        <w:gridCol w:w="2283"/>
        <w:gridCol w:w="851"/>
        <w:gridCol w:w="1417"/>
        <w:gridCol w:w="1418"/>
        <w:gridCol w:w="1957"/>
        <w:gridCol w:w="1179"/>
      </w:tblGrid>
      <w:tr w:rsidR="00010FFB" w:rsidRPr="003901DD" w:rsidTr="005C06C2">
        <w:trPr>
          <w:trHeight w:val="320"/>
        </w:trPr>
        <w:tc>
          <w:tcPr>
            <w:tcW w:w="2283" w:type="dxa"/>
            <w:tcBorders>
              <w:top w:val="single" w:sz="4" w:space="0" w:color="auto"/>
              <w:left w:val="nil"/>
              <w:bottom w:val="single" w:sz="4" w:space="0" w:color="auto"/>
              <w:right w:val="nil"/>
            </w:tcBorders>
            <w:shd w:val="clear" w:color="auto" w:fill="auto"/>
            <w:noWrap/>
            <w:vAlign w:val="bottom"/>
            <w:hideMark/>
          </w:tcPr>
          <w:p w:rsidR="00E143A5" w:rsidRPr="003901DD" w:rsidRDefault="00E143A5" w:rsidP="00A60908">
            <w:pPr>
              <w:spacing w:after="0" w:line="360" w:lineRule="auto"/>
              <w:jc w:val="center"/>
              <w:rPr>
                <w:rFonts w:ascii="Times New Roman" w:eastAsia="Times New Roman" w:hAnsi="Times New Roman" w:cs="Times New Roman"/>
                <w:b/>
                <w:bCs/>
                <w:color w:val="000000" w:themeColor="text1"/>
                <w:sz w:val="24"/>
                <w:szCs w:val="24"/>
                <w:lang w:eastAsia="pt-BR"/>
              </w:rPr>
            </w:pPr>
            <w:r w:rsidRPr="003901DD">
              <w:rPr>
                <w:rFonts w:ascii="Times New Roman" w:eastAsia="Times New Roman" w:hAnsi="Times New Roman" w:cs="Times New Roman"/>
                <w:b/>
                <w:bCs/>
                <w:color w:val="000000" w:themeColor="text1"/>
                <w:sz w:val="24"/>
                <w:szCs w:val="24"/>
                <w:lang w:eastAsia="pt-BR"/>
              </w:rPr>
              <w:t>Características do entorno</w:t>
            </w:r>
          </w:p>
        </w:tc>
        <w:tc>
          <w:tcPr>
            <w:tcW w:w="851" w:type="dxa"/>
            <w:tcBorders>
              <w:top w:val="single" w:sz="4" w:space="0" w:color="auto"/>
              <w:left w:val="nil"/>
              <w:bottom w:val="single" w:sz="4" w:space="0" w:color="auto"/>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b/>
                <w:bCs/>
                <w:color w:val="000000" w:themeColor="text1"/>
                <w:sz w:val="24"/>
                <w:szCs w:val="24"/>
                <w:lang w:eastAsia="pt-BR"/>
              </w:rPr>
            </w:pPr>
            <w:proofErr w:type="gramStart"/>
            <w:r w:rsidRPr="003901DD">
              <w:rPr>
                <w:rFonts w:ascii="Times New Roman" w:eastAsia="Times New Roman" w:hAnsi="Times New Roman" w:cs="Times New Roman"/>
                <w:b/>
                <w:bCs/>
                <w:color w:val="000000" w:themeColor="text1"/>
                <w:sz w:val="24"/>
                <w:szCs w:val="24"/>
                <w:lang w:eastAsia="pt-BR"/>
              </w:rPr>
              <w:t>até</w:t>
            </w:r>
            <w:proofErr w:type="gramEnd"/>
            <w:r w:rsidRPr="003901DD">
              <w:rPr>
                <w:rFonts w:ascii="Times New Roman" w:eastAsia="Times New Roman" w:hAnsi="Times New Roman" w:cs="Times New Roman"/>
                <w:b/>
                <w:bCs/>
                <w:color w:val="000000" w:themeColor="text1"/>
                <w:sz w:val="24"/>
                <w:szCs w:val="24"/>
                <w:lang w:eastAsia="pt-BR"/>
              </w:rPr>
              <w:t xml:space="preserve"> 1/4</w:t>
            </w:r>
          </w:p>
        </w:tc>
        <w:tc>
          <w:tcPr>
            <w:tcW w:w="1417" w:type="dxa"/>
            <w:tcBorders>
              <w:top w:val="single" w:sz="4" w:space="0" w:color="auto"/>
              <w:left w:val="nil"/>
              <w:bottom w:val="single" w:sz="4" w:space="0" w:color="auto"/>
              <w:right w:val="nil"/>
            </w:tcBorders>
            <w:shd w:val="clear" w:color="auto" w:fill="auto"/>
            <w:noWrap/>
            <w:vAlign w:val="center"/>
            <w:hideMark/>
          </w:tcPr>
          <w:p w:rsidR="00E143A5" w:rsidRPr="003901DD" w:rsidRDefault="005C06C2" w:rsidP="00364F51">
            <w:pPr>
              <w:spacing w:after="0" w:line="360" w:lineRule="auto"/>
              <w:jc w:val="center"/>
              <w:rPr>
                <w:rFonts w:ascii="Times New Roman" w:eastAsia="Times New Roman" w:hAnsi="Times New Roman" w:cs="Times New Roman"/>
                <w:b/>
                <w:bCs/>
                <w:color w:val="000000" w:themeColor="text1"/>
                <w:sz w:val="24"/>
                <w:szCs w:val="24"/>
                <w:lang w:eastAsia="pt-BR"/>
              </w:rPr>
            </w:pPr>
            <w:proofErr w:type="gramStart"/>
            <w:r w:rsidRPr="003901DD">
              <w:rPr>
                <w:rFonts w:ascii="Times New Roman" w:eastAsia="Times New Roman" w:hAnsi="Times New Roman" w:cs="Times New Roman"/>
                <w:b/>
                <w:bCs/>
                <w:color w:val="000000" w:themeColor="text1"/>
                <w:sz w:val="24"/>
                <w:szCs w:val="24"/>
                <w:lang w:eastAsia="pt-BR"/>
              </w:rPr>
              <w:t>m</w:t>
            </w:r>
            <w:r w:rsidR="00E143A5" w:rsidRPr="003901DD">
              <w:rPr>
                <w:rFonts w:ascii="Times New Roman" w:eastAsia="Times New Roman" w:hAnsi="Times New Roman" w:cs="Times New Roman"/>
                <w:b/>
                <w:bCs/>
                <w:color w:val="000000" w:themeColor="text1"/>
                <w:sz w:val="24"/>
                <w:szCs w:val="24"/>
                <w:lang w:eastAsia="pt-BR"/>
              </w:rPr>
              <w:t>ais</w:t>
            </w:r>
            <w:proofErr w:type="gramEnd"/>
            <w:r w:rsidRPr="003901DD">
              <w:rPr>
                <w:rFonts w:ascii="Times New Roman" w:eastAsia="Times New Roman" w:hAnsi="Times New Roman" w:cs="Times New Roman"/>
                <w:b/>
                <w:bCs/>
                <w:color w:val="000000" w:themeColor="text1"/>
                <w:sz w:val="24"/>
                <w:szCs w:val="24"/>
                <w:lang w:eastAsia="pt-BR"/>
              </w:rPr>
              <w:t xml:space="preserve"> de</w:t>
            </w:r>
            <w:r w:rsidR="00E143A5" w:rsidRPr="003901DD">
              <w:rPr>
                <w:rFonts w:ascii="Times New Roman" w:eastAsia="Times New Roman" w:hAnsi="Times New Roman" w:cs="Times New Roman"/>
                <w:b/>
                <w:bCs/>
                <w:color w:val="000000" w:themeColor="text1"/>
                <w:sz w:val="24"/>
                <w:szCs w:val="24"/>
                <w:lang w:eastAsia="pt-BR"/>
              </w:rPr>
              <w:t xml:space="preserve"> 1/4 a 1/2</w:t>
            </w:r>
          </w:p>
        </w:tc>
        <w:tc>
          <w:tcPr>
            <w:tcW w:w="1418" w:type="dxa"/>
            <w:tcBorders>
              <w:top w:val="single" w:sz="4" w:space="0" w:color="auto"/>
              <w:left w:val="nil"/>
              <w:bottom w:val="single" w:sz="4" w:space="0" w:color="auto"/>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b/>
                <w:bCs/>
                <w:color w:val="000000" w:themeColor="text1"/>
                <w:sz w:val="24"/>
                <w:szCs w:val="24"/>
                <w:lang w:eastAsia="pt-BR"/>
              </w:rPr>
            </w:pPr>
            <w:proofErr w:type="gramStart"/>
            <w:r w:rsidRPr="003901DD">
              <w:rPr>
                <w:rFonts w:ascii="Times New Roman" w:eastAsia="Times New Roman" w:hAnsi="Times New Roman" w:cs="Times New Roman"/>
                <w:b/>
                <w:bCs/>
                <w:color w:val="000000" w:themeColor="text1"/>
                <w:sz w:val="24"/>
                <w:szCs w:val="24"/>
                <w:lang w:eastAsia="pt-BR"/>
              </w:rPr>
              <w:t>mais</w:t>
            </w:r>
            <w:proofErr w:type="gramEnd"/>
            <w:r w:rsidRPr="003901DD">
              <w:rPr>
                <w:rFonts w:ascii="Times New Roman" w:eastAsia="Times New Roman" w:hAnsi="Times New Roman" w:cs="Times New Roman"/>
                <w:b/>
                <w:bCs/>
                <w:color w:val="000000" w:themeColor="text1"/>
                <w:sz w:val="24"/>
                <w:szCs w:val="24"/>
                <w:lang w:eastAsia="pt-BR"/>
              </w:rPr>
              <w:t xml:space="preserve"> de 1/2 a 1</w:t>
            </w:r>
          </w:p>
        </w:tc>
        <w:tc>
          <w:tcPr>
            <w:tcW w:w="1957" w:type="dxa"/>
            <w:tcBorders>
              <w:top w:val="single" w:sz="4" w:space="0" w:color="auto"/>
              <w:left w:val="nil"/>
              <w:bottom w:val="single" w:sz="4" w:space="0" w:color="auto"/>
              <w:right w:val="nil"/>
            </w:tcBorders>
            <w:shd w:val="clear" w:color="auto" w:fill="auto"/>
            <w:noWrap/>
            <w:vAlign w:val="center"/>
            <w:hideMark/>
          </w:tcPr>
          <w:p w:rsidR="00E143A5" w:rsidRPr="003901DD" w:rsidRDefault="005C06C2" w:rsidP="00364F51">
            <w:pPr>
              <w:spacing w:after="0" w:line="360" w:lineRule="auto"/>
              <w:jc w:val="center"/>
              <w:rPr>
                <w:rFonts w:ascii="Times New Roman" w:eastAsia="Times New Roman" w:hAnsi="Times New Roman" w:cs="Times New Roman"/>
                <w:b/>
                <w:bCs/>
                <w:color w:val="000000" w:themeColor="text1"/>
                <w:sz w:val="24"/>
                <w:szCs w:val="24"/>
                <w:lang w:eastAsia="pt-BR"/>
              </w:rPr>
            </w:pPr>
            <w:proofErr w:type="gramStart"/>
            <w:r w:rsidRPr="003901DD">
              <w:rPr>
                <w:rFonts w:ascii="Times New Roman" w:eastAsia="Times New Roman" w:hAnsi="Times New Roman" w:cs="Times New Roman"/>
                <w:b/>
                <w:bCs/>
                <w:color w:val="000000" w:themeColor="text1"/>
                <w:sz w:val="24"/>
                <w:szCs w:val="24"/>
                <w:lang w:eastAsia="pt-BR"/>
              </w:rPr>
              <w:t>m</w:t>
            </w:r>
            <w:r w:rsidR="00E143A5" w:rsidRPr="003901DD">
              <w:rPr>
                <w:rFonts w:ascii="Times New Roman" w:eastAsia="Times New Roman" w:hAnsi="Times New Roman" w:cs="Times New Roman"/>
                <w:b/>
                <w:bCs/>
                <w:color w:val="000000" w:themeColor="text1"/>
                <w:sz w:val="24"/>
                <w:szCs w:val="24"/>
                <w:lang w:eastAsia="pt-BR"/>
              </w:rPr>
              <w:t>ais</w:t>
            </w:r>
            <w:proofErr w:type="gramEnd"/>
            <w:r w:rsidRPr="003901DD">
              <w:rPr>
                <w:rFonts w:ascii="Times New Roman" w:eastAsia="Times New Roman" w:hAnsi="Times New Roman" w:cs="Times New Roman"/>
                <w:b/>
                <w:bCs/>
                <w:color w:val="000000" w:themeColor="text1"/>
                <w:sz w:val="24"/>
                <w:szCs w:val="24"/>
                <w:lang w:eastAsia="pt-BR"/>
              </w:rPr>
              <w:t xml:space="preserve"> de</w:t>
            </w:r>
            <w:r w:rsidR="00E143A5" w:rsidRPr="003901DD">
              <w:rPr>
                <w:rFonts w:ascii="Times New Roman" w:eastAsia="Times New Roman" w:hAnsi="Times New Roman" w:cs="Times New Roman"/>
                <w:b/>
                <w:bCs/>
                <w:color w:val="000000" w:themeColor="text1"/>
                <w:sz w:val="24"/>
                <w:szCs w:val="24"/>
                <w:lang w:eastAsia="pt-BR"/>
              </w:rPr>
              <w:t xml:space="preserve"> 1 a 2</w:t>
            </w:r>
          </w:p>
        </w:tc>
        <w:tc>
          <w:tcPr>
            <w:tcW w:w="1179" w:type="dxa"/>
            <w:tcBorders>
              <w:top w:val="single" w:sz="4" w:space="0" w:color="auto"/>
              <w:left w:val="nil"/>
              <w:bottom w:val="single" w:sz="4" w:space="0" w:color="auto"/>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b/>
                <w:bCs/>
                <w:color w:val="000000" w:themeColor="text1"/>
                <w:sz w:val="24"/>
                <w:szCs w:val="24"/>
                <w:lang w:eastAsia="pt-BR"/>
              </w:rPr>
            </w:pPr>
            <w:proofErr w:type="gramStart"/>
            <w:r w:rsidRPr="003901DD">
              <w:rPr>
                <w:rFonts w:ascii="Times New Roman" w:eastAsia="Times New Roman" w:hAnsi="Times New Roman" w:cs="Times New Roman"/>
                <w:b/>
                <w:bCs/>
                <w:color w:val="000000" w:themeColor="text1"/>
                <w:sz w:val="24"/>
                <w:szCs w:val="24"/>
                <w:lang w:eastAsia="pt-BR"/>
              </w:rPr>
              <w:t>mais</w:t>
            </w:r>
            <w:proofErr w:type="gramEnd"/>
            <w:r w:rsidRPr="003901DD">
              <w:rPr>
                <w:rFonts w:ascii="Times New Roman" w:eastAsia="Times New Roman" w:hAnsi="Times New Roman" w:cs="Times New Roman"/>
                <w:b/>
                <w:bCs/>
                <w:color w:val="000000" w:themeColor="text1"/>
                <w:sz w:val="24"/>
                <w:szCs w:val="24"/>
                <w:lang w:eastAsia="pt-BR"/>
              </w:rPr>
              <w:t xml:space="preserve"> de 2</w:t>
            </w:r>
          </w:p>
        </w:tc>
      </w:tr>
      <w:tr w:rsidR="00010FFB" w:rsidRPr="003901DD" w:rsidTr="005C06C2">
        <w:trPr>
          <w:trHeight w:val="320"/>
        </w:trPr>
        <w:tc>
          <w:tcPr>
            <w:tcW w:w="2283" w:type="dxa"/>
            <w:tcBorders>
              <w:top w:val="nil"/>
              <w:left w:val="nil"/>
              <w:bottom w:val="nil"/>
              <w:right w:val="nil"/>
            </w:tcBorders>
            <w:shd w:val="clear" w:color="auto" w:fill="auto"/>
            <w:noWrap/>
            <w:vAlign w:val="bottom"/>
            <w:hideMark/>
          </w:tcPr>
          <w:p w:rsidR="00E143A5" w:rsidRPr="003901DD" w:rsidRDefault="00E143A5" w:rsidP="00364F51">
            <w:pPr>
              <w:spacing w:after="0" w:line="360" w:lineRule="auto"/>
              <w:rPr>
                <w:rFonts w:ascii="Times New Roman" w:eastAsia="Times New Roman" w:hAnsi="Times New Roman" w:cs="Times New Roman"/>
                <w:b/>
                <w:bCs/>
                <w:color w:val="000000" w:themeColor="text1"/>
                <w:sz w:val="24"/>
                <w:szCs w:val="24"/>
                <w:lang w:eastAsia="pt-BR"/>
              </w:rPr>
            </w:pPr>
            <w:r w:rsidRPr="003901DD">
              <w:rPr>
                <w:rFonts w:ascii="Times New Roman" w:eastAsia="Times New Roman" w:hAnsi="Times New Roman" w:cs="Times New Roman"/>
                <w:b/>
                <w:bCs/>
                <w:color w:val="000000" w:themeColor="text1"/>
                <w:sz w:val="24"/>
                <w:szCs w:val="24"/>
                <w:lang w:eastAsia="pt-BR"/>
              </w:rPr>
              <w:t xml:space="preserve">Iluminação Pública </w:t>
            </w:r>
          </w:p>
        </w:tc>
        <w:tc>
          <w:tcPr>
            <w:tcW w:w="851"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91,6</w:t>
            </w:r>
          </w:p>
        </w:tc>
        <w:tc>
          <w:tcPr>
            <w:tcW w:w="1417"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94,4</w:t>
            </w:r>
          </w:p>
        </w:tc>
        <w:tc>
          <w:tcPr>
            <w:tcW w:w="1418"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96,2</w:t>
            </w:r>
          </w:p>
        </w:tc>
        <w:tc>
          <w:tcPr>
            <w:tcW w:w="1957"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97,6</w:t>
            </w:r>
          </w:p>
        </w:tc>
        <w:tc>
          <w:tcPr>
            <w:tcW w:w="1179"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98,8</w:t>
            </w:r>
          </w:p>
        </w:tc>
      </w:tr>
      <w:tr w:rsidR="00010FFB" w:rsidRPr="003901DD" w:rsidTr="005C06C2">
        <w:trPr>
          <w:trHeight w:val="320"/>
        </w:trPr>
        <w:tc>
          <w:tcPr>
            <w:tcW w:w="2283" w:type="dxa"/>
            <w:tcBorders>
              <w:top w:val="nil"/>
              <w:left w:val="nil"/>
              <w:bottom w:val="nil"/>
              <w:right w:val="nil"/>
            </w:tcBorders>
            <w:shd w:val="clear" w:color="auto" w:fill="auto"/>
            <w:noWrap/>
            <w:vAlign w:val="bottom"/>
            <w:hideMark/>
          </w:tcPr>
          <w:p w:rsidR="00E143A5" w:rsidRPr="003901DD" w:rsidRDefault="00E143A5" w:rsidP="00364F51">
            <w:pPr>
              <w:spacing w:after="0" w:line="360" w:lineRule="auto"/>
              <w:rPr>
                <w:rFonts w:ascii="Times New Roman" w:eastAsia="Times New Roman" w:hAnsi="Times New Roman" w:cs="Times New Roman"/>
                <w:b/>
                <w:bCs/>
                <w:color w:val="000000" w:themeColor="text1"/>
                <w:sz w:val="24"/>
                <w:szCs w:val="24"/>
                <w:lang w:eastAsia="pt-BR"/>
              </w:rPr>
            </w:pPr>
            <w:r w:rsidRPr="003901DD">
              <w:rPr>
                <w:rFonts w:ascii="Times New Roman" w:eastAsia="Times New Roman" w:hAnsi="Times New Roman" w:cs="Times New Roman"/>
                <w:b/>
                <w:bCs/>
                <w:color w:val="000000" w:themeColor="text1"/>
                <w:sz w:val="24"/>
                <w:szCs w:val="24"/>
                <w:lang w:eastAsia="pt-BR"/>
              </w:rPr>
              <w:t>Pavimentação</w:t>
            </w:r>
          </w:p>
        </w:tc>
        <w:tc>
          <w:tcPr>
            <w:tcW w:w="851"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61,7</w:t>
            </w:r>
          </w:p>
        </w:tc>
        <w:tc>
          <w:tcPr>
            <w:tcW w:w="1417"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71,7</w:t>
            </w:r>
          </w:p>
        </w:tc>
        <w:tc>
          <w:tcPr>
            <w:tcW w:w="1418"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79,9</w:t>
            </w:r>
          </w:p>
        </w:tc>
        <w:tc>
          <w:tcPr>
            <w:tcW w:w="1957"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86,9</w:t>
            </w:r>
          </w:p>
        </w:tc>
        <w:tc>
          <w:tcPr>
            <w:tcW w:w="1179"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94</w:t>
            </w:r>
          </w:p>
        </w:tc>
      </w:tr>
      <w:tr w:rsidR="00010FFB" w:rsidRPr="003901DD" w:rsidTr="005C06C2">
        <w:trPr>
          <w:trHeight w:val="320"/>
        </w:trPr>
        <w:tc>
          <w:tcPr>
            <w:tcW w:w="2283" w:type="dxa"/>
            <w:tcBorders>
              <w:top w:val="nil"/>
              <w:left w:val="nil"/>
              <w:bottom w:val="nil"/>
              <w:right w:val="nil"/>
            </w:tcBorders>
            <w:shd w:val="clear" w:color="auto" w:fill="auto"/>
            <w:noWrap/>
            <w:vAlign w:val="bottom"/>
            <w:hideMark/>
          </w:tcPr>
          <w:p w:rsidR="00E143A5" w:rsidRPr="003901DD" w:rsidRDefault="00E143A5" w:rsidP="00364F51">
            <w:pPr>
              <w:spacing w:after="0" w:line="360" w:lineRule="auto"/>
              <w:rPr>
                <w:rFonts w:ascii="Times New Roman" w:eastAsia="Times New Roman" w:hAnsi="Times New Roman" w:cs="Times New Roman"/>
                <w:b/>
                <w:bCs/>
                <w:color w:val="000000" w:themeColor="text1"/>
                <w:sz w:val="24"/>
                <w:szCs w:val="24"/>
                <w:lang w:eastAsia="pt-BR"/>
              </w:rPr>
            </w:pPr>
            <w:r w:rsidRPr="003901DD">
              <w:rPr>
                <w:rFonts w:ascii="Times New Roman" w:eastAsia="Times New Roman" w:hAnsi="Times New Roman" w:cs="Times New Roman"/>
                <w:b/>
                <w:bCs/>
                <w:color w:val="000000" w:themeColor="text1"/>
                <w:sz w:val="24"/>
                <w:szCs w:val="24"/>
                <w:lang w:eastAsia="pt-BR"/>
              </w:rPr>
              <w:t>Meio fio/guia</w:t>
            </w:r>
          </w:p>
        </w:tc>
        <w:tc>
          <w:tcPr>
            <w:tcW w:w="851"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55,7</w:t>
            </w:r>
          </w:p>
        </w:tc>
        <w:tc>
          <w:tcPr>
            <w:tcW w:w="1417"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65,7</w:t>
            </w:r>
          </w:p>
        </w:tc>
        <w:tc>
          <w:tcPr>
            <w:tcW w:w="1418"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74,7</w:t>
            </w:r>
          </w:p>
        </w:tc>
        <w:tc>
          <w:tcPr>
            <w:tcW w:w="1957"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82,7</w:t>
            </w:r>
          </w:p>
        </w:tc>
        <w:tc>
          <w:tcPr>
            <w:tcW w:w="1179"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91,3</w:t>
            </w:r>
          </w:p>
        </w:tc>
      </w:tr>
      <w:tr w:rsidR="00010FFB" w:rsidRPr="003901DD" w:rsidTr="005C06C2">
        <w:trPr>
          <w:trHeight w:val="320"/>
        </w:trPr>
        <w:tc>
          <w:tcPr>
            <w:tcW w:w="2283" w:type="dxa"/>
            <w:tcBorders>
              <w:top w:val="nil"/>
              <w:left w:val="nil"/>
              <w:bottom w:val="nil"/>
              <w:right w:val="nil"/>
            </w:tcBorders>
            <w:shd w:val="clear" w:color="auto" w:fill="auto"/>
            <w:noWrap/>
            <w:vAlign w:val="bottom"/>
            <w:hideMark/>
          </w:tcPr>
          <w:p w:rsidR="00E143A5" w:rsidRPr="003901DD" w:rsidRDefault="00E143A5" w:rsidP="00364F51">
            <w:pPr>
              <w:spacing w:after="0" w:line="360" w:lineRule="auto"/>
              <w:rPr>
                <w:rFonts w:ascii="Times New Roman" w:eastAsia="Times New Roman" w:hAnsi="Times New Roman" w:cs="Times New Roman"/>
                <w:b/>
                <w:bCs/>
                <w:color w:val="000000" w:themeColor="text1"/>
                <w:sz w:val="24"/>
                <w:szCs w:val="24"/>
                <w:lang w:eastAsia="pt-BR"/>
              </w:rPr>
            </w:pPr>
            <w:r w:rsidRPr="003901DD">
              <w:rPr>
                <w:rFonts w:ascii="Times New Roman" w:eastAsia="Times New Roman" w:hAnsi="Times New Roman" w:cs="Times New Roman"/>
                <w:b/>
                <w:bCs/>
                <w:color w:val="000000" w:themeColor="text1"/>
                <w:sz w:val="24"/>
                <w:szCs w:val="24"/>
                <w:lang w:eastAsia="pt-BR"/>
              </w:rPr>
              <w:t>Calçada</w:t>
            </w:r>
          </w:p>
        </w:tc>
        <w:tc>
          <w:tcPr>
            <w:tcW w:w="851"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45,4</w:t>
            </w:r>
          </w:p>
        </w:tc>
        <w:tc>
          <w:tcPr>
            <w:tcW w:w="1417"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55,5</w:t>
            </w:r>
          </w:p>
        </w:tc>
        <w:tc>
          <w:tcPr>
            <w:tcW w:w="1418"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65,3</w:t>
            </w:r>
          </w:p>
        </w:tc>
        <w:tc>
          <w:tcPr>
            <w:tcW w:w="1957"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75,1</w:t>
            </w:r>
          </w:p>
        </w:tc>
        <w:tc>
          <w:tcPr>
            <w:tcW w:w="1179"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87,4</w:t>
            </w:r>
          </w:p>
        </w:tc>
      </w:tr>
      <w:tr w:rsidR="00010FFB" w:rsidRPr="003901DD" w:rsidTr="005C06C2">
        <w:trPr>
          <w:trHeight w:val="320"/>
        </w:trPr>
        <w:tc>
          <w:tcPr>
            <w:tcW w:w="2283" w:type="dxa"/>
            <w:tcBorders>
              <w:top w:val="nil"/>
              <w:left w:val="nil"/>
              <w:bottom w:val="nil"/>
              <w:right w:val="nil"/>
            </w:tcBorders>
            <w:shd w:val="clear" w:color="auto" w:fill="auto"/>
            <w:noWrap/>
            <w:vAlign w:val="bottom"/>
            <w:hideMark/>
          </w:tcPr>
          <w:p w:rsidR="00E143A5" w:rsidRPr="003901DD" w:rsidRDefault="00E143A5" w:rsidP="00364F51">
            <w:pPr>
              <w:spacing w:after="0" w:line="360" w:lineRule="auto"/>
              <w:rPr>
                <w:rFonts w:ascii="Times New Roman" w:eastAsia="Times New Roman" w:hAnsi="Times New Roman" w:cs="Times New Roman"/>
                <w:b/>
                <w:bCs/>
                <w:color w:val="000000" w:themeColor="text1"/>
                <w:sz w:val="24"/>
                <w:szCs w:val="24"/>
                <w:lang w:eastAsia="pt-BR"/>
              </w:rPr>
            </w:pPr>
            <w:r w:rsidRPr="003901DD">
              <w:rPr>
                <w:rFonts w:ascii="Times New Roman" w:eastAsia="Times New Roman" w:hAnsi="Times New Roman" w:cs="Times New Roman"/>
                <w:b/>
                <w:bCs/>
                <w:color w:val="000000" w:themeColor="text1"/>
                <w:sz w:val="24"/>
                <w:szCs w:val="24"/>
                <w:lang w:eastAsia="pt-BR"/>
              </w:rPr>
              <w:t>Arborização</w:t>
            </w:r>
          </w:p>
        </w:tc>
        <w:tc>
          <w:tcPr>
            <w:tcW w:w="851"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56,8</w:t>
            </w:r>
          </w:p>
        </w:tc>
        <w:tc>
          <w:tcPr>
            <w:tcW w:w="1417"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60,4</w:t>
            </w:r>
          </w:p>
        </w:tc>
        <w:tc>
          <w:tcPr>
            <w:tcW w:w="1418"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65,9</w:t>
            </w:r>
          </w:p>
        </w:tc>
        <w:tc>
          <w:tcPr>
            <w:tcW w:w="1957"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70,9</w:t>
            </w:r>
          </w:p>
        </w:tc>
        <w:tc>
          <w:tcPr>
            <w:tcW w:w="1179"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78,5</w:t>
            </w:r>
          </w:p>
        </w:tc>
      </w:tr>
      <w:tr w:rsidR="00010FFB" w:rsidRPr="003901DD" w:rsidTr="005C06C2">
        <w:trPr>
          <w:trHeight w:val="320"/>
        </w:trPr>
        <w:tc>
          <w:tcPr>
            <w:tcW w:w="2283" w:type="dxa"/>
            <w:tcBorders>
              <w:top w:val="nil"/>
              <w:left w:val="nil"/>
              <w:bottom w:val="nil"/>
              <w:right w:val="nil"/>
            </w:tcBorders>
            <w:shd w:val="clear" w:color="auto" w:fill="auto"/>
            <w:noWrap/>
            <w:vAlign w:val="bottom"/>
            <w:hideMark/>
          </w:tcPr>
          <w:p w:rsidR="00E143A5" w:rsidRPr="003901DD" w:rsidRDefault="00E143A5" w:rsidP="00364F51">
            <w:pPr>
              <w:spacing w:after="0" w:line="360" w:lineRule="auto"/>
              <w:rPr>
                <w:rFonts w:ascii="Times New Roman" w:eastAsia="Times New Roman" w:hAnsi="Times New Roman" w:cs="Times New Roman"/>
                <w:b/>
                <w:bCs/>
                <w:color w:val="000000" w:themeColor="text1"/>
                <w:sz w:val="24"/>
                <w:szCs w:val="24"/>
                <w:lang w:eastAsia="pt-BR"/>
              </w:rPr>
            </w:pPr>
            <w:r w:rsidRPr="003901DD">
              <w:rPr>
                <w:rFonts w:ascii="Times New Roman" w:eastAsia="Times New Roman" w:hAnsi="Times New Roman" w:cs="Times New Roman"/>
                <w:b/>
                <w:bCs/>
                <w:color w:val="000000" w:themeColor="text1"/>
                <w:sz w:val="24"/>
                <w:szCs w:val="24"/>
                <w:lang w:eastAsia="pt-BR"/>
              </w:rPr>
              <w:t>Bueiro/boca de lobo</w:t>
            </w:r>
          </w:p>
        </w:tc>
        <w:tc>
          <w:tcPr>
            <w:tcW w:w="851"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20</w:t>
            </w:r>
          </w:p>
        </w:tc>
        <w:tc>
          <w:tcPr>
            <w:tcW w:w="1417"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29,2</w:t>
            </w:r>
          </w:p>
        </w:tc>
        <w:tc>
          <w:tcPr>
            <w:tcW w:w="1418"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37,6</w:t>
            </w:r>
          </w:p>
        </w:tc>
        <w:tc>
          <w:tcPr>
            <w:tcW w:w="1957"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47,1</w:t>
            </w:r>
          </w:p>
        </w:tc>
        <w:tc>
          <w:tcPr>
            <w:tcW w:w="1179"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58,5</w:t>
            </w:r>
          </w:p>
        </w:tc>
      </w:tr>
      <w:tr w:rsidR="00010FFB" w:rsidRPr="003901DD" w:rsidTr="005C06C2">
        <w:trPr>
          <w:trHeight w:val="320"/>
        </w:trPr>
        <w:tc>
          <w:tcPr>
            <w:tcW w:w="2283" w:type="dxa"/>
            <w:tcBorders>
              <w:top w:val="nil"/>
              <w:left w:val="nil"/>
              <w:bottom w:val="nil"/>
              <w:right w:val="nil"/>
            </w:tcBorders>
            <w:shd w:val="clear" w:color="auto" w:fill="auto"/>
            <w:noWrap/>
            <w:vAlign w:val="bottom"/>
            <w:hideMark/>
          </w:tcPr>
          <w:p w:rsidR="00E143A5" w:rsidRPr="003901DD" w:rsidRDefault="00E143A5" w:rsidP="00364F51">
            <w:pPr>
              <w:spacing w:after="0" w:line="360" w:lineRule="auto"/>
              <w:rPr>
                <w:rFonts w:ascii="Times New Roman" w:eastAsia="Times New Roman" w:hAnsi="Times New Roman" w:cs="Times New Roman"/>
                <w:b/>
                <w:bCs/>
                <w:color w:val="000000" w:themeColor="text1"/>
                <w:sz w:val="24"/>
                <w:szCs w:val="24"/>
                <w:lang w:eastAsia="pt-BR"/>
              </w:rPr>
            </w:pPr>
            <w:r w:rsidRPr="003901DD">
              <w:rPr>
                <w:rFonts w:ascii="Times New Roman" w:eastAsia="Times New Roman" w:hAnsi="Times New Roman" w:cs="Times New Roman"/>
                <w:b/>
                <w:bCs/>
                <w:color w:val="000000" w:themeColor="text1"/>
                <w:sz w:val="24"/>
                <w:szCs w:val="24"/>
                <w:lang w:eastAsia="pt-BR"/>
              </w:rPr>
              <w:t>Rampa para cadeirante</w:t>
            </w:r>
          </w:p>
        </w:tc>
        <w:tc>
          <w:tcPr>
            <w:tcW w:w="851"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1,0</w:t>
            </w:r>
          </w:p>
        </w:tc>
        <w:tc>
          <w:tcPr>
            <w:tcW w:w="1417"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1,6</w:t>
            </w:r>
          </w:p>
        </w:tc>
        <w:tc>
          <w:tcPr>
            <w:tcW w:w="1418"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2,5</w:t>
            </w:r>
          </w:p>
        </w:tc>
        <w:tc>
          <w:tcPr>
            <w:tcW w:w="1957"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4,2</w:t>
            </w:r>
          </w:p>
        </w:tc>
        <w:tc>
          <w:tcPr>
            <w:tcW w:w="1179"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12,2</w:t>
            </w:r>
          </w:p>
        </w:tc>
      </w:tr>
      <w:tr w:rsidR="00010FFB" w:rsidRPr="003901DD" w:rsidTr="005C06C2">
        <w:trPr>
          <w:trHeight w:val="320"/>
        </w:trPr>
        <w:tc>
          <w:tcPr>
            <w:tcW w:w="2283" w:type="dxa"/>
            <w:tcBorders>
              <w:top w:val="nil"/>
              <w:left w:val="nil"/>
              <w:bottom w:val="nil"/>
              <w:right w:val="nil"/>
            </w:tcBorders>
            <w:shd w:val="clear" w:color="auto" w:fill="auto"/>
            <w:noWrap/>
            <w:vAlign w:val="bottom"/>
            <w:hideMark/>
          </w:tcPr>
          <w:p w:rsidR="00E143A5" w:rsidRPr="003901DD" w:rsidRDefault="00E143A5" w:rsidP="00364F51">
            <w:pPr>
              <w:spacing w:after="0" w:line="360" w:lineRule="auto"/>
              <w:rPr>
                <w:rFonts w:ascii="Times New Roman" w:eastAsia="Times New Roman" w:hAnsi="Times New Roman" w:cs="Times New Roman"/>
                <w:b/>
                <w:bCs/>
                <w:color w:val="000000" w:themeColor="text1"/>
                <w:sz w:val="24"/>
                <w:szCs w:val="24"/>
                <w:lang w:eastAsia="pt-BR"/>
              </w:rPr>
            </w:pPr>
            <w:r w:rsidRPr="003901DD">
              <w:rPr>
                <w:rFonts w:ascii="Times New Roman" w:eastAsia="Times New Roman" w:hAnsi="Times New Roman" w:cs="Times New Roman"/>
                <w:b/>
                <w:bCs/>
                <w:color w:val="000000" w:themeColor="text1"/>
                <w:sz w:val="24"/>
                <w:szCs w:val="24"/>
                <w:lang w:eastAsia="pt-BR"/>
              </w:rPr>
              <w:t>Esgoto a céu aberto</w:t>
            </w:r>
          </w:p>
        </w:tc>
        <w:tc>
          <w:tcPr>
            <w:tcW w:w="851"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24,9</w:t>
            </w:r>
          </w:p>
        </w:tc>
        <w:tc>
          <w:tcPr>
            <w:tcW w:w="1417"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17,9</w:t>
            </w:r>
          </w:p>
        </w:tc>
        <w:tc>
          <w:tcPr>
            <w:tcW w:w="1418"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11,7</w:t>
            </w:r>
          </w:p>
        </w:tc>
        <w:tc>
          <w:tcPr>
            <w:tcW w:w="1957"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7</w:t>
            </w:r>
          </w:p>
        </w:tc>
        <w:tc>
          <w:tcPr>
            <w:tcW w:w="1179" w:type="dxa"/>
            <w:tcBorders>
              <w:top w:val="nil"/>
              <w:left w:val="nil"/>
              <w:bottom w:val="nil"/>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3,8</w:t>
            </w:r>
          </w:p>
        </w:tc>
      </w:tr>
      <w:tr w:rsidR="00010FFB" w:rsidRPr="003901DD" w:rsidTr="005C06C2">
        <w:trPr>
          <w:trHeight w:val="320"/>
        </w:trPr>
        <w:tc>
          <w:tcPr>
            <w:tcW w:w="2283" w:type="dxa"/>
            <w:tcBorders>
              <w:top w:val="nil"/>
              <w:left w:val="nil"/>
              <w:bottom w:val="single" w:sz="4" w:space="0" w:color="auto"/>
              <w:right w:val="nil"/>
            </w:tcBorders>
            <w:shd w:val="clear" w:color="auto" w:fill="auto"/>
            <w:noWrap/>
            <w:vAlign w:val="bottom"/>
            <w:hideMark/>
          </w:tcPr>
          <w:p w:rsidR="00E143A5" w:rsidRPr="003901DD" w:rsidRDefault="00E143A5" w:rsidP="00364F51">
            <w:pPr>
              <w:spacing w:after="0" w:line="360" w:lineRule="auto"/>
              <w:rPr>
                <w:rFonts w:ascii="Times New Roman" w:eastAsia="Times New Roman" w:hAnsi="Times New Roman" w:cs="Times New Roman"/>
                <w:b/>
                <w:bCs/>
                <w:color w:val="000000" w:themeColor="text1"/>
                <w:sz w:val="24"/>
                <w:szCs w:val="24"/>
                <w:lang w:eastAsia="pt-BR"/>
              </w:rPr>
            </w:pPr>
            <w:r w:rsidRPr="003901DD">
              <w:rPr>
                <w:rFonts w:ascii="Times New Roman" w:eastAsia="Times New Roman" w:hAnsi="Times New Roman" w:cs="Times New Roman"/>
                <w:b/>
                <w:bCs/>
                <w:color w:val="000000" w:themeColor="text1"/>
                <w:sz w:val="24"/>
                <w:szCs w:val="24"/>
                <w:lang w:eastAsia="pt-BR"/>
              </w:rPr>
              <w:t>Lixo acumulado nos logradouros</w:t>
            </w:r>
          </w:p>
        </w:tc>
        <w:tc>
          <w:tcPr>
            <w:tcW w:w="851" w:type="dxa"/>
            <w:tcBorders>
              <w:top w:val="nil"/>
              <w:left w:val="nil"/>
              <w:bottom w:val="single" w:sz="4" w:space="0" w:color="auto"/>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8,2</w:t>
            </w:r>
          </w:p>
        </w:tc>
        <w:tc>
          <w:tcPr>
            <w:tcW w:w="1417" w:type="dxa"/>
            <w:tcBorders>
              <w:top w:val="nil"/>
              <w:left w:val="nil"/>
              <w:bottom w:val="single" w:sz="4" w:space="0" w:color="auto"/>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6,8</w:t>
            </w:r>
          </w:p>
        </w:tc>
        <w:tc>
          <w:tcPr>
            <w:tcW w:w="1418" w:type="dxa"/>
            <w:tcBorders>
              <w:top w:val="nil"/>
              <w:left w:val="nil"/>
              <w:bottom w:val="single" w:sz="4" w:space="0" w:color="auto"/>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5,4</w:t>
            </w:r>
          </w:p>
        </w:tc>
        <w:tc>
          <w:tcPr>
            <w:tcW w:w="1957" w:type="dxa"/>
            <w:tcBorders>
              <w:top w:val="nil"/>
              <w:left w:val="nil"/>
              <w:bottom w:val="single" w:sz="4" w:space="0" w:color="auto"/>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4,2</w:t>
            </w:r>
          </w:p>
        </w:tc>
        <w:tc>
          <w:tcPr>
            <w:tcW w:w="1179" w:type="dxa"/>
            <w:tcBorders>
              <w:top w:val="nil"/>
              <w:left w:val="nil"/>
              <w:bottom w:val="single" w:sz="4" w:space="0" w:color="auto"/>
              <w:right w:val="nil"/>
            </w:tcBorders>
            <w:shd w:val="clear" w:color="auto" w:fill="auto"/>
            <w:noWrap/>
            <w:vAlign w:val="center"/>
            <w:hideMark/>
          </w:tcPr>
          <w:p w:rsidR="00E143A5" w:rsidRPr="003901DD" w:rsidRDefault="00E143A5" w:rsidP="00364F51">
            <w:pPr>
              <w:spacing w:after="0" w:line="360" w:lineRule="auto"/>
              <w:jc w:val="center"/>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color w:val="000000" w:themeColor="text1"/>
                <w:sz w:val="24"/>
                <w:szCs w:val="24"/>
                <w:lang w:eastAsia="pt-BR"/>
              </w:rPr>
              <w:t>2,6</w:t>
            </w:r>
          </w:p>
        </w:tc>
      </w:tr>
    </w:tbl>
    <w:p w:rsidR="0051537E" w:rsidRPr="003901DD" w:rsidRDefault="0051537E" w:rsidP="00364F51">
      <w:pPr>
        <w:autoSpaceDE w:val="0"/>
        <w:autoSpaceDN w:val="0"/>
        <w:adjustRightInd w:val="0"/>
        <w:spacing w:after="0" w:line="360" w:lineRule="auto"/>
        <w:rPr>
          <w:rFonts w:ascii="Times New Roman" w:hAnsi="Times New Roman" w:cs="Times New Roman"/>
          <w:color w:val="000000" w:themeColor="text1"/>
        </w:rPr>
      </w:pPr>
      <w:r w:rsidRPr="003901DD">
        <w:rPr>
          <w:rFonts w:ascii="Times New Roman" w:hAnsi="Times New Roman" w:cs="Times New Roman"/>
          <w:color w:val="000000" w:themeColor="text1"/>
        </w:rPr>
        <w:t xml:space="preserve">Fonte: </w:t>
      </w:r>
      <w:r w:rsidR="003C7AB3" w:rsidRPr="003901DD">
        <w:rPr>
          <w:rFonts w:ascii="Times New Roman" w:hAnsi="Times New Roman" w:cs="Times New Roman"/>
          <w:color w:val="000000" w:themeColor="text1"/>
        </w:rPr>
        <w:t>IBGE</w:t>
      </w:r>
      <w:r w:rsidR="00901C33" w:rsidRPr="003901DD">
        <w:rPr>
          <w:rFonts w:ascii="Times New Roman" w:hAnsi="Times New Roman" w:cs="Times New Roman"/>
          <w:color w:val="000000" w:themeColor="text1"/>
        </w:rPr>
        <w:t>, 2010</w:t>
      </w:r>
      <w:r w:rsidR="003C7AB3" w:rsidRPr="003901DD">
        <w:rPr>
          <w:rFonts w:ascii="Times New Roman" w:hAnsi="Times New Roman" w:cs="Times New Roman"/>
          <w:color w:val="000000" w:themeColor="text1"/>
        </w:rPr>
        <w:t xml:space="preserve"> (Censo demográfico</w:t>
      </w:r>
      <w:r w:rsidR="00901C33" w:rsidRPr="003901DD">
        <w:rPr>
          <w:rFonts w:ascii="Times New Roman" w:hAnsi="Times New Roman" w:cs="Times New Roman"/>
          <w:color w:val="000000" w:themeColor="text1"/>
        </w:rPr>
        <w:t>)</w:t>
      </w:r>
    </w:p>
    <w:p w:rsidR="0051537E" w:rsidRPr="003901DD" w:rsidRDefault="0051537E" w:rsidP="00364F5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741EB5" w:rsidRPr="003901DD" w:rsidRDefault="003C7AB3" w:rsidP="00A60908">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lastRenderedPageBreak/>
        <w:t>A</w:t>
      </w:r>
      <w:r w:rsidR="00500F79" w:rsidRPr="003901DD">
        <w:rPr>
          <w:rFonts w:ascii="Times New Roman" w:hAnsi="Times New Roman" w:cs="Times New Roman"/>
          <w:color w:val="000000" w:themeColor="text1"/>
          <w:sz w:val="24"/>
          <w:szCs w:val="24"/>
        </w:rPr>
        <w:t xml:space="preserve">s características urbanísticas no entorno do domicílio são importantes para denotar a qualidade dos domicílios brasileiros, </w:t>
      </w:r>
      <w:r w:rsidR="00BD23C2" w:rsidRPr="003901DD">
        <w:rPr>
          <w:rFonts w:ascii="Times New Roman" w:hAnsi="Times New Roman" w:cs="Times New Roman"/>
          <w:color w:val="000000" w:themeColor="text1"/>
          <w:sz w:val="24"/>
          <w:szCs w:val="24"/>
        </w:rPr>
        <w:t>tendo</w:t>
      </w:r>
      <w:r w:rsidR="00A04FB9" w:rsidRPr="003901DD">
        <w:rPr>
          <w:rFonts w:ascii="Times New Roman" w:hAnsi="Times New Roman" w:cs="Times New Roman"/>
          <w:color w:val="000000" w:themeColor="text1"/>
          <w:sz w:val="24"/>
          <w:szCs w:val="24"/>
        </w:rPr>
        <w:t xml:space="preserve"> </w:t>
      </w:r>
      <w:r w:rsidR="00500F79" w:rsidRPr="003901DD">
        <w:rPr>
          <w:rFonts w:ascii="Times New Roman" w:hAnsi="Times New Roman" w:cs="Times New Roman"/>
          <w:color w:val="000000" w:themeColor="text1"/>
          <w:sz w:val="24"/>
          <w:szCs w:val="24"/>
        </w:rPr>
        <w:t>com</w:t>
      </w:r>
      <w:r w:rsidR="00C22EB2" w:rsidRPr="003901DD">
        <w:rPr>
          <w:rFonts w:ascii="Times New Roman" w:hAnsi="Times New Roman" w:cs="Times New Roman"/>
          <w:color w:val="000000" w:themeColor="text1"/>
          <w:sz w:val="24"/>
          <w:szCs w:val="24"/>
        </w:rPr>
        <w:t>o</w:t>
      </w:r>
      <w:r w:rsidR="00500F79" w:rsidRPr="003901DD">
        <w:rPr>
          <w:rFonts w:ascii="Times New Roman" w:hAnsi="Times New Roman" w:cs="Times New Roman"/>
          <w:color w:val="000000" w:themeColor="text1"/>
          <w:sz w:val="24"/>
          <w:szCs w:val="24"/>
        </w:rPr>
        <w:t xml:space="preserve"> </w:t>
      </w:r>
      <w:r w:rsidR="00A04FB9" w:rsidRPr="003901DD">
        <w:rPr>
          <w:rFonts w:ascii="Times New Roman" w:hAnsi="Times New Roman" w:cs="Times New Roman"/>
          <w:color w:val="000000" w:themeColor="text1"/>
          <w:sz w:val="24"/>
          <w:szCs w:val="24"/>
        </w:rPr>
        <w:t xml:space="preserve">referência </w:t>
      </w:r>
      <w:r w:rsidR="00500F79" w:rsidRPr="003901DD">
        <w:rPr>
          <w:rFonts w:ascii="Times New Roman" w:hAnsi="Times New Roman" w:cs="Times New Roman"/>
          <w:color w:val="000000" w:themeColor="text1"/>
          <w:sz w:val="24"/>
          <w:szCs w:val="24"/>
        </w:rPr>
        <w:t>elementos básicos de infraestrutura. D</w:t>
      </w:r>
      <w:r w:rsidRPr="003901DD">
        <w:rPr>
          <w:rFonts w:ascii="Times New Roman" w:hAnsi="Times New Roman" w:cs="Times New Roman"/>
          <w:color w:val="000000" w:themeColor="text1"/>
          <w:sz w:val="24"/>
          <w:szCs w:val="24"/>
        </w:rPr>
        <w:t xml:space="preserve">iante da realidade </w:t>
      </w:r>
      <w:r w:rsidR="00A9554E" w:rsidRPr="003901DD">
        <w:rPr>
          <w:rFonts w:ascii="Times New Roman" w:hAnsi="Times New Roman" w:cs="Times New Roman"/>
          <w:color w:val="000000" w:themeColor="text1"/>
          <w:sz w:val="24"/>
          <w:szCs w:val="24"/>
        </w:rPr>
        <w:t>revelada</w:t>
      </w:r>
      <w:r w:rsidR="00454FD6" w:rsidRPr="003901DD">
        <w:rPr>
          <w:rFonts w:ascii="Times New Roman" w:hAnsi="Times New Roman" w:cs="Times New Roman"/>
          <w:color w:val="000000" w:themeColor="text1"/>
          <w:sz w:val="24"/>
          <w:szCs w:val="24"/>
        </w:rPr>
        <w:t xml:space="preserve"> na T</w:t>
      </w:r>
      <w:r w:rsidR="00BD23C2" w:rsidRPr="003901DD">
        <w:rPr>
          <w:rFonts w:ascii="Times New Roman" w:hAnsi="Times New Roman" w:cs="Times New Roman"/>
          <w:color w:val="000000" w:themeColor="text1"/>
          <w:sz w:val="24"/>
          <w:szCs w:val="24"/>
        </w:rPr>
        <w:t>abela 1</w:t>
      </w:r>
      <w:r w:rsidR="00A9554E" w:rsidRPr="003901DD">
        <w:rPr>
          <w:rFonts w:ascii="Times New Roman" w:hAnsi="Times New Roman" w:cs="Times New Roman"/>
          <w:color w:val="000000" w:themeColor="text1"/>
          <w:sz w:val="24"/>
          <w:szCs w:val="24"/>
        </w:rPr>
        <w:t xml:space="preserve"> </w:t>
      </w:r>
      <w:r w:rsidR="00500F79" w:rsidRPr="003901DD">
        <w:rPr>
          <w:rFonts w:ascii="Times New Roman" w:hAnsi="Times New Roman" w:cs="Times New Roman"/>
          <w:color w:val="000000" w:themeColor="text1"/>
          <w:sz w:val="24"/>
          <w:szCs w:val="24"/>
        </w:rPr>
        <w:t>n</w:t>
      </w:r>
      <w:r w:rsidR="00C22EB2" w:rsidRPr="003901DD">
        <w:rPr>
          <w:rFonts w:ascii="Times New Roman" w:hAnsi="Times New Roman" w:cs="Times New Roman"/>
          <w:color w:val="000000" w:themeColor="text1"/>
          <w:sz w:val="24"/>
          <w:szCs w:val="24"/>
        </w:rPr>
        <w:t>ota-se</w:t>
      </w:r>
      <w:r w:rsidR="00014856" w:rsidRPr="003901DD">
        <w:rPr>
          <w:rFonts w:ascii="Times New Roman" w:hAnsi="Times New Roman" w:cs="Times New Roman"/>
          <w:color w:val="000000" w:themeColor="text1"/>
          <w:sz w:val="24"/>
          <w:szCs w:val="24"/>
        </w:rPr>
        <w:t xml:space="preserve"> que</w:t>
      </w:r>
      <w:r w:rsidR="00A60908" w:rsidRPr="003901DD">
        <w:rPr>
          <w:rFonts w:ascii="Times New Roman" w:hAnsi="Times New Roman" w:cs="Times New Roman"/>
          <w:color w:val="000000" w:themeColor="text1"/>
          <w:sz w:val="24"/>
          <w:szCs w:val="24"/>
        </w:rPr>
        <w:t>,</w:t>
      </w:r>
      <w:r w:rsidR="00C22EB2" w:rsidRPr="003901DD">
        <w:rPr>
          <w:rFonts w:ascii="Times New Roman" w:hAnsi="Times New Roman" w:cs="Times New Roman"/>
          <w:color w:val="000000" w:themeColor="text1"/>
          <w:sz w:val="24"/>
          <w:szCs w:val="24"/>
        </w:rPr>
        <w:t xml:space="preserve"> conforme a renda </w:t>
      </w:r>
      <w:r w:rsidR="00014856" w:rsidRPr="003901DD">
        <w:rPr>
          <w:rFonts w:ascii="Times New Roman" w:hAnsi="Times New Roman" w:cs="Times New Roman"/>
          <w:color w:val="000000" w:themeColor="text1"/>
          <w:sz w:val="24"/>
          <w:szCs w:val="24"/>
        </w:rPr>
        <w:t>aumenta</w:t>
      </w:r>
      <w:r w:rsidR="00A60908" w:rsidRPr="003901DD">
        <w:rPr>
          <w:rFonts w:ascii="Times New Roman" w:hAnsi="Times New Roman" w:cs="Times New Roman"/>
          <w:color w:val="000000" w:themeColor="text1"/>
          <w:sz w:val="24"/>
          <w:szCs w:val="24"/>
        </w:rPr>
        <w:t>,</w:t>
      </w:r>
      <w:r w:rsidR="00C22EB2" w:rsidRPr="003901DD">
        <w:rPr>
          <w:rFonts w:ascii="Times New Roman" w:hAnsi="Times New Roman" w:cs="Times New Roman"/>
          <w:color w:val="000000" w:themeColor="text1"/>
          <w:sz w:val="24"/>
          <w:szCs w:val="24"/>
        </w:rPr>
        <w:t xml:space="preserve"> maior é a concentração de domicílios em áreas que possuem iluminação pública, pavimentação, meio fio/guia, calçada, arborização</w:t>
      </w:r>
      <w:r w:rsidR="00014856" w:rsidRPr="003901DD">
        <w:rPr>
          <w:rFonts w:ascii="Times New Roman" w:hAnsi="Times New Roman" w:cs="Times New Roman"/>
          <w:color w:val="000000" w:themeColor="text1"/>
          <w:sz w:val="24"/>
          <w:szCs w:val="24"/>
        </w:rPr>
        <w:t>,</w:t>
      </w:r>
      <w:r w:rsidR="00336A0E" w:rsidRPr="003901DD">
        <w:rPr>
          <w:rFonts w:ascii="Times New Roman" w:hAnsi="Times New Roman" w:cs="Times New Roman"/>
          <w:color w:val="000000" w:themeColor="text1"/>
          <w:sz w:val="24"/>
          <w:szCs w:val="24"/>
        </w:rPr>
        <w:t xml:space="preserve"> bueiro/</w:t>
      </w:r>
      <w:r w:rsidR="00C22EB2" w:rsidRPr="003901DD">
        <w:rPr>
          <w:rFonts w:ascii="Times New Roman" w:hAnsi="Times New Roman" w:cs="Times New Roman"/>
          <w:color w:val="000000" w:themeColor="text1"/>
          <w:sz w:val="24"/>
          <w:szCs w:val="24"/>
        </w:rPr>
        <w:t>boca de lobo e rampa para cadeirantes</w:t>
      </w:r>
      <w:r w:rsidR="00A9554E" w:rsidRPr="003901DD">
        <w:rPr>
          <w:rFonts w:ascii="Times New Roman" w:hAnsi="Times New Roman" w:cs="Times New Roman"/>
          <w:color w:val="000000" w:themeColor="text1"/>
          <w:sz w:val="24"/>
          <w:szCs w:val="24"/>
        </w:rPr>
        <w:t xml:space="preserve">. Em sentido inverso, </w:t>
      </w:r>
      <w:r w:rsidR="00C22EB2" w:rsidRPr="003901DD">
        <w:rPr>
          <w:rFonts w:ascii="Times New Roman" w:hAnsi="Times New Roman" w:cs="Times New Roman"/>
          <w:color w:val="000000" w:themeColor="text1"/>
          <w:sz w:val="24"/>
          <w:szCs w:val="24"/>
        </w:rPr>
        <w:t xml:space="preserve">quanto menor a renda </w:t>
      </w:r>
      <w:r w:rsidR="00C22EB2" w:rsidRPr="003901DD">
        <w:rPr>
          <w:rFonts w:ascii="Times New Roman" w:hAnsi="Times New Roman" w:cs="Times New Roman"/>
          <w:i/>
          <w:color w:val="000000" w:themeColor="text1"/>
          <w:sz w:val="24"/>
          <w:szCs w:val="24"/>
        </w:rPr>
        <w:t>per capita</w:t>
      </w:r>
      <w:r w:rsidR="00C22EB2" w:rsidRPr="003901DD">
        <w:rPr>
          <w:rFonts w:ascii="Times New Roman" w:hAnsi="Times New Roman" w:cs="Times New Roman"/>
          <w:color w:val="000000" w:themeColor="text1"/>
          <w:sz w:val="24"/>
          <w:szCs w:val="24"/>
        </w:rPr>
        <w:t xml:space="preserve"> maior </w:t>
      </w:r>
      <w:r w:rsidR="00A9554E" w:rsidRPr="003901DD">
        <w:rPr>
          <w:rFonts w:ascii="Times New Roman" w:hAnsi="Times New Roman" w:cs="Times New Roman"/>
          <w:color w:val="000000" w:themeColor="text1"/>
          <w:sz w:val="24"/>
          <w:szCs w:val="24"/>
        </w:rPr>
        <w:t xml:space="preserve">é </w:t>
      </w:r>
      <w:r w:rsidR="00C22EB2" w:rsidRPr="003901DD">
        <w:rPr>
          <w:rFonts w:ascii="Times New Roman" w:hAnsi="Times New Roman" w:cs="Times New Roman"/>
          <w:color w:val="000000" w:themeColor="text1"/>
          <w:sz w:val="24"/>
          <w:szCs w:val="24"/>
        </w:rPr>
        <w:t>a concentração de domicílios nas áreas que apresentam esgoto a céu aberto e lixo acumulado nos logradouros, ou seja, 24,9% dos domicílio</w:t>
      </w:r>
      <w:r w:rsidR="00014856" w:rsidRPr="003901DD">
        <w:rPr>
          <w:rFonts w:ascii="Times New Roman" w:hAnsi="Times New Roman" w:cs="Times New Roman"/>
          <w:color w:val="000000" w:themeColor="text1"/>
          <w:sz w:val="24"/>
          <w:szCs w:val="24"/>
        </w:rPr>
        <w:t>s</w:t>
      </w:r>
      <w:r w:rsidR="00C22EB2" w:rsidRPr="003901DD">
        <w:rPr>
          <w:rFonts w:ascii="Times New Roman" w:hAnsi="Times New Roman" w:cs="Times New Roman"/>
          <w:color w:val="000000" w:themeColor="text1"/>
          <w:sz w:val="24"/>
          <w:szCs w:val="24"/>
        </w:rPr>
        <w:t xml:space="preserve"> com renda </w:t>
      </w:r>
      <w:r w:rsidR="00C22EB2" w:rsidRPr="003901DD">
        <w:rPr>
          <w:rFonts w:ascii="Times New Roman" w:hAnsi="Times New Roman" w:cs="Times New Roman"/>
          <w:i/>
          <w:color w:val="000000" w:themeColor="text1"/>
          <w:sz w:val="24"/>
          <w:szCs w:val="24"/>
        </w:rPr>
        <w:t>per capita</w:t>
      </w:r>
      <w:r w:rsidR="00C22EB2" w:rsidRPr="003901DD">
        <w:rPr>
          <w:rFonts w:ascii="Times New Roman" w:hAnsi="Times New Roman" w:cs="Times New Roman"/>
          <w:color w:val="000000" w:themeColor="text1"/>
          <w:sz w:val="24"/>
          <w:szCs w:val="24"/>
        </w:rPr>
        <w:t xml:space="preserve"> de até </w:t>
      </w:r>
      <w:r w:rsidR="00014856" w:rsidRPr="003901DD">
        <w:rPr>
          <w:rFonts w:ascii="Times New Roman" w:hAnsi="Times New Roman" w:cs="Times New Roman"/>
          <w:color w:val="000000" w:themeColor="text1"/>
          <w:sz w:val="24"/>
          <w:szCs w:val="24"/>
        </w:rPr>
        <w:t xml:space="preserve">1/4 </w:t>
      </w:r>
      <w:r w:rsidR="00C22EB2" w:rsidRPr="003901DD">
        <w:rPr>
          <w:rFonts w:ascii="Times New Roman" w:hAnsi="Times New Roman" w:cs="Times New Roman"/>
          <w:color w:val="000000" w:themeColor="text1"/>
          <w:sz w:val="24"/>
          <w:szCs w:val="24"/>
        </w:rPr>
        <w:t>do salário mínimo encontram-se em área</w:t>
      </w:r>
      <w:r w:rsidR="00014856" w:rsidRPr="003901DD">
        <w:rPr>
          <w:rFonts w:ascii="Times New Roman" w:hAnsi="Times New Roman" w:cs="Times New Roman"/>
          <w:color w:val="000000" w:themeColor="text1"/>
          <w:sz w:val="24"/>
          <w:szCs w:val="24"/>
        </w:rPr>
        <w:t>s</w:t>
      </w:r>
      <w:r w:rsidR="00C22EB2" w:rsidRPr="003901DD">
        <w:rPr>
          <w:rFonts w:ascii="Times New Roman" w:hAnsi="Times New Roman" w:cs="Times New Roman"/>
          <w:color w:val="000000" w:themeColor="text1"/>
          <w:sz w:val="24"/>
          <w:szCs w:val="24"/>
        </w:rPr>
        <w:t xml:space="preserve"> com esgoto a céu aberto</w:t>
      </w:r>
      <w:r w:rsidR="00014856" w:rsidRPr="003901DD">
        <w:rPr>
          <w:rFonts w:ascii="Times New Roman" w:hAnsi="Times New Roman" w:cs="Times New Roman"/>
          <w:color w:val="000000" w:themeColor="text1"/>
          <w:sz w:val="24"/>
          <w:szCs w:val="24"/>
        </w:rPr>
        <w:t xml:space="preserve">, contra 3,8% dos domicílios com renda </w:t>
      </w:r>
      <w:r w:rsidR="00014856" w:rsidRPr="003901DD">
        <w:rPr>
          <w:rFonts w:ascii="Times New Roman" w:hAnsi="Times New Roman" w:cs="Times New Roman"/>
          <w:i/>
          <w:color w:val="000000" w:themeColor="text1"/>
          <w:sz w:val="24"/>
          <w:szCs w:val="24"/>
        </w:rPr>
        <w:t>per capita</w:t>
      </w:r>
      <w:r w:rsidR="00014856" w:rsidRPr="003901DD">
        <w:rPr>
          <w:rFonts w:ascii="Times New Roman" w:hAnsi="Times New Roman" w:cs="Times New Roman"/>
          <w:color w:val="000000" w:themeColor="text1"/>
          <w:sz w:val="24"/>
          <w:szCs w:val="24"/>
        </w:rPr>
        <w:t xml:space="preserve"> maior que 2 salários mínimos</w:t>
      </w:r>
      <w:r w:rsidR="003B799D" w:rsidRPr="003901DD">
        <w:rPr>
          <w:rFonts w:ascii="Times New Roman" w:hAnsi="Times New Roman" w:cs="Times New Roman"/>
          <w:color w:val="000000" w:themeColor="text1"/>
          <w:sz w:val="24"/>
          <w:szCs w:val="24"/>
        </w:rPr>
        <w:t>.</w:t>
      </w:r>
      <w:r w:rsidR="00014856" w:rsidRPr="003901DD">
        <w:rPr>
          <w:rFonts w:ascii="Times New Roman" w:hAnsi="Times New Roman" w:cs="Times New Roman"/>
          <w:color w:val="000000" w:themeColor="text1"/>
          <w:sz w:val="24"/>
          <w:szCs w:val="24"/>
        </w:rPr>
        <w:t xml:space="preserve"> </w:t>
      </w:r>
    </w:p>
    <w:p w:rsidR="0044779C" w:rsidRPr="003901DD" w:rsidRDefault="003B799D" w:rsidP="00A60908">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D</w:t>
      </w:r>
      <w:r w:rsidR="00014856" w:rsidRPr="003901DD">
        <w:rPr>
          <w:rFonts w:ascii="Times New Roman" w:hAnsi="Times New Roman" w:cs="Times New Roman"/>
          <w:color w:val="000000" w:themeColor="text1"/>
          <w:sz w:val="24"/>
          <w:szCs w:val="24"/>
        </w:rPr>
        <w:t xml:space="preserve">a mesma forma, os domicílios que se encontram em áreas com lixo acumulado nos logradouros são 8,2% </w:t>
      </w:r>
      <w:r w:rsidR="00A9554E" w:rsidRPr="003901DD">
        <w:rPr>
          <w:rFonts w:ascii="Times New Roman" w:hAnsi="Times New Roman" w:cs="Times New Roman"/>
          <w:color w:val="000000" w:themeColor="text1"/>
          <w:sz w:val="24"/>
          <w:szCs w:val="24"/>
        </w:rPr>
        <w:t>d</w:t>
      </w:r>
      <w:r w:rsidR="00014856" w:rsidRPr="003901DD">
        <w:rPr>
          <w:rFonts w:ascii="Times New Roman" w:hAnsi="Times New Roman" w:cs="Times New Roman"/>
          <w:color w:val="000000" w:themeColor="text1"/>
          <w:sz w:val="24"/>
          <w:szCs w:val="24"/>
        </w:rPr>
        <w:t xml:space="preserve">os que possuem renda </w:t>
      </w:r>
      <w:r w:rsidR="00014856" w:rsidRPr="003901DD">
        <w:rPr>
          <w:rFonts w:ascii="Times New Roman" w:hAnsi="Times New Roman" w:cs="Times New Roman"/>
          <w:i/>
          <w:color w:val="000000" w:themeColor="text1"/>
          <w:sz w:val="24"/>
          <w:szCs w:val="24"/>
        </w:rPr>
        <w:t>per capita</w:t>
      </w:r>
      <w:r w:rsidR="00014856" w:rsidRPr="003901DD">
        <w:rPr>
          <w:rFonts w:ascii="Times New Roman" w:hAnsi="Times New Roman" w:cs="Times New Roman"/>
          <w:color w:val="000000" w:themeColor="text1"/>
          <w:sz w:val="24"/>
          <w:szCs w:val="24"/>
        </w:rPr>
        <w:t xml:space="preserve"> de até 1/4 do salário mínimo</w:t>
      </w:r>
      <w:r w:rsidR="00A9554E" w:rsidRPr="003901DD">
        <w:rPr>
          <w:rFonts w:ascii="Times New Roman" w:hAnsi="Times New Roman" w:cs="Times New Roman"/>
          <w:color w:val="000000" w:themeColor="text1"/>
          <w:sz w:val="24"/>
          <w:szCs w:val="24"/>
        </w:rPr>
        <w:t>; na outra ponta da tabela</w:t>
      </w:r>
      <w:r w:rsidR="00A60908" w:rsidRPr="003901DD">
        <w:rPr>
          <w:rFonts w:ascii="Times New Roman" w:hAnsi="Times New Roman" w:cs="Times New Roman"/>
          <w:color w:val="000000" w:themeColor="text1"/>
          <w:sz w:val="24"/>
          <w:szCs w:val="24"/>
        </w:rPr>
        <w:t>,</w:t>
      </w:r>
      <w:r w:rsidR="00A9554E" w:rsidRPr="003901DD">
        <w:rPr>
          <w:rFonts w:ascii="Times New Roman" w:hAnsi="Times New Roman" w:cs="Times New Roman"/>
          <w:color w:val="000000" w:themeColor="text1"/>
          <w:sz w:val="24"/>
          <w:szCs w:val="24"/>
        </w:rPr>
        <w:t xml:space="preserve"> vê-se que tal realidade está presente em </w:t>
      </w:r>
      <w:r w:rsidR="00014856" w:rsidRPr="003901DD">
        <w:rPr>
          <w:rFonts w:ascii="Times New Roman" w:hAnsi="Times New Roman" w:cs="Times New Roman"/>
          <w:color w:val="000000" w:themeColor="text1"/>
          <w:sz w:val="24"/>
          <w:szCs w:val="24"/>
        </w:rPr>
        <w:t xml:space="preserve">2,6% dos domicílios com renda </w:t>
      </w:r>
      <w:r w:rsidR="00014856" w:rsidRPr="003901DD">
        <w:rPr>
          <w:rFonts w:ascii="Times New Roman" w:hAnsi="Times New Roman" w:cs="Times New Roman"/>
          <w:i/>
          <w:color w:val="000000" w:themeColor="text1"/>
          <w:sz w:val="24"/>
          <w:szCs w:val="24"/>
        </w:rPr>
        <w:t>per capita</w:t>
      </w:r>
      <w:r w:rsidR="00014856" w:rsidRPr="003901DD">
        <w:rPr>
          <w:rFonts w:ascii="Times New Roman" w:hAnsi="Times New Roman" w:cs="Times New Roman"/>
          <w:color w:val="000000" w:themeColor="text1"/>
          <w:sz w:val="24"/>
          <w:szCs w:val="24"/>
        </w:rPr>
        <w:t xml:space="preserve"> maior de 2 salários mínimos. </w:t>
      </w:r>
      <w:r w:rsidR="00152750" w:rsidRPr="003901DD">
        <w:rPr>
          <w:rFonts w:ascii="Times New Roman" w:hAnsi="Times New Roman" w:cs="Times New Roman"/>
          <w:color w:val="000000" w:themeColor="text1"/>
          <w:sz w:val="24"/>
          <w:szCs w:val="24"/>
        </w:rPr>
        <w:t>Nesse</w:t>
      </w:r>
      <w:r w:rsidR="009440AA" w:rsidRPr="003901DD">
        <w:rPr>
          <w:rFonts w:ascii="Times New Roman" w:hAnsi="Times New Roman" w:cs="Times New Roman"/>
          <w:color w:val="000000" w:themeColor="text1"/>
          <w:sz w:val="24"/>
          <w:szCs w:val="24"/>
        </w:rPr>
        <w:t>s</w:t>
      </w:r>
      <w:r w:rsidR="00152750" w:rsidRPr="003901DD">
        <w:rPr>
          <w:rFonts w:ascii="Times New Roman" w:hAnsi="Times New Roman" w:cs="Times New Roman"/>
          <w:color w:val="000000" w:themeColor="text1"/>
          <w:sz w:val="24"/>
          <w:szCs w:val="24"/>
        </w:rPr>
        <w:t xml:space="preserve"> locais</w:t>
      </w:r>
      <w:r w:rsidR="00A60908" w:rsidRPr="003901DD">
        <w:rPr>
          <w:rFonts w:ascii="Times New Roman" w:hAnsi="Times New Roman" w:cs="Times New Roman"/>
          <w:color w:val="000000" w:themeColor="text1"/>
          <w:sz w:val="24"/>
          <w:szCs w:val="24"/>
        </w:rPr>
        <w:t>,</w:t>
      </w:r>
      <w:r w:rsidR="00152750" w:rsidRPr="003901DD">
        <w:rPr>
          <w:rFonts w:ascii="Times New Roman" w:hAnsi="Times New Roman" w:cs="Times New Roman"/>
          <w:color w:val="000000" w:themeColor="text1"/>
          <w:sz w:val="24"/>
          <w:szCs w:val="24"/>
        </w:rPr>
        <w:t xml:space="preserve"> o abastecimento de água também fica prejudicado</w:t>
      </w:r>
      <w:r w:rsidR="00A60908" w:rsidRPr="003901DD">
        <w:rPr>
          <w:rFonts w:ascii="Times New Roman" w:hAnsi="Times New Roman" w:cs="Times New Roman"/>
          <w:color w:val="000000" w:themeColor="text1"/>
          <w:sz w:val="24"/>
          <w:szCs w:val="24"/>
        </w:rPr>
        <w:t>,</w:t>
      </w:r>
      <w:r w:rsidR="00152750"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t>por</w:t>
      </w:r>
      <w:r w:rsidR="00152750" w:rsidRPr="003901DD">
        <w:rPr>
          <w:rFonts w:ascii="Times New Roman" w:hAnsi="Times New Roman" w:cs="Times New Roman"/>
          <w:color w:val="000000" w:themeColor="text1"/>
          <w:sz w:val="24"/>
          <w:szCs w:val="24"/>
        </w:rPr>
        <w:t>qu</w:t>
      </w:r>
      <w:r w:rsidR="00BD23C2" w:rsidRPr="003901DD">
        <w:rPr>
          <w:rFonts w:ascii="Times New Roman" w:hAnsi="Times New Roman" w:cs="Times New Roman"/>
          <w:color w:val="000000" w:themeColor="text1"/>
          <w:sz w:val="24"/>
          <w:szCs w:val="24"/>
        </w:rPr>
        <w:t>e</w:t>
      </w:r>
      <w:r w:rsidR="00336A0E" w:rsidRPr="003901DD">
        <w:rPr>
          <w:rFonts w:ascii="Times New Roman" w:hAnsi="Times New Roman" w:cs="Times New Roman"/>
          <w:color w:val="000000" w:themeColor="text1"/>
          <w:sz w:val="24"/>
          <w:szCs w:val="24"/>
        </w:rPr>
        <w:t xml:space="preserve"> </w:t>
      </w:r>
      <w:r w:rsidR="00A9554E" w:rsidRPr="003901DD">
        <w:rPr>
          <w:rFonts w:ascii="Times New Roman" w:hAnsi="Times New Roman" w:cs="Times New Roman"/>
          <w:color w:val="000000" w:themeColor="text1"/>
          <w:sz w:val="24"/>
          <w:szCs w:val="24"/>
        </w:rPr>
        <w:t xml:space="preserve">essas áreas são progressivamente deterioradas e passam a não </w:t>
      </w:r>
      <w:r w:rsidR="00336A0E" w:rsidRPr="003901DD">
        <w:rPr>
          <w:rFonts w:ascii="Times New Roman" w:hAnsi="Times New Roman" w:cs="Times New Roman"/>
          <w:color w:val="000000" w:themeColor="text1"/>
          <w:sz w:val="24"/>
          <w:szCs w:val="24"/>
        </w:rPr>
        <w:t>comporta</w:t>
      </w:r>
      <w:r w:rsidR="00A9554E" w:rsidRPr="003901DD">
        <w:rPr>
          <w:rFonts w:ascii="Times New Roman" w:hAnsi="Times New Roman" w:cs="Times New Roman"/>
          <w:color w:val="000000" w:themeColor="text1"/>
          <w:sz w:val="24"/>
          <w:szCs w:val="24"/>
        </w:rPr>
        <w:t>re</w:t>
      </w:r>
      <w:r w:rsidR="00336A0E" w:rsidRPr="003901DD">
        <w:rPr>
          <w:rFonts w:ascii="Times New Roman" w:hAnsi="Times New Roman" w:cs="Times New Roman"/>
          <w:color w:val="000000" w:themeColor="text1"/>
          <w:sz w:val="24"/>
          <w:szCs w:val="24"/>
        </w:rPr>
        <w:t>m</w:t>
      </w:r>
      <w:r w:rsidR="00152750" w:rsidRPr="003901DD">
        <w:rPr>
          <w:rFonts w:ascii="Times New Roman" w:hAnsi="Times New Roman" w:cs="Times New Roman"/>
          <w:color w:val="000000" w:themeColor="text1"/>
          <w:sz w:val="24"/>
          <w:szCs w:val="24"/>
        </w:rPr>
        <w:t xml:space="preserve"> </w:t>
      </w:r>
      <w:r w:rsidR="00A9554E" w:rsidRPr="003901DD">
        <w:rPr>
          <w:rFonts w:ascii="Times New Roman" w:hAnsi="Times New Roman" w:cs="Times New Roman"/>
          <w:color w:val="000000" w:themeColor="text1"/>
          <w:sz w:val="24"/>
          <w:szCs w:val="24"/>
        </w:rPr>
        <w:t xml:space="preserve">as </w:t>
      </w:r>
      <w:r w:rsidR="00336A0E" w:rsidRPr="003901DD">
        <w:rPr>
          <w:rFonts w:ascii="Times New Roman" w:hAnsi="Times New Roman" w:cs="Times New Roman"/>
          <w:color w:val="000000" w:themeColor="text1"/>
          <w:sz w:val="24"/>
          <w:szCs w:val="24"/>
        </w:rPr>
        <w:t>estruturas de saneamento</w:t>
      </w:r>
      <w:r w:rsidR="009440AA" w:rsidRPr="003901DD">
        <w:rPr>
          <w:rFonts w:ascii="Times New Roman" w:hAnsi="Times New Roman" w:cs="Times New Roman"/>
          <w:color w:val="000000" w:themeColor="text1"/>
          <w:sz w:val="24"/>
          <w:szCs w:val="24"/>
        </w:rPr>
        <w:t>.</w:t>
      </w:r>
      <w:r w:rsidR="00152750" w:rsidRPr="003901DD">
        <w:rPr>
          <w:rFonts w:ascii="Times New Roman" w:hAnsi="Times New Roman" w:cs="Times New Roman"/>
          <w:color w:val="000000" w:themeColor="text1"/>
          <w:sz w:val="24"/>
          <w:szCs w:val="24"/>
        </w:rPr>
        <w:t xml:space="preserve"> </w:t>
      </w:r>
    </w:p>
    <w:p w:rsidR="00271A19" w:rsidRDefault="00BD23C2" w:rsidP="000C3D3F">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Diante disso ressalta-se que a</w:t>
      </w:r>
      <w:r w:rsidR="003B799D" w:rsidRPr="003901DD">
        <w:rPr>
          <w:rFonts w:ascii="Times New Roman" w:hAnsi="Times New Roman" w:cs="Times New Roman"/>
          <w:color w:val="000000" w:themeColor="text1"/>
          <w:sz w:val="24"/>
          <w:szCs w:val="24"/>
        </w:rPr>
        <w:t>s precárias condições ambientais</w:t>
      </w:r>
      <w:r w:rsidR="009831F7" w:rsidRPr="003901DD">
        <w:rPr>
          <w:rFonts w:ascii="Times New Roman" w:hAnsi="Times New Roman" w:cs="Times New Roman"/>
          <w:color w:val="000000" w:themeColor="text1"/>
          <w:sz w:val="24"/>
          <w:szCs w:val="24"/>
        </w:rPr>
        <w:t>,</w:t>
      </w:r>
      <w:r w:rsidR="003B799D" w:rsidRPr="003901DD">
        <w:rPr>
          <w:rFonts w:ascii="Times New Roman" w:hAnsi="Times New Roman" w:cs="Times New Roman"/>
          <w:color w:val="000000" w:themeColor="text1"/>
          <w:sz w:val="24"/>
          <w:szCs w:val="24"/>
        </w:rPr>
        <w:t xml:space="preserve"> e consequentemente sociais, a</w:t>
      </w:r>
      <w:r w:rsidR="009831F7" w:rsidRPr="003901DD">
        <w:rPr>
          <w:rFonts w:ascii="Times New Roman" w:hAnsi="Times New Roman" w:cs="Times New Roman"/>
          <w:color w:val="000000" w:themeColor="text1"/>
          <w:sz w:val="24"/>
          <w:szCs w:val="24"/>
        </w:rPr>
        <w:t>s</w:t>
      </w:r>
      <w:r w:rsidR="003B799D" w:rsidRPr="003901DD">
        <w:rPr>
          <w:rFonts w:ascii="Times New Roman" w:hAnsi="Times New Roman" w:cs="Times New Roman"/>
          <w:color w:val="000000" w:themeColor="text1"/>
          <w:sz w:val="24"/>
          <w:szCs w:val="24"/>
        </w:rPr>
        <w:t xml:space="preserve"> qua</w:t>
      </w:r>
      <w:r w:rsidR="009831F7" w:rsidRPr="003901DD">
        <w:rPr>
          <w:rFonts w:ascii="Times New Roman" w:hAnsi="Times New Roman" w:cs="Times New Roman"/>
          <w:color w:val="000000" w:themeColor="text1"/>
          <w:sz w:val="24"/>
          <w:szCs w:val="24"/>
        </w:rPr>
        <w:t>is</w:t>
      </w:r>
      <w:r w:rsidR="003B799D" w:rsidRPr="003901DD">
        <w:rPr>
          <w:rFonts w:ascii="Times New Roman" w:hAnsi="Times New Roman" w:cs="Times New Roman"/>
          <w:color w:val="000000" w:themeColor="text1"/>
          <w:sz w:val="24"/>
          <w:szCs w:val="24"/>
        </w:rPr>
        <w:t xml:space="preserve"> </w:t>
      </w:r>
      <w:r w:rsidR="00A60908" w:rsidRPr="003901DD">
        <w:rPr>
          <w:rFonts w:ascii="Times New Roman" w:hAnsi="Times New Roman" w:cs="Times New Roman"/>
          <w:color w:val="000000" w:themeColor="text1"/>
          <w:sz w:val="24"/>
          <w:szCs w:val="24"/>
        </w:rPr>
        <w:t>a população de baixa renda está</w:t>
      </w:r>
      <w:r w:rsidR="003B799D" w:rsidRPr="003901DD">
        <w:rPr>
          <w:rFonts w:ascii="Times New Roman" w:hAnsi="Times New Roman" w:cs="Times New Roman"/>
          <w:color w:val="000000" w:themeColor="text1"/>
          <w:sz w:val="24"/>
          <w:szCs w:val="24"/>
        </w:rPr>
        <w:t xml:space="preserve"> submetida</w:t>
      </w:r>
      <w:r w:rsidR="00A60908" w:rsidRPr="003901DD">
        <w:rPr>
          <w:rFonts w:ascii="Times New Roman" w:hAnsi="Times New Roman" w:cs="Times New Roman"/>
          <w:color w:val="000000" w:themeColor="text1"/>
          <w:sz w:val="24"/>
          <w:szCs w:val="24"/>
        </w:rPr>
        <w:t>,</w:t>
      </w:r>
      <w:r w:rsidR="003B799D" w:rsidRPr="003901DD">
        <w:rPr>
          <w:rFonts w:ascii="Times New Roman" w:hAnsi="Times New Roman" w:cs="Times New Roman"/>
          <w:color w:val="000000" w:themeColor="text1"/>
          <w:sz w:val="24"/>
          <w:szCs w:val="24"/>
        </w:rPr>
        <w:t xml:space="preserve"> se reflete em outra questão relevante</w:t>
      </w:r>
      <w:r w:rsidR="009831F7" w:rsidRPr="003901DD">
        <w:rPr>
          <w:rFonts w:ascii="Times New Roman" w:hAnsi="Times New Roman" w:cs="Times New Roman"/>
          <w:color w:val="000000" w:themeColor="text1"/>
          <w:sz w:val="24"/>
          <w:szCs w:val="24"/>
        </w:rPr>
        <w:t>,</w:t>
      </w:r>
      <w:r w:rsidR="003B799D" w:rsidRPr="003901DD">
        <w:rPr>
          <w:rFonts w:ascii="Times New Roman" w:hAnsi="Times New Roman" w:cs="Times New Roman"/>
          <w:color w:val="000000" w:themeColor="text1"/>
          <w:sz w:val="24"/>
          <w:szCs w:val="24"/>
        </w:rPr>
        <w:t xml:space="preserve"> como aponta</w:t>
      </w:r>
      <w:r w:rsidR="009440AA" w:rsidRPr="003901DD">
        <w:rPr>
          <w:rFonts w:ascii="Times New Roman" w:hAnsi="Times New Roman" w:cs="Times New Roman"/>
          <w:color w:val="000000" w:themeColor="text1"/>
          <w:sz w:val="24"/>
          <w:szCs w:val="24"/>
        </w:rPr>
        <w:t xml:space="preserve"> </w:t>
      </w:r>
      <w:proofErr w:type="spellStart"/>
      <w:r w:rsidR="009440AA" w:rsidRPr="003901DD">
        <w:rPr>
          <w:rFonts w:ascii="Times New Roman" w:hAnsi="Times New Roman" w:cs="Times New Roman"/>
          <w:color w:val="000000" w:themeColor="text1"/>
          <w:sz w:val="24"/>
          <w:szCs w:val="24"/>
        </w:rPr>
        <w:t>Ronilk</w:t>
      </w:r>
      <w:proofErr w:type="spellEnd"/>
      <w:r w:rsidR="009440AA" w:rsidRPr="003901DD">
        <w:rPr>
          <w:rFonts w:ascii="Times New Roman" w:hAnsi="Times New Roman" w:cs="Times New Roman"/>
          <w:color w:val="000000" w:themeColor="text1"/>
          <w:sz w:val="24"/>
          <w:szCs w:val="24"/>
        </w:rPr>
        <w:t xml:space="preserve"> (2002)</w:t>
      </w:r>
      <w:r w:rsidR="009831F7" w:rsidRPr="003901DD">
        <w:rPr>
          <w:rFonts w:ascii="Times New Roman" w:hAnsi="Times New Roman" w:cs="Times New Roman"/>
          <w:color w:val="000000" w:themeColor="text1"/>
          <w:sz w:val="24"/>
          <w:szCs w:val="24"/>
        </w:rPr>
        <w:t>,</w:t>
      </w:r>
      <w:r w:rsidR="00336A0E" w:rsidRPr="003901DD">
        <w:rPr>
          <w:rFonts w:ascii="Times New Roman" w:hAnsi="Times New Roman" w:cs="Times New Roman"/>
          <w:color w:val="000000" w:themeColor="text1"/>
          <w:sz w:val="24"/>
          <w:szCs w:val="24"/>
        </w:rPr>
        <w:t xml:space="preserve"> que</w:t>
      </w:r>
      <w:r w:rsidR="003B799D" w:rsidRPr="003901DD">
        <w:rPr>
          <w:rFonts w:ascii="Times New Roman" w:hAnsi="Times New Roman" w:cs="Times New Roman"/>
          <w:color w:val="000000" w:themeColor="text1"/>
          <w:sz w:val="24"/>
          <w:szCs w:val="24"/>
        </w:rPr>
        <w:t xml:space="preserve"> é </w:t>
      </w:r>
      <w:r w:rsidR="009831F7" w:rsidRPr="003901DD">
        <w:rPr>
          <w:rFonts w:ascii="Times New Roman" w:hAnsi="Times New Roman" w:cs="Times New Roman"/>
          <w:color w:val="000000" w:themeColor="text1"/>
          <w:sz w:val="24"/>
          <w:szCs w:val="24"/>
        </w:rPr>
        <w:t>a d</w:t>
      </w:r>
      <w:r w:rsidR="003B799D" w:rsidRPr="003901DD">
        <w:rPr>
          <w:rFonts w:ascii="Times New Roman" w:hAnsi="Times New Roman" w:cs="Times New Roman"/>
          <w:color w:val="000000" w:themeColor="text1"/>
          <w:sz w:val="24"/>
          <w:szCs w:val="24"/>
        </w:rPr>
        <w:t>o meio ambiente.</w:t>
      </w:r>
      <w:r w:rsidR="00233F6B" w:rsidRPr="003901DD">
        <w:rPr>
          <w:rFonts w:ascii="Times New Roman" w:hAnsi="Times New Roman" w:cs="Times New Roman"/>
          <w:color w:val="000000" w:themeColor="text1"/>
          <w:sz w:val="24"/>
          <w:szCs w:val="24"/>
        </w:rPr>
        <w:t xml:space="preserve"> </w:t>
      </w:r>
      <w:r w:rsidR="003B799D" w:rsidRPr="003901DD">
        <w:rPr>
          <w:rFonts w:ascii="Times New Roman" w:hAnsi="Times New Roman" w:cs="Times New Roman"/>
          <w:color w:val="000000" w:themeColor="text1"/>
          <w:sz w:val="24"/>
          <w:szCs w:val="24"/>
        </w:rPr>
        <w:t>I</w:t>
      </w:r>
      <w:r w:rsidR="00CD66FF" w:rsidRPr="003901DD">
        <w:rPr>
          <w:rFonts w:ascii="Times New Roman" w:hAnsi="Times New Roman" w:cs="Times New Roman"/>
          <w:color w:val="000000" w:themeColor="text1"/>
          <w:sz w:val="24"/>
          <w:szCs w:val="24"/>
        </w:rPr>
        <w:t>sto por</w:t>
      </w:r>
      <w:r w:rsidR="00233F6B" w:rsidRPr="003901DD">
        <w:rPr>
          <w:rFonts w:ascii="Times New Roman" w:hAnsi="Times New Roman" w:cs="Times New Roman"/>
          <w:color w:val="000000" w:themeColor="text1"/>
          <w:sz w:val="24"/>
          <w:szCs w:val="24"/>
        </w:rPr>
        <w:t>que</w:t>
      </w:r>
      <w:r w:rsidR="009831F7" w:rsidRPr="003901DD">
        <w:rPr>
          <w:rFonts w:ascii="Times New Roman" w:hAnsi="Times New Roman" w:cs="Times New Roman"/>
          <w:color w:val="000000" w:themeColor="text1"/>
          <w:sz w:val="24"/>
          <w:szCs w:val="24"/>
        </w:rPr>
        <w:t>,</w:t>
      </w:r>
      <w:r w:rsidR="00233F6B" w:rsidRPr="003901DD">
        <w:rPr>
          <w:rFonts w:ascii="Times New Roman" w:hAnsi="Times New Roman" w:cs="Times New Roman"/>
          <w:color w:val="000000" w:themeColor="text1"/>
          <w:sz w:val="24"/>
          <w:szCs w:val="24"/>
        </w:rPr>
        <w:t xml:space="preserve"> em dete</w:t>
      </w:r>
      <w:r w:rsidR="009778A8" w:rsidRPr="003901DD">
        <w:rPr>
          <w:rFonts w:ascii="Times New Roman" w:hAnsi="Times New Roman" w:cs="Times New Roman"/>
          <w:color w:val="000000" w:themeColor="text1"/>
          <w:sz w:val="24"/>
          <w:szCs w:val="24"/>
        </w:rPr>
        <w:t>rminada</w:t>
      </w:r>
      <w:r w:rsidR="00233F6B" w:rsidRPr="003901DD">
        <w:rPr>
          <w:rFonts w:ascii="Times New Roman" w:hAnsi="Times New Roman" w:cs="Times New Roman"/>
          <w:color w:val="000000" w:themeColor="text1"/>
          <w:sz w:val="24"/>
          <w:szCs w:val="24"/>
        </w:rPr>
        <w:t xml:space="preserve">s </w:t>
      </w:r>
      <w:r w:rsidR="009831F7" w:rsidRPr="003901DD">
        <w:rPr>
          <w:rFonts w:ascii="Times New Roman" w:hAnsi="Times New Roman" w:cs="Times New Roman"/>
          <w:color w:val="000000" w:themeColor="text1"/>
          <w:sz w:val="24"/>
          <w:szCs w:val="24"/>
        </w:rPr>
        <w:t xml:space="preserve">circunstâncias, </w:t>
      </w:r>
      <w:r w:rsidR="00233F6B" w:rsidRPr="003901DD">
        <w:rPr>
          <w:rFonts w:ascii="Times New Roman" w:hAnsi="Times New Roman" w:cs="Times New Roman"/>
          <w:color w:val="000000" w:themeColor="text1"/>
          <w:sz w:val="24"/>
          <w:szCs w:val="24"/>
        </w:rPr>
        <w:t>estas terras periféricas são áreas ambientalmente frágeis</w:t>
      </w:r>
      <w:r w:rsidR="002165FF" w:rsidRPr="003901DD">
        <w:rPr>
          <w:rFonts w:ascii="Times New Roman" w:hAnsi="Times New Roman" w:cs="Times New Roman"/>
          <w:color w:val="000000" w:themeColor="text1"/>
          <w:sz w:val="24"/>
          <w:szCs w:val="24"/>
        </w:rPr>
        <w:t xml:space="preserve"> porque </w:t>
      </w:r>
      <w:r w:rsidR="00233F6B" w:rsidRPr="003901DD">
        <w:rPr>
          <w:rFonts w:ascii="Times New Roman" w:hAnsi="Times New Roman" w:cs="Times New Roman"/>
          <w:color w:val="000000" w:themeColor="text1"/>
          <w:sz w:val="24"/>
          <w:szCs w:val="24"/>
        </w:rPr>
        <w:t xml:space="preserve">não possuem estrutura física para serem urbanizadas. </w:t>
      </w:r>
      <w:r w:rsidR="00271A19" w:rsidRPr="003901DD">
        <w:rPr>
          <w:rFonts w:ascii="Times New Roman" w:hAnsi="Times New Roman" w:cs="Times New Roman"/>
          <w:color w:val="000000" w:themeColor="text1"/>
          <w:sz w:val="24"/>
          <w:szCs w:val="24"/>
        </w:rPr>
        <w:t xml:space="preserve">Esse </w:t>
      </w:r>
      <w:r w:rsidR="002165FF" w:rsidRPr="003901DD">
        <w:rPr>
          <w:rFonts w:ascii="Times New Roman" w:hAnsi="Times New Roman" w:cs="Times New Roman"/>
          <w:color w:val="000000" w:themeColor="text1"/>
          <w:sz w:val="24"/>
          <w:szCs w:val="24"/>
        </w:rPr>
        <w:t xml:space="preserve">é um retrato dramático das cidades brasileiras, e na atualidade pode ser diagnosticado tanto em suas áreas centrais, como </w:t>
      </w:r>
      <w:r w:rsidR="009074A1" w:rsidRPr="003901DD">
        <w:rPr>
          <w:rFonts w:ascii="Times New Roman" w:hAnsi="Times New Roman" w:cs="Times New Roman"/>
          <w:color w:val="000000" w:themeColor="text1"/>
          <w:sz w:val="24"/>
          <w:szCs w:val="24"/>
        </w:rPr>
        <w:t>em</w:t>
      </w:r>
      <w:r w:rsidR="002165FF" w:rsidRPr="003901DD">
        <w:rPr>
          <w:rFonts w:ascii="Times New Roman" w:hAnsi="Times New Roman" w:cs="Times New Roman"/>
          <w:color w:val="000000" w:themeColor="text1"/>
          <w:sz w:val="24"/>
          <w:szCs w:val="24"/>
        </w:rPr>
        <w:t xml:space="preserve"> suas periferia</w:t>
      </w:r>
      <w:r w:rsidR="009074A1" w:rsidRPr="003901DD">
        <w:rPr>
          <w:rFonts w:ascii="Times New Roman" w:hAnsi="Times New Roman" w:cs="Times New Roman"/>
          <w:color w:val="000000" w:themeColor="text1"/>
          <w:sz w:val="24"/>
          <w:szCs w:val="24"/>
        </w:rPr>
        <w:t>s</w:t>
      </w:r>
      <w:r w:rsidR="002165FF" w:rsidRPr="003901DD">
        <w:rPr>
          <w:rFonts w:ascii="Times New Roman" w:hAnsi="Times New Roman" w:cs="Times New Roman"/>
          <w:color w:val="000000" w:themeColor="text1"/>
          <w:sz w:val="24"/>
          <w:szCs w:val="24"/>
        </w:rPr>
        <w:t xml:space="preserve">, </w:t>
      </w:r>
      <w:r w:rsidR="00271A19" w:rsidRPr="003901DD">
        <w:rPr>
          <w:rFonts w:ascii="Times New Roman" w:hAnsi="Times New Roman" w:cs="Times New Roman"/>
          <w:color w:val="000000" w:themeColor="text1"/>
          <w:sz w:val="24"/>
          <w:szCs w:val="24"/>
        </w:rPr>
        <w:t>que co</w:t>
      </w:r>
      <w:r w:rsidR="002165FF" w:rsidRPr="003901DD">
        <w:rPr>
          <w:rFonts w:ascii="Times New Roman" w:hAnsi="Times New Roman" w:cs="Times New Roman"/>
          <w:color w:val="000000" w:themeColor="text1"/>
          <w:sz w:val="24"/>
          <w:szCs w:val="24"/>
        </w:rPr>
        <w:t>nfigura</w:t>
      </w:r>
      <w:r w:rsidR="009074A1" w:rsidRPr="003901DD">
        <w:rPr>
          <w:rFonts w:ascii="Times New Roman" w:hAnsi="Times New Roman" w:cs="Times New Roman"/>
          <w:color w:val="000000" w:themeColor="text1"/>
          <w:sz w:val="24"/>
          <w:szCs w:val="24"/>
        </w:rPr>
        <w:t>m</w:t>
      </w:r>
      <w:r w:rsidR="002165FF" w:rsidRPr="003901DD">
        <w:rPr>
          <w:rFonts w:ascii="Times New Roman" w:hAnsi="Times New Roman" w:cs="Times New Roman"/>
          <w:color w:val="000000" w:themeColor="text1"/>
          <w:sz w:val="24"/>
          <w:szCs w:val="24"/>
        </w:rPr>
        <w:t xml:space="preserve"> o </w:t>
      </w:r>
      <w:r w:rsidR="009074A1" w:rsidRPr="003901DD">
        <w:rPr>
          <w:rFonts w:ascii="Times New Roman" w:hAnsi="Times New Roman" w:cs="Times New Roman"/>
          <w:color w:val="000000" w:themeColor="text1"/>
          <w:sz w:val="24"/>
          <w:szCs w:val="24"/>
        </w:rPr>
        <w:t xml:space="preserve">que </w:t>
      </w:r>
      <w:proofErr w:type="spellStart"/>
      <w:r w:rsidR="00271A19" w:rsidRPr="003901DD">
        <w:rPr>
          <w:rFonts w:ascii="Times New Roman" w:hAnsi="Times New Roman" w:cs="Times New Roman"/>
          <w:color w:val="000000" w:themeColor="text1"/>
          <w:sz w:val="24"/>
          <w:szCs w:val="24"/>
        </w:rPr>
        <w:t>Ronilk</w:t>
      </w:r>
      <w:proofErr w:type="spellEnd"/>
      <w:r w:rsidR="00271A19" w:rsidRPr="003901DD">
        <w:rPr>
          <w:rFonts w:ascii="Times New Roman" w:hAnsi="Times New Roman" w:cs="Times New Roman"/>
          <w:color w:val="000000" w:themeColor="text1"/>
          <w:sz w:val="24"/>
          <w:szCs w:val="24"/>
        </w:rPr>
        <w:t xml:space="preserve"> (</w:t>
      </w:r>
      <w:r w:rsidR="00CD64FD" w:rsidRPr="003901DD">
        <w:rPr>
          <w:rFonts w:ascii="Times New Roman" w:hAnsi="Times New Roman" w:cs="Times New Roman"/>
          <w:color w:val="000000" w:themeColor="text1"/>
          <w:sz w:val="24"/>
          <w:szCs w:val="24"/>
        </w:rPr>
        <w:t>2002</w:t>
      </w:r>
      <w:r w:rsidR="00271A19" w:rsidRPr="003901DD">
        <w:rPr>
          <w:rFonts w:ascii="Times New Roman" w:hAnsi="Times New Roman" w:cs="Times New Roman"/>
          <w:color w:val="000000" w:themeColor="text1"/>
          <w:sz w:val="24"/>
          <w:szCs w:val="24"/>
        </w:rPr>
        <w:t xml:space="preserve">) denomina de </w:t>
      </w:r>
      <w:r w:rsidR="002165FF" w:rsidRPr="003901DD">
        <w:rPr>
          <w:rFonts w:ascii="Times New Roman" w:hAnsi="Times New Roman" w:cs="Times New Roman"/>
          <w:color w:val="000000" w:themeColor="text1"/>
          <w:sz w:val="24"/>
          <w:szCs w:val="24"/>
        </w:rPr>
        <w:t>“</w:t>
      </w:r>
      <w:r w:rsidR="002165FF" w:rsidRPr="003901DD">
        <w:rPr>
          <w:rFonts w:ascii="Times New Roman" w:hAnsi="Times New Roman" w:cs="Times New Roman"/>
          <w:i/>
          <w:color w:val="000000" w:themeColor="text1"/>
          <w:sz w:val="24"/>
          <w:szCs w:val="24"/>
        </w:rPr>
        <w:t>u</w:t>
      </w:r>
      <w:r w:rsidR="00271A19" w:rsidRPr="003901DD">
        <w:rPr>
          <w:rFonts w:ascii="Times New Roman" w:hAnsi="Times New Roman" w:cs="Times New Roman"/>
          <w:i/>
          <w:color w:val="000000" w:themeColor="text1"/>
          <w:sz w:val="24"/>
          <w:szCs w:val="24"/>
        </w:rPr>
        <w:t xml:space="preserve">rbanismo de </w:t>
      </w:r>
      <w:r w:rsidR="002165FF" w:rsidRPr="003901DD">
        <w:rPr>
          <w:rFonts w:ascii="Times New Roman" w:hAnsi="Times New Roman" w:cs="Times New Roman"/>
          <w:i/>
          <w:color w:val="000000" w:themeColor="text1"/>
          <w:sz w:val="24"/>
          <w:szCs w:val="24"/>
        </w:rPr>
        <w:t>r</w:t>
      </w:r>
      <w:r w:rsidR="00271A19" w:rsidRPr="003901DD">
        <w:rPr>
          <w:rFonts w:ascii="Times New Roman" w:hAnsi="Times New Roman" w:cs="Times New Roman"/>
          <w:i/>
          <w:color w:val="000000" w:themeColor="text1"/>
          <w:sz w:val="24"/>
          <w:szCs w:val="24"/>
        </w:rPr>
        <w:t>isco</w:t>
      </w:r>
      <w:r w:rsidR="00145E6C" w:rsidRPr="003901DD">
        <w:rPr>
          <w:rFonts w:ascii="Times New Roman" w:hAnsi="Times New Roman" w:cs="Times New Roman"/>
          <w:i/>
          <w:color w:val="000000" w:themeColor="text1"/>
          <w:sz w:val="24"/>
          <w:szCs w:val="24"/>
        </w:rPr>
        <w:t>”</w:t>
      </w:r>
      <w:r w:rsidRPr="003901DD">
        <w:rPr>
          <w:rFonts w:ascii="Times New Roman" w:hAnsi="Times New Roman" w:cs="Times New Roman"/>
          <w:color w:val="000000" w:themeColor="text1"/>
          <w:sz w:val="24"/>
          <w:szCs w:val="24"/>
        </w:rPr>
        <w:t>.</w:t>
      </w:r>
    </w:p>
    <w:p w:rsidR="000C3D3F" w:rsidRPr="000C3D3F" w:rsidRDefault="000C3D3F" w:rsidP="000C3D3F">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7B3B6A" w:rsidRPr="003901DD" w:rsidRDefault="003C3F97" w:rsidP="00983C33">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3901DD">
        <w:rPr>
          <w:rFonts w:ascii="Times New Roman" w:hAnsi="Times New Roman" w:cs="Times New Roman"/>
          <w:color w:val="000000" w:themeColor="text1"/>
          <w:sz w:val="20"/>
          <w:szCs w:val="20"/>
        </w:rPr>
        <w:t>A</w:t>
      </w:r>
      <w:r w:rsidR="00271A19" w:rsidRPr="003901DD">
        <w:rPr>
          <w:rFonts w:ascii="Times New Roman" w:hAnsi="Times New Roman" w:cs="Times New Roman"/>
          <w:color w:val="000000" w:themeColor="text1"/>
          <w:sz w:val="20"/>
          <w:szCs w:val="20"/>
        </w:rPr>
        <w:t xml:space="preserve">quele marcado pela inseguridade, quer do terreno, quer da construção, ou ainda da condição jurídica da posse daquele território. As terras onde se desenvolvem estes mercados de moradia para os pobres são, normalmente, justamente aquelas que, pelas características ambientais, são as mais frágeis, perigosas e difíceis de ocupar com urbanização: encostas íngremes, beiras de córregos, áreas alagadiças (ROLNIK, 2002, p. 1). </w:t>
      </w:r>
    </w:p>
    <w:p w:rsidR="007B3B6A" w:rsidRPr="003901DD" w:rsidRDefault="007B3B6A" w:rsidP="00983C33">
      <w:pPr>
        <w:autoSpaceDE w:val="0"/>
        <w:autoSpaceDN w:val="0"/>
        <w:adjustRightInd w:val="0"/>
        <w:spacing w:after="0" w:line="240" w:lineRule="auto"/>
        <w:jc w:val="both"/>
        <w:rPr>
          <w:rFonts w:ascii="Times New Roman" w:hAnsi="Times New Roman" w:cs="Times New Roman"/>
          <w:color w:val="000000" w:themeColor="text1"/>
          <w:sz w:val="20"/>
          <w:szCs w:val="20"/>
        </w:rPr>
      </w:pPr>
    </w:p>
    <w:p w:rsidR="00901C33" w:rsidRPr="003901DD" w:rsidRDefault="00BA3834" w:rsidP="00A60908">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Do ponto de vista da referida autora, </w:t>
      </w:r>
      <w:r w:rsidR="00303AEB" w:rsidRPr="003901DD">
        <w:rPr>
          <w:rFonts w:ascii="Times New Roman" w:hAnsi="Times New Roman" w:cs="Times New Roman"/>
          <w:color w:val="000000" w:themeColor="text1"/>
          <w:sz w:val="24"/>
          <w:szCs w:val="24"/>
        </w:rPr>
        <w:t>a exclusão territorial não representa somente a questão da de</w:t>
      </w:r>
      <w:r w:rsidR="00595840" w:rsidRPr="003901DD">
        <w:rPr>
          <w:rFonts w:ascii="Times New Roman" w:hAnsi="Times New Roman" w:cs="Times New Roman"/>
          <w:color w:val="000000" w:themeColor="text1"/>
          <w:sz w:val="24"/>
          <w:szCs w:val="24"/>
        </w:rPr>
        <w:t>sigualdade social, mas também</w:t>
      </w:r>
      <w:r w:rsidR="00303AEB"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t xml:space="preserve">de </w:t>
      </w:r>
      <w:r w:rsidR="00303AEB" w:rsidRPr="003901DD">
        <w:rPr>
          <w:rFonts w:ascii="Times New Roman" w:hAnsi="Times New Roman" w:cs="Times New Roman"/>
          <w:color w:val="000000" w:themeColor="text1"/>
          <w:sz w:val="24"/>
          <w:szCs w:val="24"/>
        </w:rPr>
        <w:t xml:space="preserve">um </w:t>
      </w:r>
      <w:r w:rsidRPr="003901DD">
        <w:rPr>
          <w:rFonts w:ascii="Times New Roman" w:hAnsi="Times New Roman" w:cs="Times New Roman"/>
          <w:color w:val="000000" w:themeColor="text1"/>
          <w:sz w:val="24"/>
          <w:szCs w:val="24"/>
        </w:rPr>
        <w:t>“u</w:t>
      </w:r>
      <w:r w:rsidR="009A6CD9" w:rsidRPr="003901DD">
        <w:rPr>
          <w:rFonts w:ascii="Times New Roman" w:hAnsi="Times New Roman" w:cs="Times New Roman"/>
          <w:i/>
          <w:color w:val="000000" w:themeColor="text1"/>
          <w:sz w:val="24"/>
          <w:szCs w:val="24"/>
        </w:rPr>
        <w:t xml:space="preserve">rbanismo de </w:t>
      </w:r>
      <w:r w:rsidRPr="003901DD">
        <w:rPr>
          <w:rFonts w:ascii="Times New Roman" w:hAnsi="Times New Roman" w:cs="Times New Roman"/>
          <w:i/>
          <w:color w:val="000000" w:themeColor="text1"/>
          <w:sz w:val="24"/>
          <w:szCs w:val="24"/>
        </w:rPr>
        <w:t>r</w:t>
      </w:r>
      <w:r w:rsidR="00303AEB" w:rsidRPr="003901DD">
        <w:rPr>
          <w:rFonts w:ascii="Times New Roman" w:hAnsi="Times New Roman" w:cs="Times New Roman"/>
          <w:i/>
          <w:color w:val="000000" w:themeColor="text1"/>
          <w:sz w:val="24"/>
          <w:szCs w:val="24"/>
        </w:rPr>
        <w:t>isco</w:t>
      </w:r>
      <w:r w:rsidRPr="003901DD">
        <w:rPr>
          <w:rFonts w:ascii="Times New Roman" w:hAnsi="Times New Roman" w:cs="Times New Roman"/>
          <w:i/>
          <w:color w:val="000000" w:themeColor="text1"/>
          <w:sz w:val="24"/>
          <w:szCs w:val="24"/>
        </w:rPr>
        <w:t>”</w:t>
      </w:r>
      <w:r w:rsidR="007D21CE" w:rsidRPr="003901DD">
        <w:rPr>
          <w:rFonts w:ascii="Times New Roman" w:hAnsi="Times New Roman" w:cs="Times New Roman"/>
          <w:color w:val="000000" w:themeColor="text1"/>
          <w:sz w:val="24"/>
          <w:szCs w:val="24"/>
        </w:rPr>
        <w:t>, pode-se dizer</w:t>
      </w:r>
      <w:r w:rsidR="00A60908" w:rsidRPr="003901DD">
        <w:rPr>
          <w:rFonts w:ascii="Times New Roman" w:hAnsi="Times New Roman" w:cs="Times New Roman"/>
          <w:color w:val="000000" w:themeColor="text1"/>
          <w:sz w:val="24"/>
          <w:szCs w:val="24"/>
        </w:rPr>
        <w:t>,</w:t>
      </w:r>
      <w:r w:rsidR="007D21CE" w:rsidRPr="003901DD">
        <w:rPr>
          <w:rFonts w:ascii="Times New Roman" w:hAnsi="Times New Roman" w:cs="Times New Roman"/>
          <w:color w:val="000000" w:themeColor="text1"/>
          <w:sz w:val="24"/>
          <w:szCs w:val="24"/>
        </w:rPr>
        <w:t xml:space="preserve"> de uma ausência/omissão do Estado, </w:t>
      </w:r>
      <w:r w:rsidR="00303AEB" w:rsidRPr="003901DD">
        <w:rPr>
          <w:rFonts w:ascii="Times New Roman" w:hAnsi="Times New Roman" w:cs="Times New Roman"/>
          <w:color w:val="000000" w:themeColor="text1"/>
          <w:sz w:val="24"/>
          <w:szCs w:val="24"/>
        </w:rPr>
        <w:t>que se estende por toda a cidade</w:t>
      </w:r>
      <w:r w:rsidRPr="003901DD">
        <w:rPr>
          <w:rFonts w:ascii="Times New Roman" w:hAnsi="Times New Roman" w:cs="Times New Roman"/>
          <w:color w:val="000000" w:themeColor="text1"/>
          <w:sz w:val="24"/>
          <w:szCs w:val="24"/>
        </w:rPr>
        <w:t xml:space="preserve"> e gera impactos em seus fluxos e atividades. </w:t>
      </w:r>
      <w:r w:rsidR="007D21CE" w:rsidRPr="003901DD">
        <w:rPr>
          <w:rFonts w:ascii="Times New Roman" w:hAnsi="Times New Roman" w:cs="Times New Roman"/>
          <w:color w:val="000000" w:themeColor="text1"/>
          <w:sz w:val="24"/>
          <w:szCs w:val="24"/>
        </w:rPr>
        <w:t>É importante esclarecer que esta forma de “urbanismo” causa prejuízos e têm consequências para as dinâmicas de vida de todos os segmentos sociais. A</w:t>
      </w:r>
      <w:r w:rsidR="00901C33" w:rsidRPr="003901DD">
        <w:rPr>
          <w:rFonts w:ascii="Times New Roman" w:hAnsi="Times New Roman" w:cs="Times New Roman"/>
          <w:color w:val="000000" w:themeColor="text1"/>
          <w:sz w:val="24"/>
          <w:szCs w:val="24"/>
        </w:rPr>
        <w:t xml:space="preserve">pesar </w:t>
      </w:r>
      <w:r w:rsidR="009074A1" w:rsidRPr="003901DD">
        <w:rPr>
          <w:rFonts w:ascii="Times New Roman" w:hAnsi="Times New Roman" w:cs="Times New Roman"/>
          <w:color w:val="000000" w:themeColor="text1"/>
          <w:sz w:val="24"/>
          <w:szCs w:val="24"/>
        </w:rPr>
        <w:t>disso</w:t>
      </w:r>
      <w:r w:rsidR="00901C33" w:rsidRPr="003901DD">
        <w:rPr>
          <w:rFonts w:ascii="Times New Roman" w:hAnsi="Times New Roman" w:cs="Times New Roman"/>
          <w:color w:val="000000" w:themeColor="text1"/>
          <w:sz w:val="24"/>
          <w:szCs w:val="24"/>
        </w:rPr>
        <w:t xml:space="preserve">, </w:t>
      </w:r>
      <w:r w:rsidR="007D21CE" w:rsidRPr="003901DD">
        <w:rPr>
          <w:rFonts w:ascii="Times New Roman" w:hAnsi="Times New Roman" w:cs="Times New Roman"/>
          <w:color w:val="000000" w:themeColor="text1"/>
          <w:sz w:val="24"/>
          <w:szCs w:val="24"/>
        </w:rPr>
        <w:t xml:space="preserve">de forma mais imediata e sensível, possa parecer que o maior risco </w:t>
      </w:r>
      <w:r w:rsidR="00303AEB" w:rsidRPr="003901DD">
        <w:rPr>
          <w:rFonts w:ascii="Times New Roman" w:hAnsi="Times New Roman" w:cs="Times New Roman"/>
          <w:color w:val="000000" w:themeColor="text1"/>
          <w:sz w:val="24"/>
          <w:szCs w:val="24"/>
        </w:rPr>
        <w:t>est</w:t>
      </w:r>
      <w:r w:rsidR="007D21CE" w:rsidRPr="003901DD">
        <w:rPr>
          <w:rFonts w:ascii="Times New Roman" w:hAnsi="Times New Roman" w:cs="Times New Roman"/>
          <w:color w:val="000000" w:themeColor="text1"/>
          <w:sz w:val="24"/>
          <w:szCs w:val="24"/>
        </w:rPr>
        <w:t>á</w:t>
      </w:r>
      <w:r w:rsidR="00303AEB" w:rsidRPr="003901DD">
        <w:rPr>
          <w:rFonts w:ascii="Times New Roman" w:hAnsi="Times New Roman" w:cs="Times New Roman"/>
          <w:color w:val="000000" w:themeColor="text1"/>
          <w:sz w:val="24"/>
          <w:szCs w:val="24"/>
        </w:rPr>
        <w:t xml:space="preserve"> para o morador da </w:t>
      </w:r>
      <w:r w:rsidR="00303AEB" w:rsidRPr="003901DD">
        <w:rPr>
          <w:rFonts w:ascii="Times New Roman" w:hAnsi="Times New Roman" w:cs="Times New Roman"/>
          <w:color w:val="000000" w:themeColor="text1"/>
          <w:sz w:val="24"/>
          <w:szCs w:val="24"/>
        </w:rPr>
        <w:lastRenderedPageBreak/>
        <w:t>periferia que tem sua moradia ameaçada pelos deslizamentos</w:t>
      </w:r>
      <w:r w:rsidR="007D21CE" w:rsidRPr="003901DD">
        <w:rPr>
          <w:rFonts w:ascii="Times New Roman" w:hAnsi="Times New Roman" w:cs="Times New Roman"/>
          <w:color w:val="000000" w:themeColor="text1"/>
          <w:sz w:val="24"/>
          <w:szCs w:val="24"/>
        </w:rPr>
        <w:t xml:space="preserve"> ou </w:t>
      </w:r>
      <w:r w:rsidR="00336A0E" w:rsidRPr="003901DD">
        <w:rPr>
          <w:rFonts w:ascii="Times New Roman" w:hAnsi="Times New Roman" w:cs="Times New Roman"/>
          <w:color w:val="000000" w:themeColor="text1"/>
          <w:sz w:val="24"/>
          <w:szCs w:val="24"/>
        </w:rPr>
        <w:t>inunda</w:t>
      </w:r>
      <w:r w:rsidR="007D21CE" w:rsidRPr="003901DD">
        <w:rPr>
          <w:rFonts w:ascii="Times New Roman" w:hAnsi="Times New Roman" w:cs="Times New Roman"/>
          <w:color w:val="000000" w:themeColor="text1"/>
          <w:sz w:val="24"/>
          <w:szCs w:val="24"/>
        </w:rPr>
        <w:t>ções. A</w:t>
      </w:r>
      <w:r w:rsidR="00303AEB" w:rsidRPr="003901DD">
        <w:rPr>
          <w:rFonts w:ascii="Times New Roman" w:hAnsi="Times New Roman" w:cs="Times New Roman"/>
          <w:color w:val="000000" w:themeColor="text1"/>
          <w:sz w:val="24"/>
          <w:szCs w:val="24"/>
        </w:rPr>
        <w:t xml:space="preserve">lém do desconforto </w:t>
      </w:r>
      <w:r w:rsidR="007D21CE" w:rsidRPr="003901DD">
        <w:rPr>
          <w:rFonts w:ascii="Times New Roman" w:hAnsi="Times New Roman" w:cs="Times New Roman"/>
          <w:color w:val="000000" w:themeColor="text1"/>
          <w:sz w:val="24"/>
          <w:szCs w:val="24"/>
        </w:rPr>
        <w:t xml:space="preserve">de ter que gastar uma enorme quantidade de </w:t>
      </w:r>
      <w:r w:rsidR="00303AEB" w:rsidRPr="003901DD">
        <w:rPr>
          <w:rFonts w:ascii="Times New Roman" w:hAnsi="Times New Roman" w:cs="Times New Roman"/>
          <w:color w:val="000000" w:themeColor="text1"/>
          <w:sz w:val="24"/>
          <w:szCs w:val="24"/>
        </w:rPr>
        <w:t xml:space="preserve">horas </w:t>
      </w:r>
      <w:r w:rsidR="007D21CE" w:rsidRPr="003901DD">
        <w:rPr>
          <w:rFonts w:ascii="Times New Roman" w:hAnsi="Times New Roman" w:cs="Times New Roman"/>
          <w:color w:val="000000" w:themeColor="text1"/>
          <w:sz w:val="24"/>
          <w:szCs w:val="24"/>
        </w:rPr>
        <w:t xml:space="preserve">em </w:t>
      </w:r>
      <w:r w:rsidR="00303AEB" w:rsidRPr="003901DD">
        <w:rPr>
          <w:rFonts w:ascii="Times New Roman" w:hAnsi="Times New Roman" w:cs="Times New Roman"/>
          <w:color w:val="000000" w:themeColor="text1"/>
          <w:sz w:val="24"/>
          <w:szCs w:val="24"/>
        </w:rPr>
        <w:t>transporte</w:t>
      </w:r>
      <w:r w:rsidR="007D21CE" w:rsidRPr="003901DD">
        <w:rPr>
          <w:rFonts w:ascii="Times New Roman" w:hAnsi="Times New Roman" w:cs="Times New Roman"/>
          <w:color w:val="000000" w:themeColor="text1"/>
          <w:sz w:val="24"/>
          <w:szCs w:val="24"/>
        </w:rPr>
        <w:t xml:space="preserve"> público insuficiente e de baixa qualidade</w:t>
      </w:r>
      <w:r w:rsidR="00303AEB" w:rsidRPr="003901DD">
        <w:rPr>
          <w:rFonts w:ascii="Times New Roman" w:hAnsi="Times New Roman" w:cs="Times New Roman"/>
          <w:color w:val="000000" w:themeColor="text1"/>
          <w:sz w:val="24"/>
          <w:szCs w:val="24"/>
        </w:rPr>
        <w:t xml:space="preserve"> para se deslocar até o </w:t>
      </w:r>
      <w:r w:rsidR="007D21CE" w:rsidRPr="003901DD">
        <w:rPr>
          <w:rFonts w:ascii="Times New Roman" w:hAnsi="Times New Roman" w:cs="Times New Roman"/>
          <w:color w:val="000000" w:themeColor="text1"/>
          <w:sz w:val="24"/>
          <w:szCs w:val="24"/>
        </w:rPr>
        <w:t xml:space="preserve">local de </w:t>
      </w:r>
      <w:r w:rsidR="00303AEB" w:rsidRPr="003901DD">
        <w:rPr>
          <w:rFonts w:ascii="Times New Roman" w:hAnsi="Times New Roman" w:cs="Times New Roman"/>
          <w:color w:val="000000" w:themeColor="text1"/>
          <w:sz w:val="24"/>
          <w:szCs w:val="24"/>
        </w:rPr>
        <w:t xml:space="preserve">emprego. </w:t>
      </w:r>
    </w:p>
    <w:p w:rsidR="00901C33" w:rsidRPr="003901DD" w:rsidRDefault="007D21CE" w:rsidP="00A60908">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Porém, ninguém está isento das consequências decorrentes do </w:t>
      </w:r>
      <w:r w:rsidRPr="003901DD">
        <w:rPr>
          <w:rFonts w:ascii="Times New Roman" w:hAnsi="Times New Roman" w:cs="Times New Roman"/>
          <w:i/>
          <w:color w:val="000000" w:themeColor="text1"/>
          <w:sz w:val="24"/>
          <w:szCs w:val="24"/>
        </w:rPr>
        <w:t>“urbanismo de risco”</w:t>
      </w:r>
      <w:r w:rsidRPr="003901DD">
        <w:rPr>
          <w:rFonts w:ascii="Times New Roman" w:hAnsi="Times New Roman" w:cs="Times New Roman"/>
          <w:color w:val="000000" w:themeColor="text1"/>
          <w:sz w:val="24"/>
          <w:szCs w:val="24"/>
        </w:rPr>
        <w:t>, p</w:t>
      </w:r>
      <w:r w:rsidR="00303AEB" w:rsidRPr="003901DD">
        <w:rPr>
          <w:rFonts w:ascii="Times New Roman" w:hAnsi="Times New Roman" w:cs="Times New Roman"/>
          <w:color w:val="000000" w:themeColor="text1"/>
          <w:sz w:val="24"/>
          <w:szCs w:val="24"/>
        </w:rPr>
        <w:t>ois quando a erosão causada pelos desmatament</w:t>
      </w:r>
      <w:r w:rsidR="00595840" w:rsidRPr="003901DD">
        <w:rPr>
          <w:rFonts w:ascii="Times New Roman" w:hAnsi="Times New Roman" w:cs="Times New Roman"/>
          <w:color w:val="000000" w:themeColor="text1"/>
          <w:sz w:val="24"/>
          <w:szCs w:val="24"/>
        </w:rPr>
        <w:t>os se aloja nos rios e córregos</w:t>
      </w:r>
      <w:r w:rsidR="00A60908" w:rsidRPr="003901DD">
        <w:rPr>
          <w:rFonts w:ascii="Times New Roman" w:hAnsi="Times New Roman" w:cs="Times New Roman"/>
          <w:color w:val="000000" w:themeColor="text1"/>
          <w:sz w:val="24"/>
          <w:szCs w:val="24"/>
        </w:rPr>
        <w:t>,</w:t>
      </w:r>
      <w:r w:rsidR="00303AEB" w:rsidRPr="003901DD">
        <w:rPr>
          <w:rFonts w:ascii="Times New Roman" w:hAnsi="Times New Roman" w:cs="Times New Roman"/>
          <w:color w:val="000000" w:themeColor="text1"/>
          <w:sz w:val="24"/>
          <w:szCs w:val="24"/>
        </w:rPr>
        <w:t xml:space="preserve"> toda a cidade é prejudicada</w:t>
      </w:r>
      <w:r w:rsidR="00D644FB" w:rsidRPr="003901DD">
        <w:rPr>
          <w:rFonts w:ascii="Times New Roman" w:hAnsi="Times New Roman" w:cs="Times New Roman"/>
          <w:color w:val="000000" w:themeColor="text1"/>
          <w:sz w:val="24"/>
          <w:szCs w:val="24"/>
        </w:rPr>
        <w:t xml:space="preserve">, ou mesmo paralisada, em razão das </w:t>
      </w:r>
      <w:r w:rsidR="00303AEB" w:rsidRPr="003901DD">
        <w:rPr>
          <w:rFonts w:ascii="Times New Roman" w:hAnsi="Times New Roman" w:cs="Times New Roman"/>
          <w:color w:val="000000" w:themeColor="text1"/>
          <w:sz w:val="24"/>
          <w:szCs w:val="24"/>
        </w:rPr>
        <w:t xml:space="preserve">enchentes. </w:t>
      </w:r>
      <w:r w:rsidR="00A60908" w:rsidRPr="003901DD">
        <w:rPr>
          <w:rFonts w:ascii="Times New Roman" w:hAnsi="Times New Roman" w:cs="Times New Roman"/>
          <w:color w:val="000000" w:themeColor="text1"/>
          <w:sz w:val="24"/>
          <w:szCs w:val="24"/>
        </w:rPr>
        <w:t>Além disso,</w:t>
      </w:r>
      <w:r w:rsidR="00901C33" w:rsidRPr="003901DD">
        <w:rPr>
          <w:rFonts w:ascii="Times New Roman" w:hAnsi="Times New Roman" w:cs="Times New Roman"/>
          <w:color w:val="000000" w:themeColor="text1"/>
          <w:sz w:val="24"/>
          <w:szCs w:val="24"/>
        </w:rPr>
        <w:t xml:space="preserve"> </w:t>
      </w:r>
      <w:r w:rsidR="00A60908" w:rsidRPr="003901DD">
        <w:rPr>
          <w:rFonts w:ascii="Times New Roman" w:hAnsi="Times New Roman" w:cs="Times New Roman"/>
          <w:color w:val="000000" w:themeColor="text1"/>
          <w:sz w:val="24"/>
          <w:szCs w:val="24"/>
        </w:rPr>
        <w:t xml:space="preserve">o cenário piora com </w:t>
      </w:r>
      <w:r w:rsidR="00D825DD" w:rsidRPr="003901DD">
        <w:rPr>
          <w:rFonts w:ascii="Times New Roman" w:hAnsi="Times New Roman" w:cs="Times New Roman"/>
          <w:color w:val="000000" w:themeColor="text1"/>
          <w:sz w:val="24"/>
          <w:szCs w:val="24"/>
        </w:rPr>
        <w:t xml:space="preserve">fatores como: a ocupação irregular, condições específicas do processo erosivo, o desmatamento, o sistema inadequado de drenagem urbana, lançamento inadequado de resíduos sólidos urbanos e as queimadas. </w:t>
      </w:r>
      <w:r w:rsidR="00303AEB" w:rsidRPr="003901DD">
        <w:rPr>
          <w:rFonts w:ascii="Times New Roman" w:hAnsi="Times New Roman" w:cs="Times New Roman"/>
          <w:color w:val="000000" w:themeColor="text1"/>
          <w:sz w:val="24"/>
          <w:szCs w:val="24"/>
        </w:rPr>
        <w:t xml:space="preserve"> </w:t>
      </w:r>
    </w:p>
    <w:p w:rsidR="003F33D7" w:rsidRPr="003901DD" w:rsidRDefault="00FB0917" w:rsidP="00A60908">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Nesse contexto a</w:t>
      </w:r>
      <w:r w:rsidR="00D825DD" w:rsidRPr="003901DD">
        <w:rPr>
          <w:rFonts w:ascii="Times New Roman" w:hAnsi="Times New Roman" w:cs="Times New Roman"/>
          <w:color w:val="000000" w:themeColor="text1"/>
          <w:sz w:val="24"/>
          <w:szCs w:val="24"/>
        </w:rPr>
        <w:t xml:space="preserve"> </w:t>
      </w:r>
      <w:r w:rsidR="00454FD6" w:rsidRPr="003901DD">
        <w:rPr>
          <w:rFonts w:ascii="Times New Roman" w:hAnsi="Times New Roman" w:cs="Times New Roman"/>
          <w:color w:val="000000" w:themeColor="text1"/>
          <w:sz w:val="24"/>
          <w:szCs w:val="24"/>
        </w:rPr>
        <w:t>T</w:t>
      </w:r>
      <w:r w:rsidR="00303AEB" w:rsidRPr="003901DD">
        <w:rPr>
          <w:rFonts w:ascii="Times New Roman" w:hAnsi="Times New Roman" w:cs="Times New Roman"/>
          <w:color w:val="000000" w:themeColor="text1"/>
          <w:sz w:val="24"/>
          <w:szCs w:val="24"/>
        </w:rPr>
        <w:t xml:space="preserve">abela 2 demonstra o número de municípios que apresentam problemas com erosão, considerando </w:t>
      </w:r>
      <w:r w:rsidR="00D825DD" w:rsidRPr="003901DD">
        <w:rPr>
          <w:rFonts w:ascii="Times New Roman" w:hAnsi="Times New Roman" w:cs="Times New Roman"/>
          <w:color w:val="000000" w:themeColor="text1"/>
          <w:sz w:val="24"/>
          <w:szCs w:val="24"/>
        </w:rPr>
        <w:t>os</w:t>
      </w:r>
      <w:r w:rsidR="00303AEB" w:rsidRPr="003901DD">
        <w:rPr>
          <w:rFonts w:ascii="Times New Roman" w:hAnsi="Times New Roman" w:cs="Times New Roman"/>
          <w:color w:val="000000" w:themeColor="text1"/>
          <w:sz w:val="24"/>
          <w:szCs w:val="24"/>
        </w:rPr>
        <w:t xml:space="preserve"> fatores </w:t>
      </w:r>
      <w:r w:rsidR="00D825DD" w:rsidRPr="003901DD">
        <w:rPr>
          <w:rFonts w:ascii="Times New Roman" w:hAnsi="Times New Roman" w:cs="Times New Roman"/>
          <w:color w:val="000000" w:themeColor="text1"/>
          <w:sz w:val="24"/>
          <w:szCs w:val="24"/>
        </w:rPr>
        <w:t>listados</w:t>
      </w:r>
      <w:r w:rsidR="00303AEB" w:rsidRPr="003901DD">
        <w:rPr>
          <w:rFonts w:ascii="Times New Roman" w:hAnsi="Times New Roman" w:cs="Times New Roman"/>
          <w:color w:val="000000" w:themeColor="text1"/>
          <w:sz w:val="24"/>
          <w:szCs w:val="24"/>
        </w:rPr>
        <w:t>. Observa-se que</w:t>
      </w:r>
      <w:r w:rsidR="00A60908" w:rsidRPr="003901DD">
        <w:rPr>
          <w:rFonts w:ascii="Times New Roman" w:hAnsi="Times New Roman" w:cs="Times New Roman"/>
          <w:color w:val="000000" w:themeColor="text1"/>
          <w:sz w:val="24"/>
          <w:szCs w:val="24"/>
        </w:rPr>
        <w:t>,</w:t>
      </w:r>
      <w:r w:rsidR="00303AEB" w:rsidRPr="003901DD">
        <w:rPr>
          <w:rFonts w:ascii="Times New Roman" w:hAnsi="Times New Roman" w:cs="Times New Roman"/>
          <w:color w:val="000000" w:themeColor="text1"/>
          <w:sz w:val="24"/>
          <w:szCs w:val="24"/>
        </w:rPr>
        <w:t xml:space="preserve"> no Brasil o núm</w:t>
      </w:r>
      <w:r w:rsidR="00A60908" w:rsidRPr="003901DD">
        <w:rPr>
          <w:rFonts w:ascii="Times New Roman" w:hAnsi="Times New Roman" w:cs="Times New Roman"/>
          <w:color w:val="000000" w:themeColor="text1"/>
          <w:sz w:val="24"/>
          <w:szCs w:val="24"/>
        </w:rPr>
        <w:t>ero de municípios que apresentaram</w:t>
      </w:r>
      <w:r w:rsidR="00303AEB" w:rsidRPr="003901DD">
        <w:rPr>
          <w:rFonts w:ascii="Times New Roman" w:hAnsi="Times New Roman" w:cs="Times New Roman"/>
          <w:color w:val="000000" w:themeColor="text1"/>
          <w:sz w:val="24"/>
          <w:szCs w:val="24"/>
        </w:rPr>
        <w:t xml:space="preserve"> problemas de erosão</w:t>
      </w:r>
      <w:r w:rsidR="0064705E" w:rsidRPr="003901DD">
        <w:rPr>
          <w:rFonts w:ascii="Times New Roman" w:hAnsi="Times New Roman" w:cs="Times New Roman"/>
          <w:color w:val="000000" w:themeColor="text1"/>
          <w:sz w:val="24"/>
          <w:szCs w:val="24"/>
        </w:rPr>
        <w:t xml:space="preserve"> </w:t>
      </w:r>
      <w:r w:rsidR="00303AEB" w:rsidRPr="003901DD">
        <w:rPr>
          <w:rFonts w:ascii="Times New Roman" w:hAnsi="Times New Roman" w:cs="Times New Roman"/>
          <w:color w:val="000000" w:themeColor="text1"/>
          <w:sz w:val="24"/>
          <w:szCs w:val="24"/>
        </w:rPr>
        <w:t xml:space="preserve">aumentou </w:t>
      </w:r>
      <w:r w:rsidR="00901C33" w:rsidRPr="003901DD">
        <w:rPr>
          <w:rFonts w:ascii="Times New Roman" w:hAnsi="Times New Roman" w:cs="Times New Roman"/>
          <w:color w:val="000000" w:themeColor="text1"/>
          <w:sz w:val="24"/>
          <w:szCs w:val="24"/>
        </w:rPr>
        <w:t xml:space="preserve">entre </w:t>
      </w:r>
      <w:r w:rsidR="0064705E" w:rsidRPr="003901DD">
        <w:rPr>
          <w:rFonts w:ascii="Times New Roman" w:hAnsi="Times New Roman" w:cs="Times New Roman"/>
          <w:color w:val="000000" w:themeColor="text1"/>
          <w:sz w:val="24"/>
          <w:szCs w:val="24"/>
        </w:rPr>
        <w:t xml:space="preserve">2000 </w:t>
      </w:r>
      <w:r w:rsidR="00A60908" w:rsidRPr="003901DD">
        <w:rPr>
          <w:rFonts w:ascii="Times New Roman" w:hAnsi="Times New Roman" w:cs="Times New Roman"/>
          <w:color w:val="000000" w:themeColor="text1"/>
          <w:sz w:val="24"/>
          <w:szCs w:val="24"/>
        </w:rPr>
        <w:t>e</w:t>
      </w:r>
      <w:r w:rsidR="0064705E" w:rsidRPr="003901DD">
        <w:rPr>
          <w:rFonts w:ascii="Times New Roman" w:hAnsi="Times New Roman" w:cs="Times New Roman"/>
          <w:color w:val="000000" w:themeColor="text1"/>
          <w:sz w:val="24"/>
          <w:szCs w:val="24"/>
        </w:rPr>
        <w:t xml:space="preserve"> 2008</w:t>
      </w:r>
      <w:r w:rsidR="00303AEB" w:rsidRPr="003901DD">
        <w:rPr>
          <w:rFonts w:ascii="Times New Roman" w:hAnsi="Times New Roman" w:cs="Times New Roman"/>
          <w:color w:val="000000" w:themeColor="text1"/>
          <w:sz w:val="24"/>
          <w:szCs w:val="24"/>
        </w:rPr>
        <w:t>, passando d</w:t>
      </w:r>
      <w:r w:rsidR="00901C33" w:rsidRPr="003901DD">
        <w:rPr>
          <w:rFonts w:ascii="Times New Roman" w:hAnsi="Times New Roman" w:cs="Times New Roman"/>
          <w:color w:val="000000" w:themeColor="text1"/>
          <w:sz w:val="24"/>
          <w:szCs w:val="24"/>
        </w:rPr>
        <w:t>e</w:t>
      </w:r>
      <w:r w:rsidR="00303AEB" w:rsidRPr="003901DD">
        <w:rPr>
          <w:rFonts w:ascii="Times New Roman" w:hAnsi="Times New Roman" w:cs="Times New Roman"/>
          <w:color w:val="000000" w:themeColor="text1"/>
          <w:sz w:val="24"/>
          <w:szCs w:val="24"/>
        </w:rPr>
        <w:t xml:space="preserve"> 19% para 25%. Considerando os</w:t>
      </w:r>
      <w:r w:rsidR="00E17AD7" w:rsidRPr="003901DD">
        <w:rPr>
          <w:rFonts w:ascii="Times New Roman" w:hAnsi="Times New Roman" w:cs="Times New Roman"/>
          <w:color w:val="000000" w:themeColor="text1"/>
          <w:sz w:val="24"/>
          <w:szCs w:val="24"/>
        </w:rPr>
        <w:t xml:space="preserve"> demais</w:t>
      </w:r>
      <w:r w:rsidR="00303AEB" w:rsidRPr="003901DD">
        <w:rPr>
          <w:rFonts w:ascii="Times New Roman" w:hAnsi="Times New Roman" w:cs="Times New Roman"/>
          <w:color w:val="000000" w:themeColor="text1"/>
          <w:sz w:val="24"/>
          <w:szCs w:val="24"/>
        </w:rPr>
        <w:t xml:space="preserve"> elementos agravantes da erosão</w:t>
      </w:r>
      <w:r w:rsidR="00901C33" w:rsidRPr="003901DD">
        <w:rPr>
          <w:rFonts w:ascii="Times New Roman" w:hAnsi="Times New Roman" w:cs="Times New Roman"/>
          <w:color w:val="000000" w:themeColor="text1"/>
          <w:sz w:val="24"/>
          <w:szCs w:val="24"/>
        </w:rPr>
        <w:t>,</w:t>
      </w:r>
      <w:r w:rsidR="00303AEB" w:rsidRPr="003901DD">
        <w:rPr>
          <w:rFonts w:ascii="Times New Roman" w:hAnsi="Times New Roman" w:cs="Times New Roman"/>
          <w:color w:val="000000" w:themeColor="text1"/>
          <w:sz w:val="24"/>
          <w:szCs w:val="24"/>
        </w:rPr>
        <w:t xml:space="preserve"> tem-se que</w:t>
      </w:r>
      <w:r w:rsidR="0064705E" w:rsidRPr="003901DD">
        <w:rPr>
          <w:rFonts w:ascii="Times New Roman" w:hAnsi="Times New Roman" w:cs="Times New Roman"/>
          <w:color w:val="000000" w:themeColor="text1"/>
          <w:sz w:val="24"/>
          <w:szCs w:val="24"/>
        </w:rPr>
        <w:t xml:space="preserve"> em todos os fatores</w:t>
      </w:r>
      <w:r w:rsidR="00303AEB" w:rsidRPr="003901DD">
        <w:rPr>
          <w:rFonts w:ascii="Times New Roman" w:hAnsi="Times New Roman" w:cs="Times New Roman"/>
          <w:color w:val="000000" w:themeColor="text1"/>
          <w:sz w:val="24"/>
          <w:szCs w:val="24"/>
        </w:rPr>
        <w:t xml:space="preserve"> houve aumento no período </w:t>
      </w:r>
      <w:r w:rsidR="00834766" w:rsidRPr="003901DD">
        <w:rPr>
          <w:rFonts w:ascii="Times New Roman" w:hAnsi="Times New Roman" w:cs="Times New Roman"/>
          <w:color w:val="000000" w:themeColor="text1"/>
          <w:sz w:val="24"/>
          <w:szCs w:val="24"/>
        </w:rPr>
        <w:t>averiguado</w:t>
      </w:r>
      <w:r w:rsidR="00901C33" w:rsidRPr="003901DD">
        <w:rPr>
          <w:rFonts w:ascii="Times New Roman" w:hAnsi="Times New Roman" w:cs="Times New Roman"/>
          <w:color w:val="000000" w:themeColor="text1"/>
          <w:sz w:val="24"/>
          <w:szCs w:val="24"/>
        </w:rPr>
        <w:t xml:space="preserve">. </w:t>
      </w:r>
    </w:p>
    <w:p w:rsidR="003F33D7" w:rsidRPr="003901DD" w:rsidRDefault="00901C33" w:rsidP="00A60908">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Nesse sentido, apurou-se que </w:t>
      </w:r>
      <w:r w:rsidR="00303AEB" w:rsidRPr="003901DD">
        <w:rPr>
          <w:rFonts w:ascii="Times New Roman" w:hAnsi="Times New Roman" w:cs="Times New Roman"/>
          <w:color w:val="000000" w:themeColor="text1"/>
          <w:sz w:val="24"/>
          <w:szCs w:val="24"/>
        </w:rPr>
        <w:t>a ocupação desordenada passou de 8% do total de municípios em 2000 para 11% em 2008; no caso das condições geológicas e morfológicas da erosão o aumento foi de 3%; de outro modo o desmatamento aumentou, passando dos 7% em 2000 para 10% em 2008</w:t>
      </w:r>
      <w:r w:rsidR="002B0793" w:rsidRPr="003901DD">
        <w:rPr>
          <w:rFonts w:ascii="Times New Roman" w:hAnsi="Times New Roman" w:cs="Times New Roman"/>
          <w:color w:val="000000" w:themeColor="text1"/>
          <w:sz w:val="24"/>
          <w:szCs w:val="24"/>
        </w:rPr>
        <w:t xml:space="preserve">; o sistema inadequado de drenagem urbana passou dos 8% em 2000 para 12% em 2008 e o lançamento inadequado de resíduos sólidos e </w:t>
      </w:r>
      <w:r w:rsidR="00B36947" w:rsidRPr="003901DD">
        <w:rPr>
          <w:rFonts w:ascii="Times New Roman" w:hAnsi="Times New Roman" w:cs="Times New Roman"/>
          <w:color w:val="000000" w:themeColor="text1"/>
          <w:sz w:val="24"/>
          <w:szCs w:val="24"/>
        </w:rPr>
        <w:t>as queimadas representaram</w:t>
      </w:r>
      <w:r w:rsidR="002B0793" w:rsidRPr="003901DD">
        <w:rPr>
          <w:rFonts w:ascii="Times New Roman" w:hAnsi="Times New Roman" w:cs="Times New Roman"/>
          <w:color w:val="000000" w:themeColor="text1"/>
          <w:sz w:val="24"/>
          <w:szCs w:val="24"/>
        </w:rPr>
        <w:t xml:space="preserve"> </w:t>
      </w:r>
      <w:r w:rsidR="00B36947" w:rsidRPr="003901DD">
        <w:rPr>
          <w:rFonts w:ascii="Times New Roman" w:hAnsi="Times New Roman" w:cs="Times New Roman"/>
          <w:color w:val="000000" w:themeColor="text1"/>
          <w:sz w:val="24"/>
          <w:szCs w:val="24"/>
        </w:rPr>
        <w:t xml:space="preserve">respectivamente </w:t>
      </w:r>
      <w:r w:rsidR="002B0793" w:rsidRPr="003901DD">
        <w:rPr>
          <w:rFonts w:ascii="Times New Roman" w:hAnsi="Times New Roman" w:cs="Times New Roman"/>
          <w:color w:val="000000" w:themeColor="text1"/>
          <w:sz w:val="24"/>
          <w:szCs w:val="24"/>
        </w:rPr>
        <w:t xml:space="preserve">em 2008, 9% e 2%. </w:t>
      </w:r>
      <w:r w:rsidR="003F33D7" w:rsidRPr="003901DD">
        <w:rPr>
          <w:rFonts w:ascii="Times New Roman" w:hAnsi="Times New Roman" w:cs="Times New Roman"/>
          <w:color w:val="000000" w:themeColor="text1"/>
          <w:sz w:val="24"/>
          <w:szCs w:val="24"/>
        </w:rPr>
        <w:t xml:space="preserve">Os problemas ambientais são visíveis, pois um sistema de drenagem adequado evita, alagamentos, inundações, assoreamento e processos erosivos (IBGE, 2008). </w:t>
      </w:r>
    </w:p>
    <w:p w:rsidR="00BE27EA" w:rsidRDefault="00BE27EA" w:rsidP="00364F5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0C3D3F" w:rsidRDefault="000C3D3F" w:rsidP="00364F5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0C3D3F" w:rsidRDefault="000C3D3F" w:rsidP="00364F5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0C3D3F" w:rsidRDefault="000C3D3F" w:rsidP="00364F5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0C3D3F" w:rsidRDefault="000C3D3F" w:rsidP="00364F5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0C3D3F" w:rsidRDefault="000C3D3F" w:rsidP="00364F5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0C3D3F" w:rsidRDefault="000C3D3F" w:rsidP="00364F5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0C3D3F" w:rsidRDefault="000C3D3F" w:rsidP="00364F5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0C3D3F" w:rsidRDefault="000C3D3F" w:rsidP="00364F5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0C3D3F" w:rsidRDefault="000C3D3F" w:rsidP="00364F5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0C3D3F" w:rsidRDefault="000C3D3F" w:rsidP="00364F5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0C3D3F" w:rsidRPr="003901DD" w:rsidRDefault="000C3D3F" w:rsidP="00364F5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BE27EA" w:rsidRPr="003901DD" w:rsidRDefault="00BE27EA" w:rsidP="00364F51">
      <w:pPr>
        <w:autoSpaceDE w:val="0"/>
        <w:autoSpaceDN w:val="0"/>
        <w:adjustRightInd w:val="0"/>
        <w:spacing w:after="0" w:line="36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lastRenderedPageBreak/>
        <w:t xml:space="preserve">Tabela 2 </w:t>
      </w:r>
      <w:r w:rsidR="00B34E81" w:rsidRPr="003901DD">
        <w:rPr>
          <w:rFonts w:ascii="Times New Roman" w:hAnsi="Times New Roman" w:cs="Times New Roman"/>
          <w:color w:val="000000" w:themeColor="text1"/>
          <w:sz w:val="24"/>
          <w:szCs w:val="24"/>
        </w:rPr>
        <w:t xml:space="preserve">- </w:t>
      </w:r>
      <w:r w:rsidR="00640FE8" w:rsidRPr="003901DD">
        <w:rPr>
          <w:rFonts w:ascii="Times New Roman" w:hAnsi="Times New Roman" w:cs="Times New Roman"/>
          <w:color w:val="000000" w:themeColor="text1"/>
          <w:sz w:val="24"/>
          <w:szCs w:val="24"/>
        </w:rPr>
        <w:t>Percentual</w:t>
      </w:r>
      <w:r w:rsidRPr="003901DD">
        <w:rPr>
          <w:rFonts w:ascii="Times New Roman" w:hAnsi="Times New Roman" w:cs="Times New Roman"/>
          <w:color w:val="000000" w:themeColor="text1"/>
          <w:sz w:val="24"/>
          <w:szCs w:val="24"/>
        </w:rPr>
        <w:t xml:space="preserve"> de </w:t>
      </w:r>
      <w:r w:rsidR="00B34E81" w:rsidRPr="003901DD">
        <w:rPr>
          <w:rFonts w:ascii="Times New Roman" w:hAnsi="Times New Roman" w:cs="Times New Roman"/>
          <w:color w:val="000000" w:themeColor="text1"/>
          <w:sz w:val="24"/>
          <w:szCs w:val="24"/>
        </w:rPr>
        <w:t>m</w:t>
      </w:r>
      <w:r w:rsidR="00B36947" w:rsidRPr="003901DD">
        <w:rPr>
          <w:rFonts w:ascii="Times New Roman" w:hAnsi="Times New Roman" w:cs="Times New Roman"/>
          <w:color w:val="000000" w:themeColor="text1"/>
          <w:sz w:val="24"/>
          <w:szCs w:val="24"/>
        </w:rPr>
        <w:t>unicípios que apresentaram</w:t>
      </w:r>
      <w:r w:rsidRPr="003901DD">
        <w:rPr>
          <w:rFonts w:ascii="Times New Roman" w:hAnsi="Times New Roman" w:cs="Times New Roman"/>
          <w:color w:val="000000" w:themeColor="text1"/>
          <w:sz w:val="24"/>
          <w:szCs w:val="24"/>
        </w:rPr>
        <w:t xml:space="preserve"> p</w:t>
      </w:r>
      <w:r w:rsidR="00CF7F07" w:rsidRPr="003901DD">
        <w:rPr>
          <w:rFonts w:ascii="Times New Roman" w:hAnsi="Times New Roman" w:cs="Times New Roman"/>
          <w:color w:val="000000" w:themeColor="text1"/>
          <w:sz w:val="24"/>
          <w:szCs w:val="24"/>
        </w:rPr>
        <w:t>roblemas de erosão</w:t>
      </w:r>
      <w:r w:rsidR="00B36947"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t xml:space="preserve">por fatores agravantes (2000 – 2008). </w:t>
      </w:r>
    </w:p>
    <w:tbl>
      <w:tblPr>
        <w:tblW w:w="9056" w:type="dxa"/>
        <w:tblInd w:w="55" w:type="dxa"/>
        <w:tblCellMar>
          <w:left w:w="70" w:type="dxa"/>
          <w:right w:w="70" w:type="dxa"/>
        </w:tblCellMar>
        <w:tblLook w:val="04A0" w:firstRow="1" w:lastRow="0" w:firstColumn="1" w:lastColumn="0" w:noHBand="0" w:noVBand="1"/>
      </w:tblPr>
      <w:tblGrid>
        <w:gridCol w:w="7441"/>
        <w:gridCol w:w="677"/>
        <w:gridCol w:w="938"/>
      </w:tblGrid>
      <w:tr w:rsidR="00010FFB" w:rsidRPr="003901DD" w:rsidTr="005802EC">
        <w:trPr>
          <w:trHeight w:val="322"/>
        </w:trPr>
        <w:tc>
          <w:tcPr>
            <w:tcW w:w="7441" w:type="dxa"/>
            <w:tcBorders>
              <w:top w:val="single" w:sz="4" w:space="0" w:color="auto"/>
              <w:left w:val="nil"/>
              <w:bottom w:val="single" w:sz="4" w:space="0" w:color="auto"/>
              <w:right w:val="nil"/>
            </w:tcBorders>
            <w:noWrap/>
            <w:vAlign w:val="bottom"/>
            <w:hideMark/>
          </w:tcPr>
          <w:p w:rsidR="00DB0222" w:rsidRPr="003901DD" w:rsidRDefault="00DB0222" w:rsidP="00364F51">
            <w:pPr>
              <w:spacing w:after="0" w:line="360" w:lineRule="auto"/>
              <w:rPr>
                <w:rFonts w:ascii="Times New Roman" w:eastAsia="Times New Roman" w:hAnsi="Times New Roman" w:cs="Times New Roman"/>
                <w:b/>
                <w:bCs/>
                <w:color w:val="000000" w:themeColor="text1"/>
                <w:lang w:eastAsia="pt-BR"/>
              </w:rPr>
            </w:pPr>
            <w:r w:rsidRPr="003901DD">
              <w:rPr>
                <w:rFonts w:ascii="Times New Roman" w:eastAsia="Times New Roman" w:hAnsi="Times New Roman" w:cs="Times New Roman"/>
                <w:b/>
                <w:bCs/>
                <w:color w:val="000000" w:themeColor="text1"/>
                <w:lang w:eastAsia="pt-BR"/>
              </w:rPr>
              <w:t xml:space="preserve">Fatores agravantes da erosão </w:t>
            </w:r>
          </w:p>
        </w:tc>
        <w:tc>
          <w:tcPr>
            <w:tcW w:w="677" w:type="dxa"/>
            <w:tcBorders>
              <w:top w:val="single" w:sz="4" w:space="0" w:color="auto"/>
              <w:left w:val="nil"/>
              <w:bottom w:val="single" w:sz="4" w:space="0" w:color="auto"/>
              <w:right w:val="nil"/>
            </w:tcBorders>
            <w:noWrap/>
            <w:vAlign w:val="bottom"/>
            <w:hideMark/>
          </w:tcPr>
          <w:p w:rsidR="00DB0222" w:rsidRPr="003901DD" w:rsidRDefault="00DB0222" w:rsidP="00364F51">
            <w:pPr>
              <w:spacing w:after="0" w:line="360" w:lineRule="auto"/>
              <w:jc w:val="center"/>
              <w:rPr>
                <w:rFonts w:ascii="Times New Roman" w:eastAsia="Times New Roman" w:hAnsi="Times New Roman" w:cs="Times New Roman"/>
                <w:b/>
                <w:bCs/>
                <w:color w:val="000000" w:themeColor="text1"/>
                <w:lang w:eastAsia="pt-BR"/>
              </w:rPr>
            </w:pPr>
            <w:r w:rsidRPr="003901DD">
              <w:rPr>
                <w:rFonts w:ascii="Times New Roman" w:eastAsia="Times New Roman" w:hAnsi="Times New Roman" w:cs="Times New Roman"/>
                <w:b/>
                <w:bCs/>
                <w:color w:val="000000" w:themeColor="text1"/>
                <w:lang w:eastAsia="pt-BR"/>
              </w:rPr>
              <w:t>2000</w:t>
            </w:r>
          </w:p>
        </w:tc>
        <w:tc>
          <w:tcPr>
            <w:tcW w:w="938" w:type="dxa"/>
            <w:tcBorders>
              <w:top w:val="single" w:sz="4" w:space="0" w:color="auto"/>
              <w:left w:val="nil"/>
              <w:bottom w:val="single" w:sz="4" w:space="0" w:color="auto"/>
              <w:right w:val="nil"/>
            </w:tcBorders>
            <w:noWrap/>
            <w:vAlign w:val="bottom"/>
            <w:hideMark/>
          </w:tcPr>
          <w:p w:rsidR="00DB0222" w:rsidRPr="003901DD" w:rsidRDefault="00DB0222" w:rsidP="00364F51">
            <w:pPr>
              <w:spacing w:after="0" w:line="360" w:lineRule="auto"/>
              <w:jc w:val="center"/>
              <w:rPr>
                <w:rFonts w:ascii="Times New Roman" w:eastAsia="Times New Roman" w:hAnsi="Times New Roman" w:cs="Times New Roman"/>
                <w:b/>
                <w:bCs/>
                <w:color w:val="000000" w:themeColor="text1"/>
                <w:lang w:eastAsia="pt-BR"/>
              </w:rPr>
            </w:pPr>
            <w:r w:rsidRPr="003901DD">
              <w:rPr>
                <w:rFonts w:ascii="Times New Roman" w:eastAsia="Times New Roman" w:hAnsi="Times New Roman" w:cs="Times New Roman"/>
                <w:b/>
                <w:bCs/>
                <w:color w:val="000000" w:themeColor="text1"/>
                <w:lang w:eastAsia="pt-BR"/>
              </w:rPr>
              <w:t>2008</w:t>
            </w:r>
          </w:p>
        </w:tc>
      </w:tr>
      <w:tr w:rsidR="00010FFB" w:rsidRPr="003901DD" w:rsidTr="005802EC">
        <w:trPr>
          <w:trHeight w:val="322"/>
        </w:trPr>
        <w:tc>
          <w:tcPr>
            <w:tcW w:w="7441" w:type="dxa"/>
            <w:noWrap/>
            <w:vAlign w:val="bottom"/>
            <w:hideMark/>
          </w:tcPr>
          <w:p w:rsidR="00DB0222" w:rsidRPr="003901DD" w:rsidRDefault="00DB0222"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Total de municípios que apresentam problemas de erosão que afetam o sistema de drenagem urbana</w:t>
            </w:r>
          </w:p>
        </w:tc>
        <w:tc>
          <w:tcPr>
            <w:tcW w:w="677" w:type="dxa"/>
            <w:noWrap/>
            <w:hideMark/>
          </w:tcPr>
          <w:p w:rsidR="00DB0222" w:rsidRPr="003901DD" w:rsidRDefault="00DB0222"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19%</w:t>
            </w:r>
          </w:p>
        </w:tc>
        <w:tc>
          <w:tcPr>
            <w:tcW w:w="938" w:type="dxa"/>
            <w:noWrap/>
            <w:hideMark/>
          </w:tcPr>
          <w:p w:rsidR="00DB0222" w:rsidRPr="003901DD" w:rsidRDefault="00DB0222"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25%</w:t>
            </w:r>
          </w:p>
        </w:tc>
      </w:tr>
      <w:tr w:rsidR="00010FFB" w:rsidRPr="003901DD" w:rsidTr="005802EC">
        <w:trPr>
          <w:trHeight w:val="322"/>
        </w:trPr>
        <w:tc>
          <w:tcPr>
            <w:tcW w:w="7441" w:type="dxa"/>
            <w:noWrap/>
            <w:vAlign w:val="bottom"/>
            <w:hideMark/>
          </w:tcPr>
          <w:p w:rsidR="00DB0222" w:rsidRPr="003901DD" w:rsidRDefault="00DB0222"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 xml:space="preserve">Ocupação intensa e desordenada do solo </w:t>
            </w:r>
          </w:p>
        </w:tc>
        <w:tc>
          <w:tcPr>
            <w:tcW w:w="677" w:type="dxa"/>
            <w:noWrap/>
            <w:hideMark/>
          </w:tcPr>
          <w:p w:rsidR="00DB0222" w:rsidRPr="003901DD" w:rsidRDefault="00DB0222"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8%</w:t>
            </w:r>
          </w:p>
        </w:tc>
        <w:tc>
          <w:tcPr>
            <w:tcW w:w="938" w:type="dxa"/>
            <w:noWrap/>
            <w:hideMark/>
          </w:tcPr>
          <w:p w:rsidR="00DB0222" w:rsidRPr="003901DD" w:rsidRDefault="00DB0222"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11%</w:t>
            </w:r>
          </w:p>
        </w:tc>
      </w:tr>
      <w:tr w:rsidR="00010FFB" w:rsidRPr="003901DD" w:rsidTr="005802EC">
        <w:trPr>
          <w:trHeight w:val="322"/>
        </w:trPr>
        <w:tc>
          <w:tcPr>
            <w:tcW w:w="7441" w:type="dxa"/>
            <w:noWrap/>
            <w:vAlign w:val="bottom"/>
            <w:hideMark/>
          </w:tcPr>
          <w:p w:rsidR="00DB0222" w:rsidRPr="003901DD" w:rsidRDefault="00DB0222"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 xml:space="preserve">Condições geológicas e </w:t>
            </w:r>
            <w:r w:rsidR="00F9274A" w:rsidRPr="003901DD">
              <w:rPr>
                <w:rFonts w:ascii="Times New Roman" w:eastAsia="Times New Roman" w:hAnsi="Times New Roman" w:cs="Times New Roman"/>
                <w:color w:val="000000" w:themeColor="text1"/>
                <w:lang w:eastAsia="pt-BR"/>
              </w:rPr>
              <w:t>morfológicas</w:t>
            </w:r>
            <w:r w:rsidRPr="003901DD">
              <w:rPr>
                <w:rFonts w:ascii="Times New Roman" w:eastAsia="Times New Roman" w:hAnsi="Times New Roman" w:cs="Times New Roman"/>
                <w:color w:val="000000" w:themeColor="text1"/>
                <w:lang w:eastAsia="pt-BR"/>
              </w:rPr>
              <w:t xml:space="preserve"> características de processos erosivos</w:t>
            </w:r>
          </w:p>
        </w:tc>
        <w:tc>
          <w:tcPr>
            <w:tcW w:w="677" w:type="dxa"/>
            <w:noWrap/>
            <w:hideMark/>
          </w:tcPr>
          <w:p w:rsidR="00DB0222" w:rsidRPr="003901DD" w:rsidRDefault="00DB0222"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9%</w:t>
            </w:r>
          </w:p>
        </w:tc>
        <w:tc>
          <w:tcPr>
            <w:tcW w:w="938" w:type="dxa"/>
            <w:noWrap/>
            <w:hideMark/>
          </w:tcPr>
          <w:p w:rsidR="00DB0222" w:rsidRPr="003901DD" w:rsidRDefault="00DB0222"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12%</w:t>
            </w:r>
          </w:p>
        </w:tc>
      </w:tr>
      <w:tr w:rsidR="00010FFB" w:rsidRPr="003901DD" w:rsidTr="005802EC">
        <w:trPr>
          <w:trHeight w:val="322"/>
        </w:trPr>
        <w:tc>
          <w:tcPr>
            <w:tcW w:w="7441" w:type="dxa"/>
            <w:noWrap/>
            <w:vAlign w:val="bottom"/>
            <w:hideMark/>
          </w:tcPr>
          <w:p w:rsidR="00DB0222" w:rsidRPr="003901DD" w:rsidRDefault="00DB0222"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 xml:space="preserve">Desmatamento </w:t>
            </w:r>
          </w:p>
        </w:tc>
        <w:tc>
          <w:tcPr>
            <w:tcW w:w="677" w:type="dxa"/>
            <w:noWrap/>
            <w:hideMark/>
          </w:tcPr>
          <w:p w:rsidR="00DB0222" w:rsidRPr="003901DD" w:rsidRDefault="00DB0222"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7%</w:t>
            </w:r>
          </w:p>
        </w:tc>
        <w:tc>
          <w:tcPr>
            <w:tcW w:w="938" w:type="dxa"/>
            <w:noWrap/>
            <w:hideMark/>
          </w:tcPr>
          <w:p w:rsidR="00DB0222" w:rsidRPr="003901DD" w:rsidRDefault="00DB0222"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10%</w:t>
            </w:r>
          </w:p>
        </w:tc>
      </w:tr>
      <w:tr w:rsidR="00010FFB" w:rsidRPr="003901DD" w:rsidTr="005802EC">
        <w:trPr>
          <w:trHeight w:val="322"/>
        </w:trPr>
        <w:tc>
          <w:tcPr>
            <w:tcW w:w="7441" w:type="dxa"/>
            <w:noWrap/>
            <w:vAlign w:val="bottom"/>
            <w:hideMark/>
          </w:tcPr>
          <w:p w:rsidR="00DB0222" w:rsidRPr="003901DD" w:rsidRDefault="00DB0222"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 xml:space="preserve">Sistema inadequado de drenagem urbana </w:t>
            </w:r>
          </w:p>
        </w:tc>
        <w:tc>
          <w:tcPr>
            <w:tcW w:w="677" w:type="dxa"/>
            <w:noWrap/>
            <w:hideMark/>
          </w:tcPr>
          <w:p w:rsidR="00DB0222" w:rsidRPr="003901DD" w:rsidRDefault="00DB0222"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8%</w:t>
            </w:r>
          </w:p>
        </w:tc>
        <w:tc>
          <w:tcPr>
            <w:tcW w:w="938" w:type="dxa"/>
            <w:noWrap/>
            <w:hideMark/>
          </w:tcPr>
          <w:p w:rsidR="00DB0222" w:rsidRPr="003901DD" w:rsidRDefault="00DB0222"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12%</w:t>
            </w:r>
          </w:p>
        </w:tc>
      </w:tr>
      <w:tr w:rsidR="00010FFB" w:rsidRPr="003901DD" w:rsidTr="005802EC">
        <w:trPr>
          <w:trHeight w:val="322"/>
        </w:trPr>
        <w:tc>
          <w:tcPr>
            <w:tcW w:w="7441" w:type="dxa"/>
            <w:noWrap/>
            <w:vAlign w:val="bottom"/>
            <w:hideMark/>
          </w:tcPr>
          <w:p w:rsidR="00DB0222" w:rsidRPr="003901DD" w:rsidRDefault="00F9274A"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Lançamento inadequado</w:t>
            </w:r>
            <w:r w:rsidR="00DB0222" w:rsidRPr="003901DD">
              <w:rPr>
                <w:rFonts w:ascii="Times New Roman" w:eastAsia="Times New Roman" w:hAnsi="Times New Roman" w:cs="Times New Roman"/>
                <w:color w:val="000000" w:themeColor="text1"/>
                <w:lang w:eastAsia="pt-BR"/>
              </w:rPr>
              <w:t xml:space="preserve"> de resíduos sólidos </w:t>
            </w:r>
          </w:p>
        </w:tc>
        <w:tc>
          <w:tcPr>
            <w:tcW w:w="677" w:type="dxa"/>
            <w:noWrap/>
            <w:hideMark/>
          </w:tcPr>
          <w:p w:rsidR="00DB0222" w:rsidRPr="003901DD" w:rsidRDefault="00DB0222" w:rsidP="00364F51">
            <w:pPr>
              <w:spacing w:after="0" w:line="360" w:lineRule="auto"/>
              <w:rPr>
                <w:rFonts w:ascii="Times New Roman" w:hAnsi="Times New Roman" w:cs="Times New Roman"/>
                <w:color w:val="000000" w:themeColor="text1"/>
              </w:rPr>
            </w:pPr>
          </w:p>
        </w:tc>
        <w:tc>
          <w:tcPr>
            <w:tcW w:w="938" w:type="dxa"/>
            <w:noWrap/>
            <w:hideMark/>
          </w:tcPr>
          <w:p w:rsidR="00DB0222" w:rsidRPr="003901DD" w:rsidRDefault="00DB0222"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9%</w:t>
            </w:r>
          </w:p>
        </w:tc>
      </w:tr>
      <w:tr w:rsidR="00010FFB" w:rsidRPr="003901DD" w:rsidTr="005802EC">
        <w:trPr>
          <w:trHeight w:val="322"/>
        </w:trPr>
        <w:tc>
          <w:tcPr>
            <w:tcW w:w="7441" w:type="dxa"/>
            <w:tcBorders>
              <w:top w:val="nil"/>
              <w:left w:val="nil"/>
              <w:bottom w:val="single" w:sz="4" w:space="0" w:color="auto"/>
              <w:right w:val="nil"/>
            </w:tcBorders>
            <w:noWrap/>
            <w:vAlign w:val="bottom"/>
            <w:hideMark/>
          </w:tcPr>
          <w:p w:rsidR="00DB0222" w:rsidRPr="003901DD" w:rsidRDefault="00DB0222"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Queimadas</w:t>
            </w:r>
          </w:p>
        </w:tc>
        <w:tc>
          <w:tcPr>
            <w:tcW w:w="677" w:type="dxa"/>
            <w:tcBorders>
              <w:top w:val="nil"/>
              <w:left w:val="nil"/>
              <w:bottom w:val="single" w:sz="4" w:space="0" w:color="auto"/>
              <w:right w:val="nil"/>
            </w:tcBorders>
            <w:noWrap/>
            <w:hideMark/>
          </w:tcPr>
          <w:p w:rsidR="00DB0222" w:rsidRPr="003901DD" w:rsidRDefault="00DB0222"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 </w:t>
            </w:r>
          </w:p>
        </w:tc>
        <w:tc>
          <w:tcPr>
            <w:tcW w:w="938" w:type="dxa"/>
            <w:tcBorders>
              <w:top w:val="nil"/>
              <w:left w:val="nil"/>
              <w:bottom w:val="single" w:sz="4" w:space="0" w:color="auto"/>
              <w:right w:val="nil"/>
            </w:tcBorders>
            <w:noWrap/>
            <w:hideMark/>
          </w:tcPr>
          <w:p w:rsidR="00DB0222" w:rsidRPr="003901DD" w:rsidRDefault="00DB0222" w:rsidP="00364F51">
            <w:pPr>
              <w:spacing w:after="0" w:line="360" w:lineRule="auto"/>
              <w:rPr>
                <w:rFonts w:ascii="Times New Roman" w:eastAsia="Times New Roman" w:hAnsi="Times New Roman" w:cs="Times New Roman"/>
                <w:color w:val="000000" w:themeColor="text1"/>
                <w:lang w:eastAsia="pt-BR"/>
              </w:rPr>
            </w:pPr>
            <w:r w:rsidRPr="003901DD">
              <w:rPr>
                <w:rFonts w:ascii="Times New Roman" w:eastAsia="Times New Roman" w:hAnsi="Times New Roman" w:cs="Times New Roman"/>
                <w:color w:val="000000" w:themeColor="text1"/>
                <w:lang w:eastAsia="pt-BR"/>
              </w:rPr>
              <w:t>2%</w:t>
            </w:r>
          </w:p>
        </w:tc>
      </w:tr>
    </w:tbl>
    <w:p w:rsidR="00BE27EA" w:rsidRPr="003901DD" w:rsidRDefault="00BE27EA" w:rsidP="00364F51">
      <w:pPr>
        <w:autoSpaceDE w:val="0"/>
        <w:autoSpaceDN w:val="0"/>
        <w:adjustRightInd w:val="0"/>
        <w:spacing w:after="0" w:line="360" w:lineRule="auto"/>
        <w:jc w:val="both"/>
        <w:rPr>
          <w:rFonts w:ascii="Times New Roman" w:hAnsi="Times New Roman" w:cs="Times New Roman"/>
          <w:color w:val="000000" w:themeColor="text1"/>
        </w:rPr>
      </w:pPr>
      <w:r w:rsidRPr="003901DD">
        <w:rPr>
          <w:rFonts w:ascii="Times New Roman" w:hAnsi="Times New Roman" w:cs="Times New Roman"/>
          <w:color w:val="000000" w:themeColor="text1"/>
        </w:rPr>
        <w:t xml:space="preserve">Fonte: </w:t>
      </w:r>
      <w:r w:rsidR="00CD044E" w:rsidRPr="003901DD">
        <w:rPr>
          <w:rFonts w:ascii="Times New Roman" w:hAnsi="Times New Roman" w:cs="Times New Roman"/>
          <w:color w:val="000000" w:themeColor="text1"/>
        </w:rPr>
        <w:t>IBGE</w:t>
      </w:r>
      <w:r w:rsidR="00901C33" w:rsidRPr="003901DD">
        <w:rPr>
          <w:rFonts w:ascii="Times New Roman" w:hAnsi="Times New Roman" w:cs="Times New Roman"/>
          <w:color w:val="000000" w:themeColor="text1"/>
        </w:rPr>
        <w:t>, 2008</w:t>
      </w:r>
      <w:r w:rsidR="00CD044E" w:rsidRPr="003901DD">
        <w:rPr>
          <w:rFonts w:ascii="Times New Roman" w:hAnsi="Times New Roman" w:cs="Times New Roman"/>
          <w:color w:val="000000" w:themeColor="text1"/>
        </w:rPr>
        <w:t xml:space="preserve"> (Pesquisa Nacional de Saneamento Básico</w:t>
      </w:r>
      <w:r w:rsidRPr="003901DD">
        <w:rPr>
          <w:rFonts w:ascii="Times New Roman" w:hAnsi="Times New Roman" w:cs="Times New Roman"/>
          <w:color w:val="000000" w:themeColor="text1"/>
        </w:rPr>
        <w:t>)</w:t>
      </w:r>
    </w:p>
    <w:p w:rsidR="00BE27EA" w:rsidRPr="003901DD" w:rsidRDefault="00BE27EA" w:rsidP="00364F51">
      <w:pPr>
        <w:autoSpaceDE w:val="0"/>
        <w:autoSpaceDN w:val="0"/>
        <w:adjustRightInd w:val="0"/>
        <w:spacing w:after="0" w:line="360" w:lineRule="auto"/>
        <w:jc w:val="both"/>
        <w:rPr>
          <w:rFonts w:ascii="Times New Roman" w:hAnsi="Times New Roman" w:cs="Times New Roman"/>
          <w:color w:val="000000" w:themeColor="text1"/>
          <w:sz w:val="24"/>
          <w:szCs w:val="24"/>
        </w:rPr>
      </w:pPr>
    </w:p>
    <w:p w:rsidR="00C05018" w:rsidRPr="003901DD" w:rsidRDefault="00EB677E" w:rsidP="00C05018">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Os fatores listados </w:t>
      </w:r>
      <w:r w:rsidR="00454FD6" w:rsidRPr="003901DD">
        <w:rPr>
          <w:rFonts w:ascii="Times New Roman" w:hAnsi="Times New Roman" w:cs="Times New Roman"/>
          <w:color w:val="000000" w:themeColor="text1"/>
          <w:sz w:val="24"/>
          <w:szCs w:val="24"/>
        </w:rPr>
        <w:t>na T</w:t>
      </w:r>
      <w:r w:rsidR="003E00EA" w:rsidRPr="003901DD">
        <w:rPr>
          <w:rFonts w:ascii="Times New Roman" w:hAnsi="Times New Roman" w:cs="Times New Roman"/>
          <w:color w:val="000000" w:themeColor="text1"/>
          <w:sz w:val="24"/>
          <w:szCs w:val="24"/>
        </w:rPr>
        <w:t>abela 2 são responsáveis por graves conseq</w:t>
      </w:r>
      <w:r w:rsidRPr="003901DD">
        <w:rPr>
          <w:rFonts w:ascii="Times New Roman" w:hAnsi="Times New Roman" w:cs="Times New Roman"/>
          <w:color w:val="000000" w:themeColor="text1"/>
          <w:sz w:val="24"/>
          <w:szCs w:val="24"/>
        </w:rPr>
        <w:t>u</w:t>
      </w:r>
      <w:r w:rsidR="003E00EA" w:rsidRPr="003901DD">
        <w:rPr>
          <w:rFonts w:ascii="Times New Roman" w:hAnsi="Times New Roman" w:cs="Times New Roman"/>
          <w:color w:val="000000" w:themeColor="text1"/>
          <w:sz w:val="24"/>
          <w:szCs w:val="24"/>
        </w:rPr>
        <w:t>ências soci</w:t>
      </w:r>
      <w:r w:rsidR="00A06C72" w:rsidRPr="003901DD">
        <w:rPr>
          <w:rFonts w:ascii="Times New Roman" w:hAnsi="Times New Roman" w:cs="Times New Roman"/>
          <w:color w:val="000000" w:themeColor="text1"/>
          <w:sz w:val="24"/>
          <w:szCs w:val="24"/>
        </w:rPr>
        <w:t>ais</w:t>
      </w:r>
      <w:r w:rsidR="003E00EA" w:rsidRPr="003901DD">
        <w:rPr>
          <w:rFonts w:ascii="Times New Roman" w:hAnsi="Times New Roman" w:cs="Times New Roman"/>
          <w:color w:val="000000" w:themeColor="text1"/>
          <w:sz w:val="24"/>
          <w:szCs w:val="24"/>
        </w:rPr>
        <w:t xml:space="preserve"> e ambientais</w:t>
      </w:r>
      <w:r w:rsidRPr="003901DD">
        <w:rPr>
          <w:rFonts w:ascii="Times New Roman" w:hAnsi="Times New Roman" w:cs="Times New Roman"/>
          <w:color w:val="000000" w:themeColor="text1"/>
          <w:sz w:val="24"/>
          <w:szCs w:val="24"/>
        </w:rPr>
        <w:t xml:space="preserve">, dentre elas: </w:t>
      </w:r>
      <w:r w:rsidR="003E00EA" w:rsidRPr="003901DD">
        <w:rPr>
          <w:rFonts w:ascii="Times New Roman" w:hAnsi="Times New Roman" w:cs="Times New Roman"/>
          <w:color w:val="000000" w:themeColor="text1"/>
          <w:sz w:val="24"/>
          <w:szCs w:val="24"/>
        </w:rPr>
        <w:t xml:space="preserve">a ocupação desordenada e a falta </w:t>
      </w:r>
      <w:r w:rsidR="00C05018" w:rsidRPr="003901DD">
        <w:rPr>
          <w:rFonts w:ascii="Times New Roman" w:hAnsi="Times New Roman" w:cs="Times New Roman"/>
          <w:color w:val="000000" w:themeColor="text1"/>
          <w:sz w:val="24"/>
          <w:szCs w:val="24"/>
        </w:rPr>
        <w:t xml:space="preserve">de tratamento dos esgotos, refletem nos índices de morbidade e mortalidade. Além disso, </w:t>
      </w:r>
      <w:r w:rsidR="003E00EA" w:rsidRPr="003901DD">
        <w:rPr>
          <w:rFonts w:ascii="Times New Roman" w:hAnsi="Times New Roman" w:cs="Times New Roman"/>
          <w:color w:val="000000" w:themeColor="text1"/>
          <w:sz w:val="24"/>
          <w:szCs w:val="24"/>
        </w:rPr>
        <w:t>aumentam a probabilidade de eutrofização nos reservatórios</w:t>
      </w:r>
      <w:r w:rsidR="00C05018" w:rsidRPr="003901DD">
        <w:rPr>
          <w:rFonts w:ascii="Times New Roman" w:hAnsi="Times New Roman" w:cs="Times New Roman"/>
          <w:color w:val="000000" w:themeColor="text1"/>
          <w:sz w:val="24"/>
          <w:szCs w:val="24"/>
        </w:rPr>
        <w:t xml:space="preserve"> de abastecimento de água</w:t>
      </w:r>
      <w:r w:rsidRPr="003901DD">
        <w:rPr>
          <w:rFonts w:ascii="Times New Roman" w:hAnsi="Times New Roman" w:cs="Times New Roman"/>
          <w:color w:val="000000" w:themeColor="text1"/>
          <w:sz w:val="24"/>
          <w:szCs w:val="24"/>
        </w:rPr>
        <w:t xml:space="preserve">, isto é: </w:t>
      </w:r>
      <w:r w:rsidR="003E00EA" w:rsidRPr="003901DD">
        <w:rPr>
          <w:rFonts w:ascii="Times New Roman" w:hAnsi="Times New Roman" w:cs="Times New Roman"/>
          <w:color w:val="000000" w:themeColor="text1"/>
          <w:sz w:val="24"/>
          <w:szCs w:val="24"/>
        </w:rPr>
        <w:t xml:space="preserve">o aumento de nutrientes nos reservatórios, </w:t>
      </w:r>
      <w:r w:rsidRPr="003901DD">
        <w:rPr>
          <w:rFonts w:ascii="Times New Roman" w:hAnsi="Times New Roman" w:cs="Times New Roman"/>
          <w:color w:val="000000" w:themeColor="text1"/>
          <w:sz w:val="24"/>
          <w:szCs w:val="24"/>
        </w:rPr>
        <w:t xml:space="preserve">o qual </w:t>
      </w:r>
      <w:r w:rsidR="003E00EA" w:rsidRPr="003901DD">
        <w:rPr>
          <w:rFonts w:ascii="Times New Roman" w:hAnsi="Times New Roman" w:cs="Times New Roman"/>
          <w:color w:val="000000" w:themeColor="text1"/>
          <w:sz w:val="24"/>
          <w:szCs w:val="24"/>
        </w:rPr>
        <w:t>provoca a elevação da produção de algas que se alimentam de nutrientes. Estas algas produzem uma toxina que quando absorvida pelo homem causa</w:t>
      </w:r>
      <w:r w:rsidR="00F93B81" w:rsidRPr="003901DD">
        <w:rPr>
          <w:rFonts w:ascii="Times New Roman" w:hAnsi="Times New Roman" w:cs="Times New Roman"/>
          <w:color w:val="000000" w:themeColor="text1"/>
          <w:sz w:val="24"/>
          <w:szCs w:val="24"/>
        </w:rPr>
        <w:t>m</w:t>
      </w:r>
      <w:r w:rsidR="003E00EA" w:rsidRPr="003901DD">
        <w:rPr>
          <w:rFonts w:ascii="Times New Roman" w:hAnsi="Times New Roman" w:cs="Times New Roman"/>
          <w:color w:val="000000" w:themeColor="text1"/>
          <w:sz w:val="24"/>
          <w:szCs w:val="24"/>
        </w:rPr>
        <w:t xml:space="preserve"> problemas no fígado, </w:t>
      </w:r>
      <w:r w:rsidR="00F93B81" w:rsidRPr="003901DD">
        <w:rPr>
          <w:rFonts w:ascii="Times New Roman" w:hAnsi="Times New Roman" w:cs="Times New Roman"/>
          <w:color w:val="000000" w:themeColor="text1"/>
          <w:sz w:val="24"/>
          <w:szCs w:val="24"/>
        </w:rPr>
        <w:t xml:space="preserve">podendo </w:t>
      </w:r>
      <w:r w:rsidR="003E00EA" w:rsidRPr="003901DD">
        <w:rPr>
          <w:rFonts w:ascii="Times New Roman" w:hAnsi="Times New Roman" w:cs="Times New Roman"/>
          <w:color w:val="000000" w:themeColor="text1"/>
          <w:sz w:val="24"/>
          <w:szCs w:val="24"/>
        </w:rPr>
        <w:t xml:space="preserve">levar a morte. </w:t>
      </w:r>
      <w:r w:rsidRPr="003901DD">
        <w:rPr>
          <w:rFonts w:ascii="Times New Roman" w:hAnsi="Times New Roman" w:cs="Times New Roman"/>
          <w:color w:val="000000" w:themeColor="text1"/>
          <w:sz w:val="24"/>
          <w:szCs w:val="24"/>
        </w:rPr>
        <w:t>E</w:t>
      </w:r>
      <w:r w:rsidR="003E00EA" w:rsidRPr="003901DD">
        <w:rPr>
          <w:rFonts w:ascii="Times New Roman" w:hAnsi="Times New Roman" w:cs="Times New Roman"/>
          <w:color w:val="000000" w:themeColor="text1"/>
          <w:sz w:val="24"/>
          <w:szCs w:val="24"/>
        </w:rPr>
        <w:t>stas toxinas não s</w:t>
      </w:r>
      <w:r w:rsidR="00360068" w:rsidRPr="003901DD">
        <w:rPr>
          <w:rFonts w:ascii="Times New Roman" w:hAnsi="Times New Roman" w:cs="Times New Roman"/>
          <w:color w:val="000000" w:themeColor="text1"/>
          <w:sz w:val="24"/>
          <w:szCs w:val="24"/>
        </w:rPr>
        <w:t>ão elimina</w:t>
      </w:r>
      <w:r w:rsidRPr="003901DD">
        <w:rPr>
          <w:rFonts w:ascii="Times New Roman" w:hAnsi="Times New Roman" w:cs="Times New Roman"/>
          <w:color w:val="000000" w:themeColor="text1"/>
          <w:sz w:val="24"/>
          <w:szCs w:val="24"/>
        </w:rPr>
        <w:t>da</w:t>
      </w:r>
      <w:r w:rsidR="00360068" w:rsidRPr="003901DD">
        <w:rPr>
          <w:rFonts w:ascii="Times New Roman" w:hAnsi="Times New Roman" w:cs="Times New Roman"/>
          <w:color w:val="000000" w:themeColor="text1"/>
          <w:sz w:val="24"/>
          <w:szCs w:val="24"/>
        </w:rPr>
        <w:t>s pelos convencionais</w:t>
      </w:r>
      <w:r w:rsidR="000F13A0" w:rsidRPr="003901DD">
        <w:rPr>
          <w:rFonts w:ascii="Times New Roman" w:hAnsi="Times New Roman" w:cs="Times New Roman"/>
          <w:color w:val="000000" w:themeColor="text1"/>
          <w:sz w:val="24"/>
          <w:szCs w:val="24"/>
        </w:rPr>
        <w:t xml:space="preserve"> métodos de tratamento</w:t>
      </w:r>
      <w:r w:rsidR="003E00EA" w:rsidRPr="003901DD">
        <w:rPr>
          <w:rFonts w:ascii="Times New Roman" w:hAnsi="Times New Roman" w:cs="Times New Roman"/>
          <w:color w:val="000000" w:themeColor="text1"/>
          <w:sz w:val="24"/>
          <w:szCs w:val="24"/>
        </w:rPr>
        <w:t xml:space="preserve"> da água e terminam se acumulando no fundo </w:t>
      </w:r>
      <w:r w:rsidR="00360068" w:rsidRPr="003901DD">
        <w:rPr>
          <w:rFonts w:ascii="Times New Roman" w:hAnsi="Times New Roman" w:cs="Times New Roman"/>
          <w:color w:val="000000" w:themeColor="text1"/>
          <w:sz w:val="24"/>
          <w:szCs w:val="24"/>
        </w:rPr>
        <w:t>dos rios</w:t>
      </w:r>
      <w:r w:rsidR="00C05018" w:rsidRPr="003901DD">
        <w:rPr>
          <w:rFonts w:ascii="Times New Roman" w:hAnsi="Times New Roman" w:cs="Times New Roman"/>
          <w:color w:val="000000" w:themeColor="text1"/>
          <w:sz w:val="24"/>
          <w:szCs w:val="24"/>
        </w:rPr>
        <w:t>,</w:t>
      </w:r>
      <w:r w:rsidR="00360068" w:rsidRPr="003901DD">
        <w:rPr>
          <w:rFonts w:ascii="Times New Roman" w:hAnsi="Times New Roman" w:cs="Times New Roman"/>
          <w:color w:val="000000" w:themeColor="text1"/>
          <w:sz w:val="24"/>
          <w:szCs w:val="24"/>
        </w:rPr>
        <w:t xml:space="preserve"> </w:t>
      </w:r>
      <w:r w:rsidR="00C05018" w:rsidRPr="003901DD">
        <w:rPr>
          <w:rFonts w:ascii="Times New Roman" w:hAnsi="Times New Roman" w:cs="Times New Roman"/>
          <w:color w:val="000000" w:themeColor="text1"/>
          <w:sz w:val="24"/>
          <w:szCs w:val="24"/>
        </w:rPr>
        <w:t>servindo</w:t>
      </w:r>
      <w:r w:rsidR="00E33B71" w:rsidRPr="003901DD">
        <w:rPr>
          <w:rFonts w:ascii="Times New Roman" w:hAnsi="Times New Roman" w:cs="Times New Roman"/>
          <w:color w:val="000000" w:themeColor="text1"/>
          <w:sz w:val="24"/>
          <w:szCs w:val="24"/>
        </w:rPr>
        <w:t xml:space="preserve"> </w:t>
      </w:r>
      <w:r w:rsidR="00360068" w:rsidRPr="003901DD">
        <w:rPr>
          <w:rFonts w:ascii="Times New Roman" w:hAnsi="Times New Roman" w:cs="Times New Roman"/>
          <w:color w:val="000000" w:themeColor="text1"/>
          <w:sz w:val="24"/>
          <w:szCs w:val="24"/>
        </w:rPr>
        <w:t>de alimento</w:t>
      </w:r>
      <w:r w:rsidR="003E00EA" w:rsidRPr="003901DD">
        <w:rPr>
          <w:rFonts w:ascii="Times New Roman" w:hAnsi="Times New Roman" w:cs="Times New Roman"/>
          <w:color w:val="000000" w:themeColor="text1"/>
          <w:sz w:val="24"/>
          <w:szCs w:val="24"/>
        </w:rPr>
        <w:t xml:space="preserve"> para os peixes</w:t>
      </w:r>
      <w:r w:rsidR="00E33B71" w:rsidRPr="003901DD">
        <w:rPr>
          <w:rFonts w:ascii="Times New Roman" w:hAnsi="Times New Roman" w:cs="Times New Roman"/>
          <w:color w:val="000000" w:themeColor="text1"/>
          <w:sz w:val="24"/>
          <w:szCs w:val="24"/>
        </w:rPr>
        <w:t xml:space="preserve">. Isso </w:t>
      </w:r>
      <w:r w:rsidRPr="003901DD">
        <w:rPr>
          <w:rFonts w:ascii="Times New Roman" w:hAnsi="Times New Roman" w:cs="Times New Roman"/>
          <w:color w:val="000000" w:themeColor="text1"/>
          <w:sz w:val="24"/>
          <w:szCs w:val="24"/>
        </w:rPr>
        <w:t xml:space="preserve">cria um círculo vicioso de </w:t>
      </w:r>
      <w:r w:rsidR="003E00EA" w:rsidRPr="003901DD">
        <w:rPr>
          <w:rFonts w:ascii="Times New Roman" w:hAnsi="Times New Roman" w:cs="Times New Roman"/>
          <w:color w:val="000000" w:themeColor="text1"/>
          <w:sz w:val="24"/>
          <w:szCs w:val="24"/>
        </w:rPr>
        <w:t>problemas</w:t>
      </w:r>
      <w:r w:rsidR="00850A13" w:rsidRPr="003901DD">
        <w:rPr>
          <w:rFonts w:ascii="Times New Roman" w:hAnsi="Times New Roman" w:cs="Times New Roman"/>
          <w:color w:val="000000" w:themeColor="text1"/>
          <w:sz w:val="24"/>
          <w:szCs w:val="24"/>
        </w:rPr>
        <w:t>, que pode culminar com o comprometimento definitivo ou mesmo a “morte” de um rio</w:t>
      </w:r>
      <w:r w:rsidR="00C00A6D" w:rsidRPr="003901DD">
        <w:rPr>
          <w:rFonts w:ascii="Times New Roman" w:hAnsi="Times New Roman" w:cs="Times New Roman"/>
          <w:color w:val="000000" w:themeColor="text1"/>
          <w:sz w:val="24"/>
          <w:szCs w:val="24"/>
        </w:rPr>
        <w:t xml:space="preserve"> </w:t>
      </w:r>
      <w:r w:rsidR="003E00EA" w:rsidRPr="003901DD">
        <w:rPr>
          <w:rFonts w:ascii="Times New Roman" w:hAnsi="Times New Roman" w:cs="Times New Roman"/>
          <w:color w:val="000000" w:themeColor="text1"/>
          <w:sz w:val="24"/>
          <w:szCs w:val="24"/>
        </w:rPr>
        <w:t xml:space="preserve">(TUCCI, 2003). </w:t>
      </w:r>
    </w:p>
    <w:p w:rsidR="00244164" w:rsidRPr="003901DD" w:rsidRDefault="004A7D48" w:rsidP="00C05018">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Com relação ao </w:t>
      </w:r>
      <w:r w:rsidR="003E00EA" w:rsidRPr="003901DD">
        <w:rPr>
          <w:rFonts w:ascii="Times New Roman" w:hAnsi="Times New Roman" w:cs="Times New Roman"/>
          <w:color w:val="000000" w:themeColor="text1"/>
          <w:sz w:val="24"/>
          <w:szCs w:val="24"/>
        </w:rPr>
        <w:t xml:space="preserve">lançamento inadequado de resíduos sólidos notou-se </w:t>
      </w:r>
      <w:r w:rsidRPr="003901DD">
        <w:rPr>
          <w:rFonts w:ascii="Times New Roman" w:hAnsi="Times New Roman" w:cs="Times New Roman"/>
          <w:color w:val="000000" w:themeColor="text1"/>
          <w:sz w:val="24"/>
          <w:szCs w:val="24"/>
        </w:rPr>
        <w:t xml:space="preserve">que </w:t>
      </w:r>
      <w:r w:rsidR="00244164" w:rsidRPr="003901DD">
        <w:rPr>
          <w:rFonts w:ascii="Times New Roman" w:hAnsi="Times New Roman" w:cs="Times New Roman"/>
          <w:color w:val="000000" w:themeColor="text1"/>
          <w:sz w:val="24"/>
          <w:szCs w:val="24"/>
        </w:rPr>
        <w:t>nos últimos anos</w:t>
      </w:r>
      <w:r w:rsidR="003E00EA"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t xml:space="preserve">houve </w:t>
      </w:r>
      <w:r w:rsidR="003E00EA" w:rsidRPr="003901DD">
        <w:rPr>
          <w:rFonts w:ascii="Times New Roman" w:hAnsi="Times New Roman" w:cs="Times New Roman"/>
          <w:color w:val="000000" w:themeColor="text1"/>
          <w:sz w:val="24"/>
          <w:szCs w:val="24"/>
        </w:rPr>
        <w:t>um incremento de lixo urbano</w:t>
      </w:r>
      <w:r w:rsidRPr="003901DD">
        <w:rPr>
          <w:rFonts w:ascii="Times New Roman" w:hAnsi="Times New Roman" w:cs="Times New Roman"/>
          <w:color w:val="000000" w:themeColor="text1"/>
          <w:sz w:val="24"/>
          <w:szCs w:val="24"/>
        </w:rPr>
        <w:t xml:space="preserve">. Por um lado, </w:t>
      </w:r>
      <w:r w:rsidR="003E00EA" w:rsidRPr="003901DD">
        <w:rPr>
          <w:rFonts w:ascii="Times New Roman" w:hAnsi="Times New Roman" w:cs="Times New Roman"/>
          <w:color w:val="000000" w:themeColor="text1"/>
          <w:sz w:val="24"/>
          <w:szCs w:val="24"/>
        </w:rPr>
        <w:t xml:space="preserve">em virtude do próprio processo </w:t>
      </w:r>
      <w:r w:rsidR="00BC777D" w:rsidRPr="003901DD">
        <w:rPr>
          <w:rFonts w:ascii="Times New Roman" w:hAnsi="Times New Roman" w:cs="Times New Roman"/>
          <w:color w:val="000000" w:themeColor="text1"/>
          <w:sz w:val="24"/>
          <w:szCs w:val="24"/>
        </w:rPr>
        <w:t>de desenvolvimento da economia</w:t>
      </w:r>
      <w:r w:rsidRPr="003901DD">
        <w:rPr>
          <w:rFonts w:ascii="Times New Roman" w:hAnsi="Times New Roman" w:cs="Times New Roman"/>
          <w:color w:val="000000" w:themeColor="text1"/>
          <w:sz w:val="24"/>
          <w:szCs w:val="24"/>
        </w:rPr>
        <w:t xml:space="preserve"> e</w:t>
      </w:r>
      <w:r w:rsidR="00BC777D"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t xml:space="preserve">por outro, em razão dos </w:t>
      </w:r>
      <w:r w:rsidR="00BC777D" w:rsidRPr="003901DD">
        <w:rPr>
          <w:rFonts w:ascii="Times New Roman" w:hAnsi="Times New Roman" w:cs="Times New Roman"/>
          <w:color w:val="000000" w:themeColor="text1"/>
          <w:sz w:val="24"/>
          <w:szCs w:val="24"/>
        </w:rPr>
        <w:t>baixos índices de reciclagem</w:t>
      </w:r>
      <w:r w:rsidRPr="003901DD">
        <w:rPr>
          <w:rFonts w:ascii="Times New Roman" w:hAnsi="Times New Roman" w:cs="Times New Roman"/>
          <w:color w:val="000000" w:themeColor="text1"/>
          <w:sz w:val="24"/>
          <w:szCs w:val="24"/>
        </w:rPr>
        <w:t>. S</w:t>
      </w:r>
      <w:r w:rsidR="00BC777D" w:rsidRPr="003901DD">
        <w:rPr>
          <w:rFonts w:ascii="Times New Roman" w:hAnsi="Times New Roman" w:cs="Times New Roman"/>
          <w:color w:val="000000" w:themeColor="text1"/>
          <w:sz w:val="24"/>
          <w:szCs w:val="24"/>
        </w:rPr>
        <w:t>endo assim</w:t>
      </w:r>
      <w:r w:rsidRPr="003901DD">
        <w:rPr>
          <w:rFonts w:ascii="Times New Roman" w:hAnsi="Times New Roman" w:cs="Times New Roman"/>
          <w:color w:val="000000" w:themeColor="text1"/>
          <w:sz w:val="24"/>
          <w:szCs w:val="24"/>
        </w:rPr>
        <w:t>,</w:t>
      </w:r>
      <w:r w:rsidR="00BC777D" w:rsidRPr="003901DD">
        <w:rPr>
          <w:rFonts w:ascii="Times New Roman" w:hAnsi="Times New Roman" w:cs="Times New Roman"/>
          <w:color w:val="000000" w:themeColor="text1"/>
          <w:sz w:val="24"/>
          <w:szCs w:val="24"/>
        </w:rPr>
        <w:t xml:space="preserve"> os rios </w:t>
      </w:r>
      <w:r w:rsidR="00244164" w:rsidRPr="003901DD">
        <w:rPr>
          <w:rFonts w:ascii="Times New Roman" w:hAnsi="Times New Roman" w:cs="Times New Roman"/>
          <w:color w:val="000000" w:themeColor="text1"/>
          <w:sz w:val="24"/>
          <w:szCs w:val="24"/>
        </w:rPr>
        <w:t>ficam</w:t>
      </w:r>
      <w:r w:rsidR="00BC777D" w:rsidRPr="003901DD">
        <w:rPr>
          <w:rFonts w:ascii="Times New Roman" w:hAnsi="Times New Roman" w:cs="Times New Roman"/>
          <w:color w:val="000000" w:themeColor="text1"/>
          <w:sz w:val="24"/>
          <w:szCs w:val="24"/>
        </w:rPr>
        <w:t xml:space="preserve"> cheios de lixo e as principais conseq</w:t>
      </w:r>
      <w:r w:rsidRPr="003901DD">
        <w:rPr>
          <w:rFonts w:ascii="Times New Roman" w:hAnsi="Times New Roman" w:cs="Times New Roman"/>
          <w:color w:val="000000" w:themeColor="text1"/>
          <w:sz w:val="24"/>
          <w:szCs w:val="24"/>
        </w:rPr>
        <w:t>u</w:t>
      </w:r>
      <w:r w:rsidR="00BC777D" w:rsidRPr="003901DD">
        <w:rPr>
          <w:rFonts w:ascii="Times New Roman" w:hAnsi="Times New Roman" w:cs="Times New Roman"/>
          <w:color w:val="000000" w:themeColor="text1"/>
          <w:sz w:val="24"/>
          <w:szCs w:val="24"/>
        </w:rPr>
        <w:t xml:space="preserve">ências são: </w:t>
      </w:r>
      <w:r w:rsidR="00244164" w:rsidRPr="003901DD">
        <w:rPr>
          <w:rFonts w:ascii="Times New Roman" w:hAnsi="Times New Roman" w:cs="Times New Roman"/>
          <w:color w:val="000000" w:themeColor="text1"/>
          <w:sz w:val="24"/>
          <w:szCs w:val="24"/>
        </w:rPr>
        <w:t xml:space="preserve">assoreamento dos canais de drenagem, com limitação da capacidade de escoamento de rios e lagos, resultando </w:t>
      </w:r>
      <w:r w:rsidR="00F93B81" w:rsidRPr="003901DD">
        <w:rPr>
          <w:rFonts w:ascii="Times New Roman" w:hAnsi="Times New Roman" w:cs="Times New Roman"/>
          <w:color w:val="000000" w:themeColor="text1"/>
          <w:sz w:val="24"/>
          <w:szCs w:val="24"/>
        </w:rPr>
        <w:t>em</w:t>
      </w:r>
      <w:r w:rsidR="00244164" w:rsidRPr="003901DD">
        <w:rPr>
          <w:rFonts w:ascii="Times New Roman" w:hAnsi="Times New Roman" w:cs="Times New Roman"/>
          <w:color w:val="000000" w:themeColor="text1"/>
          <w:sz w:val="24"/>
          <w:szCs w:val="24"/>
        </w:rPr>
        <w:t xml:space="preserve"> inundações</w:t>
      </w:r>
      <w:r w:rsidR="004C34A8" w:rsidRPr="003901DD">
        <w:rPr>
          <w:rFonts w:ascii="Times New Roman" w:hAnsi="Times New Roman" w:cs="Times New Roman"/>
          <w:color w:val="000000" w:themeColor="text1"/>
          <w:sz w:val="24"/>
          <w:szCs w:val="24"/>
        </w:rPr>
        <w:t xml:space="preserve"> (TUCCI, 2003)</w:t>
      </w:r>
      <w:r w:rsidR="00F02654" w:rsidRPr="003901DD">
        <w:rPr>
          <w:rFonts w:ascii="Times New Roman" w:hAnsi="Times New Roman" w:cs="Times New Roman"/>
          <w:color w:val="000000" w:themeColor="text1"/>
          <w:sz w:val="24"/>
          <w:szCs w:val="24"/>
        </w:rPr>
        <w:t>.</w:t>
      </w:r>
    </w:p>
    <w:p w:rsidR="00F251F7" w:rsidRPr="003901DD" w:rsidRDefault="000E06E8" w:rsidP="000E06E8">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Nesse cenário ressalta-se que a</w:t>
      </w:r>
      <w:r w:rsidR="00826BF7" w:rsidRPr="003901DD">
        <w:rPr>
          <w:rFonts w:ascii="Times New Roman" w:hAnsi="Times New Roman" w:cs="Times New Roman"/>
          <w:color w:val="000000" w:themeColor="text1"/>
          <w:sz w:val="24"/>
          <w:szCs w:val="24"/>
        </w:rPr>
        <w:t xml:space="preserve"> </w:t>
      </w:r>
      <w:r w:rsidR="0064705E" w:rsidRPr="003901DD">
        <w:rPr>
          <w:rFonts w:ascii="Times New Roman" w:hAnsi="Times New Roman" w:cs="Times New Roman"/>
          <w:color w:val="000000" w:themeColor="text1"/>
          <w:sz w:val="24"/>
          <w:szCs w:val="24"/>
        </w:rPr>
        <w:t xml:space="preserve">Pesquisa Nacional de Saneamento Básico </w:t>
      </w:r>
      <w:r w:rsidR="00826BF7" w:rsidRPr="003901DD">
        <w:rPr>
          <w:rFonts w:ascii="Times New Roman" w:hAnsi="Times New Roman" w:cs="Times New Roman"/>
          <w:color w:val="000000" w:themeColor="text1"/>
          <w:sz w:val="24"/>
          <w:szCs w:val="24"/>
        </w:rPr>
        <w:t>(</w:t>
      </w:r>
      <w:r w:rsidR="0064705E" w:rsidRPr="003901DD">
        <w:rPr>
          <w:rFonts w:ascii="Times New Roman" w:hAnsi="Times New Roman" w:cs="Times New Roman"/>
          <w:color w:val="000000" w:themeColor="text1"/>
          <w:sz w:val="24"/>
          <w:szCs w:val="24"/>
        </w:rPr>
        <w:t>IBGE</w:t>
      </w:r>
      <w:r w:rsidR="00826BF7" w:rsidRPr="003901DD">
        <w:rPr>
          <w:rFonts w:ascii="Times New Roman" w:hAnsi="Times New Roman" w:cs="Times New Roman"/>
          <w:color w:val="000000" w:themeColor="text1"/>
          <w:sz w:val="24"/>
          <w:szCs w:val="24"/>
        </w:rPr>
        <w:t xml:space="preserve">, </w:t>
      </w:r>
      <w:r w:rsidR="0064705E" w:rsidRPr="003901DD">
        <w:rPr>
          <w:rFonts w:ascii="Times New Roman" w:hAnsi="Times New Roman" w:cs="Times New Roman"/>
          <w:color w:val="000000" w:themeColor="text1"/>
          <w:sz w:val="24"/>
          <w:szCs w:val="24"/>
        </w:rPr>
        <w:t xml:space="preserve">2008) levantou informações referentes </w:t>
      </w:r>
      <w:r w:rsidR="00826BF7" w:rsidRPr="003901DD">
        <w:rPr>
          <w:rFonts w:ascii="Times New Roman" w:hAnsi="Times New Roman" w:cs="Times New Roman"/>
          <w:color w:val="000000" w:themeColor="text1"/>
          <w:sz w:val="24"/>
          <w:szCs w:val="24"/>
        </w:rPr>
        <w:t>às</w:t>
      </w:r>
      <w:r w:rsidR="0064705E" w:rsidRPr="003901DD">
        <w:rPr>
          <w:rFonts w:ascii="Times New Roman" w:hAnsi="Times New Roman" w:cs="Times New Roman"/>
          <w:color w:val="000000" w:themeColor="text1"/>
          <w:sz w:val="24"/>
          <w:szCs w:val="24"/>
        </w:rPr>
        <w:t xml:space="preserve"> inundações em áreas urbanas </w:t>
      </w:r>
      <w:r w:rsidR="004F4889" w:rsidRPr="003901DD">
        <w:rPr>
          <w:rFonts w:ascii="Times New Roman" w:hAnsi="Times New Roman" w:cs="Times New Roman"/>
          <w:color w:val="000000" w:themeColor="text1"/>
          <w:sz w:val="24"/>
          <w:szCs w:val="24"/>
        </w:rPr>
        <w:t xml:space="preserve">regulares e irregulares, </w:t>
      </w:r>
      <w:r w:rsidRPr="003901DD">
        <w:rPr>
          <w:rFonts w:ascii="Times New Roman" w:hAnsi="Times New Roman" w:cs="Times New Roman"/>
          <w:color w:val="000000" w:themeColor="text1"/>
          <w:sz w:val="24"/>
          <w:szCs w:val="24"/>
        </w:rPr>
        <w:t xml:space="preserve">para um período de </w:t>
      </w:r>
      <w:r w:rsidR="00393D58" w:rsidRPr="003901DD">
        <w:rPr>
          <w:rFonts w:ascii="Times New Roman" w:hAnsi="Times New Roman" w:cs="Times New Roman"/>
          <w:color w:val="000000" w:themeColor="text1"/>
          <w:sz w:val="24"/>
          <w:szCs w:val="24"/>
        </w:rPr>
        <w:t>2004 a 2008</w:t>
      </w:r>
      <w:r w:rsidR="0064705E" w:rsidRPr="003901DD">
        <w:rPr>
          <w:rFonts w:ascii="Times New Roman" w:hAnsi="Times New Roman" w:cs="Times New Roman"/>
          <w:color w:val="000000" w:themeColor="text1"/>
          <w:sz w:val="24"/>
          <w:szCs w:val="24"/>
        </w:rPr>
        <w:t xml:space="preserve"> </w:t>
      </w:r>
      <w:r w:rsidR="00826BF7" w:rsidRPr="003901DD">
        <w:rPr>
          <w:rFonts w:ascii="Times New Roman" w:hAnsi="Times New Roman" w:cs="Times New Roman"/>
          <w:color w:val="000000" w:themeColor="text1"/>
          <w:sz w:val="24"/>
          <w:szCs w:val="24"/>
        </w:rPr>
        <w:t xml:space="preserve">e </w:t>
      </w:r>
      <w:r w:rsidR="004F4889" w:rsidRPr="003901DD">
        <w:rPr>
          <w:rFonts w:ascii="Times New Roman" w:hAnsi="Times New Roman" w:cs="Times New Roman"/>
          <w:color w:val="000000" w:themeColor="text1"/>
          <w:sz w:val="24"/>
          <w:szCs w:val="24"/>
        </w:rPr>
        <w:t xml:space="preserve">revelou </w:t>
      </w:r>
      <w:r w:rsidR="0064705E" w:rsidRPr="003901DD">
        <w:rPr>
          <w:rFonts w:ascii="Times New Roman" w:hAnsi="Times New Roman" w:cs="Times New Roman"/>
          <w:color w:val="000000" w:themeColor="text1"/>
          <w:sz w:val="24"/>
          <w:szCs w:val="24"/>
        </w:rPr>
        <w:t>que</w:t>
      </w:r>
      <w:r w:rsidR="00393D58" w:rsidRPr="003901DD">
        <w:rPr>
          <w:rFonts w:ascii="Times New Roman" w:hAnsi="Times New Roman" w:cs="Times New Roman"/>
          <w:color w:val="000000" w:themeColor="text1"/>
          <w:sz w:val="24"/>
          <w:szCs w:val="24"/>
        </w:rPr>
        <w:t>,</w:t>
      </w:r>
      <w:r w:rsidR="004F4889" w:rsidRPr="003901DD">
        <w:rPr>
          <w:rFonts w:ascii="Times New Roman" w:hAnsi="Times New Roman" w:cs="Times New Roman"/>
          <w:color w:val="000000" w:themeColor="text1"/>
          <w:sz w:val="24"/>
          <w:szCs w:val="24"/>
        </w:rPr>
        <w:t xml:space="preserve"> 2.474 municípios sofreram com inundações ou alagamentos. </w:t>
      </w:r>
      <w:r w:rsidRPr="003901DD">
        <w:rPr>
          <w:rFonts w:ascii="Times New Roman" w:hAnsi="Times New Roman" w:cs="Times New Roman"/>
          <w:color w:val="000000" w:themeColor="text1"/>
          <w:sz w:val="24"/>
          <w:szCs w:val="24"/>
        </w:rPr>
        <w:t>Isto</w:t>
      </w:r>
      <w:r w:rsidR="00F93B81" w:rsidRPr="003901DD">
        <w:rPr>
          <w:rFonts w:ascii="Times New Roman" w:hAnsi="Times New Roman" w:cs="Times New Roman"/>
          <w:color w:val="000000" w:themeColor="text1"/>
          <w:sz w:val="24"/>
          <w:szCs w:val="24"/>
        </w:rPr>
        <w:t xml:space="preserve"> porque</w:t>
      </w:r>
      <w:r w:rsidRPr="003901DD">
        <w:rPr>
          <w:rFonts w:ascii="Times New Roman" w:hAnsi="Times New Roman" w:cs="Times New Roman"/>
          <w:color w:val="000000" w:themeColor="text1"/>
          <w:sz w:val="24"/>
          <w:szCs w:val="24"/>
        </w:rPr>
        <w:t>,</w:t>
      </w:r>
      <w:r w:rsidR="00F251F7" w:rsidRPr="003901DD">
        <w:rPr>
          <w:rFonts w:ascii="Times New Roman" w:hAnsi="Times New Roman" w:cs="Times New Roman"/>
          <w:color w:val="000000" w:themeColor="text1"/>
          <w:sz w:val="24"/>
          <w:szCs w:val="24"/>
        </w:rPr>
        <w:t xml:space="preserve"> as </w:t>
      </w:r>
      <w:r w:rsidR="00F33849" w:rsidRPr="003901DD">
        <w:rPr>
          <w:rFonts w:ascii="Times New Roman" w:hAnsi="Times New Roman" w:cs="Times New Roman"/>
          <w:color w:val="000000" w:themeColor="text1"/>
          <w:sz w:val="24"/>
          <w:szCs w:val="24"/>
        </w:rPr>
        <w:t xml:space="preserve">alterações ocasionadas pelas atividades humanas </w:t>
      </w:r>
      <w:r w:rsidR="004472F3" w:rsidRPr="003901DD">
        <w:rPr>
          <w:rFonts w:ascii="Times New Roman" w:hAnsi="Times New Roman" w:cs="Times New Roman"/>
          <w:color w:val="000000" w:themeColor="text1"/>
          <w:sz w:val="24"/>
          <w:szCs w:val="24"/>
        </w:rPr>
        <w:t>na</w:t>
      </w:r>
      <w:r w:rsidR="00F33849" w:rsidRPr="003901DD">
        <w:rPr>
          <w:rFonts w:ascii="Times New Roman" w:hAnsi="Times New Roman" w:cs="Times New Roman"/>
          <w:color w:val="000000" w:themeColor="text1"/>
          <w:sz w:val="24"/>
          <w:szCs w:val="24"/>
        </w:rPr>
        <w:t xml:space="preserve"> natureza </w:t>
      </w:r>
      <w:r w:rsidR="00F251F7" w:rsidRPr="003901DD">
        <w:rPr>
          <w:rFonts w:ascii="Times New Roman" w:hAnsi="Times New Roman" w:cs="Times New Roman"/>
          <w:color w:val="000000" w:themeColor="text1"/>
          <w:sz w:val="24"/>
          <w:szCs w:val="24"/>
        </w:rPr>
        <w:t xml:space="preserve">foram </w:t>
      </w:r>
      <w:r w:rsidR="00F33849" w:rsidRPr="003901DD">
        <w:rPr>
          <w:rFonts w:ascii="Times New Roman" w:hAnsi="Times New Roman" w:cs="Times New Roman"/>
          <w:color w:val="000000" w:themeColor="text1"/>
          <w:sz w:val="24"/>
          <w:szCs w:val="24"/>
        </w:rPr>
        <w:t xml:space="preserve">diversas. </w:t>
      </w:r>
    </w:p>
    <w:p w:rsidR="00DF7B86" w:rsidRPr="003901DD" w:rsidRDefault="004472F3" w:rsidP="00A06C72">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lastRenderedPageBreak/>
        <w:t>N</w:t>
      </w:r>
      <w:r w:rsidR="00F251F7" w:rsidRPr="003901DD">
        <w:rPr>
          <w:rFonts w:ascii="Times New Roman" w:hAnsi="Times New Roman" w:cs="Times New Roman"/>
          <w:color w:val="000000" w:themeColor="text1"/>
          <w:sz w:val="24"/>
          <w:szCs w:val="24"/>
        </w:rPr>
        <w:t xml:space="preserve">os espaços urbanos </w:t>
      </w:r>
      <w:r w:rsidR="00A06C72" w:rsidRPr="003901DD">
        <w:rPr>
          <w:rFonts w:ascii="Times New Roman" w:hAnsi="Times New Roman" w:cs="Times New Roman"/>
          <w:color w:val="000000" w:themeColor="text1"/>
          <w:sz w:val="24"/>
          <w:szCs w:val="24"/>
        </w:rPr>
        <w:t>tais</w:t>
      </w:r>
      <w:r w:rsidR="00F33849" w:rsidRPr="003901DD">
        <w:rPr>
          <w:rFonts w:ascii="Times New Roman" w:hAnsi="Times New Roman" w:cs="Times New Roman"/>
          <w:color w:val="000000" w:themeColor="text1"/>
          <w:sz w:val="24"/>
          <w:szCs w:val="24"/>
        </w:rPr>
        <w:t xml:space="preserve"> alterações</w:t>
      </w:r>
      <w:r w:rsidR="00F251F7" w:rsidRPr="003901DD">
        <w:rPr>
          <w:rFonts w:ascii="Times New Roman" w:hAnsi="Times New Roman" w:cs="Times New Roman"/>
          <w:color w:val="000000" w:themeColor="text1"/>
          <w:sz w:val="24"/>
          <w:szCs w:val="24"/>
        </w:rPr>
        <w:t xml:space="preserve">, em geral, estão relacionadas com o adensamento da </w:t>
      </w:r>
      <w:r w:rsidR="00F33849" w:rsidRPr="003901DD">
        <w:rPr>
          <w:rFonts w:ascii="Times New Roman" w:hAnsi="Times New Roman" w:cs="Times New Roman"/>
          <w:color w:val="000000" w:themeColor="text1"/>
          <w:sz w:val="24"/>
          <w:szCs w:val="24"/>
        </w:rPr>
        <w:t xml:space="preserve">concentração populacional. </w:t>
      </w:r>
      <w:r w:rsidR="003245C8" w:rsidRPr="003901DD">
        <w:rPr>
          <w:rFonts w:ascii="Times New Roman" w:hAnsi="Times New Roman" w:cs="Times New Roman"/>
          <w:color w:val="000000" w:themeColor="text1"/>
          <w:sz w:val="24"/>
          <w:szCs w:val="24"/>
        </w:rPr>
        <w:t>Dentre</w:t>
      </w:r>
      <w:r w:rsidR="00F251F7" w:rsidRPr="003901DD">
        <w:rPr>
          <w:rFonts w:ascii="Times New Roman" w:hAnsi="Times New Roman" w:cs="Times New Roman"/>
          <w:color w:val="000000" w:themeColor="text1"/>
          <w:sz w:val="24"/>
          <w:szCs w:val="24"/>
        </w:rPr>
        <w:t xml:space="preserve"> </w:t>
      </w:r>
      <w:r w:rsidR="00F33849" w:rsidRPr="003901DD">
        <w:rPr>
          <w:rFonts w:ascii="Times New Roman" w:hAnsi="Times New Roman" w:cs="Times New Roman"/>
          <w:color w:val="000000" w:themeColor="text1"/>
          <w:sz w:val="24"/>
          <w:szCs w:val="24"/>
        </w:rPr>
        <w:t xml:space="preserve">os impactos </w:t>
      </w:r>
      <w:r w:rsidR="00F251F7" w:rsidRPr="003901DD">
        <w:rPr>
          <w:rFonts w:ascii="Times New Roman" w:hAnsi="Times New Roman" w:cs="Times New Roman"/>
          <w:color w:val="000000" w:themeColor="text1"/>
          <w:sz w:val="24"/>
          <w:szCs w:val="24"/>
        </w:rPr>
        <w:t>n</w:t>
      </w:r>
      <w:r w:rsidR="00F33849" w:rsidRPr="003901DD">
        <w:rPr>
          <w:rFonts w:ascii="Times New Roman" w:hAnsi="Times New Roman" w:cs="Times New Roman"/>
          <w:color w:val="000000" w:themeColor="text1"/>
          <w:sz w:val="24"/>
          <w:szCs w:val="24"/>
        </w:rPr>
        <w:t>o meio ambiente é possível destacar o desmatamento</w:t>
      </w:r>
      <w:r w:rsidR="00F251F7" w:rsidRPr="003901DD">
        <w:rPr>
          <w:rFonts w:ascii="Times New Roman" w:hAnsi="Times New Roman" w:cs="Times New Roman"/>
          <w:color w:val="000000" w:themeColor="text1"/>
          <w:sz w:val="24"/>
          <w:szCs w:val="24"/>
        </w:rPr>
        <w:t xml:space="preserve">, </w:t>
      </w:r>
      <w:r w:rsidR="00F33849" w:rsidRPr="003901DD">
        <w:rPr>
          <w:rFonts w:ascii="Times New Roman" w:hAnsi="Times New Roman" w:cs="Times New Roman"/>
          <w:color w:val="000000" w:themeColor="text1"/>
          <w:sz w:val="24"/>
          <w:szCs w:val="24"/>
        </w:rPr>
        <w:t xml:space="preserve">que é primordial para o processo de ocupação </w:t>
      </w:r>
      <w:r w:rsidR="0041684C" w:rsidRPr="003901DD">
        <w:rPr>
          <w:rFonts w:ascii="Times New Roman" w:hAnsi="Times New Roman" w:cs="Times New Roman"/>
          <w:color w:val="000000" w:themeColor="text1"/>
          <w:sz w:val="24"/>
          <w:szCs w:val="24"/>
        </w:rPr>
        <w:t>do espaço.</w:t>
      </w:r>
      <w:r w:rsidR="00F33849" w:rsidRPr="003901DD">
        <w:rPr>
          <w:rFonts w:ascii="Times New Roman" w:hAnsi="Times New Roman" w:cs="Times New Roman"/>
          <w:color w:val="000000" w:themeColor="text1"/>
          <w:sz w:val="24"/>
          <w:szCs w:val="24"/>
        </w:rPr>
        <w:t xml:space="preserve"> </w:t>
      </w:r>
      <w:r w:rsidR="00A06C72" w:rsidRPr="003901DD">
        <w:rPr>
          <w:rFonts w:ascii="Times New Roman" w:hAnsi="Times New Roman" w:cs="Times New Roman"/>
          <w:color w:val="000000" w:themeColor="text1"/>
          <w:sz w:val="24"/>
          <w:szCs w:val="24"/>
        </w:rPr>
        <w:t xml:space="preserve">Quando realizado de forma ilegal, </w:t>
      </w:r>
      <w:r w:rsidR="0041684C" w:rsidRPr="003901DD">
        <w:rPr>
          <w:rFonts w:ascii="Times New Roman" w:hAnsi="Times New Roman" w:cs="Times New Roman"/>
          <w:color w:val="000000" w:themeColor="text1"/>
          <w:sz w:val="24"/>
          <w:szCs w:val="24"/>
        </w:rPr>
        <w:t>gera efeitos que vão desde mudanças no sistema de drenagem natural a</w:t>
      </w:r>
      <w:r w:rsidR="007D3AA6" w:rsidRPr="003901DD">
        <w:rPr>
          <w:rFonts w:ascii="Times New Roman" w:hAnsi="Times New Roman" w:cs="Times New Roman"/>
          <w:color w:val="000000" w:themeColor="text1"/>
          <w:sz w:val="24"/>
          <w:szCs w:val="24"/>
        </w:rPr>
        <w:t>té o assoreamento dos corpos d’</w:t>
      </w:r>
      <w:r w:rsidR="0041684C" w:rsidRPr="003901DD">
        <w:rPr>
          <w:rFonts w:ascii="Times New Roman" w:hAnsi="Times New Roman" w:cs="Times New Roman"/>
          <w:color w:val="000000" w:themeColor="text1"/>
          <w:sz w:val="24"/>
          <w:szCs w:val="24"/>
        </w:rPr>
        <w:t>água, além disso, é possível destacar as erosões, impermeabilização do solo, modificações nos ecossistemas e a poluição (</w:t>
      </w:r>
      <w:r w:rsidR="00F33849" w:rsidRPr="003901DD">
        <w:rPr>
          <w:rFonts w:ascii="Times New Roman" w:hAnsi="Times New Roman" w:cs="Times New Roman"/>
          <w:color w:val="000000" w:themeColor="text1"/>
          <w:sz w:val="24"/>
          <w:szCs w:val="24"/>
        </w:rPr>
        <w:t>A</w:t>
      </w:r>
      <w:r w:rsidR="0041684C" w:rsidRPr="003901DD">
        <w:rPr>
          <w:rFonts w:ascii="Times New Roman" w:hAnsi="Times New Roman" w:cs="Times New Roman"/>
          <w:color w:val="000000" w:themeColor="text1"/>
          <w:sz w:val="24"/>
          <w:szCs w:val="24"/>
        </w:rPr>
        <w:t>BIKO e</w:t>
      </w:r>
      <w:r w:rsidR="00F33849" w:rsidRPr="003901DD">
        <w:rPr>
          <w:rFonts w:ascii="Times New Roman" w:hAnsi="Times New Roman" w:cs="Times New Roman"/>
          <w:color w:val="000000" w:themeColor="text1"/>
          <w:sz w:val="24"/>
          <w:szCs w:val="24"/>
        </w:rPr>
        <w:t xml:space="preserve"> M</w:t>
      </w:r>
      <w:r w:rsidR="0041684C" w:rsidRPr="003901DD">
        <w:rPr>
          <w:rFonts w:ascii="Times New Roman" w:hAnsi="Times New Roman" w:cs="Times New Roman"/>
          <w:color w:val="000000" w:themeColor="text1"/>
          <w:sz w:val="24"/>
          <w:szCs w:val="24"/>
        </w:rPr>
        <w:t xml:space="preserve">ORAES, </w:t>
      </w:r>
      <w:r w:rsidR="00F33849" w:rsidRPr="003901DD">
        <w:rPr>
          <w:rFonts w:ascii="Times New Roman" w:hAnsi="Times New Roman" w:cs="Times New Roman"/>
          <w:color w:val="000000" w:themeColor="text1"/>
          <w:sz w:val="24"/>
          <w:szCs w:val="24"/>
        </w:rPr>
        <w:t>2009)</w:t>
      </w:r>
      <w:r w:rsidR="0041684C"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t>O</w:t>
      </w:r>
      <w:r w:rsidR="007D3AA6" w:rsidRPr="003901DD">
        <w:rPr>
          <w:rFonts w:ascii="Times New Roman" w:hAnsi="Times New Roman" w:cs="Times New Roman"/>
          <w:color w:val="000000" w:themeColor="text1"/>
          <w:sz w:val="24"/>
          <w:szCs w:val="24"/>
        </w:rPr>
        <w:t xml:space="preserve"> Q</w:t>
      </w:r>
      <w:r w:rsidR="00DB3ECD" w:rsidRPr="003901DD">
        <w:rPr>
          <w:rFonts w:ascii="Times New Roman" w:hAnsi="Times New Roman" w:cs="Times New Roman"/>
          <w:color w:val="000000" w:themeColor="text1"/>
          <w:sz w:val="24"/>
          <w:szCs w:val="24"/>
        </w:rPr>
        <w:t>uadro 1, descreve os principais impactos ocasionados pela</w:t>
      </w:r>
      <w:r w:rsidR="006F06D3" w:rsidRPr="003901DD">
        <w:rPr>
          <w:rFonts w:ascii="Times New Roman" w:hAnsi="Times New Roman" w:cs="Times New Roman"/>
          <w:color w:val="000000" w:themeColor="text1"/>
          <w:sz w:val="24"/>
          <w:szCs w:val="24"/>
        </w:rPr>
        <w:t>s</w:t>
      </w:r>
      <w:r w:rsidR="00DB3ECD" w:rsidRPr="003901DD">
        <w:rPr>
          <w:rFonts w:ascii="Times New Roman" w:hAnsi="Times New Roman" w:cs="Times New Roman"/>
          <w:color w:val="000000" w:themeColor="text1"/>
          <w:sz w:val="24"/>
          <w:szCs w:val="24"/>
        </w:rPr>
        <w:t xml:space="preserve"> atividades humana</w:t>
      </w:r>
      <w:r w:rsidR="003245C8" w:rsidRPr="003901DD">
        <w:rPr>
          <w:rFonts w:ascii="Times New Roman" w:hAnsi="Times New Roman" w:cs="Times New Roman"/>
          <w:color w:val="000000" w:themeColor="text1"/>
          <w:sz w:val="24"/>
          <w:szCs w:val="24"/>
        </w:rPr>
        <w:t>s</w:t>
      </w:r>
      <w:r w:rsidR="00DB3ECD" w:rsidRPr="003901DD">
        <w:rPr>
          <w:rFonts w:ascii="Times New Roman" w:hAnsi="Times New Roman" w:cs="Times New Roman"/>
          <w:color w:val="000000" w:themeColor="text1"/>
          <w:sz w:val="24"/>
          <w:szCs w:val="24"/>
        </w:rPr>
        <w:t xml:space="preserve">, </w:t>
      </w:r>
      <w:r w:rsidR="00F251F7" w:rsidRPr="003901DD">
        <w:rPr>
          <w:rFonts w:ascii="Times New Roman" w:hAnsi="Times New Roman" w:cs="Times New Roman"/>
          <w:color w:val="000000" w:themeColor="text1"/>
          <w:sz w:val="24"/>
          <w:szCs w:val="24"/>
        </w:rPr>
        <w:t xml:space="preserve">essencialmente </w:t>
      </w:r>
      <w:r w:rsidR="003245C8" w:rsidRPr="003901DD">
        <w:rPr>
          <w:rFonts w:ascii="Times New Roman" w:hAnsi="Times New Roman" w:cs="Times New Roman"/>
          <w:color w:val="000000" w:themeColor="text1"/>
          <w:sz w:val="24"/>
          <w:szCs w:val="24"/>
        </w:rPr>
        <w:t>quando estas</w:t>
      </w:r>
      <w:r w:rsidR="00DB3ECD" w:rsidRPr="003901DD">
        <w:rPr>
          <w:rFonts w:ascii="Times New Roman" w:hAnsi="Times New Roman" w:cs="Times New Roman"/>
          <w:color w:val="000000" w:themeColor="text1"/>
          <w:sz w:val="24"/>
          <w:szCs w:val="24"/>
        </w:rPr>
        <w:t xml:space="preserve"> ocorre</w:t>
      </w:r>
      <w:r w:rsidR="003245C8" w:rsidRPr="003901DD">
        <w:rPr>
          <w:rFonts w:ascii="Times New Roman" w:hAnsi="Times New Roman" w:cs="Times New Roman"/>
          <w:color w:val="000000" w:themeColor="text1"/>
          <w:sz w:val="24"/>
          <w:szCs w:val="24"/>
        </w:rPr>
        <w:t>m</w:t>
      </w:r>
      <w:r w:rsidR="00DB3ECD" w:rsidRPr="003901DD">
        <w:rPr>
          <w:rFonts w:ascii="Times New Roman" w:hAnsi="Times New Roman" w:cs="Times New Roman"/>
          <w:color w:val="000000" w:themeColor="text1"/>
          <w:sz w:val="24"/>
          <w:szCs w:val="24"/>
        </w:rPr>
        <w:t xml:space="preserve"> de forma ilegal. </w:t>
      </w:r>
    </w:p>
    <w:p w:rsidR="00983C33" w:rsidRDefault="00983C33"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0C3D3F" w:rsidRPr="003901DD" w:rsidRDefault="000C3D3F" w:rsidP="00983C33">
      <w:pPr>
        <w:autoSpaceDE w:val="0"/>
        <w:autoSpaceDN w:val="0"/>
        <w:adjustRightInd w:val="0"/>
        <w:spacing w:after="0" w:line="360" w:lineRule="auto"/>
        <w:jc w:val="both"/>
        <w:rPr>
          <w:rFonts w:ascii="Times New Roman" w:hAnsi="Times New Roman" w:cs="Times New Roman"/>
          <w:color w:val="000000" w:themeColor="text1"/>
          <w:sz w:val="24"/>
          <w:szCs w:val="24"/>
        </w:rPr>
      </w:pPr>
    </w:p>
    <w:p w:rsidR="00DB3ECD" w:rsidRPr="003901DD" w:rsidRDefault="00DB3ECD" w:rsidP="00364F51">
      <w:pPr>
        <w:autoSpaceDE w:val="0"/>
        <w:autoSpaceDN w:val="0"/>
        <w:adjustRightInd w:val="0"/>
        <w:spacing w:after="0"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lastRenderedPageBreak/>
        <w:t>Quadro 1</w:t>
      </w:r>
      <w:r w:rsidR="00F251F7"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t xml:space="preserve"> Impactos ambientais ocasionados pelas atividades humanas </w:t>
      </w:r>
    </w:p>
    <w:tbl>
      <w:tblPr>
        <w:tblStyle w:val="Tabelacomgrade"/>
        <w:tblW w:w="0" w:type="auto"/>
        <w:tblLook w:val="04A0" w:firstRow="1" w:lastRow="0" w:firstColumn="1" w:lastColumn="0" w:noHBand="0" w:noVBand="1"/>
      </w:tblPr>
      <w:tblGrid>
        <w:gridCol w:w="4585"/>
        <w:gridCol w:w="4585"/>
      </w:tblGrid>
      <w:tr w:rsidR="00010FFB" w:rsidRPr="003901DD" w:rsidTr="008A3576">
        <w:trPr>
          <w:trHeight w:val="280"/>
        </w:trPr>
        <w:tc>
          <w:tcPr>
            <w:tcW w:w="4585" w:type="dxa"/>
          </w:tcPr>
          <w:p w:rsidR="00DB3ECD" w:rsidRPr="003901DD" w:rsidRDefault="00DB3ECD" w:rsidP="00364F51">
            <w:pPr>
              <w:autoSpaceDE w:val="0"/>
              <w:autoSpaceDN w:val="0"/>
              <w:adjustRightInd w:val="0"/>
              <w:spacing w:line="360" w:lineRule="auto"/>
              <w:jc w:val="center"/>
              <w:rPr>
                <w:rFonts w:ascii="Times New Roman" w:hAnsi="Times New Roman" w:cs="Times New Roman"/>
                <w:color w:val="000000" w:themeColor="text1"/>
              </w:rPr>
            </w:pPr>
            <w:r w:rsidRPr="003901DD">
              <w:rPr>
                <w:rFonts w:ascii="Times New Roman" w:hAnsi="Times New Roman" w:cs="Times New Roman"/>
                <w:b/>
                <w:bCs/>
                <w:color w:val="000000" w:themeColor="text1"/>
              </w:rPr>
              <w:t>ATIVIDADES</w:t>
            </w:r>
          </w:p>
        </w:tc>
        <w:tc>
          <w:tcPr>
            <w:tcW w:w="4585" w:type="dxa"/>
          </w:tcPr>
          <w:p w:rsidR="00DB3ECD" w:rsidRPr="003901DD" w:rsidRDefault="00DB3ECD" w:rsidP="00364F51">
            <w:pPr>
              <w:autoSpaceDE w:val="0"/>
              <w:autoSpaceDN w:val="0"/>
              <w:adjustRightInd w:val="0"/>
              <w:spacing w:line="360" w:lineRule="auto"/>
              <w:jc w:val="center"/>
              <w:rPr>
                <w:rFonts w:ascii="Times New Roman" w:hAnsi="Times New Roman" w:cs="Times New Roman"/>
                <w:color w:val="000000" w:themeColor="text1"/>
              </w:rPr>
            </w:pPr>
            <w:r w:rsidRPr="003901DD">
              <w:rPr>
                <w:rFonts w:ascii="Times New Roman" w:hAnsi="Times New Roman" w:cs="Times New Roman"/>
                <w:b/>
                <w:bCs/>
                <w:color w:val="000000" w:themeColor="text1"/>
              </w:rPr>
              <w:t>IMPACTOS AMBIENTAIS</w:t>
            </w:r>
          </w:p>
        </w:tc>
      </w:tr>
      <w:tr w:rsidR="00010FFB" w:rsidRPr="003901DD" w:rsidTr="008A3576">
        <w:trPr>
          <w:trHeight w:val="2213"/>
        </w:trPr>
        <w:tc>
          <w:tcPr>
            <w:tcW w:w="4585" w:type="dxa"/>
          </w:tcPr>
          <w:p w:rsidR="00DB3ECD" w:rsidRPr="003901DD" w:rsidRDefault="00DB3ECD" w:rsidP="00364F51">
            <w:pPr>
              <w:autoSpaceDE w:val="0"/>
              <w:autoSpaceDN w:val="0"/>
              <w:adjustRightInd w:val="0"/>
              <w:spacing w:line="36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Desmatamento</w:t>
            </w:r>
          </w:p>
        </w:tc>
        <w:tc>
          <w:tcPr>
            <w:tcW w:w="4585" w:type="dxa"/>
          </w:tcPr>
          <w:p w:rsidR="00DB3ECD" w:rsidRPr="003901DD" w:rsidRDefault="00DB3ECD"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Alterações climáticas</w:t>
            </w:r>
          </w:p>
          <w:p w:rsidR="00DB3ECD" w:rsidRPr="003901DD" w:rsidRDefault="00DB3ECD"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Danos à flora e a fauna</w:t>
            </w:r>
          </w:p>
          <w:p w:rsidR="00DB3ECD" w:rsidRPr="003901DD" w:rsidRDefault="00DB3ECD"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Erosão do solo</w:t>
            </w:r>
          </w:p>
          <w:p w:rsidR="00DB3ECD" w:rsidRPr="003901DD" w:rsidRDefault="00DB3ECD"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Empobrecimento do solo</w:t>
            </w:r>
          </w:p>
          <w:p w:rsidR="00DB3ECD" w:rsidRPr="003901DD" w:rsidRDefault="00DB3ECD"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Assoreamento de recursos hídricos</w:t>
            </w:r>
          </w:p>
          <w:p w:rsidR="00DB3ECD" w:rsidRPr="003901DD" w:rsidRDefault="00DB3ECD"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Aumento do escoamento da água</w:t>
            </w:r>
          </w:p>
          <w:p w:rsidR="00DB3ECD" w:rsidRPr="003901DD" w:rsidRDefault="00DB3ECD"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Redução de infiltração da água</w:t>
            </w:r>
          </w:p>
          <w:p w:rsidR="00DB3ECD" w:rsidRPr="003901DD" w:rsidRDefault="00DB3ECD" w:rsidP="00364F51">
            <w:pPr>
              <w:autoSpaceDE w:val="0"/>
              <w:autoSpaceDN w:val="0"/>
              <w:adjustRightInd w:val="0"/>
              <w:spacing w:line="36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Inundações</w:t>
            </w:r>
          </w:p>
        </w:tc>
      </w:tr>
      <w:tr w:rsidR="00010FFB" w:rsidRPr="003901DD" w:rsidTr="008A3576">
        <w:trPr>
          <w:trHeight w:val="831"/>
        </w:trPr>
        <w:tc>
          <w:tcPr>
            <w:tcW w:w="4585" w:type="dxa"/>
          </w:tcPr>
          <w:p w:rsidR="00DB3ECD" w:rsidRPr="003901DD" w:rsidRDefault="00DB3ECD" w:rsidP="00364F51">
            <w:pPr>
              <w:autoSpaceDE w:val="0"/>
              <w:autoSpaceDN w:val="0"/>
              <w:adjustRightInd w:val="0"/>
              <w:spacing w:line="36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Movimentos de terra</w:t>
            </w:r>
          </w:p>
        </w:tc>
        <w:tc>
          <w:tcPr>
            <w:tcW w:w="4585" w:type="dxa"/>
          </w:tcPr>
          <w:p w:rsidR="00DB3ECD" w:rsidRPr="003901DD" w:rsidRDefault="00DB3ECD"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Alterações na drenagem das águas</w:t>
            </w:r>
          </w:p>
          <w:p w:rsidR="00DB3ECD" w:rsidRPr="003901DD" w:rsidRDefault="00DB3ECD"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Erosão do solo</w:t>
            </w:r>
          </w:p>
          <w:p w:rsidR="00DB3ECD" w:rsidRPr="003901DD" w:rsidRDefault="00DB3ECD" w:rsidP="00364F51">
            <w:pPr>
              <w:autoSpaceDE w:val="0"/>
              <w:autoSpaceDN w:val="0"/>
              <w:adjustRightInd w:val="0"/>
              <w:spacing w:line="36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Assoreamento dos recursos hídricos</w:t>
            </w:r>
          </w:p>
        </w:tc>
      </w:tr>
      <w:tr w:rsidR="00010FFB" w:rsidRPr="003901DD" w:rsidTr="008A3576">
        <w:trPr>
          <w:trHeight w:val="1112"/>
        </w:trPr>
        <w:tc>
          <w:tcPr>
            <w:tcW w:w="4585" w:type="dxa"/>
          </w:tcPr>
          <w:p w:rsidR="00DB3ECD" w:rsidRPr="003901DD" w:rsidRDefault="00DB3ECD" w:rsidP="00364F51">
            <w:pPr>
              <w:autoSpaceDE w:val="0"/>
              <w:autoSpaceDN w:val="0"/>
              <w:adjustRightInd w:val="0"/>
              <w:spacing w:line="36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Impermeabilização do solo</w:t>
            </w:r>
          </w:p>
        </w:tc>
        <w:tc>
          <w:tcPr>
            <w:tcW w:w="4585" w:type="dxa"/>
          </w:tcPr>
          <w:p w:rsidR="00DB3ECD" w:rsidRPr="003901DD" w:rsidRDefault="00DB3ECD"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Aumento do escoamento das águas</w:t>
            </w:r>
          </w:p>
          <w:p w:rsidR="00DB3ECD" w:rsidRPr="003901DD" w:rsidRDefault="00DB3ECD"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Redução da infiltração da água</w:t>
            </w:r>
          </w:p>
          <w:p w:rsidR="00DB3ECD" w:rsidRPr="003901DD" w:rsidRDefault="00DB3ECD"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Problemas de drenagem</w:t>
            </w:r>
          </w:p>
          <w:p w:rsidR="00DB3ECD" w:rsidRPr="003901DD" w:rsidRDefault="00DB3ECD" w:rsidP="00364F51">
            <w:pPr>
              <w:autoSpaceDE w:val="0"/>
              <w:autoSpaceDN w:val="0"/>
              <w:adjustRightInd w:val="0"/>
              <w:spacing w:line="36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Inundações</w:t>
            </w:r>
          </w:p>
        </w:tc>
      </w:tr>
      <w:tr w:rsidR="00010FFB" w:rsidRPr="003901DD" w:rsidTr="008A3576">
        <w:trPr>
          <w:trHeight w:val="1101"/>
        </w:trPr>
        <w:tc>
          <w:tcPr>
            <w:tcW w:w="4585" w:type="dxa"/>
          </w:tcPr>
          <w:p w:rsidR="00DB3ECD" w:rsidRPr="003901DD" w:rsidRDefault="00DB3ECD" w:rsidP="00364F51">
            <w:pPr>
              <w:autoSpaceDE w:val="0"/>
              <w:autoSpaceDN w:val="0"/>
              <w:adjustRightInd w:val="0"/>
              <w:spacing w:line="36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Aterros de rios, riachos, lagoas, etc.</w:t>
            </w:r>
          </w:p>
        </w:tc>
        <w:tc>
          <w:tcPr>
            <w:tcW w:w="4585" w:type="dxa"/>
          </w:tcPr>
          <w:p w:rsidR="00DB3ECD" w:rsidRPr="003901DD" w:rsidRDefault="00DB3ECD"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Problemas de drenagem</w:t>
            </w:r>
          </w:p>
          <w:p w:rsidR="00DB3ECD" w:rsidRPr="003901DD" w:rsidRDefault="00DB3ECD"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Assoreamento</w:t>
            </w:r>
          </w:p>
          <w:p w:rsidR="00DB3ECD" w:rsidRPr="003901DD" w:rsidRDefault="00DB3ECD"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Inundações</w:t>
            </w:r>
          </w:p>
          <w:p w:rsidR="00DB3ECD" w:rsidRPr="003901DD" w:rsidRDefault="00DB3ECD" w:rsidP="00364F51">
            <w:pPr>
              <w:autoSpaceDE w:val="0"/>
              <w:autoSpaceDN w:val="0"/>
              <w:adjustRightInd w:val="0"/>
              <w:spacing w:line="36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Prejuízos econômicos e sociais</w:t>
            </w:r>
          </w:p>
        </w:tc>
      </w:tr>
      <w:tr w:rsidR="00010FFB" w:rsidRPr="003901DD" w:rsidTr="008A3576">
        <w:trPr>
          <w:trHeight w:val="1403"/>
        </w:trPr>
        <w:tc>
          <w:tcPr>
            <w:tcW w:w="4585" w:type="dxa"/>
          </w:tcPr>
          <w:p w:rsidR="00DB3ECD" w:rsidRPr="003901DD" w:rsidRDefault="00DB3ECD" w:rsidP="00364F51">
            <w:pPr>
              <w:autoSpaceDE w:val="0"/>
              <w:autoSpaceDN w:val="0"/>
              <w:adjustRightInd w:val="0"/>
              <w:spacing w:line="36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Destruição de ecossistemas</w:t>
            </w:r>
          </w:p>
        </w:tc>
        <w:tc>
          <w:tcPr>
            <w:tcW w:w="4585" w:type="dxa"/>
          </w:tcPr>
          <w:p w:rsidR="00DB3ECD" w:rsidRPr="003901DD" w:rsidRDefault="00A06C72"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Danos à</w:t>
            </w:r>
            <w:r w:rsidR="00DB3ECD" w:rsidRPr="003901DD">
              <w:rPr>
                <w:rFonts w:ascii="Times New Roman" w:hAnsi="Times New Roman" w:cs="Times New Roman"/>
                <w:color w:val="000000" w:themeColor="text1"/>
                <w:sz w:val="24"/>
                <w:szCs w:val="24"/>
              </w:rPr>
              <w:t xml:space="preserve"> fauna e flora</w:t>
            </w:r>
          </w:p>
          <w:p w:rsidR="00DB3ECD" w:rsidRPr="003901DD" w:rsidRDefault="00DB3ECD"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Desfiguração da paisagem</w:t>
            </w:r>
          </w:p>
          <w:p w:rsidR="00DB3ECD" w:rsidRPr="003901DD" w:rsidRDefault="00DB3ECD"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Problemas ecológicos</w:t>
            </w:r>
          </w:p>
          <w:p w:rsidR="00DB3ECD" w:rsidRPr="003901DD" w:rsidRDefault="00DB3ECD"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Prejuízos às atividades do homem</w:t>
            </w:r>
          </w:p>
          <w:p w:rsidR="00DB3ECD" w:rsidRPr="003901DD" w:rsidRDefault="00DB3ECD" w:rsidP="00364F51">
            <w:pPr>
              <w:autoSpaceDE w:val="0"/>
              <w:autoSpaceDN w:val="0"/>
              <w:adjustRightInd w:val="0"/>
              <w:spacing w:line="36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Danos sociais e econômicos</w:t>
            </w:r>
          </w:p>
        </w:tc>
      </w:tr>
    </w:tbl>
    <w:p w:rsidR="00DB3ECD" w:rsidRPr="003901DD" w:rsidRDefault="00DB3ECD" w:rsidP="00364F51">
      <w:pPr>
        <w:autoSpaceDE w:val="0"/>
        <w:autoSpaceDN w:val="0"/>
        <w:adjustRightInd w:val="0"/>
        <w:spacing w:after="0" w:line="360" w:lineRule="auto"/>
        <w:jc w:val="both"/>
        <w:rPr>
          <w:rFonts w:ascii="Times New Roman" w:hAnsi="Times New Roman" w:cs="Times New Roman"/>
          <w:b/>
          <w:color w:val="000000" w:themeColor="text1"/>
          <w:u w:val="single"/>
        </w:rPr>
      </w:pPr>
      <w:r w:rsidRPr="003901DD">
        <w:rPr>
          <w:rFonts w:ascii="Times New Roman" w:hAnsi="Times New Roman" w:cs="Times New Roman"/>
          <w:color w:val="000000" w:themeColor="text1"/>
        </w:rPr>
        <w:t xml:space="preserve">Fonte: </w:t>
      </w:r>
      <w:r w:rsidR="00061148" w:rsidRPr="003901DD">
        <w:rPr>
          <w:rFonts w:ascii="Times New Roman" w:hAnsi="Times New Roman" w:cs="Times New Roman"/>
          <w:color w:val="000000" w:themeColor="text1"/>
        </w:rPr>
        <w:t xml:space="preserve">Mota (1999) </w:t>
      </w:r>
    </w:p>
    <w:p w:rsidR="00350E8F" w:rsidRPr="003901DD" w:rsidRDefault="00350E8F" w:rsidP="00364F51">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p>
    <w:p w:rsidR="0045269C" w:rsidRPr="003901DD" w:rsidRDefault="004472F3" w:rsidP="00364F51">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O</w:t>
      </w:r>
      <w:r w:rsidR="006F06D3" w:rsidRPr="003901DD">
        <w:rPr>
          <w:rFonts w:ascii="Times New Roman" w:hAnsi="Times New Roman" w:cs="Times New Roman"/>
          <w:color w:val="000000" w:themeColor="text1"/>
          <w:sz w:val="24"/>
          <w:szCs w:val="24"/>
        </w:rPr>
        <w:t>s impactos ocasionados pelas atividades de ocupação re</w:t>
      </w:r>
      <w:r w:rsidR="0071263B" w:rsidRPr="003901DD">
        <w:rPr>
          <w:rFonts w:ascii="Times New Roman" w:hAnsi="Times New Roman" w:cs="Times New Roman"/>
          <w:color w:val="000000" w:themeColor="text1"/>
          <w:sz w:val="24"/>
          <w:szCs w:val="24"/>
        </w:rPr>
        <w:t xml:space="preserve">percutem </w:t>
      </w:r>
      <w:r w:rsidR="006F06D3" w:rsidRPr="003901DD">
        <w:rPr>
          <w:rFonts w:ascii="Times New Roman" w:hAnsi="Times New Roman" w:cs="Times New Roman"/>
          <w:color w:val="000000" w:themeColor="text1"/>
          <w:sz w:val="24"/>
          <w:szCs w:val="24"/>
        </w:rPr>
        <w:t xml:space="preserve">diretamente no meio ambiente e </w:t>
      </w:r>
      <w:r w:rsidR="00FD2E13" w:rsidRPr="003901DD">
        <w:rPr>
          <w:rFonts w:ascii="Times New Roman" w:hAnsi="Times New Roman" w:cs="Times New Roman"/>
          <w:color w:val="000000" w:themeColor="text1"/>
          <w:sz w:val="24"/>
          <w:szCs w:val="24"/>
        </w:rPr>
        <w:t>como</w:t>
      </w:r>
      <w:r w:rsidR="006F06D3" w:rsidRPr="003901DD">
        <w:rPr>
          <w:rFonts w:ascii="Times New Roman" w:hAnsi="Times New Roman" w:cs="Times New Roman"/>
          <w:color w:val="000000" w:themeColor="text1"/>
          <w:sz w:val="24"/>
          <w:szCs w:val="24"/>
        </w:rPr>
        <w:t xml:space="preserve"> um efeito em cadeia impacta indiretamente nas esferas</w:t>
      </w:r>
      <w:r w:rsidR="00A06C72" w:rsidRPr="003901DD">
        <w:rPr>
          <w:rFonts w:ascii="Times New Roman" w:hAnsi="Times New Roman" w:cs="Times New Roman"/>
          <w:color w:val="000000" w:themeColor="text1"/>
          <w:sz w:val="24"/>
          <w:szCs w:val="24"/>
        </w:rPr>
        <w:t>,</w:t>
      </w:r>
      <w:r w:rsidR="006F06D3" w:rsidRPr="003901DD">
        <w:rPr>
          <w:rFonts w:ascii="Times New Roman" w:hAnsi="Times New Roman" w:cs="Times New Roman"/>
          <w:color w:val="000000" w:themeColor="text1"/>
          <w:sz w:val="24"/>
          <w:szCs w:val="24"/>
        </w:rPr>
        <w:t xml:space="preserve"> econômica e social. Assim</w:t>
      </w:r>
      <w:r w:rsidRPr="003901DD">
        <w:rPr>
          <w:rFonts w:ascii="Times New Roman" w:hAnsi="Times New Roman" w:cs="Times New Roman"/>
          <w:color w:val="000000" w:themeColor="text1"/>
          <w:sz w:val="24"/>
          <w:szCs w:val="24"/>
        </w:rPr>
        <w:t>,</w:t>
      </w:r>
      <w:r w:rsidR="006F06D3" w:rsidRPr="003901DD">
        <w:rPr>
          <w:rFonts w:ascii="Times New Roman" w:hAnsi="Times New Roman" w:cs="Times New Roman"/>
          <w:color w:val="000000" w:themeColor="text1"/>
          <w:sz w:val="24"/>
          <w:szCs w:val="24"/>
        </w:rPr>
        <w:t xml:space="preserve"> </w:t>
      </w:r>
      <w:r w:rsidR="0071263B" w:rsidRPr="003901DD">
        <w:rPr>
          <w:rFonts w:ascii="Times New Roman" w:hAnsi="Times New Roman" w:cs="Times New Roman"/>
          <w:color w:val="000000" w:themeColor="text1"/>
          <w:sz w:val="24"/>
          <w:szCs w:val="24"/>
        </w:rPr>
        <w:t xml:space="preserve">admite-se que </w:t>
      </w:r>
      <w:r w:rsidR="006F06D3" w:rsidRPr="003901DD">
        <w:rPr>
          <w:rFonts w:ascii="Times New Roman" w:hAnsi="Times New Roman" w:cs="Times New Roman"/>
          <w:color w:val="000000" w:themeColor="text1"/>
          <w:sz w:val="24"/>
          <w:szCs w:val="24"/>
        </w:rPr>
        <w:t>o</w:t>
      </w:r>
      <w:r w:rsidR="00302E47" w:rsidRPr="003901DD">
        <w:rPr>
          <w:rFonts w:ascii="Times New Roman" w:hAnsi="Times New Roman" w:cs="Times New Roman"/>
          <w:color w:val="000000" w:themeColor="text1"/>
          <w:sz w:val="24"/>
          <w:szCs w:val="24"/>
        </w:rPr>
        <w:t xml:space="preserve"> processo de ocupação do espaço urbano </w:t>
      </w:r>
      <w:r w:rsidR="0071263B" w:rsidRPr="003901DD">
        <w:rPr>
          <w:rFonts w:ascii="Times New Roman" w:hAnsi="Times New Roman" w:cs="Times New Roman"/>
          <w:color w:val="000000" w:themeColor="text1"/>
          <w:sz w:val="24"/>
          <w:szCs w:val="24"/>
        </w:rPr>
        <w:t xml:space="preserve">tem </w:t>
      </w:r>
      <w:r w:rsidR="00302E47" w:rsidRPr="003901DD">
        <w:rPr>
          <w:rFonts w:ascii="Times New Roman" w:hAnsi="Times New Roman" w:cs="Times New Roman"/>
          <w:color w:val="000000" w:themeColor="text1"/>
          <w:sz w:val="24"/>
          <w:szCs w:val="24"/>
        </w:rPr>
        <w:t>uma relação de causa e efeito, ou seja, ne</w:t>
      </w:r>
      <w:r w:rsidR="0071263B" w:rsidRPr="003901DD">
        <w:rPr>
          <w:rFonts w:ascii="Times New Roman" w:hAnsi="Times New Roman" w:cs="Times New Roman"/>
          <w:color w:val="000000" w:themeColor="text1"/>
          <w:sz w:val="24"/>
          <w:szCs w:val="24"/>
        </w:rPr>
        <w:t xml:space="preserve">le </w:t>
      </w:r>
      <w:r w:rsidR="00302E47" w:rsidRPr="003901DD">
        <w:rPr>
          <w:rFonts w:ascii="Times New Roman" w:hAnsi="Times New Roman" w:cs="Times New Roman"/>
          <w:color w:val="000000" w:themeColor="text1"/>
          <w:sz w:val="24"/>
          <w:szCs w:val="24"/>
        </w:rPr>
        <w:t xml:space="preserve">o homem interage com o meio ambiente e o transforma. Sobre isto </w:t>
      </w:r>
      <w:r w:rsidR="00017F83" w:rsidRPr="003901DD">
        <w:rPr>
          <w:rFonts w:ascii="Times New Roman" w:hAnsi="Times New Roman" w:cs="Times New Roman"/>
          <w:color w:val="000000" w:themeColor="text1"/>
          <w:sz w:val="24"/>
          <w:szCs w:val="24"/>
        </w:rPr>
        <w:t>Moretti (1997</w:t>
      </w:r>
      <w:r w:rsidR="00302E47" w:rsidRPr="003901DD">
        <w:rPr>
          <w:rFonts w:ascii="Times New Roman" w:hAnsi="Times New Roman" w:cs="Times New Roman"/>
          <w:color w:val="000000" w:themeColor="text1"/>
          <w:sz w:val="24"/>
          <w:szCs w:val="24"/>
        </w:rPr>
        <w:t>)</w:t>
      </w:r>
      <w:r w:rsidR="00A06C72" w:rsidRPr="003901DD">
        <w:rPr>
          <w:rFonts w:ascii="Times New Roman" w:hAnsi="Times New Roman" w:cs="Times New Roman"/>
          <w:color w:val="000000" w:themeColor="text1"/>
          <w:sz w:val="24"/>
          <w:szCs w:val="24"/>
        </w:rPr>
        <w:t xml:space="preserve"> afirma</w:t>
      </w:r>
      <w:r w:rsidR="00302E47" w:rsidRPr="003901DD">
        <w:rPr>
          <w:rFonts w:ascii="Times New Roman" w:hAnsi="Times New Roman" w:cs="Times New Roman"/>
          <w:color w:val="000000" w:themeColor="text1"/>
          <w:sz w:val="24"/>
          <w:szCs w:val="24"/>
        </w:rPr>
        <w:t xml:space="preserve"> que a expansão urbana sempre ocasiona um impacto no ambiente </w:t>
      </w:r>
      <w:r w:rsidR="006F06D3" w:rsidRPr="003901DD">
        <w:rPr>
          <w:rFonts w:ascii="Times New Roman" w:hAnsi="Times New Roman" w:cs="Times New Roman"/>
          <w:color w:val="000000" w:themeColor="text1"/>
          <w:sz w:val="24"/>
          <w:szCs w:val="24"/>
        </w:rPr>
        <w:t>natural, pois</w:t>
      </w:r>
      <w:r w:rsidR="00E3137E" w:rsidRPr="003901DD">
        <w:rPr>
          <w:rFonts w:ascii="Times New Roman" w:hAnsi="Times New Roman" w:cs="Times New Roman"/>
          <w:color w:val="000000" w:themeColor="text1"/>
          <w:sz w:val="24"/>
          <w:szCs w:val="24"/>
        </w:rPr>
        <w:t xml:space="preserve"> s</w:t>
      </w:r>
      <w:r w:rsidR="0071263B" w:rsidRPr="003901DD">
        <w:rPr>
          <w:rFonts w:ascii="Times New Roman" w:hAnsi="Times New Roman" w:cs="Times New Roman"/>
          <w:color w:val="000000" w:themeColor="text1"/>
          <w:sz w:val="24"/>
          <w:szCs w:val="24"/>
        </w:rPr>
        <w:t xml:space="preserve">ão </w:t>
      </w:r>
      <w:r w:rsidR="006F06D3" w:rsidRPr="003901DD">
        <w:rPr>
          <w:rFonts w:ascii="Times New Roman" w:hAnsi="Times New Roman" w:cs="Times New Roman"/>
          <w:color w:val="000000" w:themeColor="text1"/>
          <w:sz w:val="24"/>
          <w:szCs w:val="24"/>
        </w:rPr>
        <w:t>altera</w:t>
      </w:r>
      <w:r w:rsidR="0071263B" w:rsidRPr="003901DD">
        <w:rPr>
          <w:rFonts w:ascii="Times New Roman" w:hAnsi="Times New Roman" w:cs="Times New Roman"/>
          <w:color w:val="000000" w:themeColor="text1"/>
          <w:sz w:val="24"/>
          <w:szCs w:val="24"/>
        </w:rPr>
        <w:t>das</w:t>
      </w:r>
      <w:r w:rsidR="00302E47" w:rsidRPr="003901DD">
        <w:rPr>
          <w:rFonts w:ascii="Times New Roman" w:hAnsi="Times New Roman" w:cs="Times New Roman"/>
          <w:color w:val="000000" w:themeColor="text1"/>
          <w:sz w:val="24"/>
          <w:szCs w:val="24"/>
        </w:rPr>
        <w:t xml:space="preserve"> as condições</w:t>
      </w:r>
      <w:r w:rsidR="003649E1" w:rsidRPr="003901DD">
        <w:rPr>
          <w:rFonts w:ascii="Times New Roman" w:hAnsi="Times New Roman" w:cs="Times New Roman"/>
          <w:color w:val="000000" w:themeColor="text1"/>
          <w:sz w:val="24"/>
          <w:szCs w:val="24"/>
        </w:rPr>
        <w:t xml:space="preserve"> de vegetação, a biodiversidade e</w:t>
      </w:r>
      <w:r w:rsidR="00302E47" w:rsidRPr="003901DD">
        <w:rPr>
          <w:rFonts w:ascii="Times New Roman" w:hAnsi="Times New Roman" w:cs="Times New Roman"/>
          <w:color w:val="000000" w:themeColor="text1"/>
          <w:sz w:val="24"/>
          <w:szCs w:val="24"/>
        </w:rPr>
        <w:t xml:space="preserve"> os regimes de </w:t>
      </w:r>
      <w:r w:rsidR="00302E47" w:rsidRPr="003901DD">
        <w:rPr>
          <w:rFonts w:ascii="Times New Roman" w:hAnsi="Times New Roman" w:cs="Times New Roman"/>
          <w:color w:val="000000" w:themeColor="text1"/>
          <w:sz w:val="24"/>
          <w:szCs w:val="24"/>
        </w:rPr>
        <w:lastRenderedPageBreak/>
        <w:t xml:space="preserve">escoamento, além dos resíduos </w:t>
      </w:r>
      <w:r w:rsidR="000E631B" w:rsidRPr="003901DD">
        <w:rPr>
          <w:rFonts w:ascii="Times New Roman" w:hAnsi="Times New Roman" w:cs="Times New Roman"/>
          <w:color w:val="000000" w:themeColor="text1"/>
          <w:sz w:val="24"/>
          <w:szCs w:val="24"/>
        </w:rPr>
        <w:t xml:space="preserve">gerados que infiltram pelo solo, poluindo os recursos naturais. </w:t>
      </w:r>
      <w:r w:rsidR="005D4F9B" w:rsidRPr="003901DD">
        <w:rPr>
          <w:rFonts w:ascii="Times New Roman" w:hAnsi="Times New Roman" w:cs="Times New Roman"/>
          <w:color w:val="000000" w:themeColor="text1"/>
          <w:sz w:val="24"/>
          <w:szCs w:val="24"/>
        </w:rPr>
        <w:t>Quando a urbanização ocorre de modo incompleto</w:t>
      </w:r>
      <w:r w:rsidR="0071263B" w:rsidRPr="003901DD">
        <w:rPr>
          <w:rFonts w:ascii="Times New Roman" w:hAnsi="Times New Roman" w:cs="Times New Roman"/>
          <w:color w:val="000000" w:themeColor="text1"/>
          <w:sz w:val="24"/>
          <w:szCs w:val="24"/>
        </w:rPr>
        <w:t>,</w:t>
      </w:r>
      <w:r w:rsidR="005D4F9B" w:rsidRPr="003901DD">
        <w:rPr>
          <w:rFonts w:ascii="Times New Roman" w:hAnsi="Times New Roman" w:cs="Times New Roman"/>
          <w:color w:val="000000" w:themeColor="text1"/>
          <w:sz w:val="24"/>
          <w:szCs w:val="24"/>
        </w:rPr>
        <w:t xml:space="preserve"> não respeitando o meio físico</w:t>
      </w:r>
      <w:r w:rsidR="0071263B" w:rsidRPr="003901DD">
        <w:rPr>
          <w:rFonts w:ascii="Times New Roman" w:hAnsi="Times New Roman" w:cs="Times New Roman"/>
          <w:color w:val="000000" w:themeColor="text1"/>
          <w:sz w:val="24"/>
          <w:szCs w:val="24"/>
        </w:rPr>
        <w:t xml:space="preserve">, suas consequências negativas são sentidas por esse </w:t>
      </w:r>
      <w:r w:rsidR="005D4F9B" w:rsidRPr="003901DD">
        <w:rPr>
          <w:rFonts w:ascii="Times New Roman" w:hAnsi="Times New Roman" w:cs="Times New Roman"/>
          <w:color w:val="000000" w:themeColor="text1"/>
          <w:sz w:val="24"/>
          <w:szCs w:val="24"/>
        </w:rPr>
        <w:t xml:space="preserve">meio, bem como </w:t>
      </w:r>
      <w:r w:rsidR="0071263B" w:rsidRPr="003901DD">
        <w:rPr>
          <w:rFonts w:ascii="Times New Roman" w:hAnsi="Times New Roman" w:cs="Times New Roman"/>
          <w:color w:val="000000" w:themeColor="text1"/>
          <w:sz w:val="24"/>
          <w:szCs w:val="24"/>
        </w:rPr>
        <w:t xml:space="preserve">na </w:t>
      </w:r>
      <w:r w:rsidR="005D4F9B" w:rsidRPr="003901DD">
        <w:rPr>
          <w:rFonts w:ascii="Times New Roman" w:hAnsi="Times New Roman" w:cs="Times New Roman"/>
          <w:color w:val="000000" w:themeColor="text1"/>
          <w:sz w:val="24"/>
          <w:szCs w:val="24"/>
        </w:rPr>
        <w:t>qualidade d</w:t>
      </w:r>
      <w:r w:rsidR="0071263B" w:rsidRPr="003901DD">
        <w:rPr>
          <w:rFonts w:ascii="Times New Roman" w:hAnsi="Times New Roman" w:cs="Times New Roman"/>
          <w:color w:val="000000" w:themeColor="text1"/>
          <w:sz w:val="24"/>
          <w:szCs w:val="24"/>
        </w:rPr>
        <w:t>e vida da população.</w:t>
      </w:r>
      <w:r w:rsidR="005D4F9B" w:rsidRPr="003901DD">
        <w:rPr>
          <w:rFonts w:ascii="Times New Roman" w:hAnsi="Times New Roman" w:cs="Times New Roman"/>
          <w:color w:val="000000" w:themeColor="text1"/>
          <w:sz w:val="24"/>
          <w:szCs w:val="24"/>
        </w:rPr>
        <w:t xml:space="preserve">  </w:t>
      </w:r>
      <w:r w:rsidR="00153392" w:rsidRPr="003901DD">
        <w:rPr>
          <w:rFonts w:ascii="Times New Roman" w:hAnsi="Times New Roman" w:cs="Times New Roman"/>
          <w:i/>
          <w:color w:val="000000" w:themeColor="text1"/>
          <w:sz w:val="24"/>
          <w:szCs w:val="24"/>
        </w:rPr>
        <w:t xml:space="preserve"> </w:t>
      </w:r>
    </w:p>
    <w:p w:rsidR="00252ECB" w:rsidRPr="003901DD" w:rsidRDefault="00A00CDC" w:rsidP="00364F51">
      <w:pPr>
        <w:autoSpaceDE w:val="0"/>
        <w:autoSpaceDN w:val="0"/>
        <w:adjustRightInd w:val="0"/>
        <w:spacing w:after="0" w:line="360" w:lineRule="auto"/>
        <w:ind w:firstLine="851"/>
        <w:jc w:val="both"/>
        <w:rPr>
          <w:rFonts w:ascii="Times New Roman" w:hAnsi="Times New Roman" w:cs="Times New Roman"/>
          <w:i/>
          <w:color w:val="000000" w:themeColor="text1"/>
          <w:sz w:val="24"/>
          <w:szCs w:val="24"/>
        </w:rPr>
      </w:pPr>
      <w:r w:rsidRPr="003901DD">
        <w:rPr>
          <w:rFonts w:ascii="Times New Roman" w:hAnsi="Times New Roman" w:cs="Times New Roman"/>
          <w:color w:val="000000" w:themeColor="text1"/>
          <w:sz w:val="24"/>
          <w:szCs w:val="24"/>
        </w:rPr>
        <w:t xml:space="preserve">Atentando-se para </w:t>
      </w:r>
      <w:r w:rsidR="00353513" w:rsidRPr="003901DD">
        <w:rPr>
          <w:rFonts w:ascii="Times New Roman" w:hAnsi="Times New Roman" w:cs="Times New Roman"/>
          <w:color w:val="000000" w:themeColor="text1"/>
          <w:sz w:val="24"/>
          <w:szCs w:val="24"/>
        </w:rPr>
        <w:t>esse</w:t>
      </w:r>
      <w:r w:rsidR="00C60C59" w:rsidRPr="003901DD">
        <w:rPr>
          <w:rFonts w:ascii="Times New Roman" w:hAnsi="Times New Roman" w:cs="Times New Roman"/>
          <w:color w:val="000000" w:themeColor="text1"/>
          <w:sz w:val="24"/>
          <w:szCs w:val="24"/>
        </w:rPr>
        <w:t xml:space="preserve"> cenário</w:t>
      </w:r>
      <w:r w:rsidRPr="003901DD">
        <w:rPr>
          <w:rFonts w:ascii="Times New Roman" w:hAnsi="Times New Roman" w:cs="Times New Roman"/>
          <w:color w:val="000000" w:themeColor="text1"/>
          <w:sz w:val="24"/>
          <w:szCs w:val="24"/>
        </w:rPr>
        <w:t xml:space="preserve">, </w:t>
      </w:r>
      <w:r w:rsidR="00C60C59" w:rsidRPr="003901DD">
        <w:rPr>
          <w:rFonts w:ascii="Times New Roman" w:hAnsi="Times New Roman" w:cs="Times New Roman"/>
          <w:color w:val="000000" w:themeColor="text1"/>
          <w:sz w:val="24"/>
          <w:szCs w:val="24"/>
        </w:rPr>
        <w:t>re</w:t>
      </w:r>
      <w:r w:rsidRPr="003901DD">
        <w:rPr>
          <w:rFonts w:ascii="Times New Roman" w:hAnsi="Times New Roman" w:cs="Times New Roman"/>
          <w:color w:val="000000" w:themeColor="text1"/>
          <w:sz w:val="24"/>
          <w:szCs w:val="24"/>
        </w:rPr>
        <w:t xml:space="preserve">itera-se </w:t>
      </w:r>
      <w:r w:rsidR="00C60C59" w:rsidRPr="003901DD">
        <w:rPr>
          <w:rFonts w:ascii="Times New Roman" w:hAnsi="Times New Roman" w:cs="Times New Roman"/>
          <w:color w:val="000000" w:themeColor="text1"/>
          <w:sz w:val="24"/>
          <w:szCs w:val="24"/>
        </w:rPr>
        <w:t>a importância da estruturação do espaço urbano</w:t>
      </w:r>
      <w:r w:rsidR="00153392" w:rsidRPr="003901DD">
        <w:rPr>
          <w:rFonts w:ascii="Times New Roman" w:hAnsi="Times New Roman" w:cs="Times New Roman"/>
          <w:color w:val="000000" w:themeColor="text1"/>
          <w:sz w:val="24"/>
          <w:szCs w:val="24"/>
        </w:rPr>
        <w:t xml:space="preserve"> </w:t>
      </w:r>
      <w:r w:rsidR="00C60C59" w:rsidRPr="003901DD">
        <w:rPr>
          <w:rFonts w:ascii="Times New Roman" w:hAnsi="Times New Roman" w:cs="Times New Roman"/>
          <w:color w:val="000000" w:themeColor="text1"/>
          <w:sz w:val="24"/>
          <w:szCs w:val="24"/>
        </w:rPr>
        <w:t>e</w:t>
      </w:r>
      <w:r w:rsidRPr="003901DD">
        <w:rPr>
          <w:rFonts w:ascii="Times New Roman" w:hAnsi="Times New Roman" w:cs="Times New Roman"/>
          <w:color w:val="000000" w:themeColor="text1"/>
          <w:sz w:val="24"/>
          <w:szCs w:val="24"/>
        </w:rPr>
        <w:t>,</w:t>
      </w:r>
      <w:r w:rsidR="00C60C59" w:rsidRPr="003901DD">
        <w:rPr>
          <w:rFonts w:ascii="Times New Roman" w:hAnsi="Times New Roman" w:cs="Times New Roman"/>
          <w:color w:val="000000" w:themeColor="text1"/>
          <w:sz w:val="24"/>
          <w:szCs w:val="24"/>
        </w:rPr>
        <w:t xml:space="preserve"> para tanto</w:t>
      </w:r>
      <w:r w:rsidRPr="003901DD">
        <w:rPr>
          <w:rFonts w:ascii="Times New Roman" w:hAnsi="Times New Roman" w:cs="Times New Roman"/>
          <w:color w:val="000000" w:themeColor="text1"/>
          <w:sz w:val="24"/>
          <w:szCs w:val="24"/>
        </w:rPr>
        <w:t>,</w:t>
      </w:r>
      <w:r w:rsidR="00C60C59" w:rsidRPr="003901DD">
        <w:rPr>
          <w:rFonts w:ascii="Times New Roman" w:hAnsi="Times New Roman" w:cs="Times New Roman"/>
          <w:color w:val="000000" w:themeColor="text1"/>
          <w:sz w:val="24"/>
          <w:szCs w:val="24"/>
        </w:rPr>
        <w:t xml:space="preserve"> </w:t>
      </w:r>
      <w:r w:rsidR="00153392" w:rsidRPr="003901DD">
        <w:rPr>
          <w:rFonts w:ascii="Times New Roman" w:hAnsi="Times New Roman" w:cs="Times New Roman"/>
          <w:color w:val="000000" w:themeColor="text1"/>
          <w:sz w:val="24"/>
          <w:szCs w:val="24"/>
        </w:rPr>
        <w:t xml:space="preserve">é crucial pensar como </w:t>
      </w:r>
      <w:r w:rsidR="00252ECB" w:rsidRPr="003901DD">
        <w:rPr>
          <w:rFonts w:ascii="Times New Roman" w:hAnsi="Times New Roman" w:cs="Times New Roman"/>
          <w:color w:val="000000" w:themeColor="text1"/>
          <w:sz w:val="24"/>
          <w:szCs w:val="24"/>
        </w:rPr>
        <w:t>a</w:t>
      </w:r>
      <w:r w:rsidR="00153392" w:rsidRPr="003901DD">
        <w:rPr>
          <w:rFonts w:ascii="Times New Roman" w:hAnsi="Times New Roman" w:cs="Times New Roman"/>
          <w:color w:val="000000" w:themeColor="text1"/>
          <w:sz w:val="24"/>
          <w:szCs w:val="24"/>
        </w:rPr>
        <w:t xml:space="preserve"> população </w:t>
      </w:r>
      <w:r w:rsidR="00353513" w:rsidRPr="003901DD">
        <w:rPr>
          <w:rFonts w:ascii="Times New Roman" w:hAnsi="Times New Roman" w:cs="Times New Roman"/>
          <w:color w:val="000000" w:themeColor="text1"/>
          <w:sz w:val="24"/>
          <w:szCs w:val="24"/>
        </w:rPr>
        <w:t>deve ser</w:t>
      </w:r>
      <w:r w:rsidR="00153392" w:rsidRPr="003901DD">
        <w:rPr>
          <w:rFonts w:ascii="Times New Roman" w:hAnsi="Times New Roman" w:cs="Times New Roman"/>
          <w:color w:val="000000" w:themeColor="text1"/>
          <w:sz w:val="24"/>
          <w:szCs w:val="24"/>
        </w:rPr>
        <w:t xml:space="preserve"> distribuída de modo a assum</w:t>
      </w:r>
      <w:r w:rsidR="00353513" w:rsidRPr="003901DD">
        <w:rPr>
          <w:rFonts w:ascii="Times New Roman" w:hAnsi="Times New Roman" w:cs="Times New Roman"/>
          <w:color w:val="000000" w:themeColor="text1"/>
          <w:sz w:val="24"/>
          <w:szCs w:val="24"/>
        </w:rPr>
        <w:t>ir uma configuração sustentável.</w:t>
      </w:r>
      <w:r w:rsidR="00153392" w:rsidRPr="003901DD">
        <w:rPr>
          <w:rFonts w:ascii="Times New Roman" w:hAnsi="Times New Roman" w:cs="Times New Roman"/>
          <w:color w:val="000000" w:themeColor="text1"/>
          <w:sz w:val="24"/>
          <w:szCs w:val="24"/>
        </w:rPr>
        <w:t xml:space="preserve"> </w:t>
      </w:r>
      <w:r w:rsidR="00353513" w:rsidRPr="003901DD">
        <w:rPr>
          <w:rFonts w:ascii="Times New Roman" w:hAnsi="Times New Roman" w:cs="Times New Roman"/>
          <w:color w:val="000000" w:themeColor="text1"/>
          <w:sz w:val="24"/>
          <w:szCs w:val="24"/>
        </w:rPr>
        <w:t>C</w:t>
      </w:r>
      <w:r w:rsidR="009928E9" w:rsidRPr="003901DD">
        <w:rPr>
          <w:rFonts w:ascii="Times New Roman" w:hAnsi="Times New Roman" w:cs="Times New Roman"/>
          <w:color w:val="000000" w:themeColor="text1"/>
          <w:sz w:val="24"/>
          <w:szCs w:val="24"/>
        </w:rPr>
        <w:t>ita-se</w:t>
      </w:r>
      <w:r w:rsidR="002D073C" w:rsidRPr="003901DD">
        <w:rPr>
          <w:rFonts w:ascii="Times New Roman" w:hAnsi="Times New Roman" w:cs="Times New Roman"/>
          <w:color w:val="000000" w:themeColor="text1"/>
          <w:sz w:val="24"/>
          <w:szCs w:val="24"/>
        </w:rPr>
        <w:t>,</w:t>
      </w:r>
      <w:r w:rsidR="009928E9" w:rsidRPr="003901DD">
        <w:rPr>
          <w:rFonts w:ascii="Times New Roman" w:hAnsi="Times New Roman" w:cs="Times New Roman"/>
          <w:color w:val="000000" w:themeColor="text1"/>
          <w:sz w:val="24"/>
          <w:szCs w:val="24"/>
        </w:rPr>
        <w:t xml:space="preserve"> como exemplo</w:t>
      </w:r>
      <w:r w:rsidR="002D073C" w:rsidRPr="003901DD">
        <w:rPr>
          <w:rFonts w:ascii="Times New Roman" w:hAnsi="Times New Roman" w:cs="Times New Roman"/>
          <w:color w:val="000000" w:themeColor="text1"/>
          <w:sz w:val="24"/>
          <w:szCs w:val="24"/>
        </w:rPr>
        <w:t>,</w:t>
      </w:r>
      <w:r w:rsidR="009928E9" w:rsidRPr="003901DD">
        <w:rPr>
          <w:rFonts w:ascii="Times New Roman" w:hAnsi="Times New Roman" w:cs="Times New Roman"/>
          <w:color w:val="000000" w:themeColor="text1"/>
          <w:sz w:val="24"/>
          <w:szCs w:val="24"/>
        </w:rPr>
        <w:t xml:space="preserve"> a </w:t>
      </w:r>
      <w:r w:rsidR="00153392" w:rsidRPr="003901DD">
        <w:rPr>
          <w:rFonts w:ascii="Times New Roman" w:hAnsi="Times New Roman" w:cs="Times New Roman"/>
          <w:color w:val="000000" w:themeColor="text1"/>
          <w:sz w:val="24"/>
          <w:szCs w:val="24"/>
        </w:rPr>
        <w:t xml:space="preserve">cidade que </w:t>
      </w:r>
      <w:r w:rsidR="009928E9" w:rsidRPr="003901DD">
        <w:rPr>
          <w:rFonts w:ascii="Times New Roman" w:hAnsi="Times New Roman" w:cs="Times New Roman"/>
          <w:color w:val="000000" w:themeColor="text1"/>
          <w:sz w:val="24"/>
          <w:szCs w:val="24"/>
        </w:rPr>
        <w:t>tenha capacidade de escoamento de suas ruas que</w:t>
      </w:r>
      <w:r w:rsidR="002D073C" w:rsidRPr="003901DD">
        <w:rPr>
          <w:rFonts w:ascii="Times New Roman" w:hAnsi="Times New Roman" w:cs="Times New Roman"/>
          <w:color w:val="000000" w:themeColor="text1"/>
          <w:sz w:val="24"/>
          <w:szCs w:val="24"/>
        </w:rPr>
        <w:t>,</w:t>
      </w:r>
      <w:r w:rsidR="009928E9" w:rsidRPr="003901DD">
        <w:rPr>
          <w:rFonts w:ascii="Times New Roman" w:hAnsi="Times New Roman" w:cs="Times New Roman"/>
          <w:color w:val="000000" w:themeColor="text1"/>
          <w:sz w:val="24"/>
          <w:szCs w:val="24"/>
        </w:rPr>
        <w:t xml:space="preserve"> por </w:t>
      </w:r>
      <w:r w:rsidR="00CE3373" w:rsidRPr="003901DD">
        <w:rPr>
          <w:rFonts w:ascii="Times New Roman" w:hAnsi="Times New Roman" w:cs="Times New Roman"/>
          <w:color w:val="000000" w:themeColor="text1"/>
          <w:sz w:val="24"/>
          <w:szCs w:val="24"/>
        </w:rPr>
        <w:t xml:space="preserve">um </w:t>
      </w:r>
      <w:r w:rsidR="009928E9" w:rsidRPr="003901DD">
        <w:rPr>
          <w:rFonts w:ascii="Times New Roman" w:hAnsi="Times New Roman" w:cs="Times New Roman"/>
          <w:color w:val="000000" w:themeColor="text1"/>
          <w:sz w:val="24"/>
          <w:szCs w:val="24"/>
        </w:rPr>
        <w:t>lado</w:t>
      </w:r>
      <w:r w:rsidR="002D073C" w:rsidRPr="003901DD">
        <w:rPr>
          <w:rFonts w:ascii="Times New Roman" w:hAnsi="Times New Roman" w:cs="Times New Roman"/>
          <w:color w:val="000000" w:themeColor="text1"/>
          <w:sz w:val="24"/>
          <w:szCs w:val="24"/>
        </w:rPr>
        <w:t>,</w:t>
      </w:r>
      <w:r w:rsidR="009928E9" w:rsidRPr="003901DD">
        <w:rPr>
          <w:rFonts w:ascii="Times New Roman" w:hAnsi="Times New Roman" w:cs="Times New Roman"/>
          <w:color w:val="000000" w:themeColor="text1"/>
          <w:sz w:val="24"/>
          <w:szCs w:val="24"/>
        </w:rPr>
        <w:t xml:space="preserve"> torna mais dinâmica as atividades diárias e</w:t>
      </w:r>
      <w:r w:rsidR="002D073C" w:rsidRPr="003901DD">
        <w:rPr>
          <w:rFonts w:ascii="Times New Roman" w:hAnsi="Times New Roman" w:cs="Times New Roman"/>
          <w:color w:val="000000" w:themeColor="text1"/>
          <w:sz w:val="24"/>
          <w:szCs w:val="24"/>
        </w:rPr>
        <w:t>,</w:t>
      </w:r>
      <w:r w:rsidR="009928E9" w:rsidRPr="003901DD">
        <w:rPr>
          <w:rFonts w:ascii="Times New Roman" w:hAnsi="Times New Roman" w:cs="Times New Roman"/>
          <w:color w:val="000000" w:themeColor="text1"/>
          <w:sz w:val="24"/>
          <w:szCs w:val="24"/>
        </w:rPr>
        <w:t xml:space="preserve"> por outro</w:t>
      </w:r>
      <w:r w:rsidR="00CE3373" w:rsidRPr="003901DD">
        <w:rPr>
          <w:rFonts w:ascii="Times New Roman" w:hAnsi="Times New Roman" w:cs="Times New Roman"/>
          <w:color w:val="000000" w:themeColor="text1"/>
          <w:sz w:val="24"/>
          <w:szCs w:val="24"/>
        </w:rPr>
        <w:t xml:space="preserve"> lado</w:t>
      </w:r>
      <w:r w:rsidR="002D073C" w:rsidRPr="003901DD">
        <w:rPr>
          <w:rFonts w:ascii="Times New Roman" w:hAnsi="Times New Roman" w:cs="Times New Roman"/>
          <w:color w:val="000000" w:themeColor="text1"/>
          <w:sz w:val="24"/>
          <w:szCs w:val="24"/>
        </w:rPr>
        <w:t>,</w:t>
      </w:r>
      <w:r w:rsidR="009928E9" w:rsidRPr="003901DD">
        <w:rPr>
          <w:rFonts w:ascii="Times New Roman" w:hAnsi="Times New Roman" w:cs="Times New Roman"/>
          <w:color w:val="000000" w:themeColor="text1"/>
          <w:sz w:val="24"/>
          <w:szCs w:val="24"/>
        </w:rPr>
        <w:t xml:space="preserve"> reduz o consumo de energia no</w:t>
      </w:r>
      <w:r w:rsidR="00CE3373" w:rsidRPr="003901DD">
        <w:rPr>
          <w:rFonts w:ascii="Times New Roman" w:hAnsi="Times New Roman" w:cs="Times New Roman"/>
          <w:color w:val="000000" w:themeColor="text1"/>
          <w:sz w:val="24"/>
          <w:szCs w:val="24"/>
        </w:rPr>
        <w:t>s</w:t>
      </w:r>
      <w:r w:rsidR="009928E9" w:rsidRPr="003901DD">
        <w:rPr>
          <w:rFonts w:ascii="Times New Roman" w:hAnsi="Times New Roman" w:cs="Times New Roman"/>
          <w:color w:val="000000" w:themeColor="text1"/>
          <w:sz w:val="24"/>
          <w:szCs w:val="24"/>
        </w:rPr>
        <w:t xml:space="preserve"> transporte</w:t>
      </w:r>
      <w:r w:rsidR="00CE3373" w:rsidRPr="003901DD">
        <w:rPr>
          <w:rFonts w:ascii="Times New Roman" w:hAnsi="Times New Roman" w:cs="Times New Roman"/>
          <w:color w:val="000000" w:themeColor="text1"/>
          <w:sz w:val="24"/>
          <w:szCs w:val="24"/>
        </w:rPr>
        <w:t>s</w:t>
      </w:r>
      <w:r w:rsidR="002D073C" w:rsidRPr="003901DD">
        <w:rPr>
          <w:rFonts w:ascii="Times New Roman" w:hAnsi="Times New Roman" w:cs="Times New Roman"/>
          <w:color w:val="000000" w:themeColor="text1"/>
          <w:sz w:val="24"/>
          <w:szCs w:val="24"/>
        </w:rPr>
        <w:t>,</w:t>
      </w:r>
      <w:r w:rsidR="009928E9" w:rsidRPr="003901DD">
        <w:rPr>
          <w:rFonts w:ascii="Times New Roman" w:hAnsi="Times New Roman" w:cs="Times New Roman"/>
          <w:color w:val="000000" w:themeColor="text1"/>
          <w:sz w:val="24"/>
          <w:szCs w:val="24"/>
        </w:rPr>
        <w:t xml:space="preserve"> amenizando a formação de ilhas de calor e</w:t>
      </w:r>
      <w:r w:rsidR="002D073C" w:rsidRPr="003901DD">
        <w:rPr>
          <w:rFonts w:ascii="Times New Roman" w:hAnsi="Times New Roman" w:cs="Times New Roman"/>
          <w:color w:val="000000" w:themeColor="text1"/>
          <w:sz w:val="24"/>
          <w:szCs w:val="24"/>
        </w:rPr>
        <w:t>,</w:t>
      </w:r>
      <w:r w:rsidR="009928E9" w:rsidRPr="003901DD">
        <w:rPr>
          <w:rFonts w:ascii="Times New Roman" w:hAnsi="Times New Roman" w:cs="Times New Roman"/>
          <w:color w:val="000000" w:themeColor="text1"/>
          <w:sz w:val="24"/>
          <w:szCs w:val="24"/>
        </w:rPr>
        <w:t xml:space="preserve"> consequ</w:t>
      </w:r>
      <w:r w:rsidR="0014021D" w:rsidRPr="003901DD">
        <w:rPr>
          <w:rFonts w:ascii="Times New Roman" w:hAnsi="Times New Roman" w:cs="Times New Roman"/>
          <w:color w:val="000000" w:themeColor="text1"/>
          <w:sz w:val="24"/>
          <w:szCs w:val="24"/>
        </w:rPr>
        <w:t>entemente</w:t>
      </w:r>
      <w:r w:rsidR="002D073C" w:rsidRPr="003901DD">
        <w:rPr>
          <w:rFonts w:ascii="Times New Roman" w:hAnsi="Times New Roman" w:cs="Times New Roman"/>
          <w:color w:val="000000" w:themeColor="text1"/>
          <w:sz w:val="24"/>
          <w:szCs w:val="24"/>
        </w:rPr>
        <w:t>,</w:t>
      </w:r>
      <w:r w:rsidR="0014021D" w:rsidRPr="003901DD">
        <w:rPr>
          <w:rFonts w:ascii="Times New Roman" w:hAnsi="Times New Roman" w:cs="Times New Roman"/>
          <w:color w:val="000000" w:themeColor="text1"/>
          <w:sz w:val="24"/>
          <w:szCs w:val="24"/>
        </w:rPr>
        <w:t xml:space="preserve"> o aquecimento global </w:t>
      </w:r>
      <w:bookmarkStart w:id="1" w:name="OLE_LINK1"/>
      <w:bookmarkStart w:id="2" w:name="OLE_LINK2"/>
      <w:r w:rsidR="0014021D" w:rsidRPr="003901DD">
        <w:rPr>
          <w:rFonts w:ascii="Times New Roman" w:hAnsi="Times New Roman" w:cs="Times New Roman"/>
          <w:color w:val="000000" w:themeColor="text1"/>
          <w:sz w:val="24"/>
          <w:szCs w:val="24"/>
        </w:rPr>
        <w:t>(SEIFFERT, 2009)</w:t>
      </w:r>
      <w:r w:rsidR="00252ECB" w:rsidRPr="003901DD">
        <w:rPr>
          <w:rFonts w:ascii="Times New Roman" w:hAnsi="Times New Roman" w:cs="Times New Roman"/>
          <w:color w:val="000000" w:themeColor="text1"/>
          <w:sz w:val="24"/>
          <w:szCs w:val="24"/>
        </w:rPr>
        <w:t>.</w:t>
      </w:r>
      <w:bookmarkEnd w:id="1"/>
      <w:bookmarkEnd w:id="2"/>
    </w:p>
    <w:p w:rsidR="00252ECB" w:rsidRPr="003901DD" w:rsidRDefault="00EE3E3C" w:rsidP="00364F51">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A </w:t>
      </w:r>
      <w:r w:rsidR="00655339" w:rsidRPr="003901DD">
        <w:rPr>
          <w:rFonts w:ascii="Times New Roman" w:hAnsi="Times New Roman" w:cs="Times New Roman"/>
          <w:color w:val="000000" w:themeColor="text1"/>
          <w:sz w:val="24"/>
          <w:szCs w:val="24"/>
        </w:rPr>
        <w:t xml:space="preserve">planificação da </w:t>
      </w:r>
      <w:r w:rsidRPr="003901DD">
        <w:rPr>
          <w:rFonts w:ascii="Times New Roman" w:hAnsi="Times New Roman" w:cs="Times New Roman"/>
          <w:color w:val="000000" w:themeColor="text1"/>
          <w:sz w:val="24"/>
          <w:szCs w:val="24"/>
        </w:rPr>
        <w:t>ocupação do espaço urbano</w:t>
      </w:r>
      <w:r w:rsidR="00252ECB" w:rsidRPr="003901DD">
        <w:rPr>
          <w:rFonts w:ascii="Times New Roman" w:hAnsi="Times New Roman" w:cs="Times New Roman"/>
          <w:color w:val="000000" w:themeColor="text1"/>
          <w:sz w:val="24"/>
          <w:szCs w:val="24"/>
        </w:rPr>
        <w:t xml:space="preserve"> deve </w:t>
      </w:r>
      <w:r w:rsidR="00655339" w:rsidRPr="003901DD">
        <w:rPr>
          <w:rFonts w:ascii="Times New Roman" w:hAnsi="Times New Roman" w:cs="Times New Roman"/>
          <w:color w:val="000000" w:themeColor="text1"/>
          <w:sz w:val="24"/>
          <w:szCs w:val="24"/>
        </w:rPr>
        <w:t xml:space="preserve">prever </w:t>
      </w:r>
      <w:r w:rsidR="00252ECB" w:rsidRPr="003901DD">
        <w:rPr>
          <w:rFonts w:ascii="Times New Roman" w:hAnsi="Times New Roman" w:cs="Times New Roman"/>
          <w:color w:val="000000" w:themeColor="text1"/>
          <w:sz w:val="24"/>
          <w:szCs w:val="24"/>
        </w:rPr>
        <w:t xml:space="preserve">áreas destinadas </w:t>
      </w:r>
      <w:r w:rsidR="00655339" w:rsidRPr="003901DD">
        <w:rPr>
          <w:rFonts w:ascii="Times New Roman" w:hAnsi="Times New Roman" w:cs="Times New Roman"/>
          <w:color w:val="000000" w:themeColor="text1"/>
          <w:sz w:val="24"/>
          <w:szCs w:val="24"/>
        </w:rPr>
        <w:t>à</w:t>
      </w:r>
      <w:r w:rsidR="00252ECB" w:rsidRPr="003901DD">
        <w:rPr>
          <w:rFonts w:ascii="Times New Roman" w:hAnsi="Times New Roman" w:cs="Times New Roman"/>
          <w:color w:val="000000" w:themeColor="text1"/>
          <w:sz w:val="24"/>
          <w:szCs w:val="24"/>
        </w:rPr>
        <w:t xml:space="preserve"> expansão residencial, comercial e industrial. No caso das indústrias sua localização deve ser estruturada de modo que evite prejuízos à população em virtude de uma possível poluição, além disso, deve-se também estar distante de áreas verdes formadas por espécies vegetais nativas da região (SEIFFERT, 2009).</w:t>
      </w:r>
    </w:p>
    <w:p w:rsidR="00FB721F" w:rsidRPr="003901DD" w:rsidRDefault="00252ECB" w:rsidP="00364F51">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Outro elemento importante para estruturação de um espaço urbano sustentável </w:t>
      </w:r>
      <w:r w:rsidR="00B65D6C" w:rsidRPr="003901DD">
        <w:rPr>
          <w:rFonts w:ascii="Times New Roman" w:hAnsi="Times New Roman" w:cs="Times New Roman"/>
          <w:color w:val="000000" w:themeColor="text1"/>
          <w:sz w:val="24"/>
          <w:szCs w:val="24"/>
        </w:rPr>
        <w:t xml:space="preserve">é a presença de áreas verdes distribuídas pela cidade, ou seja, a vegetação como um elemento da estética urbana. Segundo </w:t>
      </w:r>
      <w:proofErr w:type="spellStart"/>
      <w:r w:rsidR="00B65D6C" w:rsidRPr="003901DD">
        <w:rPr>
          <w:rFonts w:ascii="Times New Roman" w:hAnsi="Times New Roman" w:cs="Times New Roman"/>
          <w:color w:val="000000" w:themeColor="text1"/>
          <w:sz w:val="24"/>
          <w:szCs w:val="24"/>
        </w:rPr>
        <w:t>Seiffert</w:t>
      </w:r>
      <w:proofErr w:type="spellEnd"/>
      <w:r w:rsidR="00B65D6C" w:rsidRPr="003901DD">
        <w:rPr>
          <w:rFonts w:ascii="Times New Roman" w:hAnsi="Times New Roman" w:cs="Times New Roman"/>
          <w:color w:val="000000" w:themeColor="text1"/>
          <w:sz w:val="24"/>
          <w:szCs w:val="24"/>
        </w:rPr>
        <w:t xml:space="preserve"> (2009) a presença da vegetação nas áreas urbanas estabiliza as condições físicas, proporciona conforto ambiental, como</w:t>
      </w:r>
      <w:r w:rsidR="00353513" w:rsidRPr="003901DD">
        <w:rPr>
          <w:rFonts w:ascii="Times New Roman" w:hAnsi="Times New Roman" w:cs="Times New Roman"/>
          <w:color w:val="000000" w:themeColor="text1"/>
          <w:sz w:val="24"/>
          <w:szCs w:val="24"/>
        </w:rPr>
        <w:t>:</w:t>
      </w:r>
      <w:r w:rsidR="00B65D6C" w:rsidRPr="003901DD">
        <w:rPr>
          <w:rFonts w:ascii="Times New Roman" w:hAnsi="Times New Roman" w:cs="Times New Roman"/>
          <w:color w:val="000000" w:themeColor="text1"/>
          <w:sz w:val="24"/>
          <w:szCs w:val="24"/>
        </w:rPr>
        <w:t xml:space="preserve"> o equilíbrio da umidade do ar</w:t>
      </w:r>
      <w:r w:rsidR="00655339" w:rsidRPr="003901DD">
        <w:rPr>
          <w:rFonts w:ascii="Times New Roman" w:hAnsi="Times New Roman" w:cs="Times New Roman"/>
          <w:color w:val="000000" w:themeColor="text1"/>
          <w:sz w:val="24"/>
          <w:szCs w:val="24"/>
        </w:rPr>
        <w:t xml:space="preserve">, o </w:t>
      </w:r>
      <w:r w:rsidR="00B65D6C" w:rsidRPr="003901DD">
        <w:rPr>
          <w:rFonts w:ascii="Times New Roman" w:hAnsi="Times New Roman" w:cs="Times New Roman"/>
          <w:color w:val="000000" w:themeColor="text1"/>
          <w:sz w:val="24"/>
          <w:szCs w:val="24"/>
        </w:rPr>
        <w:t xml:space="preserve">aumento da permeabilidade do terreno, ação </w:t>
      </w:r>
      <w:r w:rsidR="00655339" w:rsidRPr="003901DD">
        <w:rPr>
          <w:rFonts w:ascii="Times New Roman" w:hAnsi="Times New Roman" w:cs="Times New Roman"/>
          <w:color w:val="000000" w:themeColor="text1"/>
          <w:sz w:val="24"/>
          <w:szCs w:val="24"/>
        </w:rPr>
        <w:t xml:space="preserve">de </w:t>
      </w:r>
      <w:r w:rsidR="00B65D6C" w:rsidRPr="003901DD">
        <w:rPr>
          <w:rFonts w:ascii="Times New Roman" w:hAnsi="Times New Roman" w:cs="Times New Roman"/>
          <w:color w:val="000000" w:themeColor="text1"/>
          <w:sz w:val="24"/>
          <w:szCs w:val="24"/>
        </w:rPr>
        <w:t xml:space="preserve">quebra-ventos, </w:t>
      </w:r>
      <w:r w:rsidR="00655339" w:rsidRPr="003901DD">
        <w:rPr>
          <w:rFonts w:ascii="Times New Roman" w:hAnsi="Times New Roman" w:cs="Times New Roman"/>
          <w:color w:val="000000" w:themeColor="text1"/>
          <w:sz w:val="24"/>
          <w:szCs w:val="24"/>
        </w:rPr>
        <w:t xml:space="preserve">a </w:t>
      </w:r>
      <w:r w:rsidR="00B65D6C" w:rsidRPr="003901DD">
        <w:rPr>
          <w:rFonts w:ascii="Times New Roman" w:hAnsi="Times New Roman" w:cs="Times New Roman"/>
          <w:color w:val="000000" w:themeColor="text1"/>
          <w:sz w:val="24"/>
          <w:szCs w:val="24"/>
        </w:rPr>
        <w:t>presença da fauna</w:t>
      </w:r>
      <w:r w:rsidR="00655339" w:rsidRPr="003901DD">
        <w:rPr>
          <w:rFonts w:ascii="Times New Roman" w:hAnsi="Times New Roman" w:cs="Times New Roman"/>
          <w:color w:val="000000" w:themeColor="text1"/>
          <w:sz w:val="24"/>
          <w:szCs w:val="24"/>
        </w:rPr>
        <w:t xml:space="preserve">. Tudo isso tende a se </w:t>
      </w:r>
      <w:r w:rsidR="00B65D6C" w:rsidRPr="003901DD">
        <w:rPr>
          <w:rFonts w:ascii="Times New Roman" w:hAnsi="Times New Roman" w:cs="Times New Roman"/>
          <w:color w:val="000000" w:themeColor="text1"/>
          <w:sz w:val="24"/>
          <w:szCs w:val="24"/>
        </w:rPr>
        <w:t xml:space="preserve">configurar </w:t>
      </w:r>
      <w:r w:rsidR="00655339" w:rsidRPr="003901DD">
        <w:rPr>
          <w:rFonts w:ascii="Times New Roman" w:hAnsi="Times New Roman" w:cs="Times New Roman"/>
          <w:color w:val="000000" w:themeColor="text1"/>
          <w:sz w:val="24"/>
          <w:szCs w:val="24"/>
        </w:rPr>
        <w:t xml:space="preserve">como </w:t>
      </w:r>
      <w:r w:rsidR="00B65D6C" w:rsidRPr="003901DD">
        <w:rPr>
          <w:rFonts w:ascii="Times New Roman" w:hAnsi="Times New Roman" w:cs="Times New Roman"/>
          <w:color w:val="000000" w:themeColor="text1"/>
          <w:sz w:val="24"/>
          <w:szCs w:val="24"/>
        </w:rPr>
        <w:t>um local excelente para recreação e lazer.</w:t>
      </w:r>
      <w:r w:rsidR="007C6516" w:rsidRPr="003901DD">
        <w:rPr>
          <w:rFonts w:ascii="Times New Roman" w:hAnsi="Times New Roman" w:cs="Times New Roman"/>
          <w:color w:val="000000" w:themeColor="text1"/>
          <w:sz w:val="24"/>
          <w:szCs w:val="24"/>
        </w:rPr>
        <w:t xml:space="preserve"> </w:t>
      </w:r>
    </w:p>
    <w:p w:rsidR="007C6516" w:rsidRPr="003901DD" w:rsidRDefault="00FB4FED" w:rsidP="00364F51">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R</w:t>
      </w:r>
      <w:r w:rsidR="007C6516" w:rsidRPr="003901DD">
        <w:rPr>
          <w:rFonts w:ascii="Times New Roman" w:hAnsi="Times New Roman" w:cs="Times New Roman"/>
          <w:color w:val="000000" w:themeColor="text1"/>
          <w:sz w:val="24"/>
          <w:szCs w:val="24"/>
        </w:rPr>
        <w:t>essalta-se</w:t>
      </w:r>
      <w:r w:rsidRPr="003901DD">
        <w:rPr>
          <w:rFonts w:ascii="Times New Roman" w:hAnsi="Times New Roman" w:cs="Times New Roman"/>
          <w:color w:val="000000" w:themeColor="text1"/>
          <w:sz w:val="24"/>
          <w:szCs w:val="24"/>
        </w:rPr>
        <w:t>,</w:t>
      </w:r>
      <w:r w:rsidR="007C6516" w:rsidRPr="003901DD">
        <w:rPr>
          <w:rFonts w:ascii="Times New Roman" w:hAnsi="Times New Roman" w:cs="Times New Roman"/>
          <w:color w:val="000000" w:themeColor="text1"/>
          <w:sz w:val="24"/>
          <w:szCs w:val="24"/>
        </w:rPr>
        <w:t xml:space="preserve"> também</w:t>
      </w:r>
      <w:r w:rsidRPr="003901DD">
        <w:rPr>
          <w:rFonts w:ascii="Times New Roman" w:hAnsi="Times New Roman" w:cs="Times New Roman"/>
          <w:color w:val="000000" w:themeColor="text1"/>
          <w:sz w:val="24"/>
          <w:szCs w:val="24"/>
        </w:rPr>
        <w:t>,</w:t>
      </w:r>
      <w:r w:rsidR="007C6516" w:rsidRPr="003901DD">
        <w:rPr>
          <w:rFonts w:ascii="Times New Roman" w:hAnsi="Times New Roman" w:cs="Times New Roman"/>
          <w:color w:val="000000" w:themeColor="text1"/>
          <w:sz w:val="24"/>
          <w:szCs w:val="24"/>
        </w:rPr>
        <w:t xml:space="preserve"> a importância de medidas de médio </w:t>
      </w:r>
      <w:r w:rsidRPr="003901DD">
        <w:rPr>
          <w:rFonts w:ascii="Times New Roman" w:hAnsi="Times New Roman" w:cs="Times New Roman"/>
          <w:color w:val="000000" w:themeColor="text1"/>
          <w:sz w:val="24"/>
          <w:szCs w:val="24"/>
        </w:rPr>
        <w:t xml:space="preserve">e de </w:t>
      </w:r>
      <w:r w:rsidR="007C6516" w:rsidRPr="003901DD">
        <w:rPr>
          <w:rFonts w:ascii="Times New Roman" w:hAnsi="Times New Roman" w:cs="Times New Roman"/>
          <w:color w:val="000000" w:themeColor="text1"/>
          <w:sz w:val="24"/>
          <w:szCs w:val="24"/>
        </w:rPr>
        <w:t>longo prazo</w:t>
      </w:r>
      <w:r w:rsidRPr="003901DD">
        <w:rPr>
          <w:rFonts w:ascii="Times New Roman" w:hAnsi="Times New Roman" w:cs="Times New Roman"/>
          <w:color w:val="000000" w:themeColor="text1"/>
          <w:sz w:val="24"/>
          <w:szCs w:val="24"/>
        </w:rPr>
        <w:t xml:space="preserve"> com relação à </w:t>
      </w:r>
      <w:r w:rsidR="00353513" w:rsidRPr="003901DD">
        <w:rPr>
          <w:rFonts w:ascii="Times New Roman" w:hAnsi="Times New Roman" w:cs="Times New Roman"/>
          <w:color w:val="000000" w:themeColor="text1"/>
          <w:sz w:val="24"/>
          <w:szCs w:val="24"/>
        </w:rPr>
        <w:t>questão da educação ambiental.</w:t>
      </w:r>
    </w:p>
    <w:p w:rsidR="007C6516" w:rsidRPr="003901DD" w:rsidRDefault="007C6516" w:rsidP="00364F51">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p>
    <w:p w:rsidR="007C6516" w:rsidRPr="003901DD" w:rsidRDefault="005A19B9" w:rsidP="00983C33">
      <w:pPr>
        <w:autoSpaceDE w:val="0"/>
        <w:autoSpaceDN w:val="0"/>
        <w:adjustRightInd w:val="0"/>
        <w:spacing w:after="0" w:line="240" w:lineRule="auto"/>
        <w:ind w:left="2124"/>
        <w:jc w:val="both"/>
        <w:rPr>
          <w:rFonts w:ascii="Times New Roman" w:hAnsi="Times New Roman" w:cs="Times New Roman"/>
          <w:color w:val="000000" w:themeColor="text1"/>
          <w:sz w:val="20"/>
          <w:szCs w:val="20"/>
        </w:rPr>
      </w:pPr>
      <w:r w:rsidRPr="003901DD">
        <w:rPr>
          <w:rFonts w:ascii="Times New Roman" w:hAnsi="Times New Roman" w:cs="Times New Roman"/>
          <w:color w:val="000000" w:themeColor="text1"/>
          <w:sz w:val="20"/>
          <w:szCs w:val="20"/>
        </w:rPr>
        <w:t>A</w:t>
      </w:r>
      <w:r w:rsidR="007C6516" w:rsidRPr="003901DD">
        <w:rPr>
          <w:rFonts w:ascii="Times New Roman" w:hAnsi="Times New Roman" w:cs="Times New Roman"/>
          <w:color w:val="000000" w:themeColor="text1"/>
          <w:sz w:val="20"/>
          <w:szCs w:val="20"/>
        </w:rPr>
        <w:t xml:space="preserve"> educação ambiental assume cada vez mais uma função transformadora, na qual a </w:t>
      </w:r>
      <w:proofErr w:type="spellStart"/>
      <w:r w:rsidR="007C6516" w:rsidRPr="003901DD">
        <w:rPr>
          <w:rFonts w:ascii="Times New Roman" w:hAnsi="Times New Roman" w:cs="Times New Roman"/>
          <w:color w:val="000000" w:themeColor="text1"/>
          <w:sz w:val="20"/>
          <w:szCs w:val="20"/>
        </w:rPr>
        <w:t>co-responsabilização</w:t>
      </w:r>
      <w:proofErr w:type="spellEnd"/>
      <w:r w:rsidR="007C6516" w:rsidRPr="003901DD">
        <w:rPr>
          <w:rFonts w:ascii="Times New Roman" w:hAnsi="Times New Roman" w:cs="Times New Roman"/>
          <w:color w:val="000000" w:themeColor="text1"/>
          <w:sz w:val="20"/>
          <w:szCs w:val="20"/>
        </w:rPr>
        <w:t xml:space="preserve"> dos indivíduos torna-se um objetivo essencial para promover um novo tipo de desenvolvimento – o desenvolvimento sustentável. Entende- se, portanto, que a educação ambiental é condição necessária para modificar um quadro de crescente degradação socioambiental</w:t>
      </w:r>
      <w:r w:rsidR="006131C2" w:rsidRPr="003901DD">
        <w:rPr>
          <w:rFonts w:ascii="Times New Roman" w:hAnsi="Times New Roman" w:cs="Times New Roman"/>
          <w:color w:val="000000" w:themeColor="text1"/>
          <w:sz w:val="20"/>
          <w:szCs w:val="20"/>
        </w:rPr>
        <w:t xml:space="preserve"> (JACOBI, 2003, p. 193). </w:t>
      </w:r>
    </w:p>
    <w:p w:rsidR="006131C2" w:rsidRPr="003901DD" w:rsidRDefault="006131C2" w:rsidP="00364F51">
      <w:pPr>
        <w:autoSpaceDE w:val="0"/>
        <w:autoSpaceDN w:val="0"/>
        <w:adjustRightInd w:val="0"/>
        <w:spacing w:after="0" w:line="360" w:lineRule="auto"/>
        <w:jc w:val="both"/>
        <w:rPr>
          <w:rFonts w:ascii="Times New Roman" w:hAnsi="Times New Roman" w:cs="Times New Roman"/>
          <w:color w:val="000000" w:themeColor="text1"/>
          <w:sz w:val="20"/>
          <w:szCs w:val="20"/>
        </w:rPr>
      </w:pPr>
    </w:p>
    <w:p w:rsidR="003245C8" w:rsidRPr="003901DD" w:rsidRDefault="00353513" w:rsidP="00A06C72">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Para o autor</w:t>
      </w:r>
      <w:r w:rsidR="006131C2" w:rsidRPr="003901DD">
        <w:rPr>
          <w:rFonts w:ascii="Times New Roman" w:hAnsi="Times New Roman" w:cs="Times New Roman"/>
          <w:color w:val="000000" w:themeColor="text1"/>
          <w:sz w:val="24"/>
          <w:szCs w:val="24"/>
        </w:rPr>
        <w:t xml:space="preserve"> a educação ambiental consiste </w:t>
      </w:r>
      <w:r w:rsidR="00A06C72" w:rsidRPr="003901DD">
        <w:rPr>
          <w:rFonts w:ascii="Times New Roman" w:hAnsi="Times New Roman" w:cs="Times New Roman"/>
          <w:color w:val="000000" w:themeColor="text1"/>
          <w:sz w:val="24"/>
          <w:szCs w:val="24"/>
        </w:rPr>
        <w:t>em um ato político direcionado à</w:t>
      </w:r>
      <w:r w:rsidR="006131C2" w:rsidRPr="003901DD">
        <w:rPr>
          <w:rFonts w:ascii="Times New Roman" w:hAnsi="Times New Roman" w:cs="Times New Roman"/>
          <w:color w:val="000000" w:themeColor="text1"/>
          <w:sz w:val="24"/>
          <w:szCs w:val="24"/>
        </w:rPr>
        <w:t xml:space="preserve"> transformação da sociedade. S</w:t>
      </w:r>
      <w:r w:rsidR="00513F3D" w:rsidRPr="003901DD">
        <w:rPr>
          <w:rFonts w:ascii="Times New Roman" w:hAnsi="Times New Roman" w:cs="Times New Roman"/>
          <w:color w:val="000000" w:themeColor="text1"/>
          <w:sz w:val="24"/>
          <w:szCs w:val="24"/>
        </w:rPr>
        <w:t xml:space="preserve">ua finalidade deve ser a de </w:t>
      </w:r>
      <w:r w:rsidR="0045269C" w:rsidRPr="003901DD">
        <w:rPr>
          <w:rFonts w:ascii="Times New Roman" w:hAnsi="Times New Roman" w:cs="Times New Roman"/>
          <w:color w:val="000000" w:themeColor="text1"/>
          <w:sz w:val="24"/>
          <w:szCs w:val="24"/>
        </w:rPr>
        <w:t xml:space="preserve">buscar elementos que relacionem o homem, a natureza e o universo, considerando que os recursos naturais se esgotam mediante as ações antrópicas. </w:t>
      </w:r>
      <w:r w:rsidR="00234571" w:rsidRPr="003901DD">
        <w:rPr>
          <w:rFonts w:ascii="Times New Roman" w:hAnsi="Times New Roman" w:cs="Times New Roman"/>
          <w:color w:val="000000" w:themeColor="text1"/>
          <w:sz w:val="24"/>
          <w:szCs w:val="24"/>
        </w:rPr>
        <w:t xml:space="preserve">Daí a importância de se pensar a partir de outros termos a relação homem </w:t>
      </w:r>
      <w:r w:rsidR="00234571" w:rsidRPr="003901DD">
        <w:rPr>
          <w:rFonts w:ascii="Times New Roman" w:hAnsi="Times New Roman" w:cs="Times New Roman"/>
          <w:i/>
          <w:color w:val="000000" w:themeColor="text1"/>
          <w:sz w:val="24"/>
          <w:szCs w:val="24"/>
        </w:rPr>
        <w:t>versus</w:t>
      </w:r>
      <w:r w:rsidR="00234571" w:rsidRPr="003901DD">
        <w:rPr>
          <w:rFonts w:ascii="Times New Roman" w:hAnsi="Times New Roman" w:cs="Times New Roman"/>
          <w:color w:val="000000" w:themeColor="text1"/>
          <w:sz w:val="24"/>
          <w:szCs w:val="24"/>
        </w:rPr>
        <w:t xml:space="preserve"> natureza.</w:t>
      </w:r>
      <w:r w:rsidR="003245C8" w:rsidRPr="003901DD">
        <w:rPr>
          <w:rFonts w:ascii="Times New Roman" w:hAnsi="Times New Roman" w:cs="Times New Roman"/>
          <w:color w:val="000000" w:themeColor="text1"/>
          <w:sz w:val="24"/>
          <w:szCs w:val="24"/>
        </w:rPr>
        <w:t xml:space="preserve"> </w:t>
      </w:r>
    </w:p>
    <w:p w:rsidR="0000673D" w:rsidRPr="003901DD" w:rsidRDefault="003245C8" w:rsidP="00120063">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lastRenderedPageBreak/>
        <w:t>Em síntese, a estruturação sustentável do espaço urbano confere uma gama de elementos que se configuram como um ciclo de benefícios, nos quais mudanças nas esferas: política</w:t>
      </w:r>
      <w:r w:rsidR="00F002C6" w:rsidRPr="003901DD">
        <w:rPr>
          <w:rFonts w:ascii="Times New Roman" w:hAnsi="Times New Roman" w:cs="Times New Roman"/>
          <w:color w:val="000000" w:themeColor="text1"/>
          <w:sz w:val="24"/>
          <w:szCs w:val="24"/>
        </w:rPr>
        <w:t xml:space="preserve"> via planejamento</w:t>
      </w:r>
      <w:r w:rsidRPr="003901DD">
        <w:rPr>
          <w:rFonts w:ascii="Times New Roman" w:hAnsi="Times New Roman" w:cs="Times New Roman"/>
          <w:color w:val="000000" w:themeColor="text1"/>
          <w:sz w:val="24"/>
          <w:szCs w:val="24"/>
        </w:rPr>
        <w:t>, educacional, produtiva e ambiental proporcionam mudanças econômicas, sociais e ambientais. Diante disso, é interessante apontar alguns elementos relevantes, encontrados neste estudo, para a estruturação sustentável do espaço urbano</w:t>
      </w:r>
      <w:r w:rsidR="000A51DE" w:rsidRPr="003901DD">
        <w:rPr>
          <w:rFonts w:ascii="Times New Roman" w:hAnsi="Times New Roman" w:cs="Times New Roman"/>
          <w:color w:val="000000" w:themeColor="text1"/>
          <w:sz w:val="24"/>
          <w:szCs w:val="24"/>
        </w:rPr>
        <w:t>, que estão listados no Quadro 2</w:t>
      </w:r>
      <w:r w:rsidRPr="003901DD">
        <w:rPr>
          <w:rFonts w:ascii="Times New Roman" w:hAnsi="Times New Roman" w:cs="Times New Roman"/>
          <w:color w:val="000000" w:themeColor="text1"/>
          <w:sz w:val="24"/>
          <w:szCs w:val="24"/>
        </w:rPr>
        <w:t>.</w:t>
      </w:r>
    </w:p>
    <w:p w:rsidR="00983C33" w:rsidRPr="003901DD" w:rsidRDefault="00983C33" w:rsidP="00983C33">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14021D" w:rsidRPr="003901DD" w:rsidRDefault="00527634" w:rsidP="00364F51">
      <w:pPr>
        <w:autoSpaceDE w:val="0"/>
        <w:autoSpaceDN w:val="0"/>
        <w:adjustRightInd w:val="0"/>
        <w:spacing w:after="0" w:line="36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Quadro 2 </w:t>
      </w:r>
      <w:r w:rsidR="001516D6"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t xml:space="preserve">Estruturação </w:t>
      </w:r>
      <w:r w:rsidR="001516D6" w:rsidRPr="003901DD">
        <w:rPr>
          <w:rFonts w:ascii="Times New Roman" w:hAnsi="Times New Roman" w:cs="Times New Roman"/>
          <w:color w:val="000000" w:themeColor="text1"/>
          <w:sz w:val="24"/>
          <w:szCs w:val="24"/>
        </w:rPr>
        <w:t>s</w:t>
      </w:r>
      <w:r w:rsidRPr="003901DD">
        <w:rPr>
          <w:rFonts w:ascii="Times New Roman" w:hAnsi="Times New Roman" w:cs="Times New Roman"/>
          <w:color w:val="000000" w:themeColor="text1"/>
          <w:sz w:val="24"/>
          <w:szCs w:val="24"/>
        </w:rPr>
        <w:t xml:space="preserve">ustentável do </w:t>
      </w:r>
      <w:r w:rsidR="001516D6" w:rsidRPr="003901DD">
        <w:rPr>
          <w:rFonts w:ascii="Times New Roman" w:hAnsi="Times New Roman" w:cs="Times New Roman"/>
          <w:color w:val="000000" w:themeColor="text1"/>
          <w:sz w:val="24"/>
          <w:szCs w:val="24"/>
        </w:rPr>
        <w:t>e</w:t>
      </w:r>
      <w:r w:rsidRPr="003901DD">
        <w:rPr>
          <w:rFonts w:ascii="Times New Roman" w:hAnsi="Times New Roman" w:cs="Times New Roman"/>
          <w:color w:val="000000" w:themeColor="text1"/>
          <w:sz w:val="24"/>
          <w:szCs w:val="24"/>
        </w:rPr>
        <w:t xml:space="preserve">spaço </w:t>
      </w:r>
      <w:r w:rsidR="001516D6" w:rsidRPr="003901DD">
        <w:rPr>
          <w:rFonts w:ascii="Times New Roman" w:hAnsi="Times New Roman" w:cs="Times New Roman"/>
          <w:color w:val="000000" w:themeColor="text1"/>
          <w:sz w:val="24"/>
          <w:szCs w:val="24"/>
        </w:rPr>
        <w:t>u</w:t>
      </w:r>
      <w:r w:rsidRPr="003901DD">
        <w:rPr>
          <w:rFonts w:ascii="Times New Roman" w:hAnsi="Times New Roman" w:cs="Times New Roman"/>
          <w:color w:val="000000" w:themeColor="text1"/>
          <w:sz w:val="24"/>
          <w:szCs w:val="24"/>
        </w:rPr>
        <w:t>rbano</w:t>
      </w:r>
    </w:p>
    <w:tbl>
      <w:tblPr>
        <w:tblStyle w:val="Tabelacomgrade"/>
        <w:tblW w:w="0" w:type="auto"/>
        <w:jc w:val="center"/>
        <w:tblLook w:val="04A0" w:firstRow="1" w:lastRow="0" w:firstColumn="1" w:lastColumn="0" w:noHBand="0" w:noVBand="1"/>
      </w:tblPr>
      <w:tblGrid>
        <w:gridCol w:w="4605"/>
        <w:gridCol w:w="4606"/>
      </w:tblGrid>
      <w:tr w:rsidR="00010FFB" w:rsidRPr="003901DD" w:rsidTr="00B4426C">
        <w:trPr>
          <w:jc w:val="center"/>
        </w:trPr>
        <w:tc>
          <w:tcPr>
            <w:tcW w:w="4605" w:type="dxa"/>
          </w:tcPr>
          <w:p w:rsidR="00FB1E1B" w:rsidRPr="003901DD" w:rsidRDefault="00FB1E1B" w:rsidP="00364F51">
            <w:pPr>
              <w:autoSpaceDE w:val="0"/>
              <w:autoSpaceDN w:val="0"/>
              <w:adjustRightInd w:val="0"/>
              <w:spacing w:line="360" w:lineRule="auto"/>
              <w:jc w:val="both"/>
              <w:rPr>
                <w:rFonts w:ascii="Times New Roman" w:hAnsi="Times New Roman" w:cs="Times New Roman"/>
                <w:color w:val="000000" w:themeColor="text1"/>
                <w:sz w:val="24"/>
                <w:szCs w:val="24"/>
              </w:rPr>
            </w:pPr>
          </w:p>
          <w:p w:rsidR="00944C90" w:rsidRPr="003901DD" w:rsidRDefault="00944C90"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Programas </w:t>
            </w:r>
            <w:r w:rsidR="00611440" w:rsidRPr="003901DD">
              <w:rPr>
                <w:rFonts w:ascii="Times New Roman" w:hAnsi="Times New Roman" w:cs="Times New Roman"/>
                <w:color w:val="000000" w:themeColor="text1"/>
                <w:sz w:val="24"/>
                <w:szCs w:val="24"/>
              </w:rPr>
              <w:t>de habitação</w:t>
            </w:r>
            <w:r w:rsidRPr="003901DD">
              <w:rPr>
                <w:rFonts w:ascii="Times New Roman" w:hAnsi="Times New Roman" w:cs="Times New Roman"/>
                <w:color w:val="000000" w:themeColor="text1"/>
                <w:sz w:val="24"/>
                <w:szCs w:val="24"/>
              </w:rPr>
              <w:t xml:space="preserve"> </w:t>
            </w:r>
          </w:p>
        </w:tc>
        <w:tc>
          <w:tcPr>
            <w:tcW w:w="4606" w:type="dxa"/>
          </w:tcPr>
          <w:p w:rsidR="00DF7B86" w:rsidRPr="003901DD" w:rsidRDefault="0045269C"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 </w:t>
            </w:r>
            <w:r w:rsidR="00DF7B86" w:rsidRPr="003901DD">
              <w:rPr>
                <w:rFonts w:ascii="Times New Roman" w:hAnsi="Times New Roman" w:cs="Times New Roman"/>
                <w:color w:val="000000" w:themeColor="text1"/>
                <w:sz w:val="24"/>
                <w:szCs w:val="24"/>
              </w:rPr>
              <w:t>Diminuição</w:t>
            </w:r>
            <w:r w:rsidR="00B4426C" w:rsidRPr="003901DD">
              <w:rPr>
                <w:rFonts w:ascii="Times New Roman" w:hAnsi="Times New Roman" w:cs="Times New Roman"/>
                <w:color w:val="000000" w:themeColor="text1"/>
                <w:sz w:val="24"/>
                <w:szCs w:val="24"/>
              </w:rPr>
              <w:t xml:space="preserve"> </w:t>
            </w:r>
            <w:r w:rsidR="00DF7B86" w:rsidRPr="003901DD">
              <w:rPr>
                <w:rFonts w:ascii="Times New Roman" w:hAnsi="Times New Roman" w:cs="Times New Roman"/>
                <w:color w:val="000000" w:themeColor="text1"/>
                <w:sz w:val="24"/>
                <w:szCs w:val="24"/>
              </w:rPr>
              <w:t>d</w:t>
            </w:r>
            <w:r w:rsidR="00B4426C" w:rsidRPr="003901DD">
              <w:rPr>
                <w:rFonts w:ascii="Times New Roman" w:hAnsi="Times New Roman" w:cs="Times New Roman"/>
                <w:color w:val="000000" w:themeColor="text1"/>
                <w:sz w:val="24"/>
                <w:szCs w:val="24"/>
              </w:rPr>
              <w:t>o déficit habitacional</w:t>
            </w:r>
          </w:p>
          <w:p w:rsidR="00944C90" w:rsidRPr="003901DD" w:rsidRDefault="00DF7B86"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Diminuição das moradias irregulares</w:t>
            </w:r>
          </w:p>
          <w:p w:rsidR="00EE3E3C" w:rsidRPr="003901DD" w:rsidRDefault="00EE3E3C"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w:t>
            </w:r>
            <w:r w:rsidR="00017F81"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t>Diminuição de problemas ambientais, econômicos e sociais</w:t>
            </w:r>
          </w:p>
        </w:tc>
      </w:tr>
      <w:tr w:rsidR="00010FFB" w:rsidRPr="003901DD" w:rsidTr="00B4426C">
        <w:trPr>
          <w:jc w:val="center"/>
        </w:trPr>
        <w:tc>
          <w:tcPr>
            <w:tcW w:w="4605" w:type="dxa"/>
          </w:tcPr>
          <w:p w:rsidR="00944C90" w:rsidRPr="003901DD" w:rsidRDefault="00B4426C"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Descentralização da infraestrutura urbana</w:t>
            </w:r>
          </w:p>
        </w:tc>
        <w:tc>
          <w:tcPr>
            <w:tcW w:w="4606" w:type="dxa"/>
          </w:tcPr>
          <w:p w:rsidR="00527634" w:rsidRPr="003901DD" w:rsidRDefault="0045269C"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w:t>
            </w:r>
            <w:r w:rsidR="00C7256D" w:rsidRPr="003901DD">
              <w:rPr>
                <w:rFonts w:ascii="Times New Roman" w:hAnsi="Times New Roman" w:cs="Times New Roman"/>
                <w:color w:val="000000" w:themeColor="text1"/>
                <w:sz w:val="24"/>
                <w:szCs w:val="24"/>
              </w:rPr>
              <w:t xml:space="preserve"> Limita</w:t>
            </w:r>
            <w:r w:rsidR="00017F81" w:rsidRPr="003901DD">
              <w:rPr>
                <w:rFonts w:ascii="Times New Roman" w:hAnsi="Times New Roman" w:cs="Times New Roman"/>
                <w:color w:val="000000" w:themeColor="text1"/>
                <w:sz w:val="24"/>
                <w:szCs w:val="24"/>
              </w:rPr>
              <w:t xml:space="preserve">ção </w:t>
            </w:r>
            <w:r w:rsidR="00120063" w:rsidRPr="003901DD">
              <w:rPr>
                <w:rFonts w:ascii="Times New Roman" w:hAnsi="Times New Roman" w:cs="Times New Roman"/>
                <w:color w:val="000000" w:themeColor="text1"/>
                <w:sz w:val="24"/>
                <w:szCs w:val="24"/>
              </w:rPr>
              <w:t>à</w:t>
            </w:r>
            <w:r w:rsidR="00C7256D" w:rsidRPr="003901DD">
              <w:rPr>
                <w:rFonts w:ascii="Times New Roman" w:hAnsi="Times New Roman" w:cs="Times New Roman"/>
                <w:color w:val="000000" w:themeColor="text1"/>
                <w:sz w:val="24"/>
                <w:szCs w:val="24"/>
              </w:rPr>
              <w:t xml:space="preserve"> formação </w:t>
            </w:r>
            <w:r w:rsidR="00017F81" w:rsidRPr="003901DD">
              <w:rPr>
                <w:rFonts w:ascii="Times New Roman" w:hAnsi="Times New Roman" w:cs="Times New Roman"/>
                <w:color w:val="000000" w:themeColor="text1"/>
                <w:sz w:val="24"/>
                <w:szCs w:val="24"/>
              </w:rPr>
              <w:t xml:space="preserve">espontânea </w:t>
            </w:r>
            <w:r w:rsidR="00120063" w:rsidRPr="003901DD">
              <w:rPr>
                <w:rFonts w:ascii="Times New Roman" w:hAnsi="Times New Roman" w:cs="Times New Roman"/>
                <w:color w:val="000000" w:themeColor="text1"/>
                <w:sz w:val="24"/>
                <w:szCs w:val="24"/>
              </w:rPr>
              <w:t>de periferias</w:t>
            </w:r>
            <w:r w:rsidR="00C7256D" w:rsidRPr="003901DD">
              <w:rPr>
                <w:rFonts w:ascii="Times New Roman" w:hAnsi="Times New Roman" w:cs="Times New Roman"/>
                <w:color w:val="000000" w:themeColor="text1"/>
                <w:sz w:val="24"/>
                <w:szCs w:val="24"/>
              </w:rPr>
              <w:t xml:space="preserve"> precárias</w:t>
            </w:r>
          </w:p>
          <w:p w:rsidR="00C7256D" w:rsidRPr="003901DD" w:rsidRDefault="00527634"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Diminuição da especulação imobiliária</w:t>
            </w:r>
            <w:r w:rsidR="0045269C" w:rsidRPr="003901DD">
              <w:rPr>
                <w:rFonts w:ascii="Times New Roman" w:hAnsi="Times New Roman" w:cs="Times New Roman"/>
                <w:color w:val="000000" w:themeColor="text1"/>
                <w:sz w:val="24"/>
                <w:szCs w:val="24"/>
              </w:rPr>
              <w:t xml:space="preserve"> </w:t>
            </w:r>
          </w:p>
          <w:p w:rsidR="00944C90" w:rsidRPr="003901DD" w:rsidRDefault="00527634"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 </w:t>
            </w:r>
            <w:r w:rsidR="00B4426C" w:rsidRPr="003901DD">
              <w:rPr>
                <w:rFonts w:ascii="Times New Roman" w:hAnsi="Times New Roman" w:cs="Times New Roman"/>
                <w:color w:val="000000" w:themeColor="text1"/>
                <w:sz w:val="24"/>
                <w:szCs w:val="24"/>
              </w:rPr>
              <w:t>Aument</w:t>
            </w:r>
            <w:r w:rsidR="00234571" w:rsidRPr="003901DD">
              <w:rPr>
                <w:rFonts w:ascii="Times New Roman" w:hAnsi="Times New Roman" w:cs="Times New Roman"/>
                <w:color w:val="000000" w:themeColor="text1"/>
                <w:sz w:val="24"/>
                <w:szCs w:val="24"/>
              </w:rPr>
              <w:t>o d</w:t>
            </w:r>
            <w:r w:rsidR="00B4426C" w:rsidRPr="003901DD">
              <w:rPr>
                <w:rFonts w:ascii="Times New Roman" w:hAnsi="Times New Roman" w:cs="Times New Roman"/>
                <w:color w:val="000000" w:themeColor="text1"/>
                <w:sz w:val="24"/>
                <w:szCs w:val="24"/>
              </w:rPr>
              <w:t>as oportunidades de emprego, saúde, lazer, cultura a população de baixa renda</w:t>
            </w:r>
          </w:p>
          <w:p w:rsidR="00DF7B86" w:rsidRPr="003901DD" w:rsidRDefault="00DF7B86"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Diminuição do déficit de saneamento</w:t>
            </w:r>
          </w:p>
          <w:p w:rsidR="0045269C" w:rsidRPr="003901DD" w:rsidRDefault="0045269C"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 </w:t>
            </w:r>
            <w:r w:rsidR="00B9490F" w:rsidRPr="003901DD">
              <w:rPr>
                <w:rFonts w:ascii="Times New Roman" w:hAnsi="Times New Roman" w:cs="Times New Roman"/>
                <w:color w:val="000000" w:themeColor="text1"/>
                <w:sz w:val="24"/>
                <w:szCs w:val="24"/>
              </w:rPr>
              <w:t>D</w:t>
            </w:r>
            <w:r w:rsidRPr="003901DD">
              <w:rPr>
                <w:rFonts w:ascii="Times New Roman" w:hAnsi="Times New Roman" w:cs="Times New Roman"/>
                <w:color w:val="000000" w:themeColor="text1"/>
                <w:sz w:val="24"/>
                <w:szCs w:val="24"/>
              </w:rPr>
              <w:t xml:space="preserve">iminuição da poluição dos recursos hídricos </w:t>
            </w:r>
          </w:p>
          <w:p w:rsidR="00B9490F" w:rsidRPr="003901DD" w:rsidRDefault="00DF7B86"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Diminuição da proliferação de doenças</w:t>
            </w:r>
          </w:p>
        </w:tc>
      </w:tr>
      <w:tr w:rsidR="00010FFB" w:rsidRPr="003901DD" w:rsidTr="00B4426C">
        <w:trPr>
          <w:jc w:val="center"/>
        </w:trPr>
        <w:tc>
          <w:tcPr>
            <w:tcW w:w="4605" w:type="dxa"/>
          </w:tcPr>
          <w:p w:rsidR="00944C90" w:rsidRPr="003901DD" w:rsidRDefault="00B4426C"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Presença de áreas verdes </w:t>
            </w:r>
          </w:p>
        </w:tc>
        <w:tc>
          <w:tcPr>
            <w:tcW w:w="4606" w:type="dxa"/>
          </w:tcPr>
          <w:p w:rsidR="00DF7B86" w:rsidRPr="003901DD" w:rsidRDefault="00B9490F"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 </w:t>
            </w:r>
            <w:r w:rsidR="00B4426C" w:rsidRPr="003901DD">
              <w:rPr>
                <w:rFonts w:ascii="Times New Roman" w:hAnsi="Times New Roman" w:cs="Times New Roman"/>
                <w:color w:val="000000" w:themeColor="text1"/>
                <w:sz w:val="24"/>
                <w:szCs w:val="24"/>
              </w:rPr>
              <w:t>Melhoria da qualidade do ar,</w:t>
            </w:r>
            <w:r w:rsidR="00DF7B86" w:rsidRPr="003901DD">
              <w:rPr>
                <w:rFonts w:ascii="Times New Roman" w:hAnsi="Times New Roman" w:cs="Times New Roman"/>
                <w:color w:val="000000" w:themeColor="text1"/>
                <w:sz w:val="24"/>
                <w:szCs w:val="24"/>
              </w:rPr>
              <w:t xml:space="preserve"> </w:t>
            </w:r>
            <w:r w:rsidR="00B4426C" w:rsidRPr="003901DD">
              <w:rPr>
                <w:rFonts w:ascii="Times New Roman" w:hAnsi="Times New Roman" w:cs="Times New Roman"/>
                <w:color w:val="000000" w:themeColor="text1"/>
                <w:sz w:val="24"/>
                <w:szCs w:val="24"/>
              </w:rPr>
              <w:t>equilíbrio da movimen</w:t>
            </w:r>
            <w:r w:rsidR="00DF7B86" w:rsidRPr="003901DD">
              <w:rPr>
                <w:rFonts w:ascii="Times New Roman" w:hAnsi="Times New Roman" w:cs="Times New Roman"/>
                <w:color w:val="000000" w:themeColor="text1"/>
                <w:sz w:val="24"/>
                <w:szCs w:val="24"/>
              </w:rPr>
              <w:t>tação do ar e da radiação solar</w:t>
            </w:r>
            <w:r w:rsidR="00B4426C" w:rsidRPr="003901DD">
              <w:rPr>
                <w:rFonts w:ascii="Times New Roman" w:hAnsi="Times New Roman" w:cs="Times New Roman"/>
                <w:color w:val="000000" w:themeColor="text1"/>
                <w:sz w:val="24"/>
                <w:szCs w:val="24"/>
              </w:rPr>
              <w:t xml:space="preserve"> </w:t>
            </w:r>
          </w:p>
          <w:p w:rsidR="00B4426C" w:rsidRPr="003901DD" w:rsidRDefault="00DF7B86"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C</w:t>
            </w:r>
            <w:r w:rsidR="00B4426C" w:rsidRPr="003901DD">
              <w:rPr>
                <w:rFonts w:ascii="Times New Roman" w:hAnsi="Times New Roman" w:cs="Times New Roman"/>
                <w:color w:val="000000" w:themeColor="text1"/>
                <w:sz w:val="24"/>
                <w:szCs w:val="24"/>
              </w:rPr>
              <w:t xml:space="preserve">ontrole da erosão </w:t>
            </w:r>
            <w:r w:rsidRPr="003901DD">
              <w:rPr>
                <w:rFonts w:ascii="Times New Roman" w:hAnsi="Times New Roman" w:cs="Times New Roman"/>
                <w:color w:val="000000" w:themeColor="text1"/>
                <w:sz w:val="24"/>
                <w:szCs w:val="24"/>
              </w:rPr>
              <w:t xml:space="preserve">e </w:t>
            </w:r>
            <w:r w:rsidR="00B4426C" w:rsidRPr="003901DD">
              <w:rPr>
                <w:rFonts w:ascii="Times New Roman" w:hAnsi="Times New Roman" w:cs="Times New Roman"/>
                <w:color w:val="000000" w:themeColor="text1"/>
                <w:sz w:val="24"/>
                <w:szCs w:val="24"/>
              </w:rPr>
              <w:t>preservação da biodiversidade local.</w:t>
            </w:r>
          </w:p>
        </w:tc>
      </w:tr>
      <w:tr w:rsidR="00010FFB" w:rsidRPr="003901DD" w:rsidTr="00B4426C">
        <w:trPr>
          <w:jc w:val="center"/>
        </w:trPr>
        <w:tc>
          <w:tcPr>
            <w:tcW w:w="4605" w:type="dxa"/>
          </w:tcPr>
          <w:p w:rsidR="00B4426C" w:rsidRPr="003901DD" w:rsidRDefault="00DF7B86"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Áreas destinadas à</w:t>
            </w:r>
            <w:r w:rsidR="00B4426C" w:rsidRPr="003901DD">
              <w:rPr>
                <w:rFonts w:ascii="Times New Roman" w:hAnsi="Times New Roman" w:cs="Times New Roman"/>
                <w:color w:val="000000" w:themeColor="text1"/>
                <w:sz w:val="24"/>
                <w:szCs w:val="24"/>
              </w:rPr>
              <w:t xml:space="preserve"> expansão residencial, comercial e industrial</w:t>
            </w:r>
          </w:p>
        </w:tc>
        <w:tc>
          <w:tcPr>
            <w:tcW w:w="4606" w:type="dxa"/>
          </w:tcPr>
          <w:p w:rsidR="00B4426C" w:rsidRPr="003901DD" w:rsidRDefault="00B9490F"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 </w:t>
            </w:r>
            <w:r w:rsidR="00B4426C" w:rsidRPr="003901DD">
              <w:rPr>
                <w:rFonts w:ascii="Times New Roman" w:hAnsi="Times New Roman" w:cs="Times New Roman"/>
                <w:color w:val="000000" w:themeColor="text1"/>
                <w:sz w:val="24"/>
                <w:szCs w:val="24"/>
              </w:rPr>
              <w:t>Diminui</w:t>
            </w:r>
            <w:r w:rsidRPr="003901DD">
              <w:rPr>
                <w:rFonts w:ascii="Times New Roman" w:hAnsi="Times New Roman" w:cs="Times New Roman"/>
                <w:color w:val="000000" w:themeColor="text1"/>
                <w:sz w:val="24"/>
                <w:szCs w:val="24"/>
              </w:rPr>
              <w:t>ção</w:t>
            </w:r>
            <w:r w:rsidR="00B4426C"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t>d</w:t>
            </w:r>
            <w:r w:rsidR="00DF7B86" w:rsidRPr="003901DD">
              <w:rPr>
                <w:rFonts w:ascii="Times New Roman" w:hAnsi="Times New Roman" w:cs="Times New Roman"/>
                <w:color w:val="000000" w:themeColor="text1"/>
                <w:sz w:val="24"/>
                <w:szCs w:val="24"/>
              </w:rPr>
              <w:t>os prejuízos à população e ao meio ambiente advindos da</w:t>
            </w:r>
            <w:r w:rsidR="00B4426C" w:rsidRPr="003901DD">
              <w:rPr>
                <w:rFonts w:ascii="Times New Roman" w:hAnsi="Times New Roman" w:cs="Times New Roman"/>
                <w:color w:val="000000" w:themeColor="text1"/>
                <w:sz w:val="24"/>
                <w:szCs w:val="24"/>
              </w:rPr>
              <w:t xml:space="preserve"> poluição industrial</w:t>
            </w:r>
            <w:r w:rsidR="00EE3E3C" w:rsidRPr="003901DD">
              <w:rPr>
                <w:rFonts w:ascii="Times New Roman" w:hAnsi="Times New Roman" w:cs="Times New Roman"/>
                <w:color w:val="000000" w:themeColor="text1"/>
                <w:sz w:val="24"/>
                <w:szCs w:val="24"/>
              </w:rPr>
              <w:t>, comercial e doméstica</w:t>
            </w:r>
          </w:p>
        </w:tc>
      </w:tr>
      <w:tr w:rsidR="00010FFB" w:rsidRPr="003901DD" w:rsidTr="00543F9C">
        <w:trPr>
          <w:jc w:val="center"/>
        </w:trPr>
        <w:tc>
          <w:tcPr>
            <w:tcW w:w="4605" w:type="dxa"/>
          </w:tcPr>
          <w:p w:rsidR="0045269C" w:rsidRPr="003901DD" w:rsidRDefault="0045269C"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Educação ambiental </w:t>
            </w:r>
          </w:p>
        </w:tc>
        <w:tc>
          <w:tcPr>
            <w:tcW w:w="4606" w:type="dxa"/>
          </w:tcPr>
          <w:p w:rsidR="0045269C" w:rsidRPr="003901DD" w:rsidRDefault="00B9490F" w:rsidP="00364F51">
            <w:pPr>
              <w:autoSpaceDE w:val="0"/>
              <w:autoSpaceDN w:val="0"/>
              <w:adjustRightInd w:val="0"/>
              <w:spacing w:line="360" w:lineRule="auto"/>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 </w:t>
            </w:r>
            <w:r w:rsidR="0045269C" w:rsidRPr="003901DD">
              <w:rPr>
                <w:rFonts w:ascii="Times New Roman" w:hAnsi="Times New Roman" w:cs="Times New Roman"/>
                <w:color w:val="000000" w:themeColor="text1"/>
                <w:sz w:val="24"/>
                <w:szCs w:val="24"/>
              </w:rPr>
              <w:t>Mudanças de hábitos que proporcionam melhorias n</w:t>
            </w:r>
            <w:r w:rsidR="00120063" w:rsidRPr="003901DD">
              <w:rPr>
                <w:rFonts w:ascii="Times New Roman" w:hAnsi="Times New Roman" w:cs="Times New Roman"/>
                <w:color w:val="000000" w:themeColor="text1"/>
                <w:sz w:val="24"/>
                <w:szCs w:val="24"/>
              </w:rPr>
              <w:t>a qualidade do</w:t>
            </w:r>
            <w:r w:rsidR="003A67A6" w:rsidRPr="003901DD">
              <w:rPr>
                <w:rFonts w:ascii="Times New Roman" w:hAnsi="Times New Roman" w:cs="Times New Roman"/>
                <w:color w:val="000000" w:themeColor="text1"/>
                <w:sz w:val="24"/>
                <w:szCs w:val="24"/>
              </w:rPr>
              <w:t xml:space="preserve"> meio ambienta, bem como no bem-</w:t>
            </w:r>
            <w:r w:rsidR="00120063" w:rsidRPr="003901DD">
              <w:rPr>
                <w:rFonts w:ascii="Times New Roman" w:hAnsi="Times New Roman" w:cs="Times New Roman"/>
                <w:color w:val="000000" w:themeColor="text1"/>
                <w:sz w:val="24"/>
                <w:szCs w:val="24"/>
              </w:rPr>
              <w:t>estar social.</w:t>
            </w:r>
          </w:p>
        </w:tc>
      </w:tr>
    </w:tbl>
    <w:p w:rsidR="00CB5C5A" w:rsidRPr="003901DD" w:rsidRDefault="00DF7B86" w:rsidP="00364F51">
      <w:pPr>
        <w:autoSpaceDE w:val="0"/>
        <w:autoSpaceDN w:val="0"/>
        <w:adjustRightInd w:val="0"/>
        <w:spacing w:after="0" w:line="360" w:lineRule="auto"/>
        <w:ind w:left="-680" w:firstLine="708"/>
        <w:jc w:val="both"/>
        <w:rPr>
          <w:rFonts w:ascii="Times New Roman" w:hAnsi="Times New Roman" w:cs="Times New Roman"/>
          <w:color w:val="000000" w:themeColor="text1"/>
        </w:rPr>
      </w:pPr>
      <w:r w:rsidRPr="003901DD">
        <w:rPr>
          <w:rFonts w:ascii="Times New Roman" w:hAnsi="Times New Roman" w:cs="Times New Roman"/>
          <w:color w:val="000000" w:themeColor="text1"/>
        </w:rPr>
        <w:t xml:space="preserve">Fonte: </w:t>
      </w:r>
      <w:r w:rsidR="00120063" w:rsidRPr="003901DD">
        <w:rPr>
          <w:rFonts w:ascii="Times New Roman" w:hAnsi="Times New Roman" w:cs="Times New Roman"/>
          <w:color w:val="000000" w:themeColor="text1"/>
        </w:rPr>
        <w:t xml:space="preserve">Rodrigues e </w:t>
      </w:r>
      <w:proofErr w:type="spellStart"/>
      <w:r w:rsidR="00017F81" w:rsidRPr="003901DD">
        <w:rPr>
          <w:rFonts w:ascii="Times New Roman" w:hAnsi="Times New Roman" w:cs="Times New Roman"/>
          <w:color w:val="000000" w:themeColor="text1"/>
        </w:rPr>
        <w:t>Bidarra</w:t>
      </w:r>
      <w:proofErr w:type="spellEnd"/>
      <w:r w:rsidR="00017F81" w:rsidRPr="003901DD">
        <w:rPr>
          <w:rFonts w:ascii="Times New Roman" w:hAnsi="Times New Roman" w:cs="Times New Roman"/>
          <w:color w:val="000000" w:themeColor="text1"/>
        </w:rPr>
        <w:t xml:space="preserve"> </w:t>
      </w:r>
      <w:r w:rsidR="00FB7B25" w:rsidRPr="003901DD">
        <w:rPr>
          <w:rFonts w:ascii="Times New Roman" w:hAnsi="Times New Roman" w:cs="Times New Roman"/>
          <w:color w:val="000000" w:themeColor="text1"/>
        </w:rPr>
        <w:t>(201</w:t>
      </w:r>
      <w:r w:rsidR="00017F81" w:rsidRPr="003901DD">
        <w:rPr>
          <w:rFonts w:ascii="Times New Roman" w:hAnsi="Times New Roman" w:cs="Times New Roman"/>
          <w:color w:val="000000" w:themeColor="text1"/>
        </w:rPr>
        <w:t>3</w:t>
      </w:r>
      <w:r w:rsidR="00FB7B25" w:rsidRPr="003901DD">
        <w:rPr>
          <w:rFonts w:ascii="Times New Roman" w:hAnsi="Times New Roman" w:cs="Times New Roman"/>
          <w:color w:val="000000" w:themeColor="text1"/>
        </w:rPr>
        <w:t>)</w:t>
      </w:r>
    </w:p>
    <w:p w:rsidR="00EE3E3C" w:rsidRPr="003901DD" w:rsidRDefault="00EE3E3C" w:rsidP="00364F51">
      <w:pPr>
        <w:autoSpaceDE w:val="0"/>
        <w:autoSpaceDN w:val="0"/>
        <w:adjustRightInd w:val="0"/>
        <w:spacing w:after="0" w:line="360" w:lineRule="auto"/>
        <w:ind w:left="-680" w:firstLine="708"/>
        <w:jc w:val="both"/>
        <w:rPr>
          <w:rFonts w:ascii="Times New Roman" w:hAnsi="Times New Roman" w:cs="Times New Roman"/>
          <w:b/>
          <w:color w:val="000000" w:themeColor="text1"/>
          <w:sz w:val="24"/>
          <w:szCs w:val="24"/>
        </w:rPr>
      </w:pPr>
    </w:p>
    <w:p w:rsidR="00CA134E" w:rsidRPr="003901DD" w:rsidRDefault="00860DDF" w:rsidP="00860DDF">
      <w:pPr>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lastRenderedPageBreak/>
        <w:t xml:space="preserve">Os elementos abordados no Quadro 2, são fundamentais para quebrar o ciclo da exclusão territorial e social, visto que este fenômeno, tem raízes num </w:t>
      </w:r>
      <w:r w:rsidRPr="003901DD">
        <w:rPr>
          <w:rFonts w:ascii="Times New Roman" w:hAnsi="Times New Roman" w:cs="Times New Roman"/>
          <w:color w:val="000000" w:themeColor="text1"/>
          <w:sz w:val="24"/>
          <w:szCs w:val="24"/>
        </w:rPr>
        <w:t>processo</w:t>
      </w:r>
      <w:r w:rsidRPr="003901DD">
        <w:rPr>
          <w:rFonts w:ascii="Times New Roman" w:hAnsi="Times New Roman" w:cs="Times New Roman"/>
          <w:color w:val="000000" w:themeColor="text1"/>
          <w:sz w:val="24"/>
          <w:szCs w:val="24"/>
        </w:rPr>
        <w:t xml:space="preserve"> intenso</w:t>
      </w:r>
      <w:r w:rsidRPr="003901DD">
        <w:rPr>
          <w:rFonts w:ascii="Times New Roman" w:hAnsi="Times New Roman" w:cs="Times New Roman"/>
          <w:color w:val="000000" w:themeColor="text1"/>
          <w:sz w:val="24"/>
          <w:szCs w:val="24"/>
        </w:rPr>
        <w:t xml:space="preserve"> de urbanização e inchaço das cidades</w:t>
      </w:r>
      <w:r w:rsidRPr="003901DD">
        <w:rPr>
          <w:rFonts w:ascii="Times New Roman" w:hAnsi="Times New Roman" w:cs="Times New Roman"/>
          <w:color w:val="000000" w:themeColor="text1"/>
          <w:sz w:val="24"/>
          <w:szCs w:val="24"/>
        </w:rPr>
        <w:t>, no qual</w:t>
      </w:r>
      <w:r w:rsidRPr="003901DD">
        <w:rPr>
          <w:rFonts w:ascii="Times New Roman" w:hAnsi="Times New Roman" w:cs="Times New Roman"/>
          <w:color w:val="000000" w:themeColor="text1"/>
          <w:sz w:val="24"/>
          <w:szCs w:val="24"/>
        </w:rPr>
        <w:t xml:space="preserve"> as atuais condições de habitação, remetem a falta de um planejamento urbano</w:t>
      </w:r>
      <w:r w:rsidRPr="003901DD">
        <w:rPr>
          <w:rFonts w:ascii="Times New Roman" w:hAnsi="Times New Roman" w:cs="Times New Roman"/>
          <w:color w:val="000000" w:themeColor="text1"/>
          <w:sz w:val="24"/>
          <w:szCs w:val="24"/>
        </w:rPr>
        <w:t>. Portanto, os elementos citados,</w:t>
      </w:r>
      <w:r w:rsidR="005D3A85" w:rsidRPr="003901DD">
        <w:rPr>
          <w:rFonts w:ascii="Times New Roman" w:hAnsi="Times New Roman" w:cs="Times New Roman"/>
          <w:color w:val="000000" w:themeColor="text1"/>
          <w:sz w:val="24"/>
          <w:szCs w:val="24"/>
        </w:rPr>
        <w:t xml:space="preserve"> corrobora</w:t>
      </w:r>
      <w:r w:rsidRPr="003901DD">
        <w:rPr>
          <w:rFonts w:ascii="Times New Roman" w:hAnsi="Times New Roman" w:cs="Times New Roman"/>
          <w:color w:val="000000" w:themeColor="text1"/>
          <w:sz w:val="24"/>
          <w:szCs w:val="24"/>
        </w:rPr>
        <w:t>m</w:t>
      </w:r>
      <w:r w:rsidR="005D3A85" w:rsidRPr="003901DD">
        <w:rPr>
          <w:rFonts w:ascii="Times New Roman" w:hAnsi="Times New Roman" w:cs="Times New Roman"/>
          <w:color w:val="000000" w:themeColor="text1"/>
          <w:sz w:val="24"/>
          <w:szCs w:val="24"/>
        </w:rPr>
        <w:t xml:space="preserve"> com o fato de que</w:t>
      </w:r>
      <w:r w:rsidR="003629F6" w:rsidRPr="003901DD">
        <w:rPr>
          <w:rFonts w:ascii="Times New Roman" w:hAnsi="Times New Roman" w:cs="Times New Roman"/>
          <w:color w:val="000000" w:themeColor="text1"/>
          <w:sz w:val="24"/>
          <w:szCs w:val="24"/>
        </w:rPr>
        <w:t>,</w:t>
      </w:r>
      <w:r w:rsidR="005D3A85" w:rsidRPr="003901DD">
        <w:rPr>
          <w:rFonts w:ascii="Times New Roman" w:hAnsi="Times New Roman" w:cs="Times New Roman"/>
          <w:color w:val="000000" w:themeColor="text1"/>
          <w:sz w:val="24"/>
          <w:szCs w:val="24"/>
        </w:rPr>
        <w:t xml:space="preserve"> o Estado tem um papel crucial no processo de desenvolvimento socioeconômico e ambiental do espaço urbano, mediante ações que promovam, a redução do déficit habitacional, a distribuição homogênea da infraestrutura urbana, a construção de áreas verdes, a alocação dos setores produtivos em áreas específicas e por fim, a promoção da educação ambiental</w:t>
      </w:r>
      <w:r w:rsidRPr="003901DD">
        <w:rPr>
          <w:rFonts w:ascii="Times New Roman" w:hAnsi="Times New Roman" w:cs="Times New Roman"/>
          <w:color w:val="000000" w:themeColor="text1"/>
          <w:sz w:val="24"/>
          <w:szCs w:val="24"/>
        </w:rPr>
        <w:t xml:space="preserve">, para que todos possam se responsabilizar e participar da sustentabilidade das cidades brasileiras. </w:t>
      </w:r>
      <w:r w:rsidR="005D3A85" w:rsidRPr="003901DD">
        <w:rPr>
          <w:rFonts w:ascii="Times New Roman" w:hAnsi="Times New Roman" w:cs="Times New Roman"/>
          <w:color w:val="000000" w:themeColor="text1"/>
          <w:sz w:val="24"/>
          <w:szCs w:val="24"/>
        </w:rPr>
        <w:t xml:space="preserve"> </w:t>
      </w:r>
    </w:p>
    <w:p w:rsidR="00CA134E" w:rsidRPr="003901DD" w:rsidRDefault="00CA134E" w:rsidP="00120063">
      <w:pPr>
        <w:autoSpaceDE w:val="0"/>
        <w:autoSpaceDN w:val="0"/>
        <w:adjustRightInd w:val="0"/>
        <w:spacing w:after="0" w:line="360" w:lineRule="auto"/>
        <w:jc w:val="both"/>
        <w:rPr>
          <w:rFonts w:ascii="Times New Roman" w:hAnsi="Times New Roman" w:cs="Times New Roman"/>
          <w:b/>
          <w:color w:val="000000" w:themeColor="text1"/>
          <w:sz w:val="24"/>
          <w:szCs w:val="24"/>
        </w:rPr>
      </w:pPr>
    </w:p>
    <w:p w:rsidR="00923507" w:rsidRPr="003901DD" w:rsidRDefault="009D67EC" w:rsidP="000B5841">
      <w:pPr>
        <w:autoSpaceDE w:val="0"/>
        <w:autoSpaceDN w:val="0"/>
        <w:adjustRightInd w:val="0"/>
        <w:spacing w:after="0" w:line="360" w:lineRule="auto"/>
        <w:jc w:val="both"/>
        <w:rPr>
          <w:rFonts w:ascii="Times New Roman" w:hAnsi="Times New Roman" w:cs="Times New Roman"/>
          <w:color w:val="000000" w:themeColor="text1"/>
        </w:rPr>
      </w:pPr>
      <w:r w:rsidRPr="003901DD">
        <w:rPr>
          <w:rFonts w:ascii="Times New Roman" w:hAnsi="Times New Roman" w:cs="Times New Roman"/>
          <w:b/>
          <w:color w:val="000000" w:themeColor="text1"/>
          <w:sz w:val="24"/>
          <w:szCs w:val="24"/>
        </w:rPr>
        <w:t xml:space="preserve">4. </w:t>
      </w:r>
      <w:r w:rsidR="00415795" w:rsidRPr="003901DD">
        <w:rPr>
          <w:rFonts w:ascii="Times New Roman" w:hAnsi="Times New Roman" w:cs="Times New Roman"/>
          <w:b/>
          <w:color w:val="000000" w:themeColor="text1"/>
          <w:sz w:val="24"/>
          <w:szCs w:val="24"/>
        </w:rPr>
        <w:t xml:space="preserve">CONSIDERAÇÕES FINAIS </w:t>
      </w:r>
    </w:p>
    <w:p w:rsidR="000B5841" w:rsidRPr="003901DD" w:rsidRDefault="000B5841" w:rsidP="000B5841">
      <w:pPr>
        <w:autoSpaceDE w:val="0"/>
        <w:autoSpaceDN w:val="0"/>
        <w:adjustRightInd w:val="0"/>
        <w:spacing w:after="0" w:line="360" w:lineRule="auto"/>
        <w:jc w:val="both"/>
        <w:rPr>
          <w:rFonts w:ascii="Times New Roman" w:hAnsi="Times New Roman" w:cs="Times New Roman"/>
          <w:color w:val="000000" w:themeColor="text1"/>
        </w:rPr>
      </w:pPr>
    </w:p>
    <w:p w:rsidR="000B5841" w:rsidRPr="003901DD" w:rsidRDefault="00EE3E3C" w:rsidP="000B5841">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O presente trabalho te</w:t>
      </w:r>
      <w:r w:rsidR="006F0496" w:rsidRPr="003901DD">
        <w:rPr>
          <w:rFonts w:ascii="Times New Roman" w:hAnsi="Times New Roman" w:cs="Times New Roman"/>
          <w:color w:val="000000" w:themeColor="text1"/>
          <w:sz w:val="24"/>
          <w:szCs w:val="24"/>
        </w:rPr>
        <w:t xml:space="preserve">ve </w:t>
      </w:r>
      <w:r w:rsidRPr="003901DD">
        <w:rPr>
          <w:rFonts w:ascii="Times New Roman" w:hAnsi="Times New Roman" w:cs="Times New Roman"/>
          <w:color w:val="000000" w:themeColor="text1"/>
          <w:sz w:val="24"/>
          <w:szCs w:val="24"/>
        </w:rPr>
        <w:t>o propó</w:t>
      </w:r>
      <w:r w:rsidR="00923507" w:rsidRPr="003901DD">
        <w:rPr>
          <w:rFonts w:ascii="Times New Roman" w:hAnsi="Times New Roman" w:cs="Times New Roman"/>
          <w:color w:val="000000" w:themeColor="text1"/>
          <w:sz w:val="24"/>
          <w:szCs w:val="24"/>
        </w:rPr>
        <w:t xml:space="preserve">sito </w:t>
      </w:r>
      <w:r w:rsidR="00A12D0B" w:rsidRPr="003901DD">
        <w:rPr>
          <w:rFonts w:ascii="Times New Roman" w:hAnsi="Times New Roman" w:cs="Times New Roman"/>
          <w:color w:val="000000" w:themeColor="text1"/>
          <w:sz w:val="24"/>
          <w:szCs w:val="24"/>
        </w:rPr>
        <w:t xml:space="preserve">de </w:t>
      </w:r>
      <w:r w:rsidR="00923507" w:rsidRPr="003901DD">
        <w:rPr>
          <w:rFonts w:ascii="Times New Roman" w:hAnsi="Times New Roman" w:cs="Times New Roman"/>
          <w:color w:val="000000" w:themeColor="text1"/>
          <w:sz w:val="24"/>
          <w:szCs w:val="24"/>
        </w:rPr>
        <w:t>discutir a relação entre</w:t>
      </w:r>
      <w:r w:rsidR="006F0496" w:rsidRPr="003901DD">
        <w:rPr>
          <w:rFonts w:ascii="Times New Roman" w:hAnsi="Times New Roman" w:cs="Times New Roman"/>
          <w:color w:val="000000" w:themeColor="text1"/>
          <w:sz w:val="24"/>
          <w:szCs w:val="24"/>
        </w:rPr>
        <w:t xml:space="preserve"> a</w:t>
      </w:r>
      <w:r w:rsidR="00923507" w:rsidRPr="003901DD">
        <w:rPr>
          <w:rFonts w:ascii="Times New Roman" w:hAnsi="Times New Roman" w:cs="Times New Roman"/>
          <w:color w:val="000000" w:themeColor="text1"/>
          <w:sz w:val="24"/>
          <w:szCs w:val="24"/>
        </w:rPr>
        <w:t xml:space="preserve"> exclusão territorial e </w:t>
      </w:r>
      <w:r w:rsidR="006F0496" w:rsidRPr="003901DD">
        <w:rPr>
          <w:rFonts w:ascii="Times New Roman" w:hAnsi="Times New Roman" w:cs="Times New Roman"/>
          <w:color w:val="000000" w:themeColor="text1"/>
          <w:sz w:val="24"/>
          <w:szCs w:val="24"/>
        </w:rPr>
        <w:t xml:space="preserve">o </w:t>
      </w:r>
      <w:r w:rsidR="00923507" w:rsidRPr="003901DD">
        <w:rPr>
          <w:rFonts w:ascii="Times New Roman" w:hAnsi="Times New Roman" w:cs="Times New Roman"/>
          <w:color w:val="000000" w:themeColor="text1"/>
          <w:sz w:val="24"/>
          <w:szCs w:val="24"/>
        </w:rPr>
        <w:t xml:space="preserve">meio ambiente, </w:t>
      </w:r>
      <w:r w:rsidR="006F0496" w:rsidRPr="003901DD">
        <w:rPr>
          <w:rFonts w:ascii="Times New Roman" w:hAnsi="Times New Roman" w:cs="Times New Roman"/>
          <w:color w:val="000000" w:themeColor="text1"/>
          <w:sz w:val="24"/>
          <w:szCs w:val="24"/>
        </w:rPr>
        <w:t>à</w:t>
      </w:r>
      <w:r w:rsidR="00923507" w:rsidRPr="003901DD">
        <w:rPr>
          <w:rFonts w:ascii="Times New Roman" w:hAnsi="Times New Roman" w:cs="Times New Roman"/>
          <w:color w:val="000000" w:themeColor="text1"/>
          <w:sz w:val="24"/>
          <w:szCs w:val="24"/>
        </w:rPr>
        <w:t xml:space="preserve"> luz d</w:t>
      </w:r>
      <w:r w:rsidR="006F0496" w:rsidRPr="003901DD">
        <w:rPr>
          <w:rFonts w:ascii="Times New Roman" w:hAnsi="Times New Roman" w:cs="Times New Roman"/>
          <w:color w:val="000000" w:themeColor="text1"/>
          <w:sz w:val="24"/>
          <w:szCs w:val="24"/>
        </w:rPr>
        <w:t>o conceito de “</w:t>
      </w:r>
      <w:r w:rsidR="006F0496" w:rsidRPr="003901DD">
        <w:rPr>
          <w:rFonts w:ascii="Times New Roman" w:hAnsi="Times New Roman" w:cs="Times New Roman"/>
          <w:i/>
          <w:color w:val="000000" w:themeColor="text1"/>
          <w:sz w:val="24"/>
          <w:szCs w:val="24"/>
        </w:rPr>
        <w:t>u</w:t>
      </w:r>
      <w:r w:rsidR="00923507" w:rsidRPr="003901DD">
        <w:rPr>
          <w:rFonts w:ascii="Times New Roman" w:hAnsi="Times New Roman" w:cs="Times New Roman"/>
          <w:i/>
          <w:color w:val="000000" w:themeColor="text1"/>
          <w:sz w:val="24"/>
          <w:szCs w:val="24"/>
        </w:rPr>
        <w:t xml:space="preserve">rbanismo de </w:t>
      </w:r>
      <w:r w:rsidR="006F0496" w:rsidRPr="003901DD">
        <w:rPr>
          <w:rFonts w:ascii="Times New Roman" w:hAnsi="Times New Roman" w:cs="Times New Roman"/>
          <w:i/>
          <w:color w:val="000000" w:themeColor="text1"/>
          <w:sz w:val="24"/>
          <w:szCs w:val="24"/>
        </w:rPr>
        <w:t>r</w:t>
      </w:r>
      <w:r w:rsidR="00923507" w:rsidRPr="003901DD">
        <w:rPr>
          <w:rFonts w:ascii="Times New Roman" w:hAnsi="Times New Roman" w:cs="Times New Roman"/>
          <w:i/>
          <w:color w:val="000000" w:themeColor="text1"/>
          <w:sz w:val="24"/>
          <w:szCs w:val="24"/>
        </w:rPr>
        <w:t>isco</w:t>
      </w:r>
      <w:r w:rsidR="006F0496" w:rsidRPr="003901DD">
        <w:rPr>
          <w:rFonts w:ascii="Times New Roman" w:hAnsi="Times New Roman" w:cs="Times New Roman"/>
          <w:i/>
          <w:color w:val="000000" w:themeColor="text1"/>
          <w:sz w:val="24"/>
          <w:szCs w:val="24"/>
        </w:rPr>
        <w:t>”</w:t>
      </w:r>
      <w:r w:rsidR="00923507" w:rsidRPr="003901DD">
        <w:rPr>
          <w:rFonts w:ascii="Times New Roman" w:hAnsi="Times New Roman" w:cs="Times New Roman"/>
          <w:color w:val="000000" w:themeColor="text1"/>
          <w:sz w:val="24"/>
          <w:szCs w:val="24"/>
        </w:rPr>
        <w:t xml:space="preserve">, </w:t>
      </w:r>
      <w:r w:rsidR="006F0496" w:rsidRPr="003901DD">
        <w:rPr>
          <w:rFonts w:ascii="Times New Roman" w:hAnsi="Times New Roman" w:cs="Times New Roman"/>
          <w:color w:val="000000" w:themeColor="text1"/>
          <w:sz w:val="24"/>
          <w:szCs w:val="24"/>
        </w:rPr>
        <w:t xml:space="preserve">para </w:t>
      </w:r>
      <w:r w:rsidR="00923507" w:rsidRPr="003901DD">
        <w:rPr>
          <w:rFonts w:ascii="Times New Roman" w:hAnsi="Times New Roman" w:cs="Times New Roman"/>
          <w:color w:val="000000" w:themeColor="text1"/>
          <w:sz w:val="24"/>
          <w:szCs w:val="24"/>
        </w:rPr>
        <w:t xml:space="preserve">subsidiar </w:t>
      </w:r>
      <w:r w:rsidR="006F0496" w:rsidRPr="003901DD">
        <w:rPr>
          <w:rFonts w:ascii="Times New Roman" w:hAnsi="Times New Roman" w:cs="Times New Roman"/>
          <w:color w:val="000000" w:themeColor="text1"/>
          <w:sz w:val="24"/>
          <w:szCs w:val="24"/>
        </w:rPr>
        <w:t xml:space="preserve">a necessária ampliação do debate sobre a </w:t>
      </w:r>
      <w:r w:rsidR="00923507" w:rsidRPr="003901DD">
        <w:rPr>
          <w:rFonts w:ascii="Times New Roman" w:hAnsi="Times New Roman" w:cs="Times New Roman"/>
          <w:color w:val="000000" w:themeColor="text1"/>
          <w:sz w:val="24"/>
          <w:szCs w:val="24"/>
        </w:rPr>
        <w:t xml:space="preserve">questão do desenvolvimento </w:t>
      </w:r>
      <w:r w:rsidR="006C6C20" w:rsidRPr="003901DD">
        <w:rPr>
          <w:rFonts w:ascii="Times New Roman" w:hAnsi="Times New Roman" w:cs="Times New Roman"/>
          <w:color w:val="000000" w:themeColor="text1"/>
          <w:sz w:val="24"/>
          <w:szCs w:val="24"/>
        </w:rPr>
        <w:t xml:space="preserve">socioeconômico e </w:t>
      </w:r>
      <w:r w:rsidR="00923507" w:rsidRPr="003901DD">
        <w:rPr>
          <w:rFonts w:ascii="Times New Roman" w:hAnsi="Times New Roman" w:cs="Times New Roman"/>
          <w:color w:val="000000" w:themeColor="text1"/>
          <w:sz w:val="24"/>
          <w:szCs w:val="24"/>
        </w:rPr>
        <w:t xml:space="preserve">ambiental </w:t>
      </w:r>
      <w:r w:rsidR="006F0496" w:rsidRPr="003901DD">
        <w:rPr>
          <w:rFonts w:ascii="Times New Roman" w:hAnsi="Times New Roman" w:cs="Times New Roman"/>
          <w:color w:val="000000" w:themeColor="text1"/>
          <w:sz w:val="24"/>
          <w:szCs w:val="24"/>
        </w:rPr>
        <w:t xml:space="preserve">do meio urbano. </w:t>
      </w:r>
      <w:r w:rsidR="000B5841" w:rsidRPr="003901DD">
        <w:rPr>
          <w:rFonts w:ascii="Times New Roman" w:hAnsi="Times New Roman" w:cs="Times New Roman"/>
          <w:color w:val="000000" w:themeColor="text1"/>
          <w:sz w:val="24"/>
          <w:szCs w:val="24"/>
        </w:rPr>
        <w:t>O principal elemento utilizado para compreender este cenário, foi o processo de urbanização centralizado, que teve como resultado a concentração de uma população de baixa renda em áreas inapropriadas para habitação e como consequência disso, a formação de periferias precárias.</w:t>
      </w:r>
    </w:p>
    <w:p w:rsidR="006A6C78" w:rsidRPr="003901DD" w:rsidRDefault="006F0496" w:rsidP="000B5841">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Por meio desse tipo de problematização, </w:t>
      </w:r>
      <w:r w:rsidR="006C6C20" w:rsidRPr="003901DD">
        <w:rPr>
          <w:rFonts w:ascii="Times New Roman" w:hAnsi="Times New Roman" w:cs="Times New Roman"/>
          <w:color w:val="000000" w:themeColor="text1"/>
          <w:sz w:val="24"/>
          <w:szCs w:val="24"/>
        </w:rPr>
        <w:t>pretende colocar</w:t>
      </w:r>
      <w:r w:rsidRPr="003901DD">
        <w:rPr>
          <w:rFonts w:ascii="Times New Roman" w:hAnsi="Times New Roman" w:cs="Times New Roman"/>
          <w:color w:val="000000" w:themeColor="text1"/>
          <w:sz w:val="24"/>
          <w:szCs w:val="24"/>
        </w:rPr>
        <w:t xml:space="preserve"> em discussão as históricas </w:t>
      </w:r>
      <w:r w:rsidR="00A47558" w:rsidRPr="003901DD">
        <w:rPr>
          <w:rFonts w:ascii="Times New Roman" w:hAnsi="Times New Roman" w:cs="Times New Roman"/>
          <w:color w:val="000000" w:themeColor="text1"/>
          <w:sz w:val="24"/>
          <w:szCs w:val="24"/>
        </w:rPr>
        <w:t xml:space="preserve">medidas de urbanização </w:t>
      </w:r>
      <w:r w:rsidRPr="003901DD">
        <w:rPr>
          <w:rFonts w:ascii="Times New Roman" w:hAnsi="Times New Roman" w:cs="Times New Roman"/>
          <w:color w:val="000000" w:themeColor="text1"/>
          <w:sz w:val="24"/>
          <w:szCs w:val="24"/>
        </w:rPr>
        <w:t xml:space="preserve">de caráter </w:t>
      </w:r>
      <w:r w:rsidR="00A47558" w:rsidRPr="003901DD">
        <w:rPr>
          <w:rFonts w:ascii="Times New Roman" w:hAnsi="Times New Roman" w:cs="Times New Roman"/>
          <w:color w:val="000000" w:themeColor="text1"/>
          <w:sz w:val="24"/>
          <w:szCs w:val="24"/>
        </w:rPr>
        <w:t xml:space="preserve">excludente, </w:t>
      </w:r>
      <w:r w:rsidRPr="003901DD">
        <w:rPr>
          <w:rFonts w:ascii="Times New Roman" w:hAnsi="Times New Roman" w:cs="Times New Roman"/>
          <w:color w:val="000000" w:themeColor="text1"/>
          <w:sz w:val="24"/>
          <w:szCs w:val="24"/>
        </w:rPr>
        <w:t xml:space="preserve">que </w:t>
      </w:r>
      <w:r w:rsidR="00A47558" w:rsidRPr="003901DD">
        <w:rPr>
          <w:rFonts w:ascii="Times New Roman" w:hAnsi="Times New Roman" w:cs="Times New Roman"/>
          <w:color w:val="000000" w:themeColor="text1"/>
          <w:sz w:val="24"/>
          <w:szCs w:val="24"/>
        </w:rPr>
        <w:t>concentra</w:t>
      </w:r>
      <w:r w:rsidRPr="003901DD">
        <w:rPr>
          <w:rFonts w:ascii="Times New Roman" w:hAnsi="Times New Roman" w:cs="Times New Roman"/>
          <w:color w:val="000000" w:themeColor="text1"/>
          <w:sz w:val="24"/>
          <w:szCs w:val="24"/>
        </w:rPr>
        <w:t>m</w:t>
      </w:r>
      <w:r w:rsidR="00A47558" w:rsidRPr="003901DD">
        <w:rPr>
          <w:rFonts w:ascii="Times New Roman" w:hAnsi="Times New Roman" w:cs="Times New Roman"/>
          <w:color w:val="000000" w:themeColor="text1"/>
          <w:sz w:val="24"/>
          <w:szCs w:val="24"/>
        </w:rPr>
        <w:t xml:space="preserve"> em determinada</w:t>
      </w:r>
      <w:r w:rsidR="00FB1E1B" w:rsidRPr="003901DD">
        <w:rPr>
          <w:rFonts w:ascii="Times New Roman" w:hAnsi="Times New Roman" w:cs="Times New Roman"/>
          <w:color w:val="000000" w:themeColor="text1"/>
          <w:sz w:val="24"/>
          <w:szCs w:val="24"/>
        </w:rPr>
        <w:t>s</w:t>
      </w:r>
      <w:r w:rsidR="00A47558" w:rsidRPr="003901DD">
        <w:rPr>
          <w:rFonts w:ascii="Times New Roman" w:hAnsi="Times New Roman" w:cs="Times New Roman"/>
          <w:color w:val="000000" w:themeColor="text1"/>
          <w:sz w:val="24"/>
          <w:szCs w:val="24"/>
        </w:rPr>
        <w:t xml:space="preserve"> parte</w:t>
      </w:r>
      <w:r w:rsidR="00FB1E1B" w:rsidRPr="003901DD">
        <w:rPr>
          <w:rFonts w:ascii="Times New Roman" w:hAnsi="Times New Roman" w:cs="Times New Roman"/>
          <w:color w:val="000000" w:themeColor="text1"/>
          <w:sz w:val="24"/>
          <w:szCs w:val="24"/>
        </w:rPr>
        <w:t>s</w:t>
      </w:r>
      <w:r w:rsidR="00A47558" w:rsidRPr="003901DD">
        <w:rPr>
          <w:rFonts w:ascii="Times New Roman" w:hAnsi="Times New Roman" w:cs="Times New Roman"/>
          <w:color w:val="000000" w:themeColor="text1"/>
          <w:sz w:val="24"/>
          <w:szCs w:val="24"/>
        </w:rPr>
        <w:t xml:space="preserve"> da cidade to</w:t>
      </w:r>
      <w:r w:rsidR="006A6C78" w:rsidRPr="003901DD">
        <w:rPr>
          <w:rFonts w:ascii="Times New Roman" w:hAnsi="Times New Roman" w:cs="Times New Roman"/>
          <w:color w:val="000000" w:themeColor="text1"/>
          <w:sz w:val="24"/>
          <w:szCs w:val="24"/>
        </w:rPr>
        <w:t xml:space="preserve">da </w:t>
      </w:r>
      <w:r w:rsidR="006C6C20" w:rsidRPr="003901DD">
        <w:rPr>
          <w:rFonts w:ascii="Times New Roman" w:hAnsi="Times New Roman" w:cs="Times New Roman"/>
          <w:color w:val="000000" w:themeColor="text1"/>
          <w:sz w:val="24"/>
          <w:szCs w:val="24"/>
        </w:rPr>
        <w:t xml:space="preserve">a </w:t>
      </w:r>
      <w:r w:rsidR="006A6C78" w:rsidRPr="003901DD">
        <w:rPr>
          <w:rFonts w:ascii="Times New Roman" w:hAnsi="Times New Roman" w:cs="Times New Roman"/>
          <w:color w:val="000000" w:themeColor="text1"/>
          <w:sz w:val="24"/>
          <w:szCs w:val="24"/>
        </w:rPr>
        <w:t>infraestrutura e urbanismo</w:t>
      </w:r>
      <w:r w:rsidRPr="003901DD">
        <w:rPr>
          <w:rFonts w:ascii="Times New Roman" w:hAnsi="Times New Roman" w:cs="Times New Roman"/>
          <w:color w:val="000000" w:themeColor="text1"/>
          <w:sz w:val="24"/>
          <w:szCs w:val="24"/>
        </w:rPr>
        <w:t>. De modo que</w:t>
      </w:r>
      <w:r w:rsidR="006A6C78" w:rsidRPr="003901DD">
        <w:rPr>
          <w:rFonts w:ascii="Times New Roman" w:hAnsi="Times New Roman" w:cs="Times New Roman"/>
          <w:color w:val="000000" w:themeColor="text1"/>
          <w:sz w:val="24"/>
          <w:szCs w:val="24"/>
        </w:rPr>
        <w:t xml:space="preserve"> </w:t>
      </w:r>
      <w:r w:rsidR="00834766" w:rsidRPr="003901DD">
        <w:rPr>
          <w:rFonts w:ascii="Times New Roman" w:hAnsi="Times New Roman" w:cs="Times New Roman"/>
          <w:color w:val="000000" w:themeColor="text1"/>
          <w:sz w:val="24"/>
          <w:szCs w:val="24"/>
        </w:rPr>
        <w:t>as atividades produtivas,</w:t>
      </w:r>
      <w:r w:rsidR="006A6C78"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t xml:space="preserve">de </w:t>
      </w:r>
      <w:r w:rsidR="006A6C78" w:rsidRPr="003901DD">
        <w:rPr>
          <w:rFonts w:ascii="Times New Roman" w:hAnsi="Times New Roman" w:cs="Times New Roman"/>
          <w:color w:val="000000" w:themeColor="text1"/>
          <w:sz w:val="24"/>
          <w:szCs w:val="24"/>
        </w:rPr>
        <w:t xml:space="preserve">saúde e </w:t>
      </w:r>
      <w:r w:rsidRPr="003901DD">
        <w:rPr>
          <w:rFonts w:ascii="Times New Roman" w:hAnsi="Times New Roman" w:cs="Times New Roman"/>
          <w:color w:val="000000" w:themeColor="text1"/>
          <w:sz w:val="24"/>
          <w:szCs w:val="24"/>
        </w:rPr>
        <w:t xml:space="preserve">de </w:t>
      </w:r>
      <w:r w:rsidR="006A6C78" w:rsidRPr="003901DD">
        <w:rPr>
          <w:rFonts w:ascii="Times New Roman" w:hAnsi="Times New Roman" w:cs="Times New Roman"/>
          <w:color w:val="000000" w:themeColor="text1"/>
          <w:sz w:val="24"/>
          <w:szCs w:val="24"/>
        </w:rPr>
        <w:t xml:space="preserve">lazer também ficam </w:t>
      </w:r>
      <w:r w:rsidR="00834766" w:rsidRPr="003901DD">
        <w:rPr>
          <w:rFonts w:ascii="Times New Roman" w:hAnsi="Times New Roman" w:cs="Times New Roman"/>
          <w:color w:val="000000" w:themeColor="text1"/>
          <w:sz w:val="24"/>
          <w:szCs w:val="24"/>
        </w:rPr>
        <w:t>concentrad</w:t>
      </w:r>
      <w:r w:rsidRPr="003901DD">
        <w:rPr>
          <w:rFonts w:ascii="Times New Roman" w:hAnsi="Times New Roman" w:cs="Times New Roman"/>
          <w:color w:val="000000" w:themeColor="text1"/>
          <w:sz w:val="24"/>
          <w:szCs w:val="24"/>
        </w:rPr>
        <w:t>a</w:t>
      </w:r>
      <w:r w:rsidR="00834766" w:rsidRPr="003901DD">
        <w:rPr>
          <w:rFonts w:ascii="Times New Roman" w:hAnsi="Times New Roman" w:cs="Times New Roman"/>
          <w:color w:val="000000" w:themeColor="text1"/>
          <w:sz w:val="24"/>
          <w:szCs w:val="24"/>
        </w:rPr>
        <w:t>s</w:t>
      </w:r>
      <w:r w:rsidR="006A6C78" w:rsidRPr="003901DD">
        <w:rPr>
          <w:rFonts w:ascii="Times New Roman" w:hAnsi="Times New Roman" w:cs="Times New Roman"/>
          <w:color w:val="000000" w:themeColor="text1"/>
          <w:sz w:val="24"/>
          <w:szCs w:val="24"/>
        </w:rPr>
        <w:t xml:space="preserve"> nessa porção da cidade</w:t>
      </w:r>
      <w:r w:rsidR="00A12D0B" w:rsidRPr="003901DD">
        <w:rPr>
          <w:rFonts w:ascii="Times New Roman" w:hAnsi="Times New Roman" w:cs="Times New Roman"/>
          <w:color w:val="000000" w:themeColor="text1"/>
          <w:sz w:val="24"/>
          <w:szCs w:val="24"/>
        </w:rPr>
        <w:t>, tornando-se mais acessíveis</w:t>
      </w:r>
      <w:r w:rsidRPr="003901DD">
        <w:rPr>
          <w:rFonts w:ascii="Times New Roman" w:hAnsi="Times New Roman" w:cs="Times New Roman"/>
          <w:color w:val="000000" w:themeColor="text1"/>
          <w:sz w:val="24"/>
          <w:szCs w:val="24"/>
        </w:rPr>
        <w:t xml:space="preserve"> para um restrito número de pessoas</w:t>
      </w:r>
      <w:r w:rsidR="006A6C78" w:rsidRPr="003901DD">
        <w:rPr>
          <w:rFonts w:ascii="Times New Roman" w:hAnsi="Times New Roman" w:cs="Times New Roman"/>
          <w:color w:val="000000" w:themeColor="text1"/>
          <w:sz w:val="24"/>
          <w:szCs w:val="24"/>
        </w:rPr>
        <w:t xml:space="preserve">. </w:t>
      </w:r>
    </w:p>
    <w:p w:rsidR="00EE3E3C" w:rsidRPr="003901DD" w:rsidRDefault="006F0496" w:rsidP="0062121D">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N</w:t>
      </w:r>
      <w:r w:rsidR="00A47558" w:rsidRPr="003901DD">
        <w:rPr>
          <w:rFonts w:ascii="Times New Roman" w:hAnsi="Times New Roman" w:cs="Times New Roman"/>
          <w:color w:val="000000" w:themeColor="text1"/>
          <w:sz w:val="24"/>
          <w:szCs w:val="24"/>
        </w:rPr>
        <w:t xml:space="preserve">esses espaços </w:t>
      </w:r>
      <w:r w:rsidRPr="003901DD">
        <w:rPr>
          <w:rFonts w:ascii="Times New Roman" w:hAnsi="Times New Roman" w:cs="Times New Roman"/>
          <w:color w:val="000000" w:themeColor="text1"/>
          <w:sz w:val="24"/>
          <w:szCs w:val="24"/>
        </w:rPr>
        <w:t xml:space="preserve">em que estão localizadas as </w:t>
      </w:r>
      <w:r w:rsidR="00A47558" w:rsidRPr="003901DD">
        <w:rPr>
          <w:rFonts w:ascii="Times New Roman" w:hAnsi="Times New Roman" w:cs="Times New Roman"/>
          <w:color w:val="000000" w:themeColor="text1"/>
          <w:sz w:val="24"/>
          <w:szCs w:val="24"/>
        </w:rPr>
        <w:t>atividade</w:t>
      </w:r>
      <w:r w:rsidRPr="003901DD">
        <w:rPr>
          <w:rFonts w:ascii="Times New Roman" w:hAnsi="Times New Roman" w:cs="Times New Roman"/>
          <w:color w:val="000000" w:themeColor="text1"/>
          <w:sz w:val="24"/>
          <w:szCs w:val="24"/>
        </w:rPr>
        <w:t>s</w:t>
      </w:r>
      <w:r w:rsidR="00A47558" w:rsidRPr="003901DD">
        <w:rPr>
          <w:rFonts w:ascii="Times New Roman" w:hAnsi="Times New Roman" w:cs="Times New Roman"/>
          <w:color w:val="000000" w:themeColor="text1"/>
          <w:sz w:val="24"/>
          <w:szCs w:val="24"/>
        </w:rPr>
        <w:t xml:space="preserve"> produtiva</w:t>
      </w:r>
      <w:r w:rsidRPr="003901DD">
        <w:rPr>
          <w:rFonts w:ascii="Times New Roman" w:hAnsi="Times New Roman" w:cs="Times New Roman"/>
          <w:color w:val="000000" w:themeColor="text1"/>
          <w:sz w:val="24"/>
          <w:szCs w:val="24"/>
        </w:rPr>
        <w:t xml:space="preserve">s são também aqueles </w:t>
      </w:r>
      <w:r w:rsidR="00A47558" w:rsidRPr="003901DD">
        <w:rPr>
          <w:rFonts w:ascii="Times New Roman" w:hAnsi="Times New Roman" w:cs="Times New Roman"/>
          <w:color w:val="000000" w:themeColor="text1"/>
          <w:sz w:val="24"/>
          <w:szCs w:val="24"/>
        </w:rPr>
        <w:t xml:space="preserve">onde se configuram as melhores oportunidades de </w:t>
      </w:r>
      <w:r w:rsidRPr="003901DD">
        <w:rPr>
          <w:rFonts w:ascii="Times New Roman" w:hAnsi="Times New Roman" w:cs="Times New Roman"/>
          <w:color w:val="000000" w:themeColor="text1"/>
          <w:sz w:val="24"/>
          <w:szCs w:val="24"/>
        </w:rPr>
        <w:t xml:space="preserve">vida e de </w:t>
      </w:r>
      <w:r w:rsidR="00A47558" w:rsidRPr="003901DD">
        <w:rPr>
          <w:rFonts w:ascii="Times New Roman" w:hAnsi="Times New Roman" w:cs="Times New Roman"/>
          <w:color w:val="000000" w:themeColor="text1"/>
          <w:sz w:val="24"/>
          <w:szCs w:val="24"/>
        </w:rPr>
        <w:t>trabalho. Assim</w:t>
      </w:r>
      <w:r w:rsidRPr="003901DD">
        <w:rPr>
          <w:rFonts w:ascii="Times New Roman" w:hAnsi="Times New Roman" w:cs="Times New Roman"/>
          <w:color w:val="000000" w:themeColor="text1"/>
          <w:sz w:val="24"/>
          <w:szCs w:val="24"/>
        </w:rPr>
        <w:t>,</w:t>
      </w:r>
      <w:r w:rsidR="00A47558" w:rsidRPr="003901DD">
        <w:rPr>
          <w:rFonts w:ascii="Times New Roman" w:hAnsi="Times New Roman" w:cs="Times New Roman"/>
          <w:color w:val="000000" w:themeColor="text1"/>
          <w:sz w:val="24"/>
          <w:szCs w:val="24"/>
        </w:rPr>
        <w:t xml:space="preserve"> </w:t>
      </w:r>
      <w:r w:rsidR="006A6C78" w:rsidRPr="003901DD">
        <w:rPr>
          <w:rFonts w:ascii="Times New Roman" w:hAnsi="Times New Roman" w:cs="Times New Roman"/>
          <w:color w:val="000000" w:themeColor="text1"/>
          <w:sz w:val="24"/>
          <w:szCs w:val="24"/>
        </w:rPr>
        <w:t>a população que se encontra na periferia das cidades está</w:t>
      </w:r>
      <w:r w:rsidR="00A47558" w:rsidRPr="003901DD">
        <w:rPr>
          <w:rFonts w:ascii="Times New Roman" w:hAnsi="Times New Roman" w:cs="Times New Roman"/>
          <w:color w:val="000000" w:themeColor="text1"/>
          <w:sz w:val="24"/>
          <w:szCs w:val="24"/>
        </w:rPr>
        <w:t xml:space="preserve"> distante das melhores oportunidades, no que se refere a, moradia, emprego, comércio, saúde, lazer e cultura</w:t>
      </w:r>
      <w:r w:rsidRPr="003901DD">
        <w:rPr>
          <w:rFonts w:ascii="Times New Roman" w:hAnsi="Times New Roman" w:cs="Times New Roman"/>
          <w:color w:val="000000" w:themeColor="text1"/>
          <w:sz w:val="24"/>
          <w:szCs w:val="24"/>
        </w:rPr>
        <w:t xml:space="preserve">. </w:t>
      </w:r>
      <w:r w:rsidR="006576EE" w:rsidRPr="003901DD">
        <w:rPr>
          <w:rFonts w:ascii="Times New Roman" w:hAnsi="Times New Roman" w:cs="Times New Roman"/>
          <w:color w:val="000000" w:themeColor="text1"/>
          <w:sz w:val="24"/>
          <w:szCs w:val="24"/>
        </w:rPr>
        <w:t xml:space="preserve">O que acentua </w:t>
      </w:r>
      <w:r w:rsidR="00A47558" w:rsidRPr="003901DD">
        <w:rPr>
          <w:rFonts w:ascii="Times New Roman" w:hAnsi="Times New Roman" w:cs="Times New Roman"/>
          <w:color w:val="000000" w:themeColor="text1"/>
          <w:sz w:val="24"/>
          <w:szCs w:val="24"/>
        </w:rPr>
        <w:t xml:space="preserve">a situação </w:t>
      </w:r>
      <w:r w:rsidR="006576EE" w:rsidRPr="003901DD">
        <w:rPr>
          <w:rFonts w:ascii="Times New Roman" w:hAnsi="Times New Roman" w:cs="Times New Roman"/>
          <w:color w:val="000000" w:themeColor="text1"/>
          <w:sz w:val="24"/>
          <w:szCs w:val="24"/>
        </w:rPr>
        <w:t xml:space="preserve">de </w:t>
      </w:r>
      <w:r w:rsidR="00A47558" w:rsidRPr="003901DD">
        <w:rPr>
          <w:rFonts w:ascii="Times New Roman" w:hAnsi="Times New Roman" w:cs="Times New Roman"/>
          <w:color w:val="000000" w:themeColor="text1"/>
          <w:sz w:val="24"/>
          <w:szCs w:val="24"/>
        </w:rPr>
        <w:t>prec</w:t>
      </w:r>
      <w:r w:rsidR="006576EE" w:rsidRPr="003901DD">
        <w:rPr>
          <w:rFonts w:ascii="Times New Roman" w:hAnsi="Times New Roman" w:cs="Times New Roman"/>
          <w:color w:val="000000" w:themeColor="text1"/>
          <w:sz w:val="24"/>
          <w:szCs w:val="24"/>
        </w:rPr>
        <w:t xml:space="preserve">ariedade </w:t>
      </w:r>
      <w:r w:rsidR="00A47558" w:rsidRPr="003901DD">
        <w:rPr>
          <w:rFonts w:ascii="Times New Roman" w:hAnsi="Times New Roman" w:cs="Times New Roman"/>
          <w:color w:val="000000" w:themeColor="text1"/>
          <w:sz w:val="24"/>
          <w:szCs w:val="24"/>
        </w:rPr>
        <w:t xml:space="preserve">dessa população, bem como </w:t>
      </w:r>
      <w:r w:rsidR="006576EE" w:rsidRPr="003901DD">
        <w:rPr>
          <w:rFonts w:ascii="Times New Roman" w:hAnsi="Times New Roman" w:cs="Times New Roman"/>
          <w:color w:val="000000" w:themeColor="text1"/>
          <w:sz w:val="24"/>
          <w:szCs w:val="24"/>
        </w:rPr>
        <w:t xml:space="preserve">de </w:t>
      </w:r>
      <w:r w:rsidR="00A47558" w:rsidRPr="003901DD">
        <w:rPr>
          <w:rFonts w:ascii="Times New Roman" w:hAnsi="Times New Roman" w:cs="Times New Roman"/>
          <w:color w:val="000000" w:themeColor="text1"/>
          <w:sz w:val="24"/>
          <w:szCs w:val="24"/>
        </w:rPr>
        <w:t xml:space="preserve">possibilidade de uma mobilidade social. </w:t>
      </w:r>
    </w:p>
    <w:p w:rsidR="003245C8" w:rsidRPr="003901DD" w:rsidRDefault="00EE3E3C" w:rsidP="0062121D">
      <w:pPr>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A centralização </w:t>
      </w:r>
      <w:r w:rsidR="00B94F38" w:rsidRPr="003901DD">
        <w:rPr>
          <w:rFonts w:ascii="Times New Roman" w:hAnsi="Times New Roman" w:cs="Times New Roman"/>
          <w:color w:val="000000" w:themeColor="text1"/>
          <w:sz w:val="24"/>
          <w:szCs w:val="24"/>
        </w:rPr>
        <w:t xml:space="preserve">dos recursos e equipamentos urbanos </w:t>
      </w:r>
      <w:r w:rsidR="0089114F" w:rsidRPr="003901DD">
        <w:rPr>
          <w:rFonts w:ascii="Times New Roman" w:hAnsi="Times New Roman" w:cs="Times New Roman"/>
          <w:color w:val="000000" w:themeColor="text1"/>
          <w:sz w:val="24"/>
          <w:szCs w:val="24"/>
        </w:rPr>
        <w:t>e a elevação do custo de vida</w:t>
      </w:r>
      <w:r w:rsidR="006C6C20" w:rsidRPr="003901DD">
        <w:rPr>
          <w:rFonts w:ascii="Times New Roman" w:hAnsi="Times New Roman" w:cs="Times New Roman"/>
          <w:color w:val="000000" w:themeColor="text1"/>
          <w:sz w:val="24"/>
          <w:szCs w:val="24"/>
        </w:rPr>
        <w:t>,</w:t>
      </w:r>
      <w:r w:rsidR="0089114F" w:rsidRPr="003901DD">
        <w:rPr>
          <w:rFonts w:ascii="Times New Roman" w:hAnsi="Times New Roman" w:cs="Times New Roman"/>
          <w:color w:val="000000" w:themeColor="text1"/>
          <w:sz w:val="24"/>
          <w:szCs w:val="24"/>
        </w:rPr>
        <w:t xml:space="preserve"> cria</w:t>
      </w:r>
      <w:r w:rsidR="003245C8" w:rsidRPr="003901DD">
        <w:rPr>
          <w:rFonts w:ascii="Times New Roman" w:hAnsi="Times New Roman" w:cs="Times New Roman"/>
          <w:color w:val="000000" w:themeColor="text1"/>
          <w:sz w:val="24"/>
          <w:szCs w:val="24"/>
        </w:rPr>
        <w:t>m</w:t>
      </w:r>
      <w:r w:rsidR="0089114F" w:rsidRPr="003901DD">
        <w:rPr>
          <w:rFonts w:ascii="Times New Roman" w:hAnsi="Times New Roman" w:cs="Times New Roman"/>
          <w:color w:val="000000" w:themeColor="text1"/>
          <w:sz w:val="24"/>
          <w:szCs w:val="24"/>
        </w:rPr>
        <w:t xml:space="preserve"> um ambiente favorável a expansão dos </w:t>
      </w:r>
      <w:r w:rsidRPr="003901DD">
        <w:rPr>
          <w:rFonts w:ascii="Times New Roman" w:hAnsi="Times New Roman" w:cs="Times New Roman"/>
          <w:color w:val="000000" w:themeColor="text1"/>
          <w:sz w:val="24"/>
          <w:szCs w:val="24"/>
        </w:rPr>
        <w:t xml:space="preserve">assentamentos </w:t>
      </w:r>
      <w:r w:rsidR="0089114F" w:rsidRPr="003901DD">
        <w:rPr>
          <w:rFonts w:ascii="Times New Roman" w:hAnsi="Times New Roman" w:cs="Times New Roman"/>
          <w:color w:val="000000" w:themeColor="text1"/>
          <w:sz w:val="24"/>
          <w:szCs w:val="24"/>
        </w:rPr>
        <w:t xml:space="preserve">precários e </w:t>
      </w:r>
      <w:r w:rsidRPr="003901DD">
        <w:rPr>
          <w:rFonts w:ascii="Times New Roman" w:hAnsi="Times New Roman" w:cs="Times New Roman"/>
          <w:color w:val="000000" w:themeColor="text1"/>
          <w:sz w:val="24"/>
          <w:szCs w:val="24"/>
        </w:rPr>
        <w:t>irregulares</w:t>
      </w:r>
      <w:r w:rsidR="0089114F" w:rsidRPr="003901DD">
        <w:rPr>
          <w:rFonts w:ascii="Times New Roman" w:hAnsi="Times New Roman" w:cs="Times New Roman"/>
          <w:color w:val="000000" w:themeColor="text1"/>
          <w:sz w:val="24"/>
          <w:szCs w:val="24"/>
        </w:rPr>
        <w:t>, para aqueles que não podem arcar com os custos decorrentes da formalização da cidade legal</w:t>
      </w:r>
      <w:r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lastRenderedPageBreak/>
        <w:t>Assim</w:t>
      </w:r>
      <w:r w:rsidR="00177926" w:rsidRPr="003901DD">
        <w:rPr>
          <w:rFonts w:ascii="Times New Roman" w:hAnsi="Times New Roman" w:cs="Times New Roman"/>
          <w:color w:val="000000" w:themeColor="text1"/>
          <w:sz w:val="24"/>
          <w:szCs w:val="24"/>
        </w:rPr>
        <w:t xml:space="preserve">, </w:t>
      </w:r>
      <w:r w:rsidR="003245C8" w:rsidRPr="003901DD">
        <w:rPr>
          <w:rFonts w:ascii="Times New Roman" w:hAnsi="Times New Roman" w:cs="Times New Roman"/>
          <w:color w:val="000000" w:themeColor="text1"/>
          <w:sz w:val="24"/>
          <w:szCs w:val="24"/>
        </w:rPr>
        <w:t>se conserva</w:t>
      </w:r>
      <w:r w:rsidR="00177926" w:rsidRPr="003901DD">
        <w:rPr>
          <w:rFonts w:ascii="Times New Roman" w:hAnsi="Times New Roman" w:cs="Times New Roman"/>
          <w:color w:val="000000" w:themeColor="text1"/>
          <w:sz w:val="24"/>
          <w:szCs w:val="24"/>
        </w:rPr>
        <w:t xml:space="preserve"> o modelo de urbanização desigual e excludente até aqui desenvolvido na sociedade brasileira</w:t>
      </w:r>
      <w:r w:rsidR="003245C8" w:rsidRPr="003901DD">
        <w:rPr>
          <w:rFonts w:ascii="Times New Roman" w:hAnsi="Times New Roman" w:cs="Times New Roman"/>
          <w:color w:val="000000" w:themeColor="text1"/>
          <w:sz w:val="24"/>
          <w:szCs w:val="24"/>
        </w:rPr>
        <w:t>.</w:t>
      </w:r>
    </w:p>
    <w:p w:rsidR="00EE3E3C" w:rsidRPr="003901DD" w:rsidRDefault="003245C8" w:rsidP="0062121D">
      <w:pPr>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É</w:t>
      </w:r>
      <w:r w:rsidR="00EE3E3C" w:rsidRPr="003901DD">
        <w:rPr>
          <w:rFonts w:ascii="Times New Roman" w:hAnsi="Times New Roman" w:cs="Times New Roman"/>
          <w:color w:val="000000" w:themeColor="text1"/>
          <w:sz w:val="24"/>
          <w:szCs w:val="24"/>
        </w:rPr>
        <w:t xml:space="preserve"> possível afirmar</w:t>
      </w:r>
      <w:r w:rsidR="006C6C20" w:rsidRPr="003901DD">
        <w:rPr>
          <w:rFonts w:ascii="Times New Roman" w:hAnsi="Times New Roman" w:cs="Times New Roman"/>
          <w:color w:val="000000" w:themeColor="text1"/>
          <w:sz w:val="24"/>
          <w:szCs w:val="24"/>
        </w:rPr>
        <w:t>,</w:t>
      </w:r>
      <w:r w:rsidR="00EE3E3C" w:rsidRPr="003901DD">
        <w:rPr>
          <w:rFonts w:ascii="Times New Roman" w:hAnsi="Times New Roman" w:cs="Times New Roman"/>
          <w:color w:val="000000" w:themeColor="text1"/>
          <w:sz w:val="24"/>
          <w:szCs w:val="24"/>
        </w:rPr>
        <w:t xml:space="preserve"> que os assentamentos</w:t>
      </w:r>
      <w:r w:rsidRPr="003901DD">
        <w:rPr>
          <w:rFonts w:ascii="Times New Roman" w:hAnsi="Times New Roman" w:cs="Times New Roman"/>
          <w:color w:val="000000" w:themeColor="text1"/>
          <w:sz w:val="24"/>
          <w:szCs w:val="24"/>
        </w:rPr>
        <w:t xml:space="preserve"> precários e</w:t>
      </w:r>
      <w:r w:rsidR="00EE3E3C" w:rsidRPr="003901DD">
        <w:rPr>
          <w:rFonts w:ascii="Times New Roman" w:hAnsi="Times New Roman" w:cs="Times New Roman"/>
          <w:color w:val="000000" w:themeColor="text1"/>
          <w:sz w:val="24"/>
          <w:szCs w:val="24"/>
        </w:rPr>
        <w:t xml:space="preserve"> irregulares apresentam um</w:t>
      </w:r>
      <w:r w:rsidR="00A12D0B" w:rsidRPr="003901DD">
        <w:rPr>
          <w:rFonts w:ascii="Times New Roman" w:hAnsi="Times New Roman" w:cs="Times New Roman"/>
          <w:color w:val="000000" w:themeColor="text1"/>
          <w:sz w:val="24"/>
          <w:szCs w:val="24"/>
        </w:rPr>
        <w:t>a tendência de crescimento, por</w:t>
      </w:r>
      <w:r w:rsidR="00EE3E3C" w:rsidRPr="003901DD">
        <w:rPr>
          <w:rFonts w:ascii="Times New Roman" w:hAnsi="Times New Roman" w:cs="Times New Roman"/>
          <w:color w:val="000000" w:themeColor="text1"/>
          <w:sz w:val="24"/>
          <w:szCs w:val="24"/>
        </w:rPr>
        <w:t>que além dos fatores macroeconômicos e da desigualdade de renda, a ausência de um planejamento urbano adequado, alimentado pela falta de financiamentos que proporcione suporte a população de baixa renda</w:t>
      </w:r>
      <w:r w:rsidR="006C6C20" w:rsidRPr="003901DD">
        <w:rPr>
          <w:rFonts w:ascii="Times New Roman" w:hAnsi="Times New Roman" w:cs="Times New Roman"/>
          <w:color w:val="000000" w:themeColor="text1"/>
          <w:sz w:val="24"/>
          <w:szCs w:val="24"/>
        </w:rPr>
        <w:t>,</w:t>
      </w:r>
      <w:r w:rsidR="00EE3E3C" w:rsidRPr="003901DD">
        <w:rPr>
          <w:rFonts w:ascii="Times New Roman" w:hAnsi="Times New Roman" w:cs="Times New Roman"/>
          <w:color w:val="000000" w:themeColor="text1"/>
          <w:sz w:val="24"/>
          <w:szCs w:val="24"/>
        </w:rPr>
        <w:t xml:space="preserve"> geram um ciclo de reprodução desse cenário.</w:t>
      </w:r>
    </w:p>
    <w:p w:rsidR="006A6C78" w:rsidRPr="003901DD" w:rsidRDefault="00F906E0" w:rsidP="0062121D">
      <w:pPr>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Considerando os</w:t>
      </w:r>
      <w:r w:rsidR="006A6C78" w:rsidRPr="003901DD">
        <w:rPr>
          <w:rFonts w:ascii="Times New Roman" w:hAnsi="Times New Roman" w:cs="Times New Roman"/>
          <w:color w:val="000000" w:themeColor="text1"/>
          <w:sz w:val="24"/>
          <w:szCs w:val="24"/>
        </w:rPr>
        <w:t xml:space="preserve"> aspec</w:t>
      </w:r>
      <w:r w:rsidR="00EE3E3C" w:rsidRPr="003901DD">
        <w:rPr>
          <w:rFonts w:ascii="Times New Roman" w:hAnsi="Times New Roman" w:cs="Times New Roman"/>
          <w:color w:val="000000" w:themeColor="text1"/>
          <w:sz w:val="24"/>
          <w:szCs w:val="24"/>
        </w:rPr>
        <w:t>tos</w:t>
      </w:r>
      <w:r w:rsidRPr="003901DD">
        <w:rPr>
          <w:rFonts w:ascii="Times New Roman" w:hAnsi="Times New Roman" w:cs="Times New Roman"/>
          <w:color w:val="000000" w:themeColor="text1"/>
          <w:sz w:val="24"/>
          <w:szCs w:val="24"/>
        </w:rPr>
        <w:t xml:space="preserve"> já delineados</w:t>
      </w:r>
      <w:r w:rsidR="008F7152" w:rsidRPr="003901DD">
        <w:rPr>
          <w:rFonts w:ascii="Times New Roman" w:hAnsi="Times New Roman" w:cs="Times New Roman"/>
          <w:color w:val="000000" w:themeColor="text1"/>
          <w:sz w:val="24"/>
          <w:szCs w:val="24"/>
        </w:rPr>
        <w:t xml:space="preserve"> no texto</w:t>
      </w:r>
      <w:r w:rsidR="00EE3E3C" w:rsidRPr="003901DD">
        <w:rPr>
          <w:rFonts w:ascii="Times New Roman" w:hAnsi="Times New Roman" w:cs="Times New Roman"/>
          <w:color w:val="000000" w:themeColor="text1"/>
          <w:sz w:val="24"/>
          <w:szCs w:val="24"/>
        </w:rPr>
        <w:t>, levanta-se a ideia de um cí</w:t>
      </w:r>
      <w:r w:rsidR="006A6C78" w:rsidRPr="003901DD">
        <w:rPr>
          <w:rFonts w:ascii="Times New Roman" w:hAnsi="Times New Roman" w:cs="Times New Roman"/>
          <w:color w:val="000000" w:themeColor="text1"/>
          <w:sz w:val="24"/>
          <w:szCs w:val="24"/>
        </w:rPr>
        <w:t>r</w:t>
      </w:r>
      <w:r w:rsidR="00834766" w:rsidRPr="003901DD">
        <w:rPr>
          <w:rFonts w:ascii="Times New Roman" w:hAnsi="Times New Roman" w:cs="Times New Roman"/>
          <w:color w:val="000000" w:themeColor="text1"/>
          <w:sz w:val="24"/>
          <w:szCs w:val="24"/>
        </w:rPr>
        <w:t>culo vicioso de desigualdades, c</w:t>
      </w:r>
      <w:r w:rsidR="00EE3E3C" w:rsidRPr="003901DD">
        <w:rPr>
          <w:rFonts w:ascii="Times New Roman" w:hAnsi="Times New Roman" w:cs="Times New Roman"/>
          <w:color w:val="000000" w:themeColor="text1"/>
          <w:sz w:val="24"/>
          <w:szCs w:val="24"/>
        </w:rPr>
        <w:t>í</w:t>
      </w:r>
      <w:r w:rsidR="006A6C78" w:rsidRPr="003901DD">
        <w:rPr>
          <w:rFonts w:ascii="Times New Roman" w:hAnsi="Times New Roman" w:cs="Times New Roman"/>
          <w:color w:val="000000" w:themeColor="text1"/>
          <w:sz w:val="24"/>
          <w:szCs w:val="24"/>
        </w:rPr>
        <w:t xml:space="preserve">rculo que começa com a falta de um planejamento urbano adequado, levando ao espraiamento em periferias sem condições mínimas de infraestrutura, que passam a ser habitadas por uma população de baixa renda, </w:t>
      </w:r>
      <w:r w:rsidR="003E5957" w:rsidRPr="003901DD">
        <w:rPr>
          <w:rFonts w:ascii="Times New Roman" w:hAnsi="Times New Roman" w:cs="Times New Roman"/>
          <w:color w:val="000000" w:themeColor="text1"/>
          <w:sz w:val="24"/>
          <w:szCs w:val="24"/>
        </w:rPr>
        <w:t xml:space="preserve">com </w:t>
      </w:r>
      <w:r w:rsidR="006A6C78" w:rsidRPr="003901DD">
        <w:rPr>
          <w:rFonts w:ascii="Times New Roman" w:hAnsi="Times New Roman" w:cs="Times New Roman"/>
          <w:color w:val="000000" w:themeColor="text1"/>
          <w:sz w:val="24"/>
          <w:szCs w:val="24"/>
        </w:rPr>
        <w:t>limitadas condições financeiras, e que termina por afastar essa população das á</w:t>
      </w:r>
      <w:r w:rsidR="00834766" w:rsidRPr="003901DD">
        <w:rPr>
          <w:rFonts w:ascii="Times New Roman" w:hAnsi="Times New Roman" w:cs="Times New Roman"/>
          <w:color w:val="000000" w:themeColor="text1"/>
          <w:sz w:val="24"/>
          <w:szCs w:val="24"/>
        </w:rPr>
        <w:t xml:space="preserve">reas com melhores oportunidades. </w:t>
      </w:r>
    </w:p>
    <w:p w:rsidR="00FB53BD" w:rsidRPr="003901DD" w:rsidRDefault="003E5957" w:rsidP="0062121D">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Com o agravante de que </w:t>
      </w:r>
      <w:r w:rsidR="00FF0D9A" w:rsidRPr="003901DD">
        <w:rPr>
          <w:rFonts w:ascii="Times New Roman" w:hAnsi="Times New Roman" w:cs="Times New Roman"/>
          <w:color w:val="000000" w:themeColor="text1"/>
          <w:sz w:val="24"/>
          <w:szCs w:val="24"/>
        </w:rPr>
        <w:t>esta população passa a ocupar</w:t>
      </w:r>
      <w:r w:rsidRPr="003901DD">
        <w:rPr>
          <w:rFonts w:ascii="Times New Roman" w:hAnsi="Times New Roman" w:cs="Times New Roman"/>
          <w:color w:val="000000" w:themeColor="text1"/>
          <w:sz w:val="24"/>
          <w:szCs w:val="24"/>
        </w:rPr>
        <w:t>,</w:t>
      </w:r>
      <w:r w:rsidR="00FF0D9A" w:rsidRPr="003901DD">
        <w:rPr>
          <w:rFonts w:ascii="Times New Roman" w:hAnsi="Times New Roman" w:cs="Times New Roman"/>
          <w:color w:val="000000" w:themeColor="text1"/>
          <w:sz w:val="24"/>
          <w:szCs w:val="24"/>
        </w:rPr>
        <w:t xml:space="preserve"> indiscriminadamente</w:t>
      </w:r>
      <w:r w:rsidRPr="003901DD">
        <w:rPr>
          <w:rFonts w:ascii="Times New Roman" w:hAnsi="Times New Roman" w:cs="Times New Roman"/>
          <w:color w:val="000000" w:themeColor="text1"/>
          <w:sz w:val="24"/>
          <w:szCs w:val="24"/>
        </w:rPr>
        <w:t>,</w:t>
      </w:r>
      <w:r w:rsidR="00FF0D9A" w:rsidRPr="003901DD">
        <w:rPr>
          <w:rFonts w:ascii="Times New Roman" w:hAnsi="Times New Roman" w:cs="Times New Roman"/>
          <w:color w:val="000000" w:themeColor="text1"/>
          <w:sz w:val="24"/>
          <w:szCs w:val="24"/>
        </w:rPr>
        <w:t xml:space="preserve"> áreas</w:t>
      </w:r>
      <w:r w:rsidR="006F06D3" w:rsidRPr="003901DD">
        <w:rPr>
          <w:rFonts w:ascii="Times New Roman" w:hAnsi="Times New Roman" w:cs="Times New Roman"/>
          <w:color w:val="000000" w:themeColor="text1"/>
          <w:sz w:val="24"/>
          <w:szCs w:val="24"/>
        </w:rPr>
        <w:t xml:space="preserve"> com</w:t>
      </w:r>
      <w:r w:rsidR="00FF0D9A" w:rsidRPr="003901DD">
        <w:rPr>
          <w:rFonts w:ascii="Times New Roman" w:hAnsi="Times New Roman" w:cs="Times New Roman"/>
          <w:color w:val="000000" w:themeColor="text1"/>
          <w:sz w:val="24"/>
          <w:szCs w:val="24"/>
        </w:rPr>
        <w:t xml:space="preserve"> </w:t>
      </w:r>
      <w:r w:rsidR="006F06D3" w:rsidRPr="003901DD">
        <w:rPr>
          <w:rFonts w:ascii="Times New Roman" w:hAnsi="Times New Roman" w:cs="Times New Roman"/>
          <w:color w:val="000000" w:themeColor="text1"/>
          <w:sz w:val="24"/>
          <w:szCs w:val="24"/>
        </w:rPr>
        <w:t>limitações ambientais</w:t>
      </w:r>
      <w:r w:rsidR="004F2C1B" w:rsidRPr="003901DD">
        <w:rPr>
          <w:rFonts w:ascii="Times New Roman" w:hAnsi="Times New Roman" w:cs="Times New Roman"/>
          <w:color w:val="000000" w:themeColor="text1"/>
          <w:sz w:val="24"/>
          <w:szCs w:val="24"/>
        </w:rPr>
        <w:t>, o</w:t>
      </w:r>
      <w:r w:rsidRPr="003901DD">
        <w:rPr>
          <w:rFonts w:ascii="Times New Roman" w:hAnsi="Times New Roman" w:cs="Times New Roman"/>
          <w:color w:val="000000" w:themeColor="text1"/>
          <w:sz w:val="24"/>
          <w:szCs w:val="24"/>
        </w:rPr>
        <w:t xml:space="preserve"> que advém daí são: </w:t>
      </w:r>
      <w:r w:rsidR="00FF3AA7" w:rsidRPr="003901DD">
        <w:rPr>
          <w:rFonts w:ascii="Times New Roman" w:hAnsi="Times New Roman" w:cs="Times New Roman"/>
          <w:color w:val="000000" w:themeColor="text1"/>
          <w:sz w:val="24"/>
          <w:szCs w:val="24"/>
        </w:rPr>
        <w:t xml:space="preserve">a falta de uma rede de esgoto </w:t>
      </w:r>
      <w:r w:rsidRPr="003901DD">
        <w:rPr>
          <w:rFonts w:ascii="Times New Roman" w:hAnsi="Times New Roman" w:cs="Times New Roman"/>
          <w:color w:val="000000" w:themeColor="text1"/>
          <w:sz w:val="24"/>
          <w:szCs w:val="24"/>
        </w:rPr>
        <w:t xml:space="preserve">que </w:t>
      </w:r>
      <w:r w:rsidR="00FF3AA7" w:rsidRPr="003901DD">
        <w:rPr>
          <w:rFonts w:ascii="Times New Roman" w:hAnsi="Times New Roman" w:cs="Times New Roman"/>
          <w:color w:val="000000" w:themeColor="text1"/>
          <w:sz w:val="24"/>
          <w:szCs w:val="24"/>
        </w:rPr>
        <w:t>leva a contaminação dos recursos hídricos e a proliferação de doenças; o desmatamento e a ocupação de áreas com expressiva declividade são fatore</w:t>
      </w:r>
      <w:r w:rsidR="006F06D3" w:rsidRPr="003901DD">
        <w:rPr>
          <w:rFonts w:ascii="Times New Roman" w:hAnsi="Times New Roman" w:cs="Times New Roman"/>
          <w:color w:val="000000" w:themeColor="text1"/>
          <w:sz w:val="24"/>
          <w:szCs w:val="24"/>
        </w:rPr>
        <w:t xml:space="preserve">s agravantes da erosão do solo. </w:t>
      </w:r>
      <w:r w:rsidR="00E12233" w:rsidRPr="003901DD">
        <w:rPr>
          <w:rFonts w:ascii="Times New Roman" w:hAnsi="Times New Roman" w:cs="Times New Roman"/>
          <w:color w:val="000000" w:themeColor="text1"/>
          <w:sz w:val="24"/>
          <w:szCs w:val="24"/>
        </w:rPr>
        <w:t xml:space="preserve">A destruição dos ecossistemas </w:t>
      </w:r>
      <w:r w:rsidRPr="003901DD">
        <w:rPr>
          <w:rFonts w:ascii="Times New Roman" w:hAnsi="Times New Roman" w:cs="Times New Roman"/>
          <w:color w:val="000000" w:themeColor="text1"/>
          <w:sz w:val="24"/>
          <w:szCs w:val="24"/>
        </w:rPr>
        <w:t xml:space="preserve">que, </w:t>
      </w:r>
      <w:r w:rsidR="00E12233" w:rsidRPr="003901DD">
        <w:rPr>
          <w:rFonts w:ascii="Times New Roman" w:hAnsi="Times New Roman" w:cs="Times New Roman"/>
          <w:color w:val="000000" w:themeColor="text1"/>
          <w:sz w:val="24"/>
          <w:szCs w:val="24"/>
        </w:rPr>
        <w:t>além de prejudicar a fauna e a flora</w:t>
      </w:r>
      <w:r w:rsidR="005E7F8A" w:rsidRPr="003901DD">
        <w:rPr>
          <w:rFonts w:ascii="Times New Roman" w:hAnsi="Times New Roman" w:cs="Times New Roman"/>
          <w:color w:val="000000" w:themeColor="text1"/>
          <w:sz w:val="24"/>
          <w:szCs w:val="24"/>
        </w:rPr>
        <w:t>,</w:t>
      </w:r>
      <w:r w:rsidR="00E12233" w:rsidRPr="003901DD">
        <w:rPr>
          <w:rFonts w:ascii="Times New Roman" w:hAnsi="Times New Roman" w:cs="Times New Roman"/>
          <w:color w:val="000000" w:themeColor="text1"/>
          <w:sz w:val="24"/>
          <w:szCs w:val="24"/>
        </w:rPr>
        <w:t xml:space="preserve"> também limita</w:t>
      </w:r>
      <w:r w:rsidR="006F06D3" w:rsidRPr="003901DD">
        <w:rPr>
          <w:rFonts w:ascii="Times New Roman" w:hAnsi="Times New Roman" w:cs="Times New Roman"/>
          <w:color w:val="000000" w:themeColor="text1"/>
          <w:sz w:val="24"/>
          <w:szCs w:val="24"/>
        </w:rPr>
        <w:t xml:space="preserve"> as atividades produtivas. </w:t>
      </w:r>
      <w:r w:rsidR="00FF3AA7" w:rsidRPr="003901DD">
        <w:rPr>
          <w:rFonts w:ascii="Times New Roman" w:hAnsi="Times New Roman" w:cs="Times New Roman"/>
          <w:color w:val="000000" w:themeColor="text1"/>
          <w:sz w:val="24"/>
          <w:szCs w:val="24"/>
        </w:rPr>
        <w:t>Assim</w:t>
      </w:r>
      <w:r w:rsidRPr="003901DD">
        <w:rPr>
          <w:rFonts w:ascii="Times New Roman" w:hAnsi="Times New Roman" w:cs="Times New Roman"/>
          <w:color w:val="000000" w:themeColor="text1"/>
          <w:sz w:val="24"/>
          <w:szCs w:val="24"/>
        </w:rPr>
        <w:t>,</w:t>
      </w:r>
      <w:r w:rsidR="00FF3AA7" w:rsidRPr="003901DD">
        <w:rPr>
          <w:rFonts w:ascii="Times New Roman" w:hAnsi="Times New Roman" w:cs="Times New Roman"/>
          <w:color w:val="000000" w:themeColor="text1"/>
          <w:sz w:val="24"/>
          <w:szCs w:val="24"/>
        </w:rPr>
        <w:t xml:space="preserve"> a urbanização centralizada</w:t>
      </w:r>
      <w:r w:rsidRPr="003901DD">
        <w:rPr>
          <w:rFonts w:ascii="Times New Roman" w:hAnsi="Times New Roman" w:cs="Times New Roman"/>
          <w:color w:val="000000" w:themeColor="text1"/>
          <w:sz w:val="24"/>
          <w:szCs w:val="24"/>
        </w:rPr>
        <w:t xml:space="preserve"> e elitista</w:t>
      </w:r>
      <w:r w:rsidR="00FF3AA7" w:rsidRPr="003901DD">
        <w:rPr>
          <w:rFonts w:ascii="Times New Roman" w:hAnsi="Times New Roman" w:cs="Times New Roman"/>
          <w:color w:val="000000" w:themeColor="text1"/>
          <w:sz w:val="24"/>
          <w:szCs w:val="24"/>
        </w:rPr>
        <w:t xml:space="preserve"> gera um quadro de exclusão territorial que </w:t>
      </w:r>
      <w:r w:rsidR="00840D9D" w:rsidRPr="003901DD">
        <w:rPr>
          <w:rFonts w:ascii="Times New Roman" w:hAnsi="Times New Roman" w:cs="Times New Roman"/>
          <w:color w:val="000000" w:themeColor="text1"/>
          <w:sz w:val="24"/>
          <w:szCs w:val="24"/>
        </w:rPr>
        <w:t>tem impacto ambiental</w:t>
      </w:r>
      <w:r w:rsidR="006F06D3" w:rsidRPr="003901DD">
        <w:rPr>
          <w:rFonts w:ascii="Times New Roman" w:hAnsi="Times New Roman" w:cs="Times New Roman"/>
          <w:color w:val="000000" w:themeColor="text1"/>
          <w:sz w:val="24"/>
          <w:szCs w:val="24"/>
        </w:rPr>
        <w:t>, econômico</w:t>
      </w:r>
      <w:r w:rsidR="00840D9D" w:rsidRPr="003901DD">
        <w:rPr>
          <w:rFonts w:ascii="Times New Roman" w:hAnsi="Times New Roman" w:cs="Times New Roman"/>
          <w:color w:val="000000" w:themeColor="text1"/>
          <w:sz w:val="24"/>
          <w:szCs w:val="24"/>
        </w:rPr>
        <w:t xml:space="preserve"> e social</w:t>
      </w:r>
      <w:r w:rsidR="00FF3AA7" w:rsidRPr="003901DD">
        <w:rPr>
          <w:rFonts w:ascii="Times New Roman" w:hAnsi="Times New Roman" w:cs="Times New Roman"/>
          <w:color w:val="000000" w:themeColor="text1"/>
          <w:sz w:val="24"/>
          <w:szCs w:val="24"/>
        </w:rPr>
        <w:t xml:space="preserve">. </w:t>
      </w:r>
    </w:p>
    <w:p w:rsidR="00884261" w:rsidRPr="003901DD" w:rsidRDefault="00884261" w:rsidP="0062121D">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Nesse sentido, </w:t>
      </w:r>
      <w:r w:rsidR="00C0730F" w:rsidRPr="003901DD">
        <w:rPr>
          <w:rFonts w:ascii="Times New Roman" w:hAnsi="Times New Roman" w:cs="Times New Roman"/>
          <w:color w:val="000000" w:themeColor="text1"/>
          <w:sz w:val="24"/>
          <w:szCs w:val="24"/>
        </w:rPr>
        <w:t>as melhores expressões do urbanismo estão</w:t>
      </w:r>
      <w:r w:rsidRPr="003901DD">
        <w:rPr>
          <w:rFonts w:ascii="Times New Roman" w:hAnsi="Times New Roman" w:cs="Times New Roman"/>
          <w:color w:val="000000" w:themeColor="text1"/>
          <w:sz w:val="24"/>
          <w:szCs w:val="24"/>
        </w:rPr>
        <w:t xml:space="preserve"> presentes </w:t>
      </w:r>
      <w:r w:rsidR="00C0730F" w:rsidRPr="003901DD">
        <w:rPr>
          <w:rFonts w:ascii="Times New Roman" w:hAnsi="Times New Roman" w:cs="Times New Roman"/>
          <w:color w:val="000000" w:themeColor="text1"/>
          <w:sz w:val="24"/>
          <w:szCs w:val="24"/>
        </w:rPr>
        <w:t xml:space="preserve">nos locais </w:t>
      </w:r>
      <w:r w:rsidRPr="003901DD">
        <w:rPr>
          <w:rFonts w:ascii="Times New Roman" w:hAnsi="Times New Roman" w:cs="Times New Roman"/>
          <w:color w:val="000000" w:themeColor="text1"/>
          <w:sz w:val="24"/>
          <w:szCs w:val="24"/>
        </w:rPr>
        <w:t>onde a cidade não se adensou, porque seus custos são proibitivos para as camadas populares. Essa tem sido a matriz de planejamento urbano do Estado brasileiro, desde a metade do século XX. O “urbanismo de risco” é a face mais perversa da omissão desse Estado para com os direitos (“à cidade”) das camadas populares.</w:t>
      </w:r>
    </w:p>
    <w:p w:rsidR="00C7522E" w:rsidRPr="003901DD" w:rsidRDefault="005351E6" w:rsidP="0062121D">
      <w:pPr>
        <w:autoSpaceDE w:val="0"/>
        <w:autoSpaceDN w:val="0"/>
        <w:adjustRightInd w:val="0"/>
        <w:spacing w:after="0" w:line="360" w:lineRule="auto"/>
        <w:ind w:firstLine="851"/>
        <w:jc w:val="both"/>
        <w:rPr>
          <w:rFonts w:ascii="Times New Roman" w:hAnsi="Times New Roman" w:cs="Times New Roman"/>
          <w:b/>
          <w:bCs/>
          <w:color w:val="000000" w:themeColor="text1"/>
          <w:sz w:val="24"/>
          <w:szCs w:val="24"/>
        </w:rPr>
      </w:pPr>
      <w:r w:rsidRPr="003901DD">
        <w:rPr>
          <w:rFonts w:ascii="Times New Roman" w:hAnsi="Times New Roman" w:cs="Times New Roman"/>
          <w:color w:val="000000" w:themeColor="text1"/>
          <w:sz w:val="24"/>
          <w:szCs w:val="24"/>
        </w:rPr>
        <w:t xml:space="preserve">Enfim, ressalta-se </w:t>
      </w:r>
      <w:r w:rsidR="00840D9D" w:rsidRPr="003901DD">
        <w:rPr>
          <w:rFonts w:ascii="Times New Roman" w:hAnsi="Times New Roman" w:cs="Times New Roman"/>
          <w:color w:val="000000" w:themeColor="text1"/>
          <w:sz w:val="24"/>
          <w:szCs w:val="24"/>
        </w:rPr>
        <w:t xml:space="preserve">a </w:t>
      </w:r>
      <w:r w:rsidR="005D4F9B" w:rsidRPr="003901DD">
        <w:rPr>
          <w:rFonts w:ascii="Times New Roman" w:hAnsi="Times New Roman" w:cs="Times New Roman"/>
          <w:color w:val="000000" w:themeColor="text1"/>
          <w:sz w:val="24"/>
          <w:szCs w:val="24"/>
        </w:rPr>
        <w:t>importância do planejamento urbano</w:t>
      </w:r>
      <w:r w:rsidR="006A6C78" w:rsidRPr="003901DD">
        <w:rPr>
          <w:rFonts w:ascii="Times New Roman" w:hAnsi="Times New Roman" w:cs="Times New Roman"/>
          <w:color w:val="000000" w:themeColor="text1"/>
          <w:sz w:val="24"/>
          <w:szCs w:val="24"/>
        </w:rPr>
        <w:t xml:space="preserve"> descentralizado </w:t>
      </w:r>
      <w:r w:rsidRPr="003901DD">
        <w:rPr>
          <w:rFonts w:ascii="Times New Roman" w:hAnsi="Times New Roman" w:cs="Times New Roman"/>
          <w:color w:val="000000" w:themeColor="text1"/>
          <w:sz w:val="24"/>
          <w:szCs w:val="24"/>
        </w:rPr>
        <w:t>e participativo que respeite as condições físicas do meio ambiente, nos termos da atual legislação</w:t>
      </w:r>
      <w:r w:rsidR="00780A71" w:rsidRPr="003901DD">
        <w:rPr>
          <w:rFonts w:ascii="Times New Roman" w:hAnsi="Times New Roman" w:cs="Times New Roman"/>
          <w:color w:val="000000" w:themeColor="text1"/>
          <w:sz w:val="24"/>
          <w:szCs w:val="24"/>
        </w:rPr>
        <w:t xml:space="preserve"> federal</w:t>
      </w:r>
      <w:r w:rsidRPr="003901DD">
        <w:rPr>
          <w:rFonts w:ascii="Times New Roman" w:hAnsi="Times New Roman" w:cs="Times New Roman"/>
          <w:color w:val="000000" w:themeColor="text1"/>
          <w:sz w:val="24"/>
          <w:szCs w:val="24"/>
        </w:rPr>
        <w:t xml:space="preserve"> da área, Lei n. 10.257/2001, intitulada como Estatuto da Cidade. </w:t>
      </w:r>
      <w:r w:rsidR="00C7522E" w:rsidRPr="003901DD">
        <w:rPr>
          <w:rFonts w:ascii="Times New Roman" w:hAnsi="Times New Roman" w:cs="Times New Roman"/>
          <w:color w:val="000000" w:themeColor="text1"/>
          <w:sz w:val="24"/>
          <w:szCs w:val="24"/>
        </w:rPr>
        <w:t>Ademais</w:t>
      </w:r>
      <w:r w:rsidR="006C6C20" w:rsidRPr="003901DD">
        <w:rPr>
          <w:rFonts w:ascii="Times New Roman" w:hAnsi="Times New Roman" w:cs="Times New Roman"/>
          <w:color w:val="000000" w:themeColor="text1"/>
          <w:sz w:val="24"/>
          <w:szCs w:val="24"/>
        </w:rPr>
        <w:t>,</w:t>
      </w:r>
      <w:r w:rsidR="00C7522E" w:rsidRPr="003901DD">
        <w:rPr>
          <w:rFonts w:ascii="Times New Roman" w:hAnsi="Times New Roman" w:cs="Times New Roman"/>
          <w:color w:val="000000" w:themeColor="text1"/>
          <w:sz w:val="24"/>
          <w:szCs w:val="24"/>
        </w:rPr>
        <w:t xml:space="preserve"> </w:t>
      </w:r>
      <w:r w:rsidR="00A12D0B" w:rsidRPr="003901DD">
        <w:rPr>
          <w:rFonts w:ascii="Times New Roman" w:hAnsi="Times New Roman" w:cs="Times New Roman"/>
          <w:color w:val="000000" w:themeColor="text1"/>
          <w:sz w:val="24"/>
          <w:szCs w:val="24"/>
        </w:rPr>
        <w:t>o crescimento e o desenvolvimento das cidades brasileiras devem almejar</w:t>
      </w:r>
      <w:r w:rsidR="00C7522E" w:rsidRPr="003901DD">
        <w:rPr>
          <w:rFonts w:ascii="Times New Roman" w:hAnsi="Times New Roman" w:cs="Times New Roman"/>
          <w:color w:val="000000" w:themeColor="text1"/>
          <w:sz w:val="24"/>
          <w:szCs w:val="24"/>
        </w:rPr>
        <w:t xml:space="preserve"> </w:t>
      </w:r>
      <w:r w:rsidR="00FB53BD" w:rsidRPr="003901DD">
        <w:rPr>
          <w:rFonts w:ascii="Times New Roman" w:hAnsi="Times New Roman" w:cs="Times New Roman"/>
          <w:color w:val="000000" w:themeColor="text1"/>
          <w:sz w:val="24"/>
          <w:szCs w:val="24"/>
        </w:rPr>
        <w:t>a sustentabilidade urbana, com</w:t>
      </w:r>
      <w:r w:rsidR="00C7522E" w:rsidRPr="003901DD">
        <w:rPr>
          <w:rFonts w:ascii="Times New Roman" w:hAnsi="Times New Roman" w:cs="Times New Roman"/>
          <w:color w:val="000000" w:themeColor="text1"/>
          <w:sz w:val="24"/>
          <w:szCs w:val="24"/>
        </w:rPr>
        <w:t xml:space="preserve"> harmonia </w:t>
      </w:r>
      <w:r w:rsidR="00FB53BD" w:rsidRPr="003901DD">
        <w:rPr>
          <w:rFonts w:ascii="Times New Roman" w:hAnsi="Times New Roman" w:cs="Times New Roman"/>
          <w:color w:val="000000" w:themeColor="text1"/>
          <w:sz w:val="24"/>
          <w:szCs w:val="24"/>
        </w:rPr>
        <w:t xml:space="preserve">entre </w:t>
      </w:r>
      <w:r w:rsidR="00C7522E" w:rsidRPr="003901DD">
        <w:rPr>
          <w:rFonts w:ascii="Times New Roman" w:hAnsi="Times New Roman" w:cs="Times New Roman"/>
          <w:color w:val="000000" w:themeColor="text1"/>
          <w:sz w:val="24"/>
          <w:szCs w:val="24"/>
        </w:rPr>
        <w:t>as esferas econômica, social e ambiental, buscando um cenário de mudanças contínuas, caracterizado pela incorporação de novas técnicas de urbanização,</w:t>
      </w:r>
      <w:r w:rsidR="00C7256D" w:rsidRPr="003901DD">
        <w:rPr>
          <w:rFonts w:ascii="Times New Roman" w:hAnsi="Times New Roman" w:cs="Times New Roman"/>
          <w:color w:val="000000" w:themeColor="text1"/>
          <w:sz w:val="24"/>
          <w:szCs w:val="24"/>
        </w:rPr>
        <w:t xml:space="preserve"> pela educação ambiental,</w:t>
      </w:r>
      <w:r w:rsidR="00C7522E" w:rsidRPr="003901DD">
        <w:rPr>
          <w:rFonts w:ascii="Times New Roman" w:hAnsi="Times New Roman" w:cs="Times New Roman"/>
          <w:color w:val="000000" w:themeColor="text1"/>
          <w:sz w:val="24"/>
          <w:szCs w:val="24"/>
        </w:rPr>
        <w:t xml:space="preserve"> além do equilíbrio na distribuição das atividades econômicas e dos assentamentos humanos. </w:t>
      </w:r>
    </w:p>
    <w:p w:rsidR="00C7256D" w:rsidRPr="003901DD" w:rsidRDefault="00C7256D" w:rsidP="00364F51">
      <w:pPr>
        <w:spacing w:line="360" w:lineRule="auto"/>
        <w:jc w:val="both"/>
        <w:rPr>
          <w:rFonts w:ascii="Times New Roman" w:hAnsi="Times New Roman" w:cs="Times New Roman"/>
          <w:b/>
          <w:color w:val="000000" w:themeColor="text1"/>
          <w:sz w:val="24"/>
          <w:szCs w:val="24"/>
        </w:rPr>
      </w:pPr>
    </w:p>
    <w:p w:rsidR="003B675E" w:rsidRPr="003901DD" w:rsidRDefault="00865B09" w:rsidP="00364F51">
      <w:pPr>
        <w:spacing w:line="360" w:lineRule="auto"/>
        <w:jc w:val="both"/>
        <w:rPr>
          <w:rFonts w:ascii="Times New Roman" w:hAnsi="Times New Roman" w:cs="Times New Roman"/>
          <w:b/>
          <w:color w:val="000000" w:themeColor="text1"/>
          <w:sz w:val="24"/>
          <w:szCs w:val="24"/>
        </w:rPr>
      </w:pPr>
      <w:r w:rsidRPr="003901DD">
        <w:rPr>
          <w:rFonts w:ascii="Times New Roman" w:hAnsi="Times New Roman" w:cs="Times New Roman"/>
          <w:b/>
          <w:color w:val="000000" w:themeColor="text1"/>
          <w:sz w:val="24"/>
          <w:szCs w:val="24"/>
        </w:rPr>
        <w:lastRenderedPageBreak/>
        <w:t xml:space="preserve">REFERÊNCIAS </w:t>
      </w:r>
    </w:p>
    <w:p w:rsidR="00891EB7" w:rsidRPr="003901DD" w:rsidRDefault="00891EB7" w:rsidP="0078281F">
      <w:pPr>
        <w:autoSpaceDE w:val="0"/>
        <w:autoSpaceDN w:val="0"/>
        <w:adjustRightInd w:val="0"/>
        <w:spacing w:before="240" w:after="0" w:line="240" w:lineRule="auto"/>
        <w:jc w:val="both"/>
        <w:rPr>
          <w:rFonts w:ascii="Times New Roman" w:hAnsi="Times New Roman" w:cs="Times New Roman"/>
          <w:iCs/>
          <w:color w:val="000000" w:themeColor="text1"/>
          <w:sz w:val="24"/>
          <w:szCs w:val="24"/>
        </w:rPr>
      </w:pPr>
      <w:r w:rsidRPr="003901DD">
        <w:rPr>
          <w:rFonts w:ascii="Times New Roman" w:hAnsi="Times New Roman" w:cs="Times New Roman"/>
          <w:iCs/>
          <w:color w:val="000000" w:themeColor="text1"/>
          <w:sz w:val="24"/>
          <w:szCs w:val="24"/>
        </w:rPr>
        <w:t xml:space="preserve">ABIKO, A.; MORAES, O. B. </w:t>
      </w:r>
      <w:proofErr w:type="gramStart"/>
      <w:r w:rsidRPr="003901DD">
        <w:rPr>
          <w:rFonts w:ascii="Times New Roman" w:hAnsi="Times New Roman" w:cs="Times New Roman"/>
          <w:iCs/>
          <w:color w:val="000000" w:themeColor="text1"/>
          <w:sz w:val="24"/>
          <w:szCs w:val="24"/>
        </w:rPr>
        <w:t>de..</w:t>
      </w:r>
      <w:proofErr w:type="gramEnd"/>
      <w:r w:rsidRPr="003901DD">
        <w:rPr>
          <w:rFonts w:ascii="Times New Roman" w:hAnsi="Times New Roman" w:cs="Times New Roman"/>
          <w:iCs/>
          <w:color w:val="000000" w:themeColor="text1"/>
          <w:sz w:val="24"/>
          <w:szCs w:val="24"/>
        </w:rPr>
        <w:t xml:space="preserve"> </w:t>
      </w:r>
      <w:r w:rsidRPr="003901DD">
        <w:rPr>
          <w:rFonts w:ascii="Times New Roman" w:hAnsi="Times New Roman" w:cs="Times New Roman"/>
          <w:b/>
          <w:iCs/>
          <w:color w:val="000000" w:themeColor="text1"/>
          <w:sz w:val="24"/>
          <w:szCs w:val="24"/>
        </w:rPr>
        <w:t>Desenvolvimento Urbano Sustentável</w:t>
      </w:r>
      <w:r w:rsidRPr="003901DD">
        <w:rPr>
          <w:rFonts w:ascii="Times New Roman" w:hAnsi="Times New Roman" w:cs="Times New Roman"/>
          <w:iCs/>
          <w:color w:val="000000" w:themeColor="text1"/>
          <w:sz w:val="24"/>
          <w:szCs w:val="24"/>
        </w:rPr>
        <w:t xml:space="preserve">. Texto Técnico – Escola Politécnica da USP. </w:t>
      </w:r>
      <w:r w:rsidRPr="003901DD">
        <w:rPr>
          <w:rFonts w:ascii="Times New Roman" w:hAnsi="Times New Roman" w:cs="Times New Roman"/>
          <w:color w:val="000000" w:themeColor="text1"/>
          <w:sz w:val="24"/>
          <w:szCs w:val="24"/>
        </w:rPr>
        <w:t xml:space="preserve">Meio de divulgação: Impresso; </w:t>
      </w:r>
      <w:r w:rsidRPr="003901DD">
        <w:rPr>
          <w:rFonts w:ascii="Times New Roman" w:hAnsi="Times New Roman" w:cs="Times New Roman"/>
          <w:bCs/>
          <w:color w:val="000000" w:themeColor="text1"/>
          <w:sz w:val="24"/>
          <w:szCs w:val="24"/>
        </w:rPr>
        <w:t xml:space="preserve">ISSN 1413-0386 TT/PCC/26. 2009. </w:t>
      </w:r>
    </w:p>
    <w:p w:rsidR="00891EB7" w:rsidRPr="003901DD" w:rsidRDefault="00481D13" w:rsidP="0078281F">
      <w:pPr>
        <w:shd w:val="clear" w:color="auto" w:fill="FFFFFF"/>
        <w:spacing w:before="240" w:after="0" w:line="240" w:lineRule="auto"/>
        <w:jc w:val="both"/>
        <w:rPr>
          <w:rFonts w:ascii="Times New Roman" w:eastAsia="Times New Roman" w:hAnsi="Times New Roman" w:cs="Times New Roman"/>
          <w:color w:val="000000" w:themeColor="text1"/>
          <w:sz w:val="24"/>
          <w:szCs w:val="24"/>
          <w:lang w:eastAsia="pt-BR"/>
        </w:rPr>
      </w:pPr>
      <w:r w:rsidRPr="003901DD">
        <w:rPr>
          <w:rFonts w:ascii="Times New Roman" w:eastAsia="Times New Roman" w:hAnsi="Times New Roman" w:cs="Times New Roman"/>
          <w:bCs/>
          <w:color w:val="000000" w:themeColor="text1"/>
          <w:sz w:val="24"/>
          <w:szCs w:val="24"/>
          <w:lang w:eastAsia="pt-BR"/>
        </w:rPr>
        <w:t xml:space="preserve">BAENINGER, </w:t>
      </w:r>
      <w:proofErr w:type="gramStart"/>
      <w:r w:rsidRPr="003901DD">
        <w:rPr>
          <w:rFonts w:ascii="Times New Roman" w:eastAsia="Times New Roman" w:hAnsi="Times New Roman" w:cs="Times New Roman"/>
          <w:bCs/>
          <w:color w:val="000000" w:themeColor="text1"/>
          <w:sz w:val="24"/>
          <w:szCs w:val="24"/>
          <w:lang w:eastAsia="pt-BR"/>
        </w:rPr>
        <w:t>R.</w:t>
      </w:r>
      <w:r w:rsidR="00891EB7" w:rsidRPr="003901DD">
        <w:rPr>
          <w:rFonts w:ascii="Times New Roman" w:eastAsia="Times New Roman" w:hAnsi="Times New Roman" w:cs="Times New Roman"/>
          <w:color w:val="000000" w:themeColor="text1"/>
          <w:sz w:val="24"/>
          <w:szCs w:val="24"/>
          <w:lang w:eastAsia="pt-BR"/>
        </w:rPr>
        <w:t>.</w:t>
      </w:r>
      <w:proofErr w:type="gramEnd"/>
      <w:r w:rsidR="00891EB7" w:rsidRPr="003901DD">
        <w:rPr>
          <w:rFonts w:ascii="Times New Roman" w:eastAsia="Times New Roman" w:hAnsi="Times New Roman" w:cs="Times New Roman"/>
          <w:color w:val="000000" w:themeColor="text1"/>
          <w:sz w:val="24"/>
          <w:szCs w:val="24"/>
          <w:lang w:eastAsia="pt-BR"/>
        </w:rPr>
        <w:t xml:space="preserve"> A Nova Configuração Urbana no Brasil: desaceleração metropolitana</w:t>
      </w:r>
      <w:r w:rsidRPr="003901DD">
        <w:rPr>
          <w:rFonts w:ascii="Times New Roman" w:eastAsia="Times New Roman" w:hAnsi="Times New Roman" w:cs="Times New Roman"/>
          <w:color w:val="000000" w:themeColor="text1"/>
          <w:sz w:val="24"/>
          <w:szCs w:val="24"/>
          <w:lang w:eastAsia="pt-BR"/>
        </w:rPr>
        <w:t xml:space="preserve"> e redistribuição da população. </w:t>
      </w:r>
      <w:r w:rsidR="00891EB7" w:rsidRPr="003901DD">
        <w:rPr>
          <w:rFonts w:ascii="Times New Roman" w:eastAsia="Times New Roman" w:hAnsi="Times New Roman" w:cs="Times New Roman"/>
          <w:color w:val="000000" w:themeColor="text1"/>
          <w:sz w:val="24"/>
          <w:szCs w:val="24"/>
          <w:lang w:eastAsia="pt-BR"/>
        </w:rPr>
        <w:t xml:space="preserve">In: XI Encontro Nacional de Estudos Populacionais da ABEP, 1998, </w:t>
      </w:r>
      <w:proofErr w:type="spellStart"/>
      <w:r w:rsidR="00891EB7" w:rsidRPr="003901DD">
        <w:rPr>
          <w:rFonts w:ascii="Times New Roman" w:eastAsia="Times New Roman" w:hAnsi="Times New Roman" w:cs="Times New Roman"/>
          <w:color w:val="000000" w:themeColor="text1"/>
          <w:sz w:val="24"/>
          <w:szCs w:val="24"/>
          <w:lang w:eastAsia="pt-BR"/>
        </w:rPr>
        <w:t>Caxambú</w:t>
      </w:r>
      <w:proofErr w:type="spellEnd"/>
      <w:r w:rsidR="00891EB7" w:rsidRPr="003901DD">
        <w:rPr>
          <w:rFonts w:ascii="Times New Roman" w:eastAsia="Times New Roman" w:hAnsi="Times New Roman" w:cs="Times New Roman"/>
          <w:color w:val="000000" w:themeColor="text1"/>
          <w:sz w:val="24"/>
          <w:szCs w:val="24"/>
          <w:lang w:eastAsia="pt-BR"/>
        </w:rPr>
        <w:t xml:space="preserve">, MG. </w:t>
      </w:r>
      <w:r w:rsidR="00891EB7" w:rsidRPr="003901DD">
        <w:rPr>
          <w:rFonts w:ascii="Times New Roman" w:eastAsia="Times New Roman" w:hAnsi="Times New Roman" w:cs="Times New Roman"/>
          <w:b/>
          <w:color w:val="000000" w:themeColor="text1"/>
          <w:sz w:val="24"/>
          <w:szCs w:val="24"/>
          <w:lang w:eastAsia="pt-BR"/>
        </w:rPr>
        <w:t>Anais...</w:t>
      </w:r>
      <w:r w:rsidR="00891EB7" w:rsidRPr="003901DD">
        <w:rPr>
          <w:rFonts w:ascii="Times New Roman" w:eastAsia="Times New Roman" w:hAnsi="Times New Roman" w:cs="Times New Roman"/>
          <w:color w:val="000000" w:themeColor="text1"/>
          <w:sz w:val="24"/>
          <w:szCs w:val="24"/>
          <w:lang w:eastAsia="pt-BR"/>
        </w:rPr>
        <w:t xml:space="preserve"> do XI Encontro Nacional de Estudos Populacionais da ABEP. Belo Horizonte: ABEP, 1998. </w:t>
      </w:r>
    </w:p>
    <w:p w:rsidR="00EB7AF2" w:rsidRDefault="00EB7AF2" w:rsidP="0078281F">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BAZOTTI, A; NAZARENO, L. R. de. </w:t>
      </w:r>
      <w:r w:rsidRPr="003901DD">
        <w:rPr>
          <w:rFonts w:ascii="Times New Roman" w:hAnsi="Times New Roman" w:cs="Times New Roman"/>
          <w:b/>
          <w:color w:val="000000" w:themeColor="text1"/>
          <w:sz w:val="24"/>
          <w:szCs w:val="24"/>
        </w:rPr>
        <w:t>Assentamentos precários urbanos na região metropolitana de Curitiba</w:t>
      </w:r>
      <w:r w:rsidRPr="003901DD">
        <w:rPr>
          <w:rFonts w:ascii="Times New Roman" w:hAnsi="Times New Roman" w:cs="Times New Roman"/>
          <w:color w:val="000000" w:themeColor="text1"/>
          <w:sz w:val="24"/>
          <w:szCs w:val="24"/>
        </w:rPr>
        <w:t xml:space="preserve">: resultados e apontamentos gerais. Cadernos IPARDES. Curitiba, PR, v. 1, n. 1, </w:t>
      </w:r>
      <w:proofErr w:type="gramStart"/>
      <w:r w:rsidRPr="003901DD">
        <w:rPr>
          <w:rFonts w:ascii="Times New Roman" w:hAnsi="Times New Roman" w:cs="Times New Roman"/>
          <w:color w:val="000000" w:themeColor="text1"/>
          <w:sz w:val="24"/>
          <w:szCs w:val="24"/>
        </w:rPr>
        <w:t>jan./</w:t>
      </w:r>
      <w:proofErr w:type="gramEnd"/>
      <w:r w:rsidRPr="003901DD">
        <w:rPr>
          <w:rFonts w:ascii="Times New Roman" w:hAnsi="Times New Roman" w:cs="Times New Roman"/>
          <w:color w:val="000000" w:themeColor="text1"/>
          <w:sz w:val="24"/>
          <w:szCs w:val="24"/>
        </w:rPr>
        <w:t xml:space="preserve">jun. 2011. </w:t>
      </w:r>
    </w:p>
    <w:p w:rsidR="003901DD" w:rsidRDefault="003901DD" w:rsidP="003901DD">
      <w:pPr>
        <w:autoSpaceDE w:val="0"/>
        <w:autoSpaceDN w:val="0"/>
        <w:adjustRightInd w:val="0"/>
        <w:spacing w:after="0" w:line="360" w:lineRule="auto"/>
        <w:jc w:val="both"/>
        <w:rPr>
          <w:rFonts w:ascii="Times New Roman" w:hAnsi="Times New Roman" w:cs="Times New Roman"/>
          <w:color w:val="000000" w:themeColor="text1"/>
          <w:sz w:val="24"/>
          <w:szCs w:val="24"/>
        </w:rPr>
      </w:pPr>
    </w:p>
    <w:p w:rsidR="003901DD" w:rsidRPr="003901DD" w:rsidRDefault="003901DD" w:rsidP="003901DD">
      <w:pPr>
        <w:autoSpaceDE w:val="0"/>
        <w:autoSpaceDN w:val="0"/>
        <w:adjustRightInd w:val="0"/>
        <w:spacing w:after="0" w:line="240" w:lineRule="auto"/>
        <w:jc w:val="both"/>
        <w:rPr>
          <w:rFonts w:ascii="Times New Roman" w:hAnsi="Times New Roman" w:cs="Times New Roman"/>
          <w:color w:val="000000" w:themeColor="text1"/>
          <w:sz w:val="24"/>
          <w:szCs w:val="24"/>
        </w:rPr>
      </w:pPr>
      <w:r w:rsidRPr="00010FFB">
        <w:rPr>
          <w:rFonts w:ascii="Times New Roman" w:hAnsi="Times New Roman" w:cs="Times New Roman"/>
          <w:color w:val="000000" w:themeColor="text1"/>
          <w:sz w:val="24"/>
          <w:szCs w:val="24"/>
        </w:rPr>
        <w:t xml:space="preserve">BEZERRA, M. do C.; FERNANDES, M. A. </w:t>
      </w:r>
      <w:r w:rsidRPr="003901DD">
        <w:rPr>
          <w:rFonts w:ascii="Times New Roman" w:hAnsi="Times New Roman" w:cs="Times New Roman"/>
          <w:b/>
          <w:iCs/>
          <w:color w:val="000000" w:themeColor="text1"/>
          <w:sz w:val="24"/>
          <w:szCs w:val="24"/>
        </w:rPr>
        <w:t>Cidades sustentáveis</w:t>
      </w:r>
      <w:r w:rsidRPr="001B4F66">
        <w:rPr>
          <w:rFonts w:ascii="Times New Roman" w:hAnsi="Times New Roman" w:cs="Times New Roman"/>
          <w:iCs/>
          <w:color w:val="000000" w:themeColor="text1"/>
          <w:sz w:val="24"/>
          <w:szCs w:val="24"/>
        </w:rPr>
        <w:t>: subsídios à Elaboração da Agenda 21 brasileira</w:t>
      </w:r>
      <w:r w:rsidRPr="001B4F66">
        <w:rPr>
          <w:rFonts w:ascii="Times New Roman" w:hAnsi="Times New Roman" w:cs="Times New Roman"/>
          <w:color w:val="000000" w:themeColor="text1"/>
          <w:sz w:val="24"/>
          <w:szCs w:val="24"/>
        </w:rPr>
        <w:t>.</w:t>
      </w:r>
      <w:r w:rsidR="00F376A2">
        <w:rPr>
          <w:rFonts w:ascii="Times New Roman" w:hAnsi="Times New Roman" w:cs="Times New Roman"/>
          <w:color w:val="000000" w:themeColor="text1"/>
          <w:sz w:val="24"/>
          <w:szCs w:val="24"/>
        </w:rPr>
        <w:t xml:space="preserve"> (</w:t>
      </w:r>
      <w:proofErr w:type="gramStart"/>
      <w:r w:rsidR="00F376A2">
        <w:rPr>
          <w:rFonts w:ascii="Times New Roman" w:hAnsi="Times New Roman" w:cs="Times New Roman"/>
          <w:color w:val="000000" w:themeColor="text1"/>
          <w:sz w:val="24"/>
          <w:szCs w:val="24"/>
        </w:rPr>
        <w:t>coordenadores</w:t>
      </w:r>
      <w:proofErr w:type="gramEnd"/>
      <w:r w:rsidR="00F376A2">
        <w:rPr>
          <w:rFonts w:ascii="Times New Roman" w:hAnsi="Times New Roman" w:cs="Times New Roman"/>
          <w:color w:val="000000" w:themeColor="text1"/>
          <w:sz w:val="24"/>
          <w:szCs w:val="24"/>
        </w:rPr>
        <w:t xml:space="preserve">). </w:t>
      </w:r>
      <w:r w:rsidRPr="00010FFB">
        <w:rPr>
          <w:rFonts w:ascii="Times New Roman" w:hAnsi="Times New Roman" w:cs="Times New Roman"/>
          <w:color w:val="000000" w:themeColor="text1"/>
          <w:sz w:val="24"/>
          <w:szCs w:val="24"/>
        </w:rPr>
        <w:t>Brasília: Ministério do Meio</w:t>
      </w:r>
      <w:r w:rsidRPr="00010FFB">
        <w:rPr>
          <w:rFonts w:ascii="Times New Roman" w:hAnsi="Times New Roman" w:cs="Times New Roman"/>
          <w:i/>
          <w:iCs/>
          <w:color w:val="000000" w:themeColor="text1"/>
          <w:sz w:val="24"/>
          <w:szCs w:val="24"/>
        </w:rPr>
        <w:t xml:space="preserve"> </w:t>
      </w:r>
      <w:r w:rsidRPr="00010FFB">
        <w:rPr>
          <w:rFonts w:ascii="Times New Roman" w:hAnsi="Times New Roman" w:cs="Times New Roman"/>
          <w:color w:val="000000" w:themeColor="text1"/>
          <w:sz w:val="24"/>
          <w:szCs w:val="24"/>
        </w:rPr>
        <w:t>Ambiente, Instituto Brasileiro do Meio Ambiente e dos Recursos Naturais Renováveis, Consórcio Parceria 21 IBAM-ISER-REDEH, 2000.</w:t>
      </w:r>
    </w:p>
    <w:p w:rsidR="003901DD" w:rsidRPr="003901DD" w:rsidRDefault="003901DD" w:rsidP="003901DD">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______</w:t>
      </w:r>
      <w:r w:rsidR="00780A71" w:rsidRPr="003901DD">
        <w:rPr>
          <w:rFonts w:ascii="Times New Roman" w:hAnsi="Times New Roman" w:cs="Times New Roman"/>
          <w:color w:val="000000" w:themeColor="text1"/>
          <w:sz w:val="24"/>
          <w:szCs w:val="24"/>
        </w:rPr>
        <w:t xml:space="preserve">. Lei Federal n° 10.257, de 10 de julho de 2001. </w:t>
      </w:r>
      <w:r w:rsidR="00780A71" w:rsidRPr="003901DD">
        <w:rPr>
          <w:rFonts w:ascii="Times New Roman" w:hAnsi="Times New Roman" w:cs="Times New Roman"/>
          <w:color w:val="000000" w:themeColor="text1"/>
          <w:sz w:val="24"/>
          <w:szCs w:val="24"/>
          <w:shd w:val="clear" w:color="auto" w:fill="FFFFFF"/>
        </w:rPr>
        <w:t xml:space="preserve">Regulamenta os </w:t>
      </w:r>
      <w:proofErr w:type="spellStart"/>
      <w:r w:rsidR="00780A71" w:rsidRPr="003901DD">
        <w:rPr>
          <w:rFonts w:ascii="Times New Roman" w:hAnsi="Times New Roman" w:cs="Times New Roman"/>
          <w:color w:val="000000" w:themeColor="text1"/>
          <w:sz w:val="24"/>
          <w:szCs w:val="24"/>
          <w:shd w:val="clear" w:color="auto" w:fill="FFFFFF"/>
        </w:rPr>
        <w:t>arts</w:t>
      </w:r>
      <w:proofErr w:type="spellEnd"/>
      <w:r w:rsidR="00780A71" w:rsidRPr="003901DD">
        <w:rPr>
          <w:rFonts w:ascii="Times New Roman" w:hAnsi="Times New Roman" w:cs="Times New Roman"/>
          <w:color w:val="000000" w:themeColor="text1"/>
          <w:sz w:val="24"/>
          <w:szCs w:val="24"/>
          <w:shd w:val="clear" w:color="auto" w:fill="FFFFFF"/>
        </w:rPr>
        <w:t>. 182 e 183 da Constituição Federal, estabelece diretrizes gerais da política urbana e dá outras providências. Disponível em:</w:t>
      </w:r>
      <w:r w:rsidRPr="003901DD">
        <w:rPr>
          <w:rFonts w:ascii="Times New Roman" w:hAnsi="Times New Roman" w:cs="Times New Roman"/>
          <w:color w:val="000000" w:themeColor="text1"/>
          <w:sz w:val="24"/>
          <w:szCs w:val="24"/>
          <w:shd w:val="clear" w:color="auto" w:fill="FFFFFF"/>
        </w:rPr>
        <w:t>&lt;</w:t>
      </w:r>
      <w:r w:rsidR="00780A71" w:rsidRPr="003901DD">
        <w:rPr>
          <w:rFonts w:ascii="Times New Roman" w:hAnsi="Times New Roman" w:cs="Times New Roman"/>
          <w:color w:val="000000" w:themeColor="text1"/>
          <w:sz w:val="24"/>
          <w:szCs w:val="24"/>
          <w:shd w:val="clear" w:color="auto" w:fill="FFFFFF"/>
        </w:rPr>
        <w:t xml:space="preserve"> </w:t>
      </w:r>
      <w:hyperlink r:id="rId8" w:history="1">
        <w:r w:rsidR="00780A71" w:rsidRPr="003901DD">
          <w:rPr>
            <w:rStyle w:val="Hyperlink"/>
            <w:rFonts w:ascii="Times New Roman" w:hAnsi="Times New Roman" w:cs="Times New Roman"/>
            <w:sz w:val="24"/>
            <w:szCs w:val="24"/>
            <w:shd w:val="clear" w:color="auto" w:fill="FFFFFF"/>
          </w:rPr>
          <w:t>http://www.planalto.gov.br/ccivil_03/leis/LEIS_2001/L10257.htm</w:t>
        </w:r>
      </w:hyperlink>
      <w:r w:rsidRPr="003901DD">
        <w:rPr>
          <w:rStyle w:val="Hyperlink"/>
          <w:rFonts w:ascii="Times New Roman" w:hAnsi="Times New Roman" w:cs="Times New Roman"/>
          <w:sz w:val="24"/>
          <w:szCs w:val="24"/>
          <w:shd w:val="clear" w:color="auto" w:fill="FFFFFF"/>
        </w:rPr>
        <w:t>&gt;</w:t>
      </w:r>
      <w:r w:rsidR="00780A71" w:rsidRPr="003901DD">
        <w:rPr>
          <w:rFonts w:ascii="Times New Roman" w:hAnsi="Times New Roman" w:cs="Times New Roman"/>
          <w:color w:val="000000" w:themeColor="text1"/>
          <w:sz w:val="24"/>
          <w:szCs w:val="24"/>
          <w:shd w:val="clear" w:color="auto" w:fill="FFFFFF"/>
        </w:rPr>
        <w:t xml:space="preserve">. Acesso em: </w:t>
      </w:r>
      <w:r w:rsidR="00780A71" w:rsidRPr="003901DD">
        <w:rPr>
          <w:rFonts w:ascii="Times New Roman" w:hAnsi="Times New Roman" w:cs="Times New Roman"/>
          <w:color w:val="000000" w:themeColor="text1"/>
          <w:sz w:val="24"/>
          <w:szCs w:val="24"/>
        </w:rPr>
        <w:t>Acesso em junho de 2012.</w:t>
      </w:r>
      <w:r w:rsidRPr="003901DD">
        <w:rPr>
          <w:rFonts w:ascii="Times New Roman" w:hAnsi="Times New Roman" w:cs="Times New Roman"/>
          <w:color w:val="000000" w:themeColor="text1"/>
          <w:sz w:val="24"/>
          <w:szCs w:val="24"/>
        </w:rPr>
        <w:t xml:space="preserve"> </w:t>
      </w:r>
    </w:p>
    <w:p w:rsidR="00891EB7" w:rsidRPr="003901DD" w:rsidRDefault="003901DD" w:rsidP="0078281F">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______. </w:t>
      </w:r>
      <w:r w:rsidR="00891EB7" w:rsidRPr="003901DD">
        <w:rPr>
          <w:rFonts w:ascii="Times New Roman" w:hAnsi="Times New Roman" w:cs="Times New Roman"/>
          <w:color w:val="000000" w:themeColor="text1"/>
          <w:sz w:val="24"/>
          <w:szCs w:val="24"/>
        </w:rPr>
        <w:t xml:space="preserve">CANO, W. </w:t>
      </w:r>
      <w:r w:rsidR="00891EB7" w:rsidRPr="003901DD">
        <w:rPr>
          <w:rFonts w:ascii="Times New Roman" w:hAnsi="Times New Roman" w:cs="Times New Roman"/>
          <w:b/>
          <w:color w:val="000000" w:themeColor="text1"/>
          <w:sz w:val="24"/>
          <w:szCs w:val="24"/>
        </w:rPr>
        <w:t>Raízes da concentração industrial em São Paulo</w:t>
      </w:r>
      <w:r w:rsidR="00891EB7" w:rsidRPr="003901DD">
        <w:rPr>
          <w:rFonts w:ascii="Times New Roman" w:hAnsi="Times New Roman" w:cs="Times New Roman"/>
          <w:color w:val="000000" w:themeColor="text1"/>
          <w:sz w:val="24"/>
          <w:szCs w:val="24"/>
        </w:rPr>
        <w:t>. [</w:t>
      </w:r>
      <w:proofErr w:type="spellStart"/>
      <w:proofErr w:type="gramStart"/>
      <w:r w:rsidR="00891EB7" w:rsidRPr="003901DD">
        <w:rPr>
          <w:rFonts w:ascii="Times New Roman" w:hAnsi="Times New Roman" w:cs="Times New Roman"/>
          <w:color w:val="000000" w:themeColor="text1"/>
          <w:sz w:val="24"/>
          <w:szCs w:val="24"/>
        </w:rPr>
        <w:t>s.l</w:t>
      </w:r>
      <w:proofErr w:type="spellEnd"/>
      <w:r w:rsidR="00891EB7" w:rsidRPr="003901DD">
        <w:rPr>
          <w:rFonts w:ascii="Times New Roman" w:hAnsi="Times New Roman" w:cs="Times New Roman"/>
          <w:color w:val="000000" w:themeColor="text1"/>
          <w:sz w:val="24"/>
          <w:szCs w:val="24"/>
        </w:rPr>
        <w:t>.</w:t>
      </w:r>
      <w:proofErr w:type="gramEnd"/>
      <w:r w:rsidR="00891EB7" w:rsidRPr="003901DD">
        <w:rPr>
          <w:rFonts w:ascii="Times New Roman" w:hAnsi="Times New Roman" w:cs="Times New Roman"/>
          <w:color w:val="000000" w:themeColor="text1"/>
          <w:sz w:val="24"/>
          <w:szCs w:val="24"/>
        </w:rPr>
        <w:t>]: T. A. Queiroz Editores, 1977.</w:t>
      </w:r>
    </w:p>
    <w:p w:rsidR="00481D13" w:rsidRPr="003901DD" w:rsidRDefault="00481D13" w:rsidP="0078281F">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_________Urbanização: sua crise e revisão de seu planejamento. </w:t>
      </w:r>
      <w:r w:rsidRPr="003901DD">
        <w:rPr>
          <w:rFonts w:ascii="Times New Roman" w:hAnsi="Times New Roman" w:cs="Times New Roman"/>
          <w:b/>
          <w:color w:val="000000" w:themeColor="text1"/>
          <w:sz w:val="24"/>
          <w:szCs w:val="24"/>
        </w:rPr>
        <w:t>Revista de E</w:t>
      </w:r>
      <w:r w:rsidR="00E66492" w:rsidRPr="003901DD">
        <w:rPr>
          <w:rFonts w:ascii="Times New Roman" w:hAnsi="Times New Roman" w:cs="Times New Roman"/>
          <w:b/>
          <w:color w:val="000000" w:themeColor="text1"/>
          <w:sz w:val="24"/>
          <w:szCs w:val="24"/>
        </w:rPr>
        <w:t>conomia Polí</w:t>
      </w:r>
      <w:r w:rsidRPr="003901DD">
        <w:rPr>
          <w:rFonts w:ascii="Times New Roman" w:hAnsi="Times New Roman" w:cs="Times New Roman"/>
          <w:b/>
          <w:color w:val="000000" w:themeColor="text1"/>
          <w:sz w:val="24"/>
          <w:szCs w:val="24"/>
        </w:rPr>
        <w:t>tica</w:t>
      </w:r>
      <w:r w:rsidRPr="003901DD">
        <w:rPr>
          <w:rFonts w:ascii="Times New Roman" w:hAnsi="Times New Roman" w:cs="Times New Roman"/>
          <w:color w:val="000000" w:themeColor="text1"/>
          <w:sz w:val="24"/>
          <w:szCs w:val="24"/>
        </w:rPr>
        <w:t xml:space="preserve">, v. 9, n° 1, </w:t>
      </w:r>
      <w:proofErr w:type="spellStart"/>
      <w:r w:rsidRPr="003901DD">
        <w:rPr>
          <w:rFonts w:ascii="Times New Roman" w:hAnsi="Times New Roman" w:cs="Times New Roman"/>
          <w:color w:val="000000" w:themeColor="text1"/>
          <w:sz w:val="24"/>
          <w:szCs w:val="24"/>
        </w:rPr>
        <w:t>jan</w:t>
      </w:r>
      <w:proofErr w:type="spellEnd"/>
      <w:r w:rsidRPr="003901DD">
        <w:rPr>
          <w:rFonts w:ascii="Times New Roman" w:hAnsi="Times New Roman" w:cs="Times New Roman"/>
          <w:color w:val="000000" w:themeColor="text1"/>
          <w:sz w:val="24"/>
          <w:szCs w:val="24"/>
        </w:rPr>
        <w:t>/mar de 1989.</w:t>
      </w:r>
    </w:p>
    <w:p w:rsidR="00F376A2" w:rsidRDefault="000020B9" w:rsidP="00CD3572">
      <w:pPr>
        <w:autoSpaceDE w:val="0"/>
        <w:autoSpaceDN w:val="0"/>
        <w:adjustRightInd w:val="0"/>
        <w:spacing w:before="24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CASTELLS, M. </w:t>
      </w:r>
      <w:r w:rsidRPr="003901DD">
        <w:rPr>
          <w:rFonts w:ascii="Times New Roman" w:hAnsi="Times New Roman" w:cs="Times New Roman"/>
          <w:b/>
          <w:iCs/>
          <w:color w:val="000000" w:themeColor="text1"/>
          <w:sz w:val="24"/>
          <w:szCs w:val="24"/>
        </w:rPr>
        <w:t>A questão urbana</w:t>
      </w:r>
      <w:r w:rsidRPr="003901DD">
        <w:rPr>
          <w:rFonts w:ascii="Times New Roman" w:hAnsi="Times New Roman" w:cs="Times New Roman"/>
          <w:color w:val="000000" w:themeColor="text1"/>
          <w:sz w:val="24"/>
          <w:szCs w:val="24"/>
        </w:rPr>
        <w:t>. São Paulo: Paz e Terra, 1983.</w:t>
      </w:r>
    </w:p>
    <w:p w:rsidR="00F376A2" w:rsidRPr="003901DD" w:rsidRDefault="00F376A2" w:rsidP="00CD3572">
      <w:pPr>
        <w:autoSpaceDE w:val="0"/>
        <w:autoSpaceDN w:val="0"/>
        <w:adjustRightInd w:val="0"/>
        <w:spacing w:line="240" w:lineRule="auto"/>
        <w:jc w:val="both"/>
        <w:rPr>
          <w:rFonts w:ascii="Times New Roman" w:hAnsi="Times New Roman" w:cs="Times New Roman"/>
          <w:color w:val="000000" w:themeColor="text1"/>
          <w:sz w:val="24"/>
          <w:szCs w:val="24"/>
        </w:rPr>
      </w:pPr>
      <w:r w:rsidRPr="00010FFB">
        <w:rPr>
          <w:rFonts w:ascii="Times New Roman" w:hAnsi="Times New Roman" w:cs="Times New Roman"/>
          <w:color w:val="000000" w:themeColor="text1"/>
          <w:sz w:val="24"/>
          <w:szCs w:val="24"/>
        </w:rPr>
        <w:t>CARDOSO, A. L</w:t>
      </w:r>
      <w:r w:rsidRPr="00010FF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Política </w:t>
      </w:r>
      <w:r w:rsidRPr="00F376A2">
        <w:rPr>
          <w:rFonts w:ascii="Times New Roman" w:hAnsi="Times New Roman" w:cs="Times New Roman"/>
          <w:b/>
          <w:color w:val="000000" w:themeColor="text1"/>
          <w:sz w:val="24"/>
          <w:szCs w:val="24"/>
        </w:rPr>
        <w:t>habitacional e a integração urbana de assentamentos precários</w:t>
      </w:r>
      <w:r w:rsidRPr="00010FFB">
        <w:rPr>
          <w:rFonts w:ascii="Times New Roman" w:hAnsi="Times New Roman" w:cs="Times New Roman"/>
          <w:color w:val="000000" w:themeColor="text1"/>
          <w:sz w:val="24"/>
          <w:szCs w:val="24"/>
        </w:rPr>
        <w:t>: parâmetros conceituais, técnicos e metodológicos. Brasília, 2008, p. 13-45. Disponível em:</w:t>
      </w:r>
      <w:r>
        <w:rPr>
          <w:rFonts w:ascii="Times New Roman" w:hAnsi="Times New Roman" w:cs="Times New Roman"/>
          <w:color w:val="000000" w:themeColor="text1"/>
          <w:sz w:val="24"/>
          <w:szCs w:val="24"/>
        </w:rPr>
        <w:t xml:space="preserve"> </w:t>
      </w:r>
      <w:hyperlink r:id="rId9" w:history="1">
        <w:r w:rsidRPr="00BF2A2D">
          <w:rPr>
            <w:rStyle w:val="Hyperlink"/>
            <w:rFonts w:ascii="Times New Roman" w:hAnsi="Times New Roman" w:cs="Times New Roman"/>
            <w:sz w:val="24"/>
            <w:szCs w:val="24"/>
          </w:rPr>
          <w:t>http://www.arquitetura.ufc.br/professor/Clarissa%20Sampaio/20111%20PU1/etapa%2002/ref%2019%20%20Pol%20Hab%20integra%E7%E3o%20urbana%20de%20Ass%20Precarios.pdf</w:t>
        </w:r>
      </w:hyperlink>
      <w:r w:rsidRPr="00010FFB">
        <w:rPr>
          <w:rFonts w:ascii="Times New Roman" w:hAnsi="Times New Roman" w:cs="Times New Roman"/>
          <w:color w:val="000000" w:themeColor="text1"/>
          <w:sz w:val="24"/>
          <w:szCs w:val="24"/>
        </w:rPr>
        <w:t xml:space="preserve">. Acesso em junho de 2012.  </w:t>
      </w:r>
    </w:p>
    <w:p w:rsidR="00891EB7" w:rsidRPr="003901DD" w:rsidRDefault="00891EB7" w:rsidP="0078281F">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HOGAN, D. J. Migração, ambiente e saúde nas cidades brasileiras. In: HOGAN, D. J. &amp; VIEIRA, P. F. (</w:t>
      </w:r>
      <w:proofErr w:type="spellStart"/>
      <w:r w:rsidRPr="003901DD">
        <w:rPr>
          <w:rFonts w:ascii="Times New Roman" w:hAnsi="Times New Roman" w:cs="Times New Roman"/>
          <w:color w:val="000000" w:themeColor="text1"/>
          <w:sz w:val="24"/>
          <w:szCs w:val="24"/>
        </w:rPr>
        <w:t>Orgs</w:t>
      </w:r>
      <w:proofErr w:type="spellEnd"/>
      <w:r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b/>
          <w:iCs/>
          <w:color w:val="000000" w:themeColor="text1"/>
          <w:sz w:val="24"/>
          <w:szCs w:val="24"/>
        </w:rPr>
        <w:t>Dilemas socioambientais e desenvolvimento</w:t>
      </w:r>
      <w:r w:rsidRPr="003901DD">
        <w:rPr>
          <w:rFonts w:ascii="Times New Roman" w:hAnsi="Times New Roman" w:cs="Times New Roman"/>
          <w:b/>
          <w:color w:val="000000" w:themeColor="text1"/>
          <w:sz w:val="24"/>
          <w:szCs w:val="24"/>
        </w:rPr>
        <w:t xml:space="preserve"> </w:t>
      </w:r>
      <w:r w:rsidRPr="003901DD">
        <w:rPr>
          <w:rFonts w:ascii="Times New Roman" w:hAnsi="Times New Roman" w:cs="Times New Roman"/>
          <w:b/>
          <w:iCs/>
          <w:color w:val="000000" w:themeColor="text1"/>
          <w:sz w:val="24"/>
          <w:szCs w:val="24"/>
        </w:rPr>
        <w:t>sustentáve</w:t>
      </w:r>
      <w:r w:rsidRPr="003901DD">
        <w:rPr>
          <w:rFonts w:ascii="Times New Roman" w:hAnsi="Times New Roman" w:cs="Times New Roman"/>
          <w:b/>
          <w:color w:val="000000" w:themeColor="text1"/>
          <w:sz w:val="24"/>
          <w:szCs w:val="24"/>
        </w:rPr>
        <w:t>l</w:t>
      </w:r>
      <w:r w:rsidRPr="003901DD">
        <w:rPr>
          <w:rFonts w:ascii="Times New Roman" w:hAnsi="Times New Roman" w:cs="Times New Roman"/>
          <w:color w:val="000000" w:themeColor="text1"/>
          <w:sz w:val="24"/>
          <w:szCs w:val="24"/>
        </w:rPr>
        <w:t>. Campinas: Unicamp, 1992.</w:t>
      </w:r>
    </w:p>
    <w:p w:rsidR="00F9692C" w:rsidRPr="003901DD" w:rsidRDefault="00F9692C" w:rsidP="0078281F">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INSTITUTO BRASIL</w:t>
      </w:r>
      <w:r w:rsidR="00F456B3" w:rsidRPr="003901DD">
        <w:rPr>
          <w:rFonts w:ascii="Times New Roman" w:hAnsi="Times New Roman" w:cs="Times New Roman"/>
          <w:color w:val="000000" w:themeColor="text1"/>
          <w:sz w:val="24"/>
          <w:szCs w:val="24"/>
        </w:rPr>
        <w:t xml:space="preserve">EIRO DE GEOGRAFIA E ESTATISTICA - </w:t>
      </w:r>
      <w:r w:rsidRPr="003901DD">
        <w:rPr>
          <w:rFonts w:ascii="Times New Roman" w:hAnsi="Times New Roman" w:cs="Times New Roman"/>
          <w:color w:val="000000" w:themeColor="text1"/>
          <w:sz w:val="24"/>
          <w:szCs w:val="24"/>
        </w:rPr>
        <w:t xml:space="preserve">IBGE. </w:t>
      </w:r>
      <w:r w:rsidR="00F456B3" w:rsidRPr="003901DD">
        <w:rPr>
          <w:rFonts w:ascii="Times New Roman" w:hAnsi="Times New Roman" w:cs="Times New Roman"/>
          <w:b/>
          <w:color w:val="000000" w:themeColor="text1"/>
          <w:sz w:val="24"/>
          <w:szCs w:val="24"/>
        </w:rPr>
        <w:t>Censo demográfico</w:t>
      </w:r>
      <w:r w:rsidR="00F456B3"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color w:val="000000" w:themeColor="text1"/>
          <w:sz w:val="24"/>
          <w:szCs w:val="24"/>
        </w:rPr>
        <w:t>Características urbanísticas do entorno</w:t>
      </w:r>
      <w:r w:rsidR="00F456B3" w:rsidRPr="003901DD">
        <w:rPr>
          <w:rFonts w:ascii="Times New Roman" w:hAnsi="Times New Roman" w:cs="Times New Roman"/>
          <w:color w:val="000000" w:themeColor="text1"/>
          <w:sz w:val="24"/>
          <w:szCs w:val="24"/>
        </w:rPr>
        <w:t xml:space="preserve"> dos domicílios. Rio de Janeiro, 2010.</w:t>
      </w:r>
      <w:r w:rsidRPr="003901DD">
        <w:rPr>
          <w:rFonts w:ascii="Times New Roman" w:hAnsi="Times New Roman" w:cs="Times New Roman"/>
          <w:color w:val="000000" w:themeColor="text1"/>
          <w:sz w:val="24"/>
          <w:szCs w:val="24"/>
        </w:rPr>
        <w:t xml:space="preserve"> </w:t>
      </w:r>
    </w:p>
    <w:p w:rsidR="00891EB7" w:rsidRPr="003901DD" w:rsidRDefault="00F456B3" w:rsidP="0078281F">
      <w:pPr>
        <w:autoSpaceDE w:val="0"/>
        <w:autoSpaceDN w:val="0"/>
        <w:adjustRightInd w:val="0"/>
        <w:spacing w:before="240" w:after="0" w:line="240" w:lineRule="auto"/>
        <w:jc w:val="both"/>
      </w:pPr>
      <w:r w:rsidRPr="003901DD">
        <w:softHyphen/>
      </w:r>
      <w:r w:rsidRPr="003901DD">
        <w:softHyphen/>
      </w:r>
      <w:r w:rsidRPr="003901DD">
        <w:softHyphen/>
        <w:t xml:space="preserve">_______. </w:t>
      </w:r>
      <w:r w:rsidR="00891EB7" w:rsidRPr="003901DD">
        <w:rPr>
          <w:rFonts w:ascii="Times New Roman" w:hAnsi="Times New Roman" w:cs="Times New Roman"/>
          <w:color w:val="000000" w:themeColor="text1"/>
          <w:sz w:val="24"/>
          <w:szCs w:val="24"/>
        </w:rPr>
        <w:t xml:space="preserve">IBGE. </w:t>
      </w:r>
      <w:r w:rsidR="00891EB7" w:rsidRPr="003901DD">
        <w:rPr>
          <w:rFonts w:ascii="Times New Roman" w:hAnsi="Times New Roman" w:cs="Times New Roman"/>
          <w:b/>
          <w:color w:val="000000" w:themeColor="text1"/>
          <w:sz w:val="24"/>
          <w:szCs w:val="24"/>
        </w:rPr>
        <w:t xml:space="preserve">Pesquisa </w:t>
      </w:r>
      <w:r w:rsidRPr="003901DD">
        <w:rPr>
          <w:rFonts w:ascii="Times New Roman" w:hAnsi="Times New Roman" w:cs="Times New Roman"/>
          <w:b/>
          <w:color w:val="000000" w:themeColor="text1"/>
          <w:sz w:val="24"/>
          <w:szCs w:val="24"/>
        </w:rPr>
        <w:t>Nacional de Saneamento Básico</w:t>
      </w:r>
      <w:r w:rsidRPr="003901DD">
        <w:rPr>
          <w:rFonts w:ascii="Times New Roman" w:hAnsi="Times New Roman" w:cs="Times New Roman"/>
          <w:i/>
          <w:color w:val="000000" w:themeColor="text1"/>
          <w:sz w:val="24"/>
          <w:szCs w:val="24"/>
        </w:rPr>
        <w:t xml:space="preserve">. </w:t>
      </w:r>
      <w:r w:rsidRPr="003901DD">
        <w:rPr>
          <w:rFonts w:ascii="Times New Roman" w:hAnsi="Times New Roman" w:cs="Times New Roman"/>
          <w:color w:val="000000" w:themeColor="text1"/>
          <w:sz w:val="24"/>
          <w:szCs w:val="24"/>
        </w:rPr>
        <w:t>Rio de Janeiro</w:t>
      </w:r>
      <w:r w:rsidRPr="003901DD">
        <w:rPr>
          <w:rFonts w:ascii="Times New Roman" w:hAnsi="Times New Roman" w:cs="Times New Roman"/>
          <w:i/>
          <w:color w:val="000000" w:themeColor="text1"/>
          <w:sz w:val="24"/>
          <w:szCs w:val="24"/>
        </w:rPr>
        <w:t xml:space="preserve">, </w:t>
      </w:r>
      <w:r w:rsidR="00891EB7" w:rsidRPr="003901DD">
        <w:rPr>
          <w:rFonts w:ascii="Times New Roman" w:hAnsi="Times New Roman" w:cs="Times New Roman"/>
          <w:color w:val="000000" w:themeColor="text1"/>
          <w:sz w:val="24"/>
          <w:szCs w:val="24"/>
        </w:rPr>
        <w:t>2008</w:t>
      </w:r>
      <w:r w:rsidR="00891EB7" w:rsidRPr="003901DD">
        <w:rPr>
          <w:rFonts w:ascii="Times New Roman" w:hAnsi="Times New Roman" w:cs="Times New Roman"/>
          <w:i/>
          <w:color w:val="000000" w:themeColor="text1"/>
          <w:sz w:val="24"/>
          <w:szCs w:val="24"/>
        </w:rPr>
        <w:t>.</w:t>
      </w:r>
      <w:r w:rsidR="001B4F66" w:rsidRPr="003901DD">
        <w:rPr>
          <w:rFonts w:ascii="Times New Roman" w:hAnsi="Times New Roman" w:cs="Times New Roman"/>
          <w:color w:val="000000" w:themeColor="text1"/>
          <w:sz w:val="24"/>
          <w:szCs w:val="24"/>
        </w:rPr>
        <w:t xml:space="preserve"> Disponível em: </w:t>
      </w:r>
      <w:r w:rsidR="003901DD" w:rsidRPr="003901DD">
        <w:rPr>
          <w:rFonts w:ascii="Times New Roman" w:hAnsi="Times New Roman" w:cs="Times New Roman"/>
          <w:color w:val="000000" w:themeColor="text1"/>
          <w:sz w:val="24"/>
          <w:szCs w:val="24"/>
        </w:rPr>
        <w:t>&lt;</w:t>
      </w:r>
      <w:hyperlink r:id="rId10" w:history="1">
        <w:r w:rsidR="003901DD" w:rsidRPr="003901DD">
          <w:rPr>
            <w:rStyle w:val="Hyperlink"/>
            <w:rFonts w:ascii="Times New Roman" w:hAnsi="Times New Roman" w:cs="Times New Roman"/>
            <w:sz w:val="24"/>
            <w:szCs w:val="24"/>
          </w:rPr>
          <w:t>http://www.sidra.ibge.gov.br/bda/acervo/acervo1.asp?e=v&amp;t=15&amp;p=SB&amp;z=t&amp;o=3</w:t>
        </w:r>
      </w:hyperlink>
      <w:r w:rsidR="003901DD" w:rsidRPr="003901DD">
        <w:rPr>
          <w:rFonts w:ascii="Times New Roman" w:hAnsi="Times New Roman" w:cs="Times New Roman"/>
          <w:sz w:val="24"/>
          <w:szCs w:val="24"/>
        </w:rPr>
        <w:t>&gt;</w:t>
      </w:r>
      <w:r w:rsidR="001B4F66" w:rsidRPr="003901DD">
        <w:rPr>
          <w:rFonts w:ascii="Times New Roman" w:hAnsi="Times New Roman" w:cs="Times New Roman"/>
          <w:color w:val="000000" w:themeColor="text1"/>
          <w:sz w:val="24"/>
          <w:szCs w:val="24"/>
        </w:rPr>
        <w:t>.</w:t>
      </w:r>
      <w:r w:rsidR="00891EB7" w:rsidRPr="003901DD">
        <w:rPr>
          <w:rFonts w:ascii="Times New Roman" w:hAnsi="Times New Roman" w:cs="Times New Roman"/>
          <w:color w:val="000000" w:themeColor="text1"/>
          <w:sz w:val="24"/>
          <w:szCs w:val="24"/>
        </w:rPr>
        <w:t xml:space="preserve"> Acesso em: 10 de julho de 2012. </w:t>
      </w:r>
    </w:p>
    <w:p w:rsidR="00891EB7" w:rsidRPr="003901DD" w:rsidRDefault="009E2197" w:rsidP="0078281F">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lastRenderedPageBreak/>
        <w:t xml:space="preserve">______. </w:t>
      </w:r>
      <w:r w:rsidR="00891EB7" w:rsidRPr="003901DD">
        <w:rPr>
          <w:rFonts w:ascii="Times New Roman" w:hAnsi="Times New Roman" w:cs="Times New Roman"/>
          <w:color w:val="000000" w:themeColor="text1"/>
          <w:sz w:val="24"/>
          <w:szCs w:val="24"/>
        </w:rPr>
        <w:t xml:space="preserve">IBGE. </w:t>
      </w:r>
      <w:r w:rsidR="00891EB7" w:rsidRPr="003901DD">
        <w:rPr>
          <w:rFonts w:ascii="Times New Roman" w:hAnsi="Times New Roman" w:cs="Times New Roman"/>
          <w:b/>
          <w:color w:val="000000" w:themeColor="text1"/>
          <w:sz w:val="24"/>
          <w:szCs w:val="24"/>
        </w:rPr>
        <w:t>Censo Demo</w:t>
      </w:r>
      <w:r w:rsidRPr="003901DD">
        <w:rPr>
          <w:rFonts w:ascii="Times New Roman" w:hAnsi="Times New Roman" w:cs="Times New Roman"/>
          <w:b/>
          <w:color w:val="000000" w:themeColor="text1"/>
          <w:sz w:val="24"/>
          <w:szCs w:val="24"/>
        </w:rPr>
        <w:t>gráfico</w:t>
      </w:r>
      <w:r w:rsidR="001B4F66" w:rsidRPr="003901DD">
        <w:rPr>
          <w:rFonts w:ascii="Times New Roman" w:hAnsi="Times New Roman" w:cs="Times New Roman"/>
          <w:color w:val="000000" w:themeColor="text1"/>
          <w:sz w:val="24"/>
          <w:szCs w:val="24"/>
        </w:rPr>
        <w:t>.</w:t>
      </w:r>
      <w:r w:rsidRPr="003901DD">
        <w:rPr>
          <w:rFonts w:ascii="Times New Roman" w:hAnsi="Times New Roman" w:cs="Times New Roman"/>
          <w:color w:val="000000" w:themeColor="text1"/>
          <w:sz w:val="24"/>
          <w:szCs w:val="24"/>
        </w:rPr>
        <w:t xml:space="preserve"> Rio de Janeiro, 2010.</w:t>
      </w:r>
      <w:r w:rsidR="001B4F66" w:rsidRPr="003901DD">
        <w:rPr>
          <w:rFonts w:ascii="Times New Roman" w:hAnsi="Times New Roman" w:cs="Times New Roman"/>
          <w:color w:val="000000" w:themeColor="text1"/>
          <w:sz w:val="24"/>
          <w:szCs w:val="24"/>
        </w:rPr>
        <w:t xml:space="preserve"> Disponível em: </w:t>
      </w:r>
      <w:r w:rsidR="003901DD" w:rsidRPr="003901DD">
        <w:rPr>
          <w:rFonts w:ascii="Times New Roman" w:hAnsi="Times New Roman" w:cs="Times New Roman"/>
          <w:color w:val="000000" w:themeColor="text1"/>
          <w:sz w:val="24"/>
          <w:szCs w:val="24"/>
        </w:rPr>
        <w:t>&lt;</w:t>
      </w:r>
      <w:hyperlink r:id="rId11" w:history="1">
        <w:r w:rsidR="001B4F66" w:rsidRPr="003901DD">
          <w:rPr>
            <w:rStyle w:val="Hyperlink"/>
            <w:rFonts w:ascii="Times New Roman" w:hAnsi="Times New Roman" w:cs="Times New Roman"/>
            <w:sz w:val="24"/>
            <w:szCs w:val="24"/>
          </w:rPr>
          <w:t>http://www.ibge.gov.br/home/</w:t>
        </w:r>
      </w:hyperlink>
      <w:r w:rsidR="003901DD" w:rsidRPr="003901DD">
        <w:rPr>
          <w:rStyle w:val="Hyperlink"/>
          <w:rFonts w:ascii="Times New Roman" w:hAnsi="Times New Roman" w:cs="Times New Roman"/>
          <w:sz w:val="24"/>
          <w:szCs w:val="24"/>
        </w:rPr>
        <w:t>&gt;</w:t>
      </w:r>
      <w:r w:rsidR="00891EB7" w:rsidRPr="003901DD">
        <w:rPr>
          <w:rFonts w:ascii="Times New Roman" w:hAnsi="Times New Roman" w:cs="Times New Roman"/>
          <w:color w:val="000000" w:themeColor="text1"/>
          <w:sz w:val="24"/>
          <w:szCs w:val="24"/>
        </w:rPr>
        <w:t xml:space="preserve">. Acesso em: 15 de julho de 2012. </w:t>
      </w:r>
    </w:p>
    <w:p w:rsidR="00391C38" w:rsidRPr="003901DD" w:rsidRDefault="00391C38" w:rsidP="0078281F">
      <w:pPr>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INSTITUTO </w:t>
      </w:r>
      <w:r w:rsidR="00F9692C" w:rsidRPr="003901DD">
        <w:rPr>
          <w:rFonts w:ascii="Times New Roman" w:hAnsi="Times New Roman" w:cs="Times New Roman"/>
          <w:color w:val="000000" w:themeColor="text1"/>
          <w:sz w:val="24"/>
          <w:szCs w:val="24"/>
        </w:rPr>
        <w:t>PARANAENSE DE DESENVOLVIMENTO ECONÔMICO E SOCIAL</w:t>
      </w:r>
      <w:r w:rsidRPr="003901DD">
        <w:rPr>
          <w:rFonts w:ascii="Times New Roman" w:hAnsi="Times New Roman" w:cs="Times New Roman"/>
          <w:color w:val="000000" w:themeColor="text1"/>
          <w:sz w:val="24"/>
          <w:szCs w:val="24"/>
        </w:rPr>
        <w:t xml:space="preserve"> – IPARDES. </w:t>
      </w:r>
      <w:r w:rsidRPr="003901DD">
        <w:rPr>
          <w:rFonts w:ascii="Times New Roman" w:hAnsi="Times New Roman" w:cs="Times New Roman"/>
          <w:b/>
          <w:color w:val="000000" w:themeColor="text1"/>
          <w:sz w:val="24"/>
          <w:szCs w:val="24"/>
        </w:rPr>
        <w:t>Problemas habitacionais dos assentamentos precários urbanos na região metropolitana de Curitiba</w:t>
      </w:r>
      <w:r w:rsidR="009E2197" w:rsidRPr="003901DD">
        <w:rPr>
          <w:rFonts w:ascii="Times New Roman" w:hAnsi="Times New Roman" w:cs="Times New Roman"/>
          <w:color w:val="000000" w:themeColor="text1"/>
          <w:sz w:val="24"/>
          <w:szCs w:val="24"/>
        </w:rPr>
        <w:t>. Curitiba</w:t>
      </w:r>
      <w:r w:rsidR="00CF0A02" w:rsidRPr="003901DD">
        <w:rPr>
          <w:rFonts w:ascii="Times New Roman" w:hAnsi="Times New Roman" w:cs="Times New Roman"/>
          <w:color w:val="000000" w:themeColor="text1"/>
          <w:sz w:val="24"/>
          <w:szCs w:val="24"/>
        </w:rPr>
        <w:t>, 2009. 51p.</w:t>
      </w:r>
      <w:r w:rsidR="009E2197" w:rsidRPr="003901DD">
        <w:rPr>
          <w:rFonts w:ascii="Times New Roman" w:hAnsi="Times New Roman" w:cs="Times New Roman"/>
          <w:color w:val="000000" w:themeColor="text1"/>
          <w:sz w:val="24"/>
          <w:szCs w:val="24"/>
        </w:rPr>
        <w:t xml:space="preserve"> Relatório 1.</w:t>
      </w:r>
      <w:r w:rsidR="00CF0A02" w:rsidRPr="003901DD">
        <w:rPr>
          <w:rFonts w:ascii="Times New Roman" w:hAnsi="Times New Roman" w:cs="Times New Roman"/>
          <w:color w:val="000000" w:themeColor="text1"/>
          <w:sz w:val="24"/>
          <w:szCs w:val="24"/>
        </w:rPr>
        <w:t xml:space="preserve"> </w:t>
      </w:r>
    </w:p>
    <w:p w:rsidR="00E66492" w:rsidRPr="003901DD" w:rsidRDefault="00E66492" w:rsidP="0078281F">
      <w:pPr>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JACOBI, P. Educação Ambiental, cidadania e sustentabilidade. </w:t>
      </w:r>
      <w:r w:rsidRPr="003901DD">
        <w:rPr>
          <w:rFonts w:ascii="Times New Roman" w:hAnsi="Times New Roman" w:cs="Times New Roman"/>
          <w:b/>
          <w:color w:val="000000" w:themeColor="text1"/>
          <w:sz w:val="24"/>
          <w:szCs w:val="24"/>
        </w:rPr>
        <w:t>Cadernos de Pesquisa</w:t>
      </w:r>
      <w:r w:rsidRPr="003901DD">
        <w:rPr>
          <w:rFonts w:ascii="Times New Roman" w:hAnsi="Times New Roman" w:cs="Times New Roman"/>
          <w:color w:val="000000" w:themeColor="text1"/>
          <w:sz w:val="24"/>
          <w:szCs w:val="24"/>
        </w:rPr>
        <w:t>, n° 118, p. 189-205, março/ 2003.</w:t>
      </w:r>
    </w:p>
    <w:p w:rsidR="00891EB7" w:rsidRPr="003901DD" w:rsidRDefault="00891EB7" w:rsidP="0078281F">
      <w:pPr>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LUSTOSA, M. C. J. Industrialização, meio ambiente, inovação e competitividade. In: MAY et al. (</w:t>
      </w:r>
      <w:proofErr w:type="spellStart"/>
      <w:r w:rsidRPr="003901DD">
        <w:rPr>
          <w:rFonts w:ascii="Times New Roman" w:hAnsi="Times New Roman" w:cs="Times New Roman"/>
          <w:color w:val="000000" w:themeColor="text1"/>
          <w:sz w:val="24"/>
          <w:szCs w:val="24"/>
        </w:rPr>
        <w:t>Orgs</w:t>
      </w:r>
      <w:proofErr w:type="spellEnd"/>
      <w:r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b/>
          <w:color w:val="000000" w:themeColor="text1"/>
          <w:sz w:val="24"/>
          <w:szCs w:val="24"/>
        </w:rPr>
        <w:t>Economia e meio ambiente</w:t>
      </w:r>
      <w:r w:rsidRPr="003901DD">
        <w:rPr>
          <w:rFonts w:ascii="Times New Roman" w:hAnsi="Times New Roman" w:cs="Times New Roman"/>
          <w:color w:val="000000" w:themeColor="text1"/>
          <w:sz w:val="24"/>
          <w:szCs w:val="24"/>
        </w:rPr>
        <w:t>:</w:t>
      </w:r>
      <w:r w:rsidRPr="003901DD">
        <w:rPr>
          <w:rFonts w:ascii="Times New Roman" w:hAnsi="Times New Roman" w:cs="Times New Roman"/>
          <w:b/>
          <w:color w:val="000000" w:themeColor="text1"/>
          <w:sz w:val="24"/>
          <w:szCs w:val="24"/>
        </w:rPr>
        <w:t xml:space="preserve"> </w:t>
      </w:r>
      <w:r w:rsidRPr="003901DD">
        <w:rPr>
          <w:rFonts w:ascii="Times New Roman" w:hAnsi="Times New Roman" w:cs="Times New Roman"/>
          <w:color w:val="000000" w:themeColor="text1"/>
          <w:sz w:val="24"/>
          <w:szCs w:val="24"/>
        </w:rPr>
        <w:t xml:space="preserve">teoria e prática. Rio de Janeiro, 2003. p. 155-172. </w:t>
      </w:r>
    </w:p>
    <w:p w:rsidR="00891EB7" w:rsidRPr="003901DD" w:rsidRDefault="00891EB7" w:rsidP="00A75824">
      <w:pPr>
        <w:autoSpaceDE w:val="0"/>
        <w:autoSpaceDN w:val="0"/>
        <w:adjustRightInd w:val="0"/>
        <w:spacing w:before="240" w:line="240" w:lineRule="auto"/>
        <w:jc w:val="both"/>
        <w:rPr>
          <w:rFonts w:ascii="Times New Roman" w:hAnsi="Times New Roman" w:cs="Times New Roman"/>
          <w:iCs/>
          <w:color w:val="000000" w:themeColor="text1"/>
          <w:sz w:val="24"/>
          <w:szCs w:val="24"/>
        </w:rPr>
      </w:pPr>
      <w:r w:rsidRPr="003901DD">
        <w:rPr>
          <w:rFonts w:ascii="Times New Roman" w:hAnsi="Times New Roman" w:cs="Times New Roman"/>
          <w:iCs/>
          <w:color w:val="000000" w:themeColor="text1"/>
          <w:sz w:val="24"/>
          <w:szCs w:val="24"/>
        </w:rPr>
        <w:t xml:space="preserve">MORETTI, R. de S. Normas urbanísticas para habitação de interesse social: recomendações para elaboração. São Paulo: </w:t>
      </w:r>
      <w:r w:rsidRPr="003901DD">
        <w:rPr>
          <w:rFonts w:ascii="Times New Roman" w:hAnsi="Times New Roman" w:cs="Times New Roman"/>
          <w:b/>
          <w:iCs/>
          <w:color w:val="000000" w:themeColor="text1"/>
          <w:sz w:val="24"/>
          <w:szCs w:val="24"/>
        </w:rPr>
        <w:t>Instituto de Pesquisas Tecnológicas</w:t>
      </w:r>
      <w:r w:rsidRPr="003901DD">
        <w:rPr>
          <w:rFonts w:ascii="Times New Roman" w:hAnsi="Times New Roman" w:cs="Times New Roman"/>
          <w:i/>
          <w:iCs/>
          <w:color w:val="000000" w:themeColor="text1"/>
          <w:sz w:val="24"/>
          <w:szCs w:val="24"/>
        </w:rPr>
        <w:t xml:space="preserve"> – IPT</w:t>
      </w:r>
      <w:r w:rsidRPr="003901DD">
        <w:rPr>
          <w:rFonts w:ascii="Times New Roman" w:hAnsi="Times New Roman" w:cs="Times New Roman"/>
          <w:iCs/>
          <w:color w:val="000000" w:themeColor="text1"/>
          <w:sz w:val="24"/>
          <w:szCs w:val="24"/>
        </w:rPr>
        <w:t xml:space="preserve">, 1997. 158 p. </w:t>
      </w:r>
    </w:p>
    <w:p w:rsidR="000A51DE" w:rsidRPr="003901DD" w:rsidRDefault="000A51DE" w:rsidP="00A75824">
      <w:pPr>
        <w:autoSpaceDE w:val="0"/>
        <w:autoSpaceDN w:val="0"/>
        <w:adjustRightInd w:val="0"/>
        <w:spacing w:line="360" w:lineRule="auto"/>
        <w:jc w:val="both"/>
        <w:rPr>
          <w:rFonts w:ascii="Times New Roman" w:hAnsi="Times New Roman" w:cs="Times New Roman"/>
          <w:iCs/>
          <w:color w:val="000000" w:themeColor="text1"/>
          <w:sz w:val="24"/>
          <w:szCs w:val="24"/>
        </w:rPr>
      </w:pPr>
      <w:r w:rsidRPr="003901DD">
        <w:rPr>
          <w:rFonts w:ascii="Times New Roman" w:hAnsi="Times New Roman" w:cs="Times New Roman"/>
          <w:iCs/>
          <w:color w:val="000000" w:themeColor="text1"/>
          <w:sz w:val="24"/>
          <w:szCs w:val="24"/>
        </w:rPr>
        <w:t xml:space="preserve">MOTA, S. </w:t>
      </w:r>
      <w:r w:rsidRPr="003901DD">
        <w:rPr>
          <w:rFonts w:ascii="Times New Roman" w:hAnsi="Times New Roman" w:cs="Times New Roman"/>
          <w:b/>
          <w:iCs/>
          <w:color w:val="000000" w:themeColor="text1"/>
          <w:sz w:val="24"/>
          <w:szCs w:val="24"/>
        </w:rPr>
        <w:t>Urbanização e Meio ambiente</w:t>
      </w:r>
      <w:r w:rsidRPr="003901DD">
        <w:rPr>
          <w:rFonts w:ascii="Times New Roman" w:hAnsi="Times New Roman" w:cs="Times New Roman"/>
          <w:iCs/>
          <w:color w:val="000000" w:themeColor="text1"/>
          <w:sz w:val="24"/>
          <w:szCs w:val="24"/>
        </w:rPr>
        <w:t>. Rio de Janeiro: ABES, 1999.</w:t>
      </w:r>
    </w:p>
    <w:p w:rsidR="00CD3EB1" w:rsidRPr="003901DD" w:rsidRDefault="00CD3EB1" w:rsidP="00CD3EB1">
      <w:pPr>
        <w:autoSpaceDE w:val="0"/>
        <w:autoSpaceDN w:val="0"/>
        <w:adjustRightInd w:val="0"/>
        <w:spacing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MUELLER, C. C. Problemas ambientais de um estilo de desenvolvimento: a degradação da pobreza no Brasil. </w:t>
      </w:r>
      <w:r w:rsidRPr="003901DD">
        <w:rPr>
          <w:rFonts w:ascii="Times New Roman" w:hAnsi="Times New Roman" w:cs="Times New Roman"/>
          <w:b/>
          <w:bCs/>
          <w:color w:val="000000" w:themeColor="text1"/>
          <w:sz w:val="24"/>
          <w:szCs w:val="24"/>
        </w:rPr>
        <w:t xml:space="preserve">Revista Ambiente &amp; Sociedade, </w:t>
      </w:r>
      <w:r w:rsidRPr="003901DD">
        <w:rPr>
          <w:rFonts w:ascii="Times New Roman" w:hAnsi="Times New Roman" w:cs="Times New Roman"/>
          <w:color w:val="000000" w:themeColor="text1"/>
          <w:sz w:val="24"/>
          <w:szCs w:val="24"/>
        </w:rPr>
        <w:t xml:space="preserve">Campinas, n.1, </w:t>
      </w:r>
      <w:proofErr w:type="gramStart"/>
      <w:r w:rsidRPr="003901DD">
        <w:rPr>
          <w:rFonts w:ascii="Times New Roman" w:hAnsi="Times New Roman" w:cs="Times New Roman"/>
          <w:color w:val="000000" w:themeColor="text1"/>
          <w:sz w:val="24"/>
          <w:szCs w:val="24"/>
        </w:rPr>
        <w:t>jul./</w:t>
      </w:r>
      <w:proofErr w:type="gramEnd"/>
      <w:r w:rsidRPr="003901DD">
        <w:rPr>
          <w:rFonts w:ascii="Times New Roman" w:hAnsi="Times New Roman" w:cs="Times New Roman"/>
          <w:color w:val="000000" w:themeColor="text1"/>
          <w:sz w:val="24"/>
          <w:szCs w:val="24"/>
        </w:rPr>
        <w:t>dez. 1997.</w:t>
      </w:r>
      <w:r w:rsidRPr="003901DD">
        <w:rPr>
          <w:rFonts w:ascii="Times New Roman" w:hAnsi="Times New Roman" w:cs="Times New Roman"/>
          <w:color w:val="000000" w:themeColor="text1"/>
          <w:sz w:val="24"/>
          <w:szCs w:val="24"/>
        </w:rPr>
        <w:t xml:space="preserve"> </w:t>
      </w:r>
    </w:p>
    <w:p w:rsidR="00891EB7" w:rsidRPr="003901DD" w:rsidRDefault="00891EB7" w:rsidP="0078281F">
      <w:pPr>
        <w:autoSpaceDE w:val="0"/>
        <w:autoSpaceDN w:val="0"/>
        <w:adjustRightInd w:val="0"/>
        <w:spacing w:before="240" w:after="0" w:line="240" w:lineRule="auto"/>
        <w:jc w:val="both"/>
        <w:rPr>
          <w:rFonts w:ascii="Times New Roman" w:hAnsi="Times New Roman" w:cs="Times New Roman"/>
          <w:i/>
          <w:iCs/>
          <w:color w:val="000000" w:themeColor="text1"/>
          <w:sz w:val="24"/>
          <w:szCs w:val="24"/>
        </w:rPr>
      </w:pPr>
      <w:r w:rsidRPr="003901DD">
        <w:rPr>
          <w:rFonts w:ascii="Times New Roman" w:hAnsi="Times New Roman" w:cs="Times New Roman"/>
          <w:color w:val="000000" w:themeColor="text1"/>
          <w:sz w:val="24"/>
          <w:szCs w:val="24"/>
        </w:rPr>
        <w:t xml:space="preserve">OLIVEIRA, M. C. F. </w:t>
      </w:r>
      <w:proofErr w:type="gramStart"/>
      <w:r w:rsidRPr="003901DD">
        <w:rPr>
          <w:rFonts w:ascii="Times New Roman" w:hAnsi="Times New Roman" w:cs="Times New Roman"/>
          <w:color w:val="000000" w:themeColor="text1"/>
          <w:sz w:val="24"/>
          <w:szCs w:val="24"/>
        </w:rPr>
        <w:t>A.</w:t>
      </w:r>
      <w:r w:rsidR="00481D13" w:rsidRPr="003901DD">
        <w:rPr>
          <w:rFonts w:ascii="Times New Roman" w:hAnsi="Times New Roman" w:cs="Times New Roman"/>
          <w:color w:val="000000" w:themeColor="text1"/>
          <w:sz w:val="24"/>
          <w:szCs w:val="24"/>
        </w:rPr>
        <w:t>.</w:t>
      </w:r>
      <w:proofErr w:type="gramEnd"/>
      <w:r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b/>
          <w:iCs/>
          <w:color w:val="000000" w:themeColor="text1"/>
          <w:sz w:val="24"/>
          <w:szCs w:val="24"/>
        </w:rPr>
        <w:t>Questões demográficas no período cafeeiro em São Paulo</w:t>
      </w:r>
      <w:r w:rsidRPr="003901DD">
        <w:rPr>
          <w:rFonts w:ascii="Times New Roman" w:hAnsi="Times New Roman" w:cs="Times New Roman"/>
          <w:i/>
          <w:iCs/>
          <w:color w:val="000000" w:themeColor="text1"/>
          <w:sz w:val="24"/>
          <w:szCs w:val="24"/>
        </w:rPr>
        <w:t xml:space="preserve">. </w:t>
      </w:r>
      <w:r w:rsidRPr="003901DD">
        <w:rPr>
          <w:rFonts w:ascii="Times New Roman" w:hAnsi="Times New Roman" w:cs="Times New Roman"/>
          <w:color w:val="000000" w:themeColor="text1"/>
          <w:sz w:val="24"/>
          <w:szCs w:val="24"/>
        </w:rPr>
        <w:t>Campinas: NEPO/UNICAMP, 1985. (Textos NEPO 1).</w:t>
      </w:r>
    </w:p>
    <w:p w:rsidR="00AC04D2" w:rsidRPr="003901DD" w:rsidRDefault="00AC04D2" w:rsidP="0078281F">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PAES BARROS, R.; MENDONÇA, </w:t>
      </w:r>
      <w:proofErr w:type="gramStart"/>
      <w:r w:rsidRPr="003901DD">
        <w:rPr>
          <w:rFonts w:ascii="Times New Roman" w:hAnsi="Times New Roman" w:cs="Times New Roman"/>
          <w:color w:val="000000" w:themeColor="text1"/>
          <w:sz w:val="24"/>
          <w:szCs w:val="24"/>
        </w:rPr>
        <w:t>R..</w:t>
      </w:r>
      <w:proofErr w:type="gramEnd"/>
      <w:r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b/>
          <w:color w:val="000000" w:themeColor="text1"/>
          <w:sz w:val="24"/>
          <w:szCs w:val="24"/>
        </w:rPr>
        <w:t>A Evolução do Bem-Estar e da Desigualdade no Brasil desde 1960</w:t>
      </w:r>
      <w:r w:rsidRPr="003901DD">
        <w:rPr>
          <w:rFonts w:ascii="Times New Roman" w:hAnsi="Times New Roman" w:cs="Times New Roman"/>
          <w:color w:val="000000" w:themeColor="text1"/>
          <w:sz w:val="24"/>
          <w:szCs w:val="24"/>
        </w:rPr>
        <w:t>. IPEA, Texto para Discussão, n. 286. Rio de Janeiro, dez. 1992.</w:t>
      </w:r>
    </w:p>
    <w:p w:rsidR="00891EB7" w:rsidRPr="003901DD" w:rsidRDefault="00891EB7" w:rsidP="0078281F">
      <w:pPr>
        <w:spacing w:before="240" w:after="0" w:line="240" w:lineRule="auto"/>
        <w:jc w:val="both"/>
        <w:rPr>
          <w:rFonts w:ascii="Times New Roman" w:hAnsi="Times New Roman" w:cs="Times New Roman"/>
          <w:color w:val="000000" w:themeColor="text1"/>
          <w:sz w:val="24"/>
          <w:szCs w:val="24"/>
          <w:lang w:val="en-US"/>
        </w:rPr>
      </w:pPr>
      <w:r w:rsidRPr="003901DD">
        <w:rPr>
          <w:rFonts w:ascii="Times New Roman" w:hAnsi="Times New Roman" w:cs="Times New Roman"/>
          <w:color w:val="000000" w:themeColor="text1"/>
          <w:sz w:val="24"/>
          <w:szCs w:val="24"/>
          <w:lang w:val="en-US"/>
        </w:rPr>
        <w:t xml:space="preserve">RANDALL, A. </w:t>
      </w:r>
      <w:r w:rsidRPr="003901DD">
        <w:rPr>
          <w:rFonts w:ascii="Times New Roman" w:hAnsi="Times New Roman" w:cs="Times New Roman"/>
          <w:b/>
          <w:color w:val="000000" w:themeColor="text1"/>
          <w:sz w:val="24"/>
          <w:szCs w:val="24"/>
          <w:lang w:val="en-US"/>
        </w:rPr>
        <w:t>Resource economics</w:t>
      </w:r>
      <w:r w:rsidRPr="003901DD">
        <w:rPr>
          <w:rFonts w:ascii="Times New Roman" w:hAnsi="Times New Roman" w:cs="Times New Roman"/>
          <w:i/>
          <w:color w:val="000000" w:themeColor="text1"/>
          <w:sz w:val="24"/>
          <w:szCs w:val="24"/>
          <w:lang w:val="en-US"/>
        </w:rPr>
        <w:t>:</w:t>
      </w:r>
      <w:r w:rsidRPr="003901DD">
        <w:rPr>
          <w:rFonts w:ascii="Times New Roman" w:hAnsi="Times New Roman" w:cs="Times New Roman"/>
          <w:color w:val="000000" w:themeColor="text1"/>
          <w:sz w:val="24"/>
          <w:szCs w:val="24"/>
          <w:lang w:val="en-US"/>
        </w:rPr>
        <w:t xml:space="preserve"> an economic approach to natural resource and environmental policy. 2 </w:t>
      </w:r>
      <w:proofErr w:type="gramStart"/>
      <w:r w:rsidRPr="003901DD">
        <w:rPr>
          <w:rFonts w:ascii="Times New Roman" w:hAnsi="Times New Roman" w:cs="Times New Roman"/>
          <w:color w:val="000000" w:themeColor="text1"/>
          <w:sz w:val="24"/>
          <w:szCs w:val="24"/>
          <w:lang w:val="en-US"/>
        </w:rPr>
        <w:t>ed</w:t>
      </w:r>
      <w:proofErr w:type="gramEnd"/>
      <w:r w:rsidRPr="003901DD">
        <w:rPr>
          <w:rFonts w:ascii="Times New Roman" w:hAnsi="Times New Roman" w:cs="Times New Roman"/>
          <w:color w:val="000000" w:themeColor="text1"/>
          <w:sz w:val="24"/>
          <w:szCs w:val="24"/>
          <w:lang w:val="en-US"/>
        </w:rPr>
        <w:t xml:space="preserve">. New York: John Wiley &amp; Sons, 1987. </w:t>
      </w:r>
      <w:proofErr w:type="gramStart"/>
      <w:r w:rsidRPr="003901DD">
        <w:rPr>
          <w:rFonts w:ascii="Times New Roman" w:hAnsi="Times New Roman" w:cs="Times New Roman"/>
          <w:color w:val="000000" w:themeColor="text1"/>
          <w:sz w:val="24"/>
          <w:szCs w:val="24"/>
          <w:lang w:val="en-US"/>
        </w:rPr>
        <w:t>434</w:t>
      </w:r>
      <w:proofErr w:type="gramEnd"/>
      <w:r w:rsidRPr="003901DD">
        <w:rPr>
          <w:rFonts w:ascii="Times New Roman" w:hAnsi="Times New Roman" w:cs="Times New Roman"/>
          <w:color w:val="000000" w:themeColor="text1"/>
          <w:sz w:val="24"/>
          <w:szCs w:val="24"/>
          <w:lang w:val="en-US"/>
        </w:rPr>
        <w:t xml:space="preserve"> p. </w:t>
      </w:r>
    </w:p>
    <w:p w:rsidR="00891EB7" w:rsidRPr="003901DD" w:rsidRDefault="00891EB7" w:rsidP="0078281F">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lang w:val="en-US"/>
        </w:rPr>
        <w:t xml:space="preserve">RIOS-NETO, E. L.G.; MARTINE, G.; ALVES, J. E. </w:t>
      </w:r>
      <w:proofErr w:type="gramStart"/>
      <w:r w:rsidRPr="003901DD">
        <w:rPr>
          <w:rFonts w:ascii="Times New Roman" w:hAnsi="Times New Roman" w:cs="Times New Roman"/>
          <w:color w:val="000000" w:themeColor="text1"/>
          <w:sz w:val="24"/>
          <w:szCs w:val="24"/>
          <w:lang w:val="en-US"/>
        </w:rPr>
        <w:t>D..</w:t>
      </w:r>
      <w:proofErr w:type="gramEnd"/>
      <w:r w:rsidRPr="003901DD">
        <w:rPr>
          <w:rFonts w:ascii="Times New Roman" w:hAnsi="Times New Roman" w:cs="Times New Roman"/>
          <w:color w:val="000000" w:themeColor="text1"/>
          <w:sz w:val="24"/>
          <w:szCs w:val="24"/>
          <w:lang w:val="en-US"/>
        </w:rPr>
        <w:t xml:space="preserve"> </w:t>
      </w:r>
      <w:r w:rsidRPr="003901DD">
        <w:rPr>
          <w:rFonts w:ascii="Times New Roman" w:hAnsi="Times New Roman" w:cs="Times New Roman"/>
          <w:b/>
          <w:color w:val="000000" w:themeColor="text1"/>
          <w:sz w:val="24"/>
          <w:szCs w:val="24"/>
        </w:rPr>
        <w:t>Oportunidades perdidas e desafios críticos</w:t>
      </w:r>
      <w:r w:rsidRPr="003901DD">
        <w:rPr>
          <w:rFonts w:ascii="Times New Roman" w:hAnsi="Times New Roman" w:cs="Times New Roman"/>
          <w:i/>
          <w:color w:val="000000" w:themeColor="text1"/>
          <w:sz w:val="24"/>
          <w:szCs w:val="24"/>
        </w:rPr>
        <w:t>:</w:t>
      </w:r>
      <w:r w:rsidRPr="003901DD">
        <w:rPr>
          <w:rFonts w:ascii="Times New Roman" w:hAnsi="Times New Roman" w:cs="Times New Roman"/>
          <w:color w:val="000000" w:themeColor="text1"/>
          <w:sz w:val="24"/>
          <w:szCs w:val="24"/>
        </w:rPr>
        <w:t xml:space="preserve"> a dinâmica demográfica brasileira e as políti</w:t>
      </w:r>
      <w:r w:rsidR="00E66492" w:rsidRPr="003901DD">
        <w:rPr>
          <w:rFonts w:ascii="Times New Roman" w:hAnsi="Times New Roman" w:cs="Times New Roman"/>
          <w:color w:val="000000" w:themeColor="text1"/>
          <w:sz w:val="24"/>
          <w:szCs w:val="24"/>
        </w:rPr>
        <w:t>cas públicas.</w:t>
      </w:r>
      <w:r w:rsidRPr="003901DD">
        <w:rPr>
          <w:rFonts w:ascii="Times New Roman" w:hAnsi="Times New Roman" w:cs="Times New Roman"/>
          <w:color w:val="000000" w:themeColor="text1"/>
          <w:sz w:val="24"/>
          <w:szCs w:val="24"/>
        </w:rPr>
        <w:t xml:space="preserve"> Belo Horizonte: ABEP: UNFPA: CNPD, 2009.</w:t>
      </w:r>
    </w:p>
    <w:p w:rsidR="00891EB7" w:rsidRPr="003901DD" w:rsidRDefault="00891EB7" w:rsidP="0078281F">
      <w:pPr>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ROLNIK, </w:t>
      </w:r>
      <w:proofErr w:type="gramStart"/>
      <w:r w:rsidRPr="003901DD">
        <w:rPr>
          <w:rFonts w:ascii="Times New Roman" w:hAnsi="Times New Roman" w:cs="Times New Roman"/>
          <w:color w:val="000000" w:themeColor="text1"/>
          <w:sz w:val="24"/>
          <w:szCs w:val="24"/>
        </w:rPr>
        <w:t>R..</w:t>
      </w:r>
      <w:proofErr w:type="gramEnd"/>
      <w:r w:rsidRPr="003901DD">
        <w:rPr>
          <w:rFonts w:ascii="Times New Roman" w:hAnsi="Times New Roman" w:cs="Times New Roman"/>
          <w:color w:val="000000" w:themeColor="text1"/>
          <w:sz w:val="24"/>
          <w:szCs w:val="24"/>
        </w:rPr>
        <w:t xml:space="preserve"> Exclusão Territorial e Violência. </w:t>
      </w:r>
      <w:r w:rsidRPr="003901DD">
        <w:rPr>
          <w:rFonts w:ascii="Times New Roman" w:hAnsi="Times New Roman" w:cs="Times New Roman"/>
          <w:b/>
          <w:color w:val="000000" w:themeColor="text1"/>
          <w:sz w:val="24"/>
          <w:szCs w:val="24"/>
        </w:rPr>
        <w:t>São Paulo em Perspectiva</w:t>
      </w:r>
      <w:r w:rsidRPr="003901DD">
        <w:rPr>
          <w:rFonts w:ascii="Times New Roman" w:hAnsi="Times New Roman" w:cs="Times New Roman"/>
          <w:color w:val="000000" w:themeColor="text1"/>
          <w:sz w:val="24"/>
          <w:szCs w:val="24"/>
        </w:rPr>
        <w:t xml:space="preserve">. 1999. </w:t>
      </w:r>
    </w:p>
    <w:p w:rsidR="00891EB7" w:rsidRPr="003901DD" w:rsidRDefault="009E2197" w:rsidP="0078281F">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________</w:t>
      </w:r>
      <w:r w:rsidR="00891EB7" w:rsidRPr="003901DD">
        <w:rPr>
          <w:rFonts w:ascii="Times New Roman" w:hAnsi="Times New Roman" w:cs="Times New Roman"/>
          <w:color w:val="000000" w:themeColor="text1"/>
          <w:sz w:val="24"/>
          <w:szCs w:val="24"/>
        </w:rPr>
        <w:t xml:space="preserve">. </w:t>
      </w:r>
      <w:r w:rsidR="00891EB7" w:rsidRPr="003901DD">
        <w:rPr>
          <w:rFonts w:ascii="Times New Roman" w:hAnsi="Times New Roman" w:cs="Times New Roman"/>
          <w:b/>
          <w:color w:val="000000" w:themeColor="text1"/>
          <w:sz w:val="24"/>
          <w:szCs w:val="24"/>
        </w:rPr>
        <w:t xml:space="preserve">É possível </w:t>
      </w:r>
      <w:r w:rsidR="00481D13" w:rsidRPr="003901DD">
        <w:rPr>
          <w:rFonts w:ascii="Times New Roman" w:hAnsi="Times New Roman" w:cs="Times New Roman"/>
          <w:b/>
          <w:color w:val="000000" w:themeColor="text1"/>
          <w:sz w:val="24"/>
          <w:szCs w:val="24"/>
        </w:rPr>
        <w:t xml:space="preserve">uma </w:t>
      </w:r>
      <w:r w:rsidR="00891EB7" w:rsidRPr="003901DD">
        <w:rPr>
          <w:rFonts w:ascii="Times New Roman" w:hAnsi="Times New Roman" w:cs="Times New Roman"/>
          <w:b/>
          <w:color w:val="000000" w:themeColor="text1"/>
          <w:sz w:val="24"/>
          <w:szCs w:val="24"/>
        </w:rPr>
        <w:t>política urbana contra a exclusão</w:t>
      </w:r>
      <w:proofErr w:type="gramStart"/>
      <w:r w:rsidR="00891EB7" w:rsidRPr="003901DD">
        <w:rPr>
          <w:rFonts w:ascii="Times New Roman" w:hAnsi="Times New Roman" w:cs="Times New Roman"/>
          <w:i/>
          <w:color w:val="000000" w:themeColor="text1"/>
          <w:sz w:val="24"/>
          <w:szCs w:val="24"/>
        </w:rPr>
        <w:t>?</w:t>
      </w:r>
      <w:r w:rsidR="00891EB7" w:rsidRPr="003901DD">
        <w:rPr>
          <w:rFonts w:ascii="Times New Roman" w:hAnsi="Times New Roman" w:cs="Times New Roman"/>
          <w:color w:val="000000" w:themeColor="text1"/>
          <w:sz w:val="24"/>
          <w:szCs w:val="24"/>
        </w:rPr>
        <w:t xml:space="preserve"> .</w:t>
      </w:r>
      <w:proofErr w:type="gramEnd"/>
      <w:r w:rsidR="00891EB7" w:rsidRPr="003901DD">
        <w:rPr>
          <w:rFonts w:ascii="Times New Roman" w:hAnsi="Times New Roman" w:cs="Times New Roman"/>
          <w:color w:val="000000" w:themeColor="text1"/>
          <w:sz w:val="24"/>
          <w:szCs w:val="24"/>
        </w:rPr>
        <w:t xml:space="preserve"> Serviço Social e Sociedade, São Paulo - Editora Cortez, v. 72, p. 53-61, 2002. Referências adicionais: Brasil/Português; Meio de divulgação: Impresso; ISSN/ISBN: 01016628.</w:t>
      </w:r>
    </w:p>
    <w:p w:rsidR="00891EB7" w:rsidRPr="003901DD" w:rsidRDefault="009E2197" w:rsidP="0078281F">
      <w:pPr>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________</w:t>
      </w:r>
      <w:r w:rsidR="00891EB7" w:rsidRPr="003901DD">
        <w:rPr>
          <w:rFonts w:ascii="Times New Roman" w:hAnsi="Times New Roman" w:cs="Times New Roman"/>
          <w:color w:val="000000" w:themeColor="text1"/>
          <w:sz w:val="24"/>
          <w:szCs w:val="24"/>
        </w:rPr>
        <w:t xml:space="preserve">. A construção de uma política fundiária e de planejamento urbano para o país – avanços e desafios. </w:t>
      </w:r>
      <w:r w:rsidR="00891EB7" w:rsidRPr="003901DD">
        <w:rPr>
          <w:rFonts w:ascii="Times New Roman" w:hAnsi="Times New Roman" w:cs="Times New Roman"/>
          <w:b/>
          <w:color w:val="000000" w:themeColor="text1"/>
          <w:sz w:val="24"/>
          <w:szCs w:val="24"/>
        </w:rPr>
        <w:t>Políticas Sociais - Acompanhamento e Análise</w:t>
      </w:r>
      <w:r w:rsidR="00891EB7" w:rsidRPr="003901DD">
        <w:rPr>
          <w:rFonts w:ascii="Times New Roman" w:hAnsi="Times New Roman" w:cs="Times New Roman"/>
          <w:i/>
          <w:color w:val="000000" w:themeColor="text1"/>
          <w:sz w:val="24"/>
          <w:szCs w:val="24"/>
        </w:rPr>
        <w:t xml:space="preserve"> – </w:t>
      </w:r>
      <w:r w:rsidR="00891EB7" w:rsidRPr="003901DD">
        <w:rPr>
          <w:rFonts w:ascii="Times New Roman" w:hAnsi="Times New Roman" w:cs="Times New Roman"/>
          <w:b/>
          <w:color w:val="000000" w:themeColor="text1"/>
          <w:sz w:val="24"/>
          <w:szCs w:val="24"/>
        </w:rPr>
        <w:t>IPEA</w:t>
      </w:r>
      <w:r w:rsidR="003901DD" w:rsidRPr="003901DD">
        <w:rPr>
          <w:rFonts w:ascii="Times New Roman" w:hAnsi="Times New Roman" w:cs="Times New Roman"/>
          <w:i/>
          <w:color w:val="000000" w:themeColor="text1"/>
          <w:sz w:val="24"/>
          <w:szCs w:val="24"/>
        </w:rPr>
        <w:t xml:space="preserve">, </w:t>
      </w:r>
      <w:r w:rsidR="00891EB7" w:rsidRPr="003901DD">
        <w:rPr>
          <w:rFonts w:ascii="Times New Roman" w:hAnsi="Times New Roman" w:cs="Times New Roman"/>
          <w:color w:val="000000" w:themeColor="text1"/>
          <w:sz w:val="24"/>
          <w:szCs w:val="24"/>
        </w:rPr>
        <w:t xml:space="preserve">2006. </w:t>
      </w:r>
    </w:p>
    <w:p w:rsidR="008C43D8" w:rsidRPr="003901DD" w:rsidRDefault="008C43D8" w:rsidP="0078281F">
      <w:pPr>
        <w:pStyle w:val="Textodenotaderodap"/>
        <w:spacing w:before="240"/>
        <w:jc w:val="both"/>
        <w:rPr>
          <w:color w:val="000000" w:themeColor="text1"/>
          <w:sz w:val="24"/>
          <w:szCs w:val="24"/>
        </w:rPr>
      </w:pPr>
      <w:r w:rsidRPr="003901DD">
        <w:rPr>
          <w:color w:val="000000" w:themeColor="text1"/>
          <w:sz w:val="24"/>
          <w:szCs w:val="24"/>
        </w:rPr>
        <w:t xml:space="preserve">ROSSETTI, J. P. </w:t>
      </w:r>
      <w:r w:rsidRPr="003901DD">
        <w:rPr>
          <w:b/>
          <w:color w:val="000000" w:themeColor="text1"/>
          <w:sz w:val="24"/>
          <w:szCs w:val="24"/>
        </w:rPr>
        <w:t>Introdução à economia</w:t>
      </w:r>
      <w:r w:rsidRPr="003901DD">
        <w:rPr>
          <w:color w:val="000000" w:themeColor="text1"/>
          <w:sz w:val="24"/>
          <w:szCs w:val="24"/>
        </w:rPr>
        <w:t xml:space="preserve">. São Paulo: Atlas, 1988. </w:t>
      </w:r>
    </w:p>
    <w:p w:rsidR="00891EB7" w:rsidRPr="003901DD" w:rsidRDefault="00891EB7" w:rsidP="0078281F">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iCs/>
          <w:color w:val="000000" w:themeColor="text1"/>
          <w:sz w:val="24"/>
          <w:szCs w:val="24"/>
        </w:rPr>
        <w:t>SANTOS, M.</w:t>
      </w:r>
      <w:r w:rsidRPr="003901DD">
        <w:rPr>
          <w:rFonts w:ascii="Times New Roman" w:hAnsi="Times New Roman" w:cs="Times New Roman"/>
          <w:i/>
          <w:iCs/>
          <w:color w:val="000000" w:themeColor="text1"/>
          <w:sz w:val="24"/>
          <w:szCs w:val="24"/>
        </w:rPr>
        <w:t xml:space="preserve"> </w:t>
      </w:r>
      <w:r w:rsidRPr="003901DD">
        <w:rPr>
          <w:rFonts w:ascii="Times New Roman" w:hAnsi="Times New Roman" w:cs="Times New Roman"/>
          <w:b/>
          <w:iCs/>
          <w:color w:val="000000" w:themeColor="text1"/>
          <w:sz w:val="24"/>
          <w:szCs w:val="24"/>
        </w:rPr>
        <w:t>A natureza do espaço</w:t>
      </w:r>
      <w:r w:rsidRPr="003901DD">
        <w:rPr>
          <w:rFonts w:ascii="Times New Roman" w:hAnsi="Times New Roman" w:cs="Times New Roman"/>
          <w:color w:val="000000" w:themeColor="text1"/>
          <w:sz w:val="24"/>
          <w:szCs w:val="24"/>
        </w:rPr>
        <w:t xml:space="preserve">. São Paulo: EDUSP, 2008. </w:t>
      </w:r>
    </w:p>
    <w:p w:rsidR="00E66492" w:rsidRPr="003901DD" w:rsidRDefault="00E66492" w:rsidP="0078281F">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 xml:space="preserve">SEIFFERT, M. E. B. </w:t>
      </w:r>
      <w:r w:rsidRPr="003901DD">
        <w:rPr>
          <w:rFonts w:ascii="Times New Roman" w:hAnsi="Times New Roman" w:cs="Times New Roman"/>
          <w:b/>
          <w:color w:val="000000" w:themeColor="text1"/>
          <w:sz w:val="24"/>
          <w:szCs w:val="24"/>
        </w:rPr>
        <w:t>Gestão Ambiental</w:t>
      </w:r>
      <w:r w:rsidRPr="003901DD">
        <w:rPr>
          <w:rFonts w:ascii="Times New Roman" w:hAnsi="Times New Roman" w:cs="Times New Roman"/>
          <w:color w:val="000000" w:themeColor="text1"/>
          <w:sz w:val="24"/>
          <w:szCs w:val="24"/>
        </w:rPr>
        <w:t>: instrumentos, esferas de ação e educação ambiental. São Paulo: Atlas, 2009</w:t>
      </w:r>
    </w:p>
    <w:p w:rsidR="00891EB7" w:rsidRPr="003901DD" w:rsidRDefault="00891EB7" w:rsidP="0078281F">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SINGER, P. Migrações internas: considerações teóricas sobre seu estudo. In: SINGER, P.</w:t>
      </w:r>
      <w:r w:rsidRPr="003901DD">
        <w:rPr>
          <w:rFonts w:ascii="Times New Roman" w:hAnsi="Times New Roman" w:cs="Times New Roman"/>
          <w:b/>
          <w:bCs/>
          <w:color w:val="000000" w:themeColor="text1"/>
          <w:sz w:val="24"/>
          <w:szCs w:val="24"/>
        </w:rPr>
        <w:t xml:space="preserve"> Economia política da urbanização. </w:t>
      </w:r>
      <w:r w:rsidRPr="003901DD">
        <w:rPr>
          <w:rFonts w:ascii="Times New Roman" w:hAnsi="Times New Roman" w:cs="Times New Roman"/>
          <w:color w:val="000000" w:themeColor="text1"/>
          <w:sz w:val="24"/>
          <w:szCs w:val="24"/>
        </w:rPr>
        <w:t>4 ed. São Paulo: Editora Brasiliense, 1977.</w:t>
      </w:r>
    </w:p>
    <w:p w:rsidR="00770CF9" w:rsidRPr="003901DD" w:rsidRDefault="00770CF9" w:rsidP="0078281F">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lastRenderedPageBreak/>
        <w:t xml:space="preserve">SMOLKA, M. O. Mobilidade dos imóveis e segregação residencial na cidade do Rio de Janeiro: ou de como o mercado expulsa os pobres e redistribui os ricos. In: VII Encontro Nacional de Estudos Populacionais. </w:t>
      </w:r>
      <w:r w:rsidRPr="003901DD">
        <w:rPr>
          <w:rFonts w:ascii="Times New Roman" w:hAnsi="Times New Roman" w:cs="Times New Roman"/>
          <w:b/>
          <w:color w:val="000000" w:themeColor="text1"/>
          <w:sz w:val="24"/>
          <w:szCs w:val="24"/>
        </w:rPr>
        <w:t>Anais ABEP</w:t>
      </w:r>
      <w:r w:rsidRPr="003901DD">
        <w:rPr>
          <w:rFonts w:ascii="Times New Roman" w:hAnsi="Times New Roman" w:cs="Times New Roman"/>
          <w:color w:val="000000" w:themeColor="text1"/>
          <w:sz w:val="24"/>
          <w:szCs w:val="24"/>
        </w:rPr>
        <w:t xml:space="preserve">. Caxambu, 1990. </w:t>
      </w:r>
    </w:p>
    <w:p w:rsidR="00FF31FA" w:rsidRPr="00010FFB" w:rsidRDefault="00FF31FA" w:rsidP="003901DD">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3901DD">
        <w:rPr>
          <w:rFonts w:ascii="Times New Roman" w:hAnsi="Times New Roman" w:cs="Times New Roman"/>
          <w:color w:val="000000" w:themeColor="text1"/>
          <w:sz w:val="24"/>
          <w:szCs w:val="24"/>
        </w:rPr>
        <w:t>TUCCI,</w:t>
      </w:r>
      <w:r w:rsidR="00D97E96" w:rsidRPr="003901DD">
        <w:rPr>
          <w:rFonts w:ascii="Times New Roman" w:hAnsi="Times New Roman" w:cs="Times New Roman"/>
          <w:color w:val="000000" w:themeColor="text1"/>
          <w:sz w:val="24"/>
          <w:szCs w:val="24"/>
        </w:rPr>
        <w:t xml:space="preserve"> C. E. M. Águas Urbanas. In TUCC</w:t>
      </w:r>
      <w:r w:rsidRPr="003901DD">
        <w:rPr>
          <w:rFonts w:ascii="Times New Roman" w:hAnsi="Times New Roman" w:cs="Times New Roman"/>
          <w:color w:val="000000" w:themeColor="text1"/>
          <w:sz w:val="24"/>
          <w:szCs w:val="24"/>
        </w:rPr>
        <w:t>I, C. E. M; BERTONI, J. C. (</w:t>
      </w:r>
      <w:proofErr w:type="spellStart"/>
      <w:r w:rsidRPr="003901DD">
        <w:rPr>
          <w:rFonts w:ascii="Times New Roman" w:hAnsi="Times New Roman" w:cs="Times New Roman"/>
          <w:color w:val="000000" w:themeColor="text1"/>
          <w:sz w:val="24"/>
          <w:szCs w:val="24"/>
        </w:rPr>
        <w:t>Orgs</w:t>
      </w:r>
      <w:proofErr w:type="spellEnd"/>
      <w:r w:rsidRPr="003901DD">
        <w:rPr>
          <w:rFonts w:ascii="Times New Roman" w:hAnsi="Times New Roman" w:cs="Times New Roman"/>
          <w:color w:val="000000" w:themeColor="text1"/>
          <w:sz w:val="24"/>
          <w:szCs w:val="24"/>
        </w:rPr>
        <w:t xml:space="preserve">.) </w:t>
      </w:r>
      <w:r w:rsidRPr="003901DD">
        <w:rPr>
          <w:rFonts w:ascii="Times New Roman" w:hAnsi="Times New Roman" w:cs="Times New Roman"/>
          <w:b/>
          <w:color w:val="000000" w:themeColor="text1"/>
          <w:sz w:val="24"/>
          <w:szCs w:val="24"/>
        </w:rPr>
        <w:t>Inundações Urbanas na América Latina</w:t>
      </w:r>
      <w:r w:rsidR="003901DD" w:rsidRPr="003901DD">
        <w:rPr>
          <w:rFonts w:ascii="Times New Roman" w:hAnsi="Times New Roman" w:cs="Times New Roman"/>
          <w:color w:val="000000" w:themeColor="text1"/>
          <w:sz w:val="24"/>
          <w:szCs w:val="24"/>
        </w:rPr>
        <w:t>. Porto Alegre, 2003.</w:t>
      </w:r>
      <w:r w:rsidR="003901DD">
        <w:rPr>
          <w:rFonts w:ascii="Times New Roman" w:hAnsi="Times New Roman" w:cs="Times New Roman"/>
          <w:color w:val="000000" w:themeColor="text1"/>
          <w:sz w:val="24"/>
          <w:szCs w:val="24"/>
        </w:rPr>
        <w:t xml:space="preserve"> </w:t>
      </w:r>
      <w:bookmarkStart w:id="3" w:name="_GoBack"/>
      <w:bookmarkEnd w:id="3"/>
    </w:p>
    <w:sectPr w:rsidR="00FF31FA" w:rsidRPr="00010FFB" w:rsidSect="00DC7B7D">
      <w:headerReference w:type="default" r:id="rId12"/>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DC9" w:rsidRDefault="00A64DC9" w:rsidP="00C7522E">
      <w:pPr>
        <w:spacing w:after="0" w:line="240" w:lineRule="auto"/>
      </w:pPr>
      <w:r>
        <w:separator/>
      </w:r>
    </w:p>
  </w:endnote>
  <w:endnote w:type="continuationSeparator" w:id="0">
    <w:p w:rsidR="00A64DC9" w:rsidRDefault="00A64DC9" w:rsidP="00C75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DC9" w:rsidRDefault="00A64DC9" w:rsidP="00C7522E">
      <w:pPr>
        <w:spacing w:after="0" w:line="240" w:lineRule="auto"/>
      </w:pPr>
      <w:r>
        <w:separator/>
      </w:r>
    </w:p>
  </w:footnote>
  <w:footnote w:type="continuationSeparator" w:id="0">
    <w:p w:rsidR="00A64DC9" w:rsidRDefault="00A64DC9" w:rsidP="00C7522E">
      <w:pPr>
        <w:spacing w:after="0" w:line="240" w:lineRule="auto"/>
      </w:pPr>
      <w:r>
        <w:continuationSeparator/>
      </w:r>
    </w:p>
  </w:footnote>
  <w:footnote w:id="1">
    <w:p w:rsidR="00FA1751" w:rsidRDefault="00FA1751" w:rsidP="00EC6C3B">
      <w:pPr>
        <w:pStyle w:val="Textodenotaderodap"/>
        <w:jc w:val="both"/>
      </w:pPr>
      <w:r>
        <w:rPr>
          <w:rStyle w:val="Refdenotaderodap"/>
        </w:rPr>
        <w:footnoteRef/>
      </w:r>
      <w:r>
        <w:t xml:space="preserve"> </w:t>
      </w:r>
      <w:r w:rsidRPr="004F6CD9">
        <w:t>Externalidades negativas:</w:t>
      </w:r>
      <w:r w:rsidR="00B43B66" w:rsidRPr="004F6CD9">
        <w:t xml:space="preserve"> Conhecida nos estudos ambientais</w:t>
      </w:r>
      <w:r w:rsidRPr="004F6CD9">
        <w:t xml:space="preserve"> </w:t>
      </w:r>
      <w:r w:rsidR="00B43B66" w:rsidRPr="004F6CD9">
        <w:t>as externalidades negativas, ocorrem quando os agentes econômicos sejam produtores ou consumidores arcam de alguma forma com os custos gerados por determinadas atividades econômicas</w:t>
      </w:r>
      <w:r w:rsidR="00ED22EB" w:rsidRPr="004F6CD9">
        <w:t>.</w:t>
      </w:r>
      <w:r w:rsidR="00B43B66" w:rsidRPr="004F6CD9">
        <w:t xml:space="preserve"> </w:t>
      </w:r>
      <w:r w:rsidRPr="004F6CD9">
        <w:t>De acordo com a teoria econômica o bem-estar de um agente econômico é afetado pela ação de outro agente econômico, sem que, este últim</w:t>
      </w:r>
      <w:r w:rsidR="007F6BFF">
        <w:t>o tenha que arcar com as consequ</w:t>
      </w:r>
      <w:r w:rsidRPr="004F6CD9">
        <w:t>ências disso no merca</w:t>
      </w:r>
      <w:r w:rsidR="00B43B66" w:rsidRPr="004F6CD9">
        <w:t xml:space="preserve">do. </w:t>
      </w:r>
      <w:r w:rsidRPr="004F6CD9">
        <w:t xml:space="preserve">Sobre isto ver: </w:t>
      </w:r>
      <w:r w:rsidRPr="00010FFB">
        <w:t xml:space="preserve">ROSSETTI, J. P. </w:t>
      </w:r>
      <w:r w:rsidRPr="00010FFB">
        <w:rPr>
          <w:b/>
        </w:rPr>
        <w:t>Introdução à economia</w:t>
      </w:r>
      <w:r w:rsidRPr="00010FFB">
        <w:t>. São Paulo: Atlas, 1988.</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735540"/>
      <w:docPartObj>
        <w:docPartGallery w:val="Page Numbers (Top of Page)"/>
        <w:docPartUnique/>
      </w:docPartObj>
    </w:sdtPr>
    <w:sdtEndPr/>
    <w:sdtContent>
      <w:p w:rsidR="00FA1751" w:rsidRDefault="00AA09AC">
        <w:pPr>
          <w:pStyle w:val="Cabealho"/>
          <w:jc w:val="right"/>
        </w:pPr>
        <w:r>
          <w:fldChar w:fldCharType="begin"/>
        </w:r>
        <w:r>
          <w:instrText>PAGE   \* MERGEFORMAT</w:instrText>
        </w:r>
        <w:r>
          <w:fldChar w:fldCharType="separate"/>
        </w:r>
        <w:r w:rsidR="000C3D3F">
          <w:rPr>
            <w:noProof/>
          </w:rPr>
          <w:t>20</w:t>
        </w:r>
        <w:r>
          <w:rPr>
            <w:noProof/>
          </w:rPr>
          <w:fldChar w:fldCharType="end"/>
        </w:r>
      </w:p>
    </w:sdtContent>
  </w:sdt>
  <w:p w:rsidR="00FA1751" w:rsidRDefault="00FA17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A1CB3"/>
    <w:multiLevelType w:val="hybridMultilevel"/>
    <w:tmpl w:val="04B042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620C17"/>
    <w:multiLevelType w:val="hybridMultilevel"/>
    <w:tmpl w:val="55F8948A"/>
    <w:lvl w:ilvl="0" w:tplc="0416000F">
      <w:start w:val="1"/>
      <w:numFmt w:val="decimal"/>
      <w:lvlText w:val="%1."/>
      <w:lvlJc w:val="left"/>
      <w:pPr>
        <w:ind w:left="4472" w:hanging="360"/>
      </w:pPr>
      <w:rPr>
        <w:rFonts w:hint="default"/>
      </w:rPr>
    </w:lvl>
    <w:lvl w:ilvl="1" w:tplc="04160019" w:tentative="1">
      <w:start w:val="1"/>
      <w:numFmt w:val="lowerLetter"/>
      <w:lvlText w:val="%2."/>
      <w:lvlJc w:val="left"/>
      <w:pPr>
        <w:ind w:left="5192" w:hanging="360"/>
      </w:pPr>
    </w:lvl>
    <w:lvl w:ilvl="2" w:tplc="0416001B" w:tentative="1">
      <w:start w:val="1"/>
      <w:numFmt w:val="lowerRoman"/>
      <w:lvlText w:val="%3."/>
      <w:lvlJc w:val="right"/>
      <w:pPr>
        <w:ind w:left="5912" w:hanging="180"/>
      </w:pPr>
    </w:lvl>
    <w:lvl w:ilvl="3" w:tplc="0416000F" w:tentative="1">
      <w:start w:val="1"/>
      <w:numFmt w:val="decimal"/>
      <w:lvlText w:val="%4."/>
      <w:lvlJc w:val="left"/>
      <w:pPr>
        <w:ind w:left="6632" w:hanging="360"/>
      </w:pPr>
    </w:lvl>
    <w:lvl w:ilvl="4" w:tplc="04160019" w:tentative="1">
      <w:start w:val="1"/>
      <w:numFmt w:val="lowerLetter"/>
      <w:lvlText w:val="%5."/>
      <w:lvlJc w:val="left"/>
      <w:pPr>
        <w:ind w:left="7352" w:hanging="360"/>
      </w:pPr>
    </w:lvl>
    <w:lvl w:ilvl="5" w:tplc="0416001B" w:tentative="1">
      <w:start w:val="1"/>
      <w:numFmt w:val="lowerRoman"/>
      <w:lvlText w:val="%6."/>
      <w:lvlJc w:val="right"/>
      <w:pPr>
        <w:ind w:left="8072" w:hanging="180"/>
      </w:pPr>
    </w:lvl>
    <w:lvl w:ilvl="6" w:tplc="0416000F" w:tentative="1">
      <w:start w:val="1"/>
      <w:numFmt w:val="decimal"/>
      <w:lvlText w:val="%7."/>
      <w:lvlJc w:val="left"/>
      <w:pPr>
        <w:ind w:left="8792" w:hanging="360"/>
      </w:pPr>
    </w:lvl>
    <w:lvl w:ilvl="7" w:tplc="04160019" w:tentative="1">
      <w:start w:val="1"/>
      <w:numFmt w:val="lowerLetter"/>
      <w:lvlText w:val="%8."/>
      <w:lvlJc w:val="left"/>
      <w:pPr>
        <w:ind w:left="9512" w:hanging="360"/>
      </w:pPr>
    </w:lvl>
    <w:lvl w:ilvl="8" w:tplc="0416001B" w:tentative="1">
      <w:start w:val="1"/>
      <w:numFmt w:val="lowerRoman"/>
      <w:lvlText w:val="%9."/>
      <w:lvlJc w:val="right"/>
      <w:pPr>
        <w:ind w:left="10232" w:hanging="180"/>
      </w:pPr>
    </w:lvl>
  </w:abstractNum>
  <w:abstractNum w:abstractNumId="2">
    <w:nsid w:val="1A445D9D"/>
    <w:multiLevelType w:val="hybridMultilevel"/>
    <w:tmpl w:val="B022BCA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D41849"/>
    <w:multiLevelType w:val="hybridMultilevel"/>
    <w:tmpl w:val="936C2614"/>
    <w:lvl w:ilvl="0" w:tplc="04160003">
      <w:start w:val="1"/>
      <w:numFmt w:val="bullet"/>
      <w:lvlText w:val="o"/>
      <w:lvlJc w:val="left"/>
      <w:pPr>
        <w:ind w:left="774" w:hanging="360"/>
      </w:pPr>
      <w:rPr>
        <w:rFonts w:ascii="Courier New" w:hAnsi="Courier New" w:cs="Courier New" w:hint="default"/>
      </w:rPr>
    </w:lvl>
    <w:lvl w:ilvl="1" w:tplc="04160003" w:tentative="1">
      <w:start w:val="1"/>
      <w:numFmt w:val="bullet"/>
      <w:lvlText w:val="o"/>
      <w:lvlJc w:val="left"/>
      <w:pPr>
        <w:ind w:left="1494" w:hanging="360"/>
      </w:pPr>
      <w:rPr>
        <w:rFonts w:ascii="Courier New" w:hAnsi="Courier New" w:cs="Courier New" w:hint="default"/>
      </w:rPr>
    </w:lvl>
    <w:lvl w:ilvl="2" w:tplc="04160005" w:tentative="1">
      <w:start w:val="1"/>
      <w:numFmt w:val="bullet"/>
      <w:lvlText w:val=""/>
      <w:lvlJc w:val="left"/>
      <w:pPr>
        <w:ind w:left="2214" w:hanging="360"/>
      </w:pPr>
      <w:rPr>
        <w:rFonts w:ascii="Wingdings" w:hAnsi="Wingdings" w:hint="default"/>
      </w:rPr>
    </w:lvl>
    <w:lvl w:ilvl="3" w:tplc="04160001" w:tentative="1">
      <w:start w:val="1"/>
      <w:numFmt w:val="bullet"/>
      <w:lvlText w:val=""/>
      <w:lvlJc w:val="left"/>
      <w:pPr>
        <w:ind w:left="2934" w:hanging="360"/>
      </w:pPr>
      <w:rPr>
        <w:rFonts w:ascii="Symbol" w:hAnsi="Symbol" w:hint="default"/>
      </w:rPr>
    </w:lvl>
    <w:lvl w:ilvl="4" w:tplc="04160003" w:tentative="1">
      <w:start w:val="1"/>
      <w:numFmt w:val="bullet"/>
      <w:lvlText w:val="o"/>
      <w:lvlJc w:val="left"/>
      <w:pPr>
        <w:ind w:left="3654" w:hanging="360"/>
      </w:pPr>
      <w:rPr>
        <w:rFonts w:ascii="Courier New" w:hAnsi="Courier New" w:cs="Courier New" w:hint="default"/>
      </w:rPr>
    </w:lvl>
    <w:lvl w:ilvl="5" w:tplc="04160005" w:tentative="1">
      <w:start w:val="1"/>
      <w:numFmt w:val="bullet"/>
      <w:lvlText w:val=""/>
      <w:lvlJc w:val="left"/>
      <w:pPr>
        <w:ind w:left="4374" w:hanging="360"/>
      </w:pPr>
      <w:rPr>
        <w:rFonts w:ascii="Wingdings" w:hAnsi="Wingdings" w:hint="default"/>
      </w:rPr>
    </w:lvl>
    <w:lvl w:ilvl="6" w:tplc="04160001" w:tentative="1">
      <w:start w:val="1"/>
      <w:numFmt w:val="bullet"/>
      <w:lvlText w:val=""/>
      <w:lvlJc w:val="left"/>
      <w:pPr>
        <w:ind w:left="5094" w:hanging="360"/>
      </w:pPr>
      <w:rPr>
        <w:rFonts w:ascii="Symbol" w:hAnsi="Symbol" w:hint="default"/>
      </w:rPr>
    </w:lvl>
    <w:lvl w:ilvl="7" w:tplc="04160003" w:tentative="1">
      <w:start w:val="1"/>
      <w:numFmt w:val="bullet"/>
      <w:lvlText w:val="o"/>
      <w:lvlJc w:val="left"/>
      <w:pPr>
        <w:ind w:left="5814" w:hanging="360"/>
      </w:pPr>
      <w:rPr>
        <w:rFonts w:ascii="Courier New" w:hAnsi="Courier New" w:cs="Courier New" w:hint="default"/>
      </w:rPr>
    </w:lvl>
    <w:lvl w:ilvl="8" w:tplc="04160005" w:tentative="1">
      <w:start w:val="1"/>
      <w:numFmt w:val="bullet"/>
      <w:lvlText w:val=""/>
      <w:lvlJc w:val="left"/>
      <w:pPr>
        <w:ind w:left="6534" w:hanging="360"/>
      </w:pPr>
      <w:rPr>
        <w:rFonts w:ascii="Wingdings" w:hAnsi="Wingdings" w:hint="default"/>
      </w:rPr>
    </w:lvl>
  </w:abstractNum>
  <w:abstractNum w:abstractNumId="4">
    <w:nsid w:val="5137673C"/>
    <w:multiLevelType w:val="hybridMultilevel"/>
    <w:tmpl w:val="3C1A08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31F22F0"/>
    <w:multiLevelType w:val="hybridMultilevel"/>
    <w:tmpl w:val="BC8262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460A29"/>
    <w:multiLevelType w:val="hybridMultilevel"/>
    <w:tmpl w:val="1A22EE6A"/>
    <w:lvl w:ilvl="0" w:tplc="41EC7D0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9776CFA"/>
    <w:multiLevelType w:val="hybridMultilevel"/>
    <w:tmpl w:val="F45881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5AD65B8"/>
    <w:multiLevelType w:val="hybridMultilevel"/>
    <w:tmpl w:val="B650C7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8415972"/>
    <w:multiLevelType w:val="hybridMultilevel"/>
    <w:tmpl w:val="07C2E0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BA13FE5"/>
    <w:multiLevelType w:val="hybridMultilevel"/>
    <w:tmpl w:val="D43A30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3277DA0"/>
    <w:multiLevelType w:val="hybridMultilevel"/>
    <w:tmpl w:val="7D5CA0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97C6B0C"/>
    <w:multiLevelType w:val="hybridMultilevel"/>
    <w:tmpl w:val="F1E453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8"/>
  </w:num>
  <w:num w:numId="3">
    <w:abstractNumId w:val="11"/>
  </w:num>
  <w:num w:numId="4">
    <w:abstractNumId w:val="9"/>
  </w:num>
  <w:num w:numId="5">
    <w:abstractNumId w:val="0"/>
  </w:num>
  <w:num w:numId="6">
    <w:abstractNumId w:val="5"/>
  </w:num>
  <w:num w:numId="7">
    <w:abstractNumId w:val="10"/>
  </w:num>
  <w:num w:numId="8">
    <w:abstractNumId w:val="12"/>
  </w:num>
  <w:num w:numId="9">
    <w:abstractNumId w:val="3"/>
  </w:num>
  <w:num w:numId="10">
    <w:abstractNumId w:val="2"/>
  </w:num>
  <w:num w:numId="11">
    <w:abstractNumId w:val="7"/>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85626"/>
    <w:rsid w:val="000010C9"/>
    <w:rsid w:val="00001A0B"/>
    <w:rsid w:val="000020B9"/>
    <w:rsid w:val="0000673D"/>
    <w:rsid w:val="0000745F"/>
    <w:rsid w:val="00010FFB"/>
    <w:rsid w:val="00014856"/>
    <w:rsid w:val="00014A8F"/>
    <w:rsid w:val="00017F81"/>
    <w:rsid w:val="00017F83"/>
    <w:rsid w:val="00020639"/>
    <w:rsid w:val="000241EA"/>
    <w:rsid w:val="00035118"/>
    <w:rsid w:val="00035FA3"/>
    <w:rsid w:val="00057B8A"/>
    <w:rsid w:val="00060BC0"/>
    <w:rsid w:val="00061148"/>
    <w:rsid w:val="000628BE"/>
    <w:rsid w:val="00066F13"/>
    <w:rsid w:val="00071144"/>
    <w:rsid w:val="00076A4C"/>
    <w:rsid w:val="00077E0C"/>
    <w:rsid w:val="00084B09"/>
    <w:rsid w:val="000939C2"/>
    <w:rsid w:val="00093F8B"/>
    <w:rsid w:val="00096ACC"/>
    <w:rsid w:val="000A0F24"/>
    <w:rsid w:val="000A51DE"/>
    <w:rsid w:val="000B0573"/>
    <w:rsid w:val="000B5841"/>
    <w:rsid w:val="000C3D3F"/>
    <w:rsid w:val="000C74C4"/>
    <w:rsid w:val="000E06E8"/>
    <w:rsid w:val="000E631B"/>
    <w:rsid w:val="000F13A0"/>
    <w:rsid w:val="00101F7E"/>
    <w:rsid w:val="001040A5"/>
    <w:rsid w:val="00106FDD"/>
    <w:rsid w:val="001071A6"/>
    <w:rsid w:val="0010747C"/>
    <w:rsid w:val="00115256"/>
    <w:rsid w:val="001179F0"/>
    <w:rsid w:val="00120063"/>
    <w:rsid w:val="001216DF"/>
    <w:rsid w:val="0012347A"/>
    <w:rsid w:val="00124ACC"/>
    <w:rsid w:val="00132924"/>
    <w:rsid w:val="00136BE7"/>
    <w:rsid w:val="0014021D"/>
    <w:rsid w:val="00145E6C"/>
    <w:rsid w:val="001516D6"/>
    <w:rsid w:val="00152750"/>
    <w:rsid w:val="00153160"/>
    <w:rsid w:val="00153392"/>
    <w:rsid w:val="00153BCB"/>
    <w:rsid w:val="00156997"/>
    <w:rsid w:val="00157FAE"/>
    <w:rsid w:val="001613BC"/>
    <w:rsid w:val="00175ECB"/>
    <w:rsid w:val="00177926"/>
    <w:rsid w:val="001854CA"/>
    <w:rsid w:val="00187FB5"/>
    <w:rsid w:val="00190760"/>
    <w:rsid w:val="001A6365"/>
    <w:rsid w:val="001B3299"/>
    <w:rsid w:val="001B460E"/>
    <w:rsid w:val="001B4F66"/>
    <w:rsid w:val="001B59E8"/>
    <w:rsid w:val="001B6409"/>
    <w:rsid w:val="001C4F64"/>
    <w:rsid w:val="001D75AB"/>
    <w:rsid w:val="001E0926"/>
    <w:rsid w:val="001E1DFA"/>
    <w:rsid w:val="001E3C70"/>
    <w:rsid w:val="001F3084"/>
    <w:rsid w:val="00201C92"/>
    <w:rsid w:val="0020335A"/>
    <w:rsid w:val="00206604"/>
    <w:rsid w:val="002165FF"/>
    <w:rsid w:val="00220D0C"/>
    <w:rsid w:val="002210A9"/>
    <w:rsid w:val="00233F6B"/>
    <w:rsid w:val="00234571"/>
    <w:rsid w:val="00244164"/>
    <w:rsid w:val="00244794"/>
    <w:rsid w:val="002520D9"/>
    <w:rsid w:val="00252ECB"/>
    <w:rsid w:val="00253F75"/>
    <w:rsid w:val="00267293"/>
    <w:rsid w:val="00271A19"/>
    <w:rsid w:val="0028438D"/>
    <w:rsid w:val="00284D6E"/>
    <w:rsid w:val="002876B7"/>
    <w:rsid w:val="00287C34"/>
    <w:rsid w:val="00296089"/>
    <w:rsid w:val="0029654F"/>
    <w:rsid w:val="002B03C2"/>
    <w:rsid w:val="002B0793"/>
    <w:rsid w:val="002B0AC7"/>
    <w:rsid w:val="002C4BED"/>
    <w:rsid w:val="002C62D1"/>
    <w:rsid w:val="002D073C"/>
    <w:rsid w:val="002D0D57"/>
    <w:rsid w:val="002D4BF6"/>
    <w:rsid w:val="002E21EF"/>
    <w:rsid w:val="002F212F"/>
    <w:rsid w:val="00302D44"/>
    <w:rsid w:val="00302E47"/>
    <w:rsid w:val="00303AEB"/>
    <w:rsid w:val="00305EA8"/>
    <w:rsid w:val="003149B0"/>
    <w:rsid w:val="00314DB1"/>
    <w:rsid w:val="00314F85"/>
    <w:rsid w:val="00317037"/>
    <w:rsid w:val="00317378"/>
    <w:rsid w:val="003245C8"/>
    <w:rsid w:val="003269B9"/>
    <w:rsid w:val="00326ADF"/>
    <w:rsid w:val="00330DF6"/>
    <w:rsid w:val="003321C9"/>
    <w:rsid w:val="00334FCD"/>
    <w:rsid w:val="00336A0E"/>
    <w:rsid w:val="00350676"/>
    <w:rsid w:val="00350E8F"/>
    <w:rsid w:val="00352E89"/>
    <w:rsid w:val="00353513"/>
    <w:rsid w:val="00357591"/>
    <w:rsid w:val="00360068"/>
    <w:rsid w:val="003629F6"/>
    <w:rsid w:val="003649E1"/>
    <w:rsid w:val="00364F51"/>
    <w:rsid w:val="003663AE"/>
    <w:rsid w:val="00367CEE"/>
    <w:rsid w:val="0037483D"/>
    <w:rsid w:val="00375483"/>
    <w:rsid w:val="00383A6F"/>
    <w:rsid w:val="003901DD"/>
    <w:rsid w:val="00390DC4"/>
    <w:rsid w:val="00391C38"/>
    <w:rsid w:val="00393D58"/>
    <w:rsid w:val="003A424E"/>
    <w:rsid w:val="003A67A6"/>
    <w:rsid w:val="003B675E"/>
    <w:rsid w:val="003B799D"/>
    <w:rsid w:val="003C3F97"/>
    <w:rsid w:val="003C7AB3"/>
    <w:rsid w:val="003D1EA3"/>
    <w:rsid w:val="003D2CF1"/>
    <w:rsid w:val="003E00EA"/>
    <w:rsid w:val="003E5316"/>
    <w:rsid w:val="003E5957"/>
    <w:rsid w:val="003F33D7"/>
    <w:rsid w:val="003F3711"/>
    <w:rsid w:val="003F385E"/>
    <w:rsid w:val="003F7F72"/>
    <w:rsid w:val="0040334F"/>
    <w:rsid w:val="00403E20"/>
    <w:rsid w:val="004052DA"/>
    <w:rsid w:val="0041229A"/>
    <w:rsid w:val="00415795"/>
    <w:rsid w:val="0041684C"/>
    <w:rsid w:val="0041729B"/>
    <w:rsid w:val="00417961"/>
    <w:rsid w:val="0042480C"/>
    <w:rsid w:val="00431DE1"/>
    <w:rsid w:val="00437A13"/>
    <w:rsid w:val="004472F3"/>
    <w:rsid w:val="0044779C"/>
    <w:rsid w:val="0045269C"/>
    <w:rsid w:val="00454FD6"/>
    <w:rsid w:val="004573DC"/>
    <w:rsid w:val="00462437"/>
    <w:rsid w:val="004655BF"/>
    <w:rsid w:val="00466D68"/>
    <w:rsid w:val="00467165"/>
    <w:rsid w:val="0047260E"/>
    <w:rsid w:val="0047333F"/>
    <w:rsid w:val="00476F60"/>
    <w:rsid w:val="00481D13"/>
    <w:rsid w:val="00496AB2"/>
    <w:rsid w:val="004A146C"/>
    <w:rsid w:val="004A3E39"/>
    <w:rsid w:val="004A4851"/>
    <w:rsid w:val="004A68BD"/>
    <w:rsid w:val="004A7D48"/>
    <w:rsid w:val="004B135D"/>
    <w:rsid w:val="004B17D8"/>
    <w:rsid w:val="004B2067"/>
    <w:rsid w:val="004B62D7"/>
    <w:rsid w:val="004C34A8"/>
    <w:rsid w:val="004C67B0"/>
    <w:rsid w:val="004D3034"/>
    <w:rsid w:val="004D57C4"/>
    <w:rsid w:val="004D702B"/>
    <w:rsid w:val="004E48A9"/>
    <w:rsid w:val="004F038A"/>
    <w:rsid w:val="004F2C1B"/>
    <w:rsid w:val="004F4889"/>
    <w:rsid w:val="004F6CD9"/>
    <w:rsid w:val="00500F79"/>
    <w:rsid w:val="00513F3D"/>
    <w:rsid w:val="0051537E"/>
    <w:rsid w:val="00520957"/>
    <w:rsid w:val="00527634"/>
    <w:rsid w:val="00532F10"/>
    <w:rsid w:val="005351E6"/>
    <w:rsid w:val="0054378D"/>
    <w:rsid w:val="00543F9C"/>
    <w:rsid w:val="00553423"/>
    <w:rsid w:val="00555309"/>
    <w:rsid w:val="00561FDF"/>
    <w:rsid w:val="00563336"/>
    <w:rsid w:val="00565495"/>
    <w:rsid w:val="00567E5D"/>
    <w:rsid w:val="005702E3"/>
    <w:rsid w:val="005715CD"/>
    <w:rsid w:val="00574E18"/>
    <w:rsid w:val="0057569E"/>
    <w:rsid w:val="005802EC"/>
    <w:rsid w:val="00580A12"/>
    <w:rsid w:val="00582B74"/>
    <w:rsid w:val="0058538C"/>
    <w:rsid w:val="00595840"/>
    <w:rsid w:val="00596C5A"/>
    <w:rsid w:val="005A19B9"/>
    <w:rsid w:val="005B3D6F"/>
    <w:rsid w:val="005C06C2"/>
    <w:rsid w:val="005C4BD8"/>
    <w:rsid w:val="005D3A85"/>
    <w:rsid w:val="005D4F9B"/>
    <w:rsid w:val="005D6AFB"/>
    <w:rsid w:val="005E7F8A"/>
    <w:rsid w:val="00611440"/>
    <w:rsid w:val="006131C2"/>
    <w:rsid w:val="00615AAD"/>
    <w:rsid w:val="006162A0"/>
    <w:rsid w:val="0061745F"/>
    <w:rsid w:val="00620657"/>
    <w:rsid w:val="006210CF"/>
    <w:rsid w:val="0062121D"/>
    <w:rsid w:val="00622F9C"/>
    <w:rsid w:val="00623890"/>
    <w:rsid w:val="00640FE8"/>
    <w:rsid w:val="0064705E"/>
    <w:rsid w:val="006478D7"/>
    <w:rsid w:val="00650E63"/>
    <w:rsid w:val="006534B0"/>
    <w:rsid w:val="00655339"/>
    <w:rsid w:val="006576EE"/>
    <w:rsid w:val="00671174"/>
    <w:rsid w:val="00675105"/>
    <w:rsid w:val="006757C9"/>
    <w:rsid w:val="006A6C78"/>
    <w:rsid w:val="006A74BA"/>
    <w:rsid w:val="006B6381"/>
    <w:rsid w:val="006B6768"/>
    <w:rsid w:val="006C33F8"/>
    <w:rsid w:val="006C6C20"/>
    <w:rsid w:val="006E14B3"/>
    <w:rsid w:val="006F018A"/>
    <w:rsid w:val="006F0496"/>
    <w:rsid w:val="006F06D3"/>
    <w:rsid w:val="006F286A"/>
    <w:rsid w:val="0071263B"/>
    <w:rsid w:val="00717FBE"/>
    <w:rsid w:val="00727724"/>
    <w:rsid w:val="00733B16"/>
    <w:rsid w:val="007340EA"/>
    <w:rsid w:val="00741EB5"/>
    <w:rsid w:val="0074336B"/>
    <w:rsid w:val="007511BF"/>
    <w:rsid w:val="00752467"/>
    <w:rsid w:val="007572E5"/>
    <w:rsid w:val="007579B0"/>
    <w:rsid w:val="00757D3B"/>
    <w:rsid w:val="00760B55"/>
    <w:rsid w:val="00770380"/>
    <w:rsid w:val="00770CF9"/>
    <w:rsid w:val="00780A71"/>
    <w:rsid w:val="0078281F"/>
    <w:rsid w:val="00784392"/>
    <w:rsid w:val="0079173C"/>
    <w:rsid w:val="00793A30"/>
    <w:rsid w:val="007A1213"/>
    <w:rsid w:val="007A1D7D"/>
    <w:rsid w:val="007B3B6A"/>
    <w:rsid w:val="007C14BF"/>
    <w:rsid w:val="007C4151"/>
    <w:rsid w:val="007C6516"/>
    <w:rsid w:val="007D21CE"/>
    <w:rsid w:val="007D2314"/>
    <w:rsid w:val="007D3AA6"/>
    <w:rsid w:val="007F4305"/>
    <w:rsid w:val="007F58F5"/>
    <w:rsid w:val="007F6BFF"/>
    <w:rsid w:val="00802BB4"/>
    <w:rsid w:val="00805DCB"/>
    <w:rsid w:val="00807F4C"/>
    <w:rsid w:val="008130D9"/>
    <w:rsid w:val="00817671"/>
    <w:rsid w:val="00822E8D"/>
    <w:rsid w:val="00826BF7"/>
    <w:rsid w:val="00827BF0"/>
    <w:rsid w:val="00834529"/>
    <w:rsid w:val="00834766"/>
    <w:rsid w:val="0083774D"/>
    <w:rsid w:val="00840D9D"/>
    <w:rsid w:val="0084537C"/>
    <w:rsid w:val="00850238"/>
    <w:rsid w:val="00850A13"/>
    <w:rsid w:val="00853681"/>
    <w:rsid w:val="00856456"/>
    <w:rsid w:val="00857390"/>
    <w:rsid w:val="00857769"/>
    <w:rsid w:val="00860DDF"/>
    <w:rsid w:val="00865B09"/>
    <w:rsid w:val="0086600F"/>
    <w:rsid w:val="00870F10"/>
    <w:rsid w:val="00873F45"/>
    <w:rsid w:val="00883313"/>
    <w:rsid w:val="00884261"/>
    <w:rsid w:val="008901AB"/>
    <w:rsid w:val="008905D0"/>
    <w:rsid w:val="0089114F"/>
    <w:rsid w:val="00891EB7"/>
    <w:rsid w:val="0089235F"/>
    <w:rsid w:val="008A2EC7"/>
    <w:rsid w:val="008A3576"/>
    <w:rsid w:val="008A3E10"/>
    <w:rsid w:val="008A3F3F"/>
    <w:rsid w:val="008B13DD"/>
    <w:rsid w:val="008C03EE"/>
    <w:rsid w:val="008C1658"/>
    <w:rsid w:val="008C26B8"/>
    <w:rsid w:val="008C43D8"/>
    <w:rsid w:val="008C72F3"/>
    <w:rsid w:val="008D52F3"/>
    <w:rsid w:val="008E1DCA"/>
    <w:rsid w:val="008E32BF"/>
    <w:rsid w:val="008F0970"/>
    <w:rsid w:val="008F7152"/>
    <w:rsid w:val="00901C33"/>
    <w:rsid w:val="009074A1"/>
    <w:rsid w:val="00907B78"/>
    <w:rsid w:val="0091061F"/>
    <w:rsid w:val="00923507"/>
    <w:rsid w:val="0093572C"/>
    <w:rsid w:val="00937DB4"/>
    <w:rsid w:val="009402E9"/>
    <w:rsid w:val="009440AA"/>
    <w:rsid w:val="00944C90"/>
    <w:rsid w:val="009602CD"/>
    <w:rsid w:val="009733F0"/>
    <w:rsid w:val="00974C60"/>
    <w:rsid w:val="00974E57"/>
    <w:rsid w:val="009778A8"/>
    <w:rsid w:val="009831F7"/>
    <w:rsid w:val="00983C33"/>
    <w:rsid w:val="009928E9"/>
    <w:rsid w:val="00994E37"/>
    <w:rsid w:val="009A38CB"/>
    <w:rsid w:val="009A6CD9"/>
    <w:rsid w:val="009A759D"/>
    <w:rsid w:val="009D3445"/>
    <w:rsid w:val="009D67EC"/>
    <w:rsid w:val="009E2197"/>
    <w:rsid w:val="009E358B"/>
    <w:rsid w:val="009F513D"/>
    <w:rsid w:val="00A00CDC"/>
    <w:rsid w:val="00A04FB9"/>
    <w:rsid w:val="00A06C72"/>
    <w:rsid w:val="00A12D0B"/>
    <w:rsid w:val="00A177FA"/>
    <w:rsid w:val="00A27F5C"/>
    <w:rsid w:val="00A30638"/>
    <w:rsid w:val="00A30BC1"/>
    <w:rsid w:val="00A314B1"/>
    <w:rsid w:val="00A337BE"/>
    <w:rsid w:val="00A33D83"/>
    <w:rsid w:val="00A33DE2"/>
    <w:rsid w:val="00A37A88"/>
    <w:rsid w:val="00A408FB"/>
    <w:rsid w:val="00A47558"/>
    <w:rsid w:val="00A60908"/>
    <w:rsid w:val="00A62471"/>
    <w:rsid w:val="00A64DC9"/>
    <w:rsid w:val="00A75824"/>
    <w:rsid w:val="00A772B8"/>
    <w:rsid w:val="00A77B84"/>
    <w:rsid w:val="00A83A95"/>
    <w:rsid w:val="00A876D1"/>
    <w:rsid w:val="00A90F35"/>
    <w:rsid w:val="00A9554E"/>
    <w:rsid w:val="00AA09AC"/>
    <w:rsid w:val="00AA3C0F"/>
    <w:rsid w:val="00AA3E19"/>
    <w:rsid w:val="00AB0D13"/>
    <w:rsid w:val="00AC04D2"/>
    <w:rsid w:val="00AC524E"/>
    <w:rsid w:val="00AD3299"/>
    <w:rsid w:val="00AD39BA"/>
    <w:rsid w:val="00AE2037"/>
    <w:rsid w:val="00AE7AE0"/>
    <w:rsid w:val="00AF0E38"/>
    <w:rsid w:val="00AF4AA5"/>
    <w:rsid w:val="00B162D9"/>
    <w:rsid w:val="00B23AD6"/>
    <w:rsid w:val="00B259BB"/>
    <w:rsid w:val="00B32D52"/>
    <w:rsid w:val="00B3425E"/>
    <w:rsid w:val="00B34E81"/>
    <w:rsid w:val="00B36947"/>
    <w:rsid w:val="00B41B50"/>
    <w:rsid w:val="00B43432"/>
    <w:rsid w:val="00B43B66"/>
    <w:rsid w:val="00B4426C"/>
    <w:rsid w:val="00B45DF3"/>
    <w:rsid w:val="00B5380B"/>
    <w:rsid w:val="00B60B1E"/>
    <w:rsid w:val="00B64E13"/>
    <w:rsid w:val="00B65D6C"/>
    <w:rsid w:val="00B66785"/>
    <w:rsid w:val="00B73251"/>
    <w:rsid w:val="00B73C1E"/>
    <w:rsid w:val="00B7514D"/>
    <w:rsid w:val="00B8751C"/>
    <w:rsid w:val="00B92E7C"/>
    <w:rsid w:val="00B9398F"/>
    <w:rsid w:val="00B9490F"/>
    <w:rsid w:val="00B94F38"/>
    <w:rsid w:val="00BA35CE"/>
    <w:rsid w:val="00BA3834"/>
    <w:rsid w:val="00BA5E6D"/>
    <w:rsid w:val="00BB2343"/>
    <w:rsid w:val="00BB436F"/>
    <w:rsid w:val="00BC777D"/>
    <w:rsid w:val="00BD088E"/>
    <w:rsid w:val="00BD23C2"/>
    <w:rsid w:val="00BD3B82"/>
    <w:rsid w:val="00BE27EA"/>
    <w:rsid w:val="00BE5041"/>
    <w:rsid w:val="00BE7EA9"/>
    <w:rsid w:val="00BF2284"/>
    <w:rsid w:val="00C00A6D"/>
    <w:rsid w:val="00C05018"/>
    <w:rsid w:val="00C06828"/>
    <w:rsid w:val="00C0730F"/>
    <w:rsid w:val="00C133DF"/>
    <w:rsid w:val="00C15DA6"/>
    <w:rsid w:val="00C177DF"/>
    <w:rsid w:val="00C21C0A"/>
    <w:rsid w:val="00C22EB2"/>
    <w:rsid w:val="00C27492"/>
    <w:rsid w:val="00C30217"/>
    <w:rsid w:val="00C316F8"/>
    <w:rsid w:val="00C34BF3"/>
    <w:rsid w:val="00C55376"/>
    <w:rsid w:val="00C60C59"/>
    <w:rsid w:val="00C60E43"/>
    <w:rsid w:val="00C647AE"/>
    <w:rsid w:val="00C65B5E"/>
    <w:rsid w:val="00C71F23"/>
    <w:rsid w:val="00C71F55"/>
    <w:rsid w:val="00C7256D"/>
    <w:rsid w:val="00C7522E"/>
    <w:rsid w:val="00C767BA"/>
    <w:rsid w:val="00C76FD1"/>
    <w:rsid w:val="00C92256"/>
    <w:rsid w:val="00C97936"/>
    <w:rsid w:val="00CA134E"/>
    <w:rsid w:val="00CA57B1"/>
    <w:rsid w:val="00CA63F6"/>
    <w:rsid w:val="00CA69E9"/>
    <w:rsid w:val="00CB0F75"/>
    <w:rsid w:val="00CB5C5A"/>
    <w:rsid w:val="00CC4A0B"/>
    <w:rsid w:val="00CD044E"/>
    <w:rsid w:val="00CD0D26"/>
    <w:rsid w:val="00CD2F3D"/>
    <w:rsid w:val="00CD3572"/>
    <w:rsid w:val="00CD3EB1"/>
    <w:rsid w:val="00CD47D6"/>
    <w:rsid w:val="00CD64FD"/>
    <w:rsid w:val="00CD66FF"/>
    <w:rsid w:val="00CD7644"/>
    <w:rsid w:val="00CE3373"/>
    <w:rsid w:val="00CE6FF7"/>
    <w:rsid w:val="00CF0A02"/>
    <w:rsid w:val="00CF7B90"/>
    <w:rsid w:val="00CF7F07"/>
    <w:rsid w:val="00D01A5B"/>
    <w:rsid w:val="00D063DB"/>
    <w:rsid w:val="00D117EC"/>
    <w:rsid w:val="00D12C4B"/>
    <w:rsid w:val="00D310FE"/>
    <w:rsid w:val="00D3160F"/>
    <w:rsid w:val="00D43D7E"/>
    <w:rsid w:val="00D46136"/>
    <w:rsid w:val="00D5258E"/>
    <w:rsid w:val="00D538EF"/>
    <w:rsid w:val="00D616F8"/>
    <w:rsid w:val="00D63F09"/>
    <w:rsid w:val="00D644FB"/>
    <w:rsid w:val="00D663D0"/>
    <w:rsid w:val="00D74BDE"/>
    <w:rsid w:val="00D825DD"/>
    <w:rsid w:val="00D96A93"/>
    <w:rsid w:val="00D97E96"/>
    <w:rsid w:val="00DA4130"/>
    <w:rsid w:val="00DA76B8"/>
    <w:rsid w:val="00DB0222"/>
    <w:rsid w:val="00DB3ECD"/>
    <w:rsid w:val="00DB7CF0"/>
    <w:rsid w:val="00DC5282"/>
    <w:rsid w:val="00DC69EE"/>
    <w:rsid w:val="00DC7B7D"/>
    <w:rsid w:val="00DD257C"/>
    <w:rsid w:val="00DF1F13"/>
    <w:rsid w:val="00DF7B86"/>
    <w:rsid w:val="00E062FD"/>
    <w:rsid w:val="00E12233"/>
    <w:rsid w:val="00E132BA"/>
    <w:rsid w:val="00E143A5"/>
    <w:rsid w:val="00E17AD7"/>
    <w:rsid w:val="00E23D4D"/>
    <w:rsid w:val="00E24450"/>
    <w:rsid w:val="00E26B9D"/>
    <w:rsid w:val="00E3137E"/>
    <w:rsid w:val="00E33B71"/>
    <w:rsid w:val="00E36006"/>
    <w:rsid w:val="00E4404F"/>
    <w:rsid w:val="00E55D02"/>
    <w:rsid w:val="00E639CB"/>
    <w:rsid w:val="00E65F27"/>
    <w:rsid w:val="00E66492"/>
    <w:rsid w:val="00E66903"/>
    <w:rsid w:val="00E678CE"/>
    <w:rsid w:val="00E67B79"/>
    <w:rsid w:val="00E73A72"/>
    <w:rsid w:val="00E9110C"/>
    <w:rsid w:val="00E93B49"/>
    <w:rsid w:val="00E96926"/>
    <w:rsid w:val="00E97E51"/>
    <w:rsid w:val="00EA061B"/>
    <w:rsid w:val="00EA27EF"/>
    <w:rsid w:val="00EB677E"/>
    <w:rsid w:val="00EB6850"/>
    <w:rsid w:val="00EB7AF2"/>
    <w:rsid w:val="00EC3885"/>
    <w:rsid w:val="00EC6C3B"/>
    <w:rsid w:val="00ED22EB"/>
    <w:rsid w:val="00ED4894"/>
    <w:rsid w:val="00EE3E3C"/>
    <w:rsid w:val="00EE71F3"/>
    <w:rsid w:val="00F00061"/>
    <w:rsid w:val="00F002C6"/>
    <w:rsid w:val="00F02654"/>
    <w:rsid w:val="00F02733"/>
    <w:rsid w:val="00F031C4"/>
    <w:rsid w:val="00F0433F"/>
    <w:rsid w:val="00F065EE"/>
    <w:rsid w:val="00F17814"/>
    <w:rsid w:val="00F251F7"/>
    <w:rsid w:val="00F32B7F"/>
    <w:rsid w:val="00F33849"/>
    <w:rsid w:val="00F376A2"/>
    <w:rsid w:val="00F40BF1"/>
    <w:rsid w:val="00F43838"/>
    <w:rsid w:val="00F456B3"/>
    <w:rsid w:val="00F5530C"/>
    <w:rsid w:val="00F6685C"/>
    <w:rsid w:val="00F709D7"/>
    <w:rsid w:val="00F722DE"/>
    <w:rsid w:val="00F72C92"/>
    <w:rsid w:val="00F77563"/>
    <w:rsid w:val="00F807E6"/>
    <w:rsid w:val="00F85626"/>
    <w:rsid w:val="00F906E0"/>
    <w:rsid w:val="00F9274A"/>
    <w:rsid w:val="00F93B81"/>
    <w:rsid w:val="00F93CAE"/>
    <w:rsid w:val="00F940B6"/>
    <w:rsid w:val="00F9692C"/>
    <w:rsid w:val="00FA1751"/>
    <w:rsid w:val="00FB0917"/>
    <w:rsid w:val="00FB1901"/>
    <w:rsid w:val="00FB1E1B"/>
    <w:rsid w:val="00FB37BA"/>
    <w:rsid w:val="00FB4FED"/>
    <w:rsid w:val="00FB53BD"/>
    <w:rsid w:val="00FB721F"/>
    <w:rsid w:val="00FB7B25"/>
    <w:rsid w:val="00FC2A82"/>
    <w:rsid w:val="00FC2A8A"/>
    <w:rsid w:val="00FC653D"/>
    <w:rsid w:val="00FD2E13"/>
    <w:rsid w:val="00FD393C"/>
    <w:rsid w:val="00FE5558"/>
    <w:rsid w:val="00FF0D9A"/>
    <w:rsid w:val="00FF31FA"/>
    <w:rsid w:val="00FF3A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F945E-C7A1-4678-AE23-B758FC6E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CF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5626"/>
    <w:pPr>
      <w:ind w:left="720"/>
      <w:contextualSpacing/>
    </w:pPr>
  </w:style>
  <w:style w:type="paragraph" w:styleId="Textodebalo">
    <w:name w:val="Balloon Text"/>
    <w:basedOn w:val="Normal"/>
    <w:link w:val="TextodebaloChar"/>
    <w:uiPriority w:val="99"/>
    <w:semiHidden/>
    <w:unhideWhenUsed/>
    <w:rsid w:val="00175E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5ECB"/>
    <w:rPr>
      <w:rFonts w:ascii="Tahoma" w:hAnsi="Tahoma" w:cs="Tahoma"/>
      <w:sz w:val="16"/>
      <w:szCs w:val="16"/>
    </w:rPr>
  </w:style>
  <w:style w:type="table" w:styleId="Tabelacomgrade">
    <w:name w:val="Table Grid"/>
    <w:basedOn w:val="Tabelanormal"/>
    <w:uiPriority w:val="59"/>
    <w:rsid w:val="00DB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522E"/>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nhideWhenUsed/>
    <w:rsid w:val="00C7522E"/>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C7522E"/>
    <w:rPr>
      <w:rFonts w:ascii="Times New Roman" w:eastAsia="Times New Roman" w:hAnsi="Times New Roman" w:cs="Times New Roman"/>
      <w:sz w:val="20"/>
      <w:szCs w:val="20"/>
      <w:lang w:eastAsia="pt-BR"/>
    </w:rPr>
  </w:style>
  <w:style w:type="character" w:styleId="Refdenotaderodap">
    <w:name w:val="footnote reference"/>
    <w:uiPriority w:val="99"/>
    <w:semiHidden/>
    <w:unhideWhenUsed/>
    <w:rsid w:val="00C7522E"/>
    <w:rPr>
      <w:vertAlign w:val="superscript"/>
    </w:rPr>
  </w:style>
  <w:style w:type="character" w:customStyle="1" w:styleId="shorttext">
    <w:name w:val="short_text"/>
    <w:basedOn w:val="Fontepargpadro"/>
    <w:rsid w:val="00035118"/>
  </w:style>
  <w:style w:type="character" w:customStyle="1" w:styleId="hps">
    <w:name w:val="hps"/>
    <w:basedOn w:val="Fontepargpadro"/>
    <w:rsid w:val="00035118"/>
  </w:style>
  <w:style w:type="character" w:styleId="Hyperlink">
    <w:name w:val="Hyperlink"/>
    <w:basedOn w:val="Fontepargpadro"/>
    <w:uiPriority w:val="99"/>
    <w:unhideWhenUsed/>
    <w:rsid w:val="00B92E7C"/>
    <w:rPr>
      <w:color w:val="0000FF" w:themeColor="hyperlink"/>
      <w:u w:val="single"/>
    </w:rPr>
  </w:style>
  <w:style w:type="paragraph" w:styleId="Cabealho">
    <w:name w:val="header"/>
    <w:basedOn w:val="Normal"/>
    <w:link w:val="CabealhoChar"/>
    <w:uiPriority w:val="99"/>
    <w:unhideWhenUsed/>
    <w:rsid w:val="007843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4392"/>
  </w:style>
  <w:style w:type="paragraph" w:styleId="Rodap">
    <w:name w:val="footer"/>
    <w:basedOn w:val="Normal"/>
    <w:link w:val="RodapChar"/>
    <w:uiPriority w:val="99"/>
    <w:unhideWhenUsed/>
    <w:rsid w:val="00784392"/>
    <w:pPr>
      <w:tabs>
        <w:tab w:val="center" w:pos="4252"/>
        <w:tab w:val="right" w:pos="8504"/>
      </w:tabs>
      <w:spacing w:after="0" w:line="240" w:lineRule="auto"/>
    </w:pPr>
  </w:style>
  <w:style w:type="character" w:customStyle="1" w:styleId="RodapChar">
    <w:name w:val="Rodapé Char"/>
    <w:basedOn w:val="Fontepargpadro"/>
    <w:link w:val="Rodap"/>
    <w:uiPriority w:val="99"/>
    <w:rsid w:val="00784392"/>
  </w:style>
  <w:style w:type="character" w:styleId="Refdecomentrio">
    <w:name w:val="annotation reference"/>
    <w:basedOn w:val="Fontepargpadro"/>
    <w:uiPriority w:val="99"/>
    <w:semiHidden/>
    <w:unhideWhenUsed/>
    <w:rsid w:val="008A3E10"/>
    <w:rPr>
      <w:sz w:val="16"/>
      <w:szCs w:val="16"/>
    </w:rPr>
  </w:style>
  <w:style w:type="paragraph" w:styleId="Textodecomentrio">
    <w:name w:val="annotation text"/>
    <w:basedOn w:val="Normal"/>
    <w:link w:val="TextodecomentrioChar"/>
    <w:uiPriority w:val="99"/>
    <w:semiHidden/>
    <w:unhideWhenUsed/>
    <w:rsid w:val="008A3E1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3E10"/>
    <w:rPr>
      <w:sz w:val="20"/>
      <w:szCs w:val="20"/>
    </w:rPr>
  </w:style>
  <w:style w:type="paragraph" w:styleId="Assuntodocomentrio">
    <w:name w:val="annotation subject"/>
    <w:basedOn w:val="Textodecomentrio"/>
    <w:next w:val="Textodecomentrio"/>
    <w:link w:val="AssuntodocomentrioChar"/>
    <w:uiPriority w:val="99"/>
    <w:semiHidden/>
    <w:unhideWhenUsed/>
    <w:rsid w:val="008A3E10"/>
    <w:rPr>
      <w:b/>
      <w:bCs/>
    </w:rPr>
  </w:style>
  <w:style w:type="character" w:customStyle="1" w:styleId="AssuntodocomentrioChar">
    <w:name w:val="Assunto do comentário Char"/>
    <w:basedOn w:val="TextodecomentrioChar"/>
    <w:link w:val="Assuntodocomentrio"/>
    <w:uiPriority w:val="99"/>
    <w:semiHidden/>
    <w:rsid w:val="008A3E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7030">
      <w:bodyDiv w:val="1"/>
      <w:marLeft w:val="0"/>
      <w:marRight w:val="0"/>
      <w:marTop w:val="0"/>
      <w:marBottom w:val="0"/>
      <w:divBdr>
        <w:top w:val="none" w:sz="0" w:space="0" w:color="auto"/>
        <w:left w:val="none" w:sz="0" w:space="0" w:color="auto"/>
        <w:bottom w:val="none" w:sz="0" w:space="0" w:color="auto"/>
        <w:right w:val="none" w:sz="0" w:space="0" w:color="auto"/>
      </w:divBdr>
    </w:div>
    <w:div w:id="306935289">
      <w:bodyDiv w:val="1"/>
      <w:marLeft w:val="0"/>
      <w:marRight w:val="0"/>
      <w:marTop w:val="0"/>
      <w:marBottom w:val="0"/>
      <w:divBdr>
        <w:top w:val="none" w:sz="0" w:space="0" w:color="auto"/>
        <w:left w:val="none" w:sz="0" w:space="0" w:color="auto"/>
        <w:bottom w:val="none" w:sz="0" w:space="0" w:color="auto"/>
        <w:right w:val="none" w:sz="0" w:space="0" w:color="auto"/>
      </w:divBdr>
    </w:div>
    <w:div w:id="422919949">
      <w:bodyDiv w:val="1"/>
      <w:marLeft w:val="0"/>
      <w:marRight w:val="0"/>
      <w:marTop w:val="0"/>
      <w:marBottom w:val="0"/>
      <w:divBdr>
        <w:top w:val="none" w:sz="0" w:space="0" w:color="auto"/>
        <w:left w:val="none" w:sz="0" w:space="0" w:color="auto"/>
        <w:bottom w:val="none" w:sz="0" w:space="0" w:color="auto"/>
        <w:right w:val="none" w:sz="0" w:space="0" w:color="auto"/>
      </w:divBdr>
    </w:div>
    <w:div w:id="540358171">
      <w:bodyDiv w:val="1"/>
      <w:marLeft w:val="0"/>
      <w:marRight w:val="0"/>
      <w:marTop w:val="0"/>
      <w:marBottom w:val="0"/>
      <w:divBdr>
        <w:top w:val="none" w:sz="0" w:space="0" w:color="auto"/>
        <w:left w:val="none" w:sz="0" w:space="0" w:color="auto"/>
        <w:bottom w:val="none" w:sz="0" w:space="0" w:color="auto"/>
        <w:right w:val="none" w:sz="0" w:space="0" w:color="auto"/>
      </w:divBdr>
    </w:div>
    <w:div w:id="680857027">
      <w:bodyDiv w:val="1"/>
      <w:marLeft w:val="0"/>
      <w:marRight w:val="0"/>
      <w:marTop w:val="0"/>
      <w:marBottom w:val="0"/>
      <w:divBdr>
        <w:top w:val="none" w:sz="0" w:space="0" w:color="auto"/>
        <w:left w:val="none" w:sz="0" w:space="0" w:color="auto"/>
        <w:bottom w:val="none" w:sz="0" w:space="0" w:color="auto"/>
        <w:right w:val="none" w:sz="0" w:space="0" w:color="auto"/>
      </w:divBdr>
    </w:div>
    <w:div w:id="712580644">
      <w:bodyDiv w:val="1"/>
      <w:marLeft w:val="0"/>
      <w:marRight w:val="0"/>
      <w:marTop w:val="0"/>
      <w:marBottom w:val="0"/>
      <w:divBdr>
        <w:top w:val="none" w:sz="0" w:space="0" w:color="auto"/>
        <w:left w:val="none" w:sz="0" w:space="0" w:color="auto"/>
        <w:bottom w:val="none" w:sz="0" w:space="0" w:color="auto"/>
        <w:right w:val="none" w:sz="0" w:space="0" w:color="auto"/>
      </w:divBdr>
    </w:div>
    <w:div w:id="857890000">
      <w:bodyDiv w:val="1"/>
      <w:marLeft w:val="0"/>
      <w:marRight w:val="0"/>
      <w:marTop w:val="0"/>
      <w:marBottom w:val="0"/>
      <w:divBdr>
        <w:top w:val="none" w:sz="0" w:space="0" w:color="auto"/>
        <w:left w:val="none" w:sz="0" w:space="0" w:color="auto"/>
        <w:bottom w:val="none" w:sz="0" w:space="0" w:color="auto"/>
        <w:right w:val="none" w:sz="0" w:space="0" w:color="auto"/>
      </w:divBdr>
    </w:div>
    <w:div w:id="880476355">
      <w:bodyDiv w:val="1"/>
      <w:marLeft w:val="0"/>
      <w:marRight w:val="0"/>
      <w:marTop w:val="0"/>
      <w:marBottom w:val="0"/>
      <w:divBdr>
        <w:top w:val="none" w:sz="0" w:space="0" w:color="auto"/>
        <w:left w:val="none" w:sz="0" w:space="0" w:color="auto"/>
        <w:bottom w:val="none" w:sz="0" w:space="0" w:color="auto"/>
        <w:right w:val="none" w:sz="0" w:space="0" w:color="auto"/>
      </w:divBdr>
    </w:div>
    <w:div w:id="907307253">
      <w:bodyDiv w:val="1"/>
      <w:marLeft w:val="0"/>
      <w:marRight w:val="0"/>
      <w:marTop w:val="0"/>
      <w:marBottom w:val="0"/>
      <w:divBdr>
        <w:top w:val="none" w:sz="0" w:space="0" w:color="auto"/>
        <w:left w:val="none" w:sz="0" w:space="0" w:color="auto"/>
        <w:bottom w:val="none" w:sz="0" w:space="0" w:color="auto"/>
        <w:right w:val="none" w:sz="0" w:space="0" w:color="auto"/>
      </w:divBdr>
    </w:div>
    <w:div w:id="1195995619">
      <w:bodyDiv w:val="1"/>
      <w:marLeft w:val="0"/>
      <w:marRight w:val="0"/>
      <w:marTop w:val="0"/>
      <w:marBottom w:val="0"/>
      <w:divBdr>
        <w:top w:val="none" w:sz="0" w:space="0" w:color="auto"/>
        <w:left w:val="none" w:sz="0" w:space="0" w:color="auto"/>
        <w:bottom w:val="none" w:sz="0" w:space="0" w:color="auto"/>
        <w:right w:val="none" w:sz="0" w:space="0" w:color="auto"/>
      </w:divBdr>
    </w:div>
    <w:div w:id="1335262916">
      <w:bodyDiv w:val="1"/>
      <w:marLeft w:val="0"/>
      <w:marRight w:val="0"/>
      <w:marTop w:val="0"/>
      <w:marBottom w:val="0"/>
      <w:divBdr>
        <w:top w:val="none" w:sz="0" w:space="0" w:color="auto"/>
        <w:left w:val="none" w:sz="0" w:space="0" w:color="auto"/>
        <w:bottom w:val="none" w:sz="0" w:space="0" w:color="auto"/>
        <w:right w:val="none" w:sz="0" w:space="0" w:color="auto"/>
      </w:divBdr>
      <w:divsChild>
        <w:div w:id="1249656565">
          <w:marLeft w:val="0"/>
          <w:marRight w:val="0"/>
          <w:marTop w:val="0"/>
          <w:marBottom w:val="0"/>
          <w:divBdr>
            <w:top w:val="none" w:sz="0" w:space="0" w:color="auto"/>
            <w:left w:val="none" w:sz="0" w:space="0" w:color="auto"/>
            <w:bottom w:val="none" w:sz="0" w:space="0" w:color="auto"/>
            <w:right w:val="none" w:sz="0" w:space="0" w:color="auto"/>
          </w:divBdr>
          <w:divsChild>
            <w:div w:id="1236278339">
              <w:marLeft w:val="0"/>
              <w:marRight w:val="0"/>
              <w:marTop w:val="240"/>
              <w:marBottom w:val="240"/>
              <w:divBdr>
                <w:top w:val="none" w:sz="0" w:space="0" w:color="auto"/>
                <w:left w:val="none" w:sz="0" w:space="0" w:color="auto"/>
                <w:bottom w:val="none" w:sz="0" w:space="0" w:color="auto"/>
                <w:right w:val="none" w:sz="0" w:space="0" w:color="auto"/>
              </w:divBdr>
              <w:divsChild>
                <w:div w:id="1765615887">
                  <w:marLeft w:val="0"/>
                  <w:marRight w:val="0"/>
                  <w:marTop w:val="0"/>
                  <w:marBottom w:val="0"/>
                  <w:divBdr>
                    <w:top w:val="none" w:sz="0" w:space="0" w:color="auto"/>
                    <w:left w:val="none" w:sz="0" w:space="0" w:color="auto"/>
                    <w:bottom w:val="none" w:sz="0" w:space="0" w:color="auto"/>
                    <w:right w:val="none" w:sz="0" w:space="0" w:color="auto"/>
                  </w:divBdr>
                  <w:divsChild>
                    <w:div w:id="613564453">
                      <w:marLeft w:val="0"/>
                      <w:marRight w:val="0"/>
                      <w:marTop w:val="0"/>
                      <w:marBottom w:val="0"/>
                      <w:divBdr>
                        <w:top w:val="none" w:sz="0" w:space="0" w:color="auto"/>
                        <w:left w:val="none" w:sz="0" w:space="0" w:color="auto"/>
                        <w:bottom w:val="none" w:sz="0" w:space="0" w:color="auto"/>
                        <w:right w:val="none" w:sz="0" w:space="0" w:color="auto"/>
                      </w:divBdr>
                      <w:divsChild>
                        <w:div w:id="1151749863">
                          <w:marLeft w:val="0"/>
                          <w:marRight w:val="0"/>
                          <w:marTop w:val="0"/>
                          <w:marBottom w:val="0"/>
                          <w:divBdr>
                            <w:top w:val="none" w:sz="0" w:space="0" w:color="auto"/>
                            <w:left w:val="none" w:sz="0" w:space="0" w:color="auto"/>
                            <w:bottom w:val="none" w:sz="0" w:space="0" w:color="auto"/>
                            <w:right w:val="none" w:sz="0" w:space="0" w:color="auto"/>
                          </w:divBdr>
                          <w:divsChild>
                            <w:div w:id="297154916">
                              <w:marLeft w:val="0"/>
                              <w:marRight w:val="0"/>
                              <w:marTop w:val="0"/>
                              <w:marBottom w:val="0"/>
                              <w:divBdr>
                                <w:top w:val="none" w:sz="0" w:space="0" w:color="auto"/>
                                <w:left w:val="none" w:sz="0" w:space="0" w:color="auto"/>
                                <w:bottom w:val="none" w:sz="0" w:space="0" w:color="auto"/>
                                <w:right w:val="none" w:sz="0" w:space="0" w:color="auto"/>
                              </w:divBdr>
                              <w:divsChild>
                                <w:div w:id="157380533">
                                  <w:marLeft w:val="0"/>
                                  <w:marRight w:val="0"/>
                                  <w:marTop w:val="0"/>
                                  <w:marBottom w:val="0"/>
                                  <w:divBdr>
                                    <w:top w:val="none" w:sz="0" w:space="0" w:color="auto"/>
                                    <w:left w:val="none" w:sz="0" w:space="0" w:color="auto"/>
                                    <w:bottom w:val="none" w:sz="0" w:space="0" w:color="auto"/>
                                    <w:right w:val="none" w:sz="0" w:space="0" w:color="auto"/>
                                  </w:divBdr>
                                  <w:divsChild>
                                    <w:div w:id="11279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038352">
      <w:bodyDiv w:val="1"/>
      <w:marLeft w:val="0"/>
      <w:marRight w:val="0"/>
      <w:marTop w:val="0"/>
      <w:marBottom w:val="0"/>
      <w:divBdr>
        <w:top w:val="none" w:sz="0" w:space="0" w:color="auto"/>
        <w:left w:val="none" w:sz="0" w:space="0" w:color="auto"/>
        <w:bottom w:val="none" w:sz="0" w:space="0" w:color="auto"/>
        <w:right w:val="none" w:sz="0" w:space="0" w:color="auto"/>
      </w:divBdr>
      <w:divsChild>
        <w:div w:id="276841412">
          <w:marLeft w:val="0"/>
          <w:marRight w:val="0"/>
          <w:marTop w:val="0"/>
          <w:marBottom w:val="0"/>
          <w:divBdr>
            <w:top w:val="none" w:sz="0" w:space="0" w:color="auto"/>
            <w:left w:val="none" w:sz="0" w:space="0" w:color="auto"/>
            <w:bottom w:val="none" w:sz="0" w:space="0" w:color="auto"/>
            <w:right w:val="none" w:sz="0" w:space="0" w:color="auto"/>
          </w:divBdr>
          <w:divsChild>
            <w:div w:id="1400055761">
              <w:marLeft w:val="0"/>
              <w:marRight w:val="0"/>
              <w:marTop w:val="0"/>
              <w:marBottom w:val="0"/>
              <w:divBdr>
                <w:top w:val="none" w:sz="0" w:space="0" w:color="auto"/>
                <w:left w:val="none" w:sz="0" w:space="0" w:color="auto"/>
                <w:bottom w:val="none" w:sz="0" w:space="0" w:color="auto"/>
                <w:right w:val="none" w:sz="0" w:space="0" w:color="auto"/>
              </w:divBdr>
              <w:divsChild>
                <w:div w:id="1604265592">
                  <w:marLeft w:val="0"/>
                  <w:marRight w:val="0"/>
                  <w:marTop w:val="0"/>
                  <w:marBottom w:val="0"/>
                  <w:divBdr>
                    <w:top w:val="none" w:sz="0" w:space="0" w:color="auto"/>
                    <w:left w:val="none" w:sz="0" w:space="0" w:color="auto"/>
                    <w:bottom w:val="none" w:sz="0" w:space="0" w:color="auto"/>
                    <w:right w:val="none" w:sz="0" w:space="0" w:color="auto"/>
                  </w:divBdr>
                  <w:divsChild>
                    <w:div w:id="1808354168">
                      <w:marLeft w:val="0"/>
                      <w:marRight w:val="0"/>
                      <w:marTop w:val="0"/>
                      <w:marBottom w:val="0"/>
                      <w:divBdr>
                        <w:top w:val="none" w:sz="0" w:space="0" w:color="auto"/>
                        <w:left w:val="none" w:sz="0" w:space="0" w:color="auto"/>
                        <w:bottom w:val="none" w:sz="0" w:space="0" w:color="auto"/>
                        <w:right w:val="none" w:sz="0" w:space="0" w:color="auto"/>
                      </w:divBdr>
                      <w:divsChild>
                        <w:div w:id="989284693">
                          <w:marLeft w:val="0"/>
                          <w:marRight w:val="0"/>
                          <w:marTop w:val="0"/>
                          <w:marBottom w:val="0"/>
                          <w:divBdr>
                            <w:top w:val="none" w:sz="0" w:space="0" w:color="auto"/>
                            <w:left w:val="none" w:sz="0" w:space="0" w:color="auto"/>
                            <w:bottom w:val="none" w:sz="0" w:space="0" w:color="auto"/>
                            <w:right w:val="none" w:sz="0" w:space="0" w:color="auto"/>
                          </w:divBdr>
                          <w:divsChild>
                            <w:div w:id="423187016">
                              <w:marLeft w:val="0"/>
                              <w:marRight w:val="0"/>
                              <w:marTop w:val="0"/>
                              <w:marBottom w:val="0"/>
                              <w:divBdr>
                                <w:top w:val="none" w:sz="0" w:space="0" w:color="auto"/>
                                <w:left w:val="none" w:sz="0" w:space="0" w:color="auto"/>
                                <w:bottom w:val="none" w:sz="0" w:space="0" w:color="auto"/>
                                <w:right w:val="none" w:sz="0" w:space="0" w:color="auto"/>
                              </w:divBdr>
                              <w:divsChild>
                                <w:div w:id="724449234">
                                  <w:marLeft w:val="0"/>
                                  <w:marRight w:val="0"/>
                                  <w:marTop w:val="0"/>
                                  <w:marBottom w:val="0"/>
                                  <w:divBdr>
                                    <w:top w:val="none" w:sz="0" w:space="0" w:color="auto"/>
                                    <w:left w:val="none" w:sz="0" w:space="0" w:color="auto"/>
                                    <w:bottom w:val="none" w:sz="0" w:space="0" w:color="auto"/>
                                    <w:right w:val="none" w:sz="0" w:space="0" w:color="auto"/>
                                  </w:divBdr>
                                  <w:divsChild>
                                    <w:div w:id="545459068">
                                      <w:marLeft w:val="0"/>
                                      <w:marRight w:val="0"/>
                                      <w:marTop w:val="0"/>
                                      <w:marBottom w:val="0"/>
                                      <w:divBdr>
                                        <w:top w:val="single" w:sz="6" w:space="0" w:color="F5F5F5"/>
                                        <w:left w:val="single" w:sz="6" w:space="0" w:color="F5F5F5"/>
                                        <w:bottom w:val="single" w:sz="6" w:space="0" w:color="F5F5F5"/>
                                        <w:right w:val="single" w:sz="6" w:space="0" w:color="F5F5F5"/>
                                      </w:divBdr>
                                      <w:divsChild>
                                        <w:div w:id="415134102">
                                          <w:marLeft w:val="0"/>
                                          <w:marRight w:val="0"/>
                                          <w:marTop w:val="0"/>
                                          <w:marBottom w:val="0"/>
                                          <w:divBdr>
                                            <w:top w:val="none" w:sz="0" w:space="0" w:color="auto"/>
                                            <w:left w:val="none" w:sz="0" w:space="0" w:color="auto"/>
                                            <w:bottom w:val="none" w:sz="0" w:space="0" w:color="auto"/>
                                            <w:right w:val="none" w:sz="0" w:space="0" w:color="auto"/>
                                          </w:divBdr>
                                          <w:divsChild>
                                            <w:div w:id="10270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373396">
      <w:bodyDiv w:val="1"/>
      <w:marLeft w:val="0"/>
      <w:marRight w:val="0"/>
      <w:marTop w:val="0"/>
      <w:marBottom w:val="0"/>
      <w:divBdr>
        <w:top w:val="none" w:sz="0" w:space="0" w:color="auto"/>
        <w:left w:val="none" w:sz="0" w:space="0" w:color="auto"/>
        <w:bottom w:val="none" w:sz="0" w:space="0" w:color="auto"/>
        <w:right w:val="none" w:sz="0" w:space="0" w:color="auto"/>
      </w:divBdr>
    </w:div>
    <w:div w:id="202643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EIS_2001/L10257.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ge.gov.br/home/" TargetMode="External"/><Relationship Id="rId5" Type="http://schemas.openxmlformats.org/officeDocument/2006/relationships/webSettings" Target="webSettings.xml"/><Relationship Id="rId10" Type="http://schemas.openxmlformats.org/officeDocument/2006/relationships/hyperlink" Target="http://www.sidra.ibge.gov.br/bda/acervo/acervo1.asp?e=v&amp;t=15&amp;p=SB&amp;z=t&amp;o=3" TargetMode="External"/><Relationship Id="rId4" Type="http://schemas.openxmlformats.org/officeDocument/2006/relationships/settings" Target="settings.xml"/><Relationship Id="rId9" Type="http://schemas.openxmlformats.org/officeDocument/2006/relationships/hyperlink" Target="http://www.arquitetura.ufc.br/professor/Clarissa%20Sampaio/20111%20PU1/etapa%2002/ref%2019%20%20Pol%20Hab%20integra%E7%E3o%20urbana%20de%20Ass%20Precarios.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27A1C-EFF6-496A-BD9B-0CCB6021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20</Pages>
  <Words>7023</Words>
  <Characters>37926</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Katia-Carlos</dc:creator>
  <cp:lastModifiedBy>Carlos</cp:lastModifiedBy>
  <cp:revision>85</cp:revision>
  <cp:lastPrinted>2013-05-05T19:46:00Z</cp:lastPrinted>
  <dcterms:created xsi:type="dcterms:W3CDTF">2014-03-03T18:36:00Z</dcterms:created>
  <dcterms:modified xsi:type="dcterms:W3CDTF">2015-08-11T00:59:00Z</dcterms:modified>
</cp:coreProperties>
</file>