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1231F" w14:textId="77777777" w:rsidR="00714B81" w:rsidRPr="00DE7E9C" w:rsidRDefault="00C67FBB" w:rsidP="00660F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7E9C">
        <w:rPr>
          <w:rFonts w:ascii="Times New Roman" w:hAnsi="Times New Roman"/>
          <w:b/>
          <w:sz w:val="24"/>
          <w:szCs w:val="24"/>
        </w:rPr>
        <w:t>BENEFÍCIOS NA ATUAÇÃO EM REDES DE EMPRESAS NO TRANSPORTE PÚBLICO</w:t>
      </w:r>
      <w:r w:rsidR="006624C0" w:rsidRPr="00DE7E9C">
        <w:rPr>
          <w:rFonts w:ascii="Times New Roman" w:hAnsi="Times New Roman"/>
          <w:b/>
          <w:sz w:val="24"/>
          <w:szCs w:val="24"/>
        </w:rPr>
        <w:t xml:space="preserve">: UM ESTUDO </w:t>
      </w:r>
      <w:r w:rsidR="00992792" w:rsidRPr="00DE7E9C">
        <w:rPr>
          <w:rFonts w:ascii="Times New Roman" w:hAnsi="Times New Roman"/>
          <w:b/>
          <w:sz w:val="24"/>
          <w:szCs w:val="24"/>
        </w:rPr>
        <w:t xml:space="preserve">DE </w:t>
      </w:r>
      <w:r w:rsidR="006624C0" w:rsidRPr="00DE7E9C">
        <w:rPr>
          <w:rFonts w:ascii="Times New Roman" w:hAnsi="Times New Roman"/>
          <w:b/>
          <w:sz w:val="24"/>
          <w:szCs w:val="24"/>
        </w:rPr>
        <w:t>MULTICASO</w:t>
      </w:r>
      <w:r w:rsidR="00992792" w:rsidRPr="00DE7E9C">
        <w:rPr>
          <w:rFonts w:ascii="Times New Roman" w:hAnsi="Times New Roman"/>
          <w:b/>
          <w:sz w:val="24"/>
          <w:szCs w:val="24"/>
        </w:rPr>
        <w:t>S</w:t>
      </w:r>
    </w:p>
    <w:p w14:paraId="5D7D508D" w14:textId="77777777" w:rsidR="00F34584" w:rsidRPr="00DE7E9C" w:rsidRDefault="00F34584" w:rsidP="00660F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584DEC" w14:textId="77777777" w:rsidR="009063BE" w:rsidRPr="00DE7E9C" w:rsidRDefault="009063BE" w:rsidP="00660F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B237D8" w14:textId="77777777" w:rsidR="009063BE" w:rsidRPr="00DE7E9C" w:rsidRDefault="009063BE" w:rsidP="00660F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880777" w14:textId="4A97F817" w:rsidR="003F1F4F" w:rsidRPr="00DE7E9C" w:rsidRDefault="00714B81" w:rsidP="00660F2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7E9C">
        <w:rPr>
          <w:rFonts w:ascii="Times New Roman" w:hAnsi="Times New Roman"/>
          <w:b/>
          <w:sz w:val="24"/>
          <w:szCs w:val="24"/>
        </w:rPr>
        <w:t>Resumo:</w:t>
      </w:r>
      <w:r w:rsidRPr="00DE7E9C">
        <w:rPr>
          <w:rFonts w:ascii="Times New Roman" w:hAnsi="Times New Roman"/>
          <w:bCs/>
          <w:sz w:val="24"/>
          <w:szCs w:val="24"/>
        </w:rPr>
        <w:t xml:space="preserve"> </w:t>
      </w:r>
      <w:r w:rsidR="00992792" w:rsidRPr="00DE7E9C">
        <w:rPr>
          <w:rFonts w:ascii="Times New Roman" w:hAnsi="Times New Roman"/>
          <w:bCs/>
          <w:sz w:val="24"/>
          <w:szCs w:val="24"/>
        </w:rPr>
        <w:t>O</w:t>
      </w:r>
      <w:r w:rsidRPr="00DE7E9C">
        <w:rPr>
          <w:rFonts w:ascii="Times New Roman" w:hAnsi="Times New Roman"/>
          <w:bCs/>
          <w:sz w:val="24"/>
          <w:szCs w:val="24"/>
        </w:rPr>
        <w:t xml:space="preserve"> presente artigo </w:t>
      </w:r>
      <w:r w:rsidR="00090071" w:rsidRPr="00DE7E9C">
        <w:rPr>
          <w:rFonts w:ascii="Times New Roman" w:hAnsi="Times New Roman"/>
          <w:bCs/>
          <w:sz w:val="24"/>
          <w:szCs w:val="24"/>
        </w:rPr>
        <w:t>analisa os benefícios da estratégia de atuação em rede de empresas em três</w:t>
      </w:r>
      <w:r w:rsidR="00711EF3" w:rsidRPr="00DE7E9C">
        <w:rPr>
          <w:rFonts w:ascii="Times New Roman" w:hAnsi="Times New Roman"/>
          <w:bCs/>
          <w:sz w:val="24"/>
          <w:szCs w:val="24"/>
        </w:rPr>
        <w:t xml:space="preserve"> casos de</w:t>
      </w:r>
      <w:r w:rsidR="00090071" w:rsidRPr="00DE7E9C">
        <w:rPr>
          <w:rFonts w:ascii="Times New Roman" w:hAnsi="Times New Roman"/>
          <w:bCs/>
          <w:sz w:val="24"/>
          <w:szCs w:val="24"/>
        </w:rPr>
        <w:t xml:space="preserve"> transpor</w:t>
      </w:r>
      <w:bookmarkStart w:id="0" w:name="_GoBack"/>
      <w:bookmarkEnd w:id="0"/>
      <w:r w:rsidR="00090071" w:rsidRPr="00DE7E9C">
        <w:rPr>
          <w:rFonts w:ascii="Times New Roman" w:hAnsi="Times New Roman"/>
          <w:bCs/>
          <w:sz w:val="24"/>
          <w:szCs w:val="24"/>
        </w:rPr>
        <w:t>te</w:t>
      </w:r>
      <w:r w:rsidR="00711EF3" w:rsidRPr="00DE7E9C">
        <w:rPr>
          <w:rFonts w:ascii="Times New Roman" w:hAnsi="Times New Roman"/>
          <w:bCs/>
          <w:sz w:val="24"/>
          <w:szCs w:val="24"/>
        </w:rPr>
        <w:t xml:space="preserve"> coletivo urbano d</w:t>
      </w:r>
      <w:r w:rsidR="005A7D7B" w:rsidRPr="00DE7E9C">
        <w:rPr>
          <w:rFonts w:ascii="Times New Roman" w:hAnsi="Times New Roman"/>
          <w:bCs/>
          <w:sz w:val="24"/>
          <w:szCs w:val="24"/>
        </w:rPr>
        <w:t xml:space="preserve">o </w:t>
      </w:r>
      <w:r w:rsidR="00090071" w:rsidRPr="00DE7E9C">
        <w:rPr>
          <w:rFonts w:ascii="Times New Roman" w:hAnsi="Times New Roman"/>
          <w:bCs/>
          <w:sz w:val="24"/>
          <w:szCs w:val="24"/>
        </w:rPr>
        <w:t xml:space="preserve">Rio Grande do Sul a partir da ocorrência de cinco fatores competitivos observados por </w:t>
      </w:r>
      <w:proofErr w:type="spellStart"/>
      <w:r w:rsidR="00090071" w:rsidRPr="00DE7E9C">
        <w:rPr>
          <w:rFonts w:ascii="Times New Roman" w:hAnsi="Times New Roman"/>
          <w:bCs/>
          <w:sz w:val="24"/>
          <w:szCs w:val="24"/>
        </w:rPr>
        <w:t>Verschoore</w:t>
      </w:r>
      <w:proofErr w:type="spellEnd"/>
      <w:r w:rsidR="00090071" w:rsidRPr="00DE7E9C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="00090071" w:rsidRPr="00DE7E9C">
        <w:rPr>
          <w:rFonts w:ascii="Times New Roman" w:hAnsi="Times New Roman"/>
          <w:bCs/>
          <w:sz w:val="24"/>
          <w:szCs w:val="24"/>
        </w:rPr>
        <w:t>Balestrin</w:t>
      </w:r>
      <w:proofErr w:type="spellEnd"/>
      <w:r w:rsidR="00090071" w:rsidRPr="00DE7E9C">
        <w:rPr>
          <w:rFonts w:ascii="Times New Roman" w:hAnsi="Times New Roman"/>
          <w:bCs/>
          <w:sz w:val="24"/>
          <w:szCs w:val="24"/>
        </w:rPr>
        <w:t xml:space="preserve"> (2006):</w:t>
      </w:r>
      <w:r w:rsidRPr="00DE7E9C">
        <w:rPr>
          <w:rFonts w:ascii="Times New Roman" w:hAnsi="Times New Roman"/>
          <w:bCs/>
          <w:sz w:val="24"/>
          <w:szCs w:val="24"/>
        </w:rPr>
        <w:t xml:space="preserve"> </w:t>
      </w:r>
      <w:r w:rsidR="00992792" w:rsidRPr="00DE7E9C">
        <w:rPr>
          <w:rFonts w:ascii="Times New Roman" w:hAnsi="Times New Roman"/>
          <w:bCs/>
          <w:sz w:val="24"/>
          <w:szCs w:val="24"/>
        </w:rPr>
        <w:t>F</w:t>
      </w:r>
      <w:r w:rsidR="00E45D68" w:rsidRPr="00DE7E9C">
        <w:rPr>
          <w:rFonts w:ascii="Times New Roman" w:hAnsi="Times New Roman"/>
          <w:bCs/>
          <w:sz w:val="24"/>
          <w:szCs w:val="24"/>
        </w:rPr>
        <w:t>1) G</w:t>
      </w:r>
      <w:r w:rsidRPr="00DE7E9C">
        <w:rPr>
          <w:rFonts w:ascii="Times New Roman" w:hAnsi="Times New Roman"/>
          <w:bCs/>
          <w:sz w:val="24"/>
          <w:szCs w:val="24"/>
        </w:rPr>
        <w:t xml:space="preserve">anhos de escala e de poder de mercado; </w:t>
      </w:r>
      <w:r w:rsidR="00992792" w:rsidRPr="00DE7E9C">
        <w:rPr>
          <w:rFonts w:ascii="Times New Roman" w:hAnsi="Times New Roman"/>
          <w:bCs/>
          <w:sz w:val="24"/>
          <w:szCs w:val="24"/>
        </w:rPr>
        <w:t>F</w:t>
      </w:r>
      <w:r w:rsidR="00E45D68" w:rsidRPr="00DE7E9C">
        <w:rPr>
          <w:rFonts w:ascii="Times New Roman" w:hAnsi="Times New Roman"/>
          <w:bCs/>
          <w:sz w:val="24"/>
          <w:szCs w:val="24"/>
        </w:rPr>
        <w:t>2) P</w:t>
      </w:r>
      <w:r w:rsidRPr="00DE7E9C">
        <w:rPr>
          <w:rFonts w:ascii="Times New Roman" w:hAnsi="Times New Roman"/>
          <w:bCs/>
          <w:sz w:val="24"/>
          <w:szCs w:val="24"/>
        </w:rPr>
        <w:t xml:space="preserve">rovisão de soluções; </w:t>
      </w:r>
      <w:r w:rsidR="00992792" w:rsidRPr="00DE7E9C">
        <w:rPr>
          <w:rFonts w:ascii="Times New Roman" w:hAnsi="Times New Roman"/>
          <w:bCs/>
          <w:sz w:val="24"/>
          <w:szCs w:val="24"/>
        </w:rPr>
        <w:t>F</w:t>
      </w:r>
      <w:r w:rsidR="00E45D68" w:rsidRPr="00DE7E9C">
        <w:rPr>
          <w:rFonts w:ascii="Times New Roman" w:hAnsi="Times New Roman"/>
          <w:bCs/>
          <w:sz w:val="24"/>
          <w:szCs w:val="24"/>
        </w:rPr>
        <w:t>3) A</w:t>
      </w:r>
      <w:r w:rsidRPr="00DE7E9C">
        <w:rPr>
          <w:rFonts w:ascii="Times New Roman" w:hAnsi="Times New Roman"/>
          <w:bCs/>
          <w:sz w:val="24"/>
          <w:szCs w:val="24"/>
        </w:rPr>
        <w:t xml:space="preserve">prendizagem e inovação; </w:t>
      </w:r>
      <w:r w:rsidR="00992792" w:rsidRPr="00DE7E9C">
        <w:rPr>
          <w:rFonts w:ascii="Times New Roman" w:hAnsi="Times New Roman"/>
          <w:bCs/>
          <w:sz w:val="24"/>
          <w:szCs w:val="24"/>
        </w:rPr>
        <w:t>F</w:t>
      </w:r>
      <w:r w:rsidR="00E45D68" w:rsidRPr="00DE7E9C">
        <w:rPr>
          <w:rFonts w:ascii="Times New Roman" w:hAnsi="Times New Roman"/>
          <w:bCs/>
          <w:sz w:val="24"/>
          <w:szCs w:val="24"/>
        </w:rPr>
        <w:t>4) R</w:t>
      </w:r>
      <w:r w:rsidRPr="00DE7E9C">
        <w:rPr>
          <w:rFonts w:ascii="Times New Roman" w:hAnsi="Times New Roman"/>
          <w:bCs/>
          <w:sz w:val="24"/>
          <w:szCs w:val="24"/>
        </w:rPr>
        <w:t>edução de custos e riscos</w:t>
      </w:r>
      <w:r w:rsidR="00E45D68" w:rsidRPr="00DE7E9C">
        <w:rPr>
          <w:rFonts w:ascii="Times New Roman" w:hAnsi="Times New Roman"/>
          <w:bCs/>
          <w:sz w:val="24"/>
          <w:szCs w:val="24"/>
        </w:rPr>
        <w:t>; e F5</w:t>
      </w:r>
      <w:r w:rsidR="00090071" w:rsidRPr="00DE7E9C">
        <w:rPr>
          <w:rFonts w:ascii="Times New Roman" w:hAnsi="Times New Roman"/>
          <w:bCs/>
          <w:sz w:val="24"/>
          <w:szCs w:val="24"/>
        </w:rPr>
        <w:t>)</w:t>
      </w:r>
      <w:r w:rsidR="00E45D68" w:rsidRPr="00DE7E9C">
        <w:rPr>
          <w:rFonts w:ascii="Times New Roman" w:hAnsi="Times New Roman"/>
          <w:bCs/>
          <w:sz w:val="24"/>
          <w:szCs w:val="24"/>
        </w:rPr>
        <w:t xml:space="preserve"> Relações Sociais</w:t>
      </w:r>
      <w:r w:rsidRPr="00DE7E9C">
        <w:rPr>
          <w:rFonts w:ascii="Times New Roman" w:hAnsi="Times New Roman"/>
          <w:bCs/>
          <w:sz w:val="24"/>
          <w:szCs w:val="24"/>
        </w:rPr>
        <w:t>.</w:t>
      </w:r>
      <w:r w:rsidR="00251328" w:rsidRPr="00DE7E9C">
        <w:rPr>
          <w:rFonts w:ascii="Times New Roman" w:hAnsi="Times New Roman"/>
          <w:bCs/>
          <w:sz w:val="24"/>
          <w:szCs w:val="24"/>
        </w:rPr>
        <w:t xml:space="preserve"> </w:t>
      </w:r>
      <w:r w:rsidR="00D7571E" w:rsidRPr="00DE7E9C">
        <w:rPr>
          <w:rFonts w:ascii="Times New Roman" w:hAnsi="Times New Roman"/>
          <w:bCs/>
          <w:sz w:val="24"/>
          <w:szCs w:val="24"/>
        </w:rPr>
        <w:t>A pesquisa consiste em um estudo</w:t>
      </w:r>
      <w:r w:rsidR="00992792" w:rsidRPr="00DE7E9C">
        <w:rPr>
          <w:rFonts w:ascii="Times New Roman" w:hAnsi="Times New Roman"/>
          <w:bCs/>
          <w:sz w:val="24"/>
          <w:szCs w:val="24"/>
        </w:rPr>
        <w:t xml:space="preserve"> qualitativo-descritivo de casos múltiplos, </w:t>
      </w:r>
      <w:r w:rsidR="00D7571E" w:rsidRPr="00DE7E9C">
        <w:rPr>
          <w:rFonts w:ascii="Times New Roman" w:hAnsi="Times New Roman"/>
          <w:bCs/>
          <w:sz w:val="24"/>
          <w:szCs w:val="24"/>
        </w:rPr>
        <w:t>cujas análises tiveram como extrato</w:t>
      </w:r>
      <w:r w:rsidR="00251328" w:rsidRPr="00DE7E9C">
        <w:rPr>
          <w:rFonts w:ascii="Times New Roman" w:hAnsi="Times New Roman"/>
          <w:bCs/>
          <w:sz w:val="24"/>
          <w:szCs w:val="24"/>
        </w:rPr>
        <w:t xml:space="preserve"> entrevistas em profundidade com </w:t>
      </w:r>
      <w:r w:rsidR="00467F31" w:rsidRPr="00DE7E9C">
        <w:rPr>
          <w:rFonts w:ascii="Times New Roman" w:hAnsi="Times New Roman"/>
          <w:bCs/>
          <w:sz w:val="24"/>
          <w:szCs w:val="24"/>
        </w:rPr>
        <w:t>16 gestores das empresas destacadas na p</w:t>
      </w:r>
      <w:r w:rsidR="009063BE" w:rsidRPr="00DE7E9C">
        <w:rPr>
          <w:rFonts w:ascii="Times New Roman" w:hAnsi="Times New Roman"/>
          <w:bCs/>
          <w:sz w:val="24"/>
          <w:szCs w:val="24"/>
        </w:rPr>
        <w:t xml:space="preserve">esquisa que foram analisadas </w:t>
      </w:r>
      <w:r w:rsidR="005A7D7B" w:rsidRPr="00DE7E9C">
        <w:rPr>
          <w:rFonts w:ascii="Times New Roman" w:hAnsi="Times New Roman"/>
          <w:bCs/>
          <w:sz w:val="24"/>
          <w:szCs w:val="24"/>
        </w:rPr>
        <w:t xml:space="preserve">sob </w:t>
      </w:r>
      <w:r w:rsidR="009063BE" w:rsidRPr="00DE7E9C">
        <w:rPr>
          <w:rFonts w:ascii="Times New Roman" w:hAnsi="Times New Roman"/>
          <w:bCs/>
          <w:sz w:val="24"/>
          <w:szCs w:val="24"/>
        </w:rPr>
        <w:t>o método de</w:t>
      </w:r>
      <w:r w:rsidR="00467F31" w:rsidRPr="00DE7E9C">
        <w:rPr>
          <w:rFonts w:ascii="Times New Roman" w:hAnsi="Times New Roman"/>
          <w:bCs/>
          <w:sz w:val="24"/>
          <w:szCs w:val="24"/>
        </w:rPr>
        <w:t xml:space="preserve"> análise de conteúdo.</w:t>
      </w:r>
      <w:r w:rsidRPr="00DE7E9C">
        <w:rPr>
          <w:rFonts w:ascii="Times New Roman" w:hAnsi="Times New Roman"/>
          <w:bCs/>
          <w:sz w:val="24"/>
          <w:szCs w:val="24"/>
        </w:rPr>
        <w:t xml:space="preserve"> Os resultados permitiram inferir que o principal ganho com a associação nestas redes interorganizacionais foi a implementação </w:t>
      </w:r>
      <w:r w:rsidR="003F1F4F" w:rsidRPr="00DE7E9C">
        <w:rPr>
          <w:rFonts w:ascii="Times New Roman" w:hAnsi="Times New Roman"/>
          <w:bCs/>
          <w:sz w:val="24"/>
          <w:szCs w:val="24"/>
        </w:rPr>
        <w:t xml:space="preserve">conjunta </w:t>
      </w:r>
      <w:r w:rsidRPr="00DE7E9C">
        <w:rPr>
          <w:rFonts w:ascii="Times New Roman" w:hAnsi="Times New Roman"/>
          <w:bCs/>
          <w:sz w:val="24"/>
          <w:szCs w:val="24"/>
        </w:rPr>
        <w:t>do sistema de bilhetagem eletrônica, que tornou-se vital para este setor que vinha acumulando perdas de passageiros e, por consequência,</w:t>
      </w:r>
      <w:r w:rsidR="000F51DB" w:rsidRPr="00DE7E9C">
        <w:rPr>
          <w:rFonts w:ascii="Times New Roman" w:hAnsi="Times New Roman"/>
          <w:bCs/>
          <w:sz w:val="24"/>
          <w:szCs w:val="24"/>
        </w:rPr>
        <w:t xml:space="preserve"> perdas de</w:t>
      </w:r>
      <w:r w:rsidRPr="00DE7E9C">
        <w:rPr>
          <w:rFonts w:ascii="Times New Roman" w:hAnsi="Times New Roman"/>
          <w:bCs/>
          <w:sz w:val="24"/>
          <w:szCs w:val="24"/>
        </w:rPr>
        <w:t xml:space="preserve"> receita</w:t>
      </w:r>
      <w:r w:rsidR="003F1F4F" w:rsidRPr="00DE7E9C">
        <w:rPr>
          <w:rFonts w:ascii="Times New Roman" w:hAnsi="Times New Roman"/>
          <w:bCs/>
          <w:sz w:val="24"/>
          <w:szCs w:val="24"/>
        </w:rPr>
        <w:t>s</w:t>
      </w:r>
      <w:r w:rsidR="009063BE" w:rsidRPr="00DE7E9C">
        <w:rPr>
          <w:rFonts w:ascii="Times New Roman" w:hAnsi="Times New Roman"/>
          <w:bCs/>
          <w:sz w:val="24"/>
          <w:szCs w:val="24"/>
        </w:rPr>
        <w:t xml:space="preserve"> e lucratividade. I</w:t>
      </w:r>
      <w:r w:rsidR="003F1F4F" w:rsidRPr="00DE7E9C">
        <w:rPr>
          <w:rFonts w:ascii="Times New Roman" w:hAnsi="Times New Roman"/>
          <w:bCs/>
          <w:sz w:val="24"/>
          <w:szCs w:val="24"/>
        </w:rPr>
        <w:t xml:space="preserve">gualmente, ganhou destaque as atividades desenvolvidas pelas Associações pela </w:t>
      </w:r>
      <w:r w:rsidR="009063BE" w:rsidRPr="00DE7E9C">
        <w:rPr>
          <w:rFonts w:ascii="Times New Roman" w:hAnsi="Times New Roman"/>
          <w:bCs/>
          <w:sz w:val="24"/>
          <w:szCs w:val="24"/>
        </w:rPr>
        <w:t>representatividade</w:t>
      </w:r>
      <w:r w:rsidR="005A7D7B" w:rsidRPr="00DE7E9C">
        <w:rPr>
          <w:rFonts w:ascii="Times New Roman" w:hAnsi="Times New Roman"/>
          <w:bCs/>
          <w:sz w:val="24"/>
          <w:szCs w:val="24"/>
        </w:rPr>
        <w:t xml:space="preserve"> desta n</w:t>
      </w:r>
      <w:r w:rsidR="003F1F4F" w:rsidRPr="00DE7E9C">
        <w:rPr>
          <w:rFonts w:ascii="Times New Roman" w:hAnsi="Times New Roman"/>
          <w:bCs/>
          <w:sz w:val="24"/>
          <w:szCs w:val="24"/>
        </w:rPr>
        <w:t xml:space="preserve">os interesses </w:t>
      </w:r>
      <w:r w:rsidR="009063BE" w:rsidRPr="00DE7E9C">
        <w:rPr>
          <w:rFonts w:ascii="Times New Roman" w:hAnsi="Times New Roman"/>
          <w:bCs/>
          <w:sz w:val="24"/>
          <w:szCs w:val="24"/>
        </w:rPr>
        <w:t>das empresas</w:t>
      </w:r>
      <w:r w:rsidR="003F1F4F" w:rsidRPr="00DE7E9C">
        <w:rPr>
          <w:rFonts w:ascii="Times New Roman" w:hAnsi="Times New Roman"/>
          <w:bCs/>
          <w:sz w:val="24"/>
          <w:szCs w:val="24"/>
        </w:rPr>
        <w:t xml:space="preserve"> frente aos órgãos reguladores.</w:t>
      </w:r>
    </w:p>
    <w:p w14:paraId="1C933CB2" w14:textId="77777777" w:rsidR="00714B81" w:rsidRPr="00DE7E9C" w:rsidRDefault="00714B81" w:rsidP="00660F2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78C31AF" w14:textId="53268AA9" w:rsidR="00714B81" w:rsidRPr="00DE7E9C" w:rsidRDefault="00714B81" w:rsidP="00660F2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7E9C">
        <w:rPr>
          <w:rFonts w:ascii="Times New Roman" w:hAnsi="Times New Roman"/>
          <w:b/>
          <w:sz w:val="24"/>
          <w:szCs w:val="24"/>
        </w:rPr>
        <w:t>Palavras-Chave:</w:t>
      </w:r>
      <w:r w:rsidRPr="00DE7E9C">
        <w:rPr>
          <w:rFonts w:ascii="Times New Roman" w:hAnsi="Times New Roman"/>
          <w:bCs/>
          <w:sz w:val="24"/>
          <w:szCs w:val="24"/>
        </w:rPr>
        <w:t xml:space="preserve"> Redes </w:t>
      </w:r>
      <w:r w:rsidR="005A7D7B" w:rsidRPr="00DE7E9C">
        <w:rPr>
          <w:rFonts w:ascii="Times New Roman" w:hAnsi="Times New Roman"/>
          <w:bCs/>
          <w:sz w:val="24"/>
          <w:szCs w:val="24"/>
        </w:rPr>
        <w:t>interorganizacionais;</w:t>
      </w:r>
      <w:r w:rsidRPr="00DE7E9C">
        <w:rPr>
          <w:rFonts w:ascii="Times New Roman" w:hAnsi="Times New Roman"/>
          <w:bCs/>
          <w:sz w:val="24"/>
          <w:szCs w:val="24"/>
        </w:rPr>
        <w:t xml:space="preserve"> Redes de </w:t>
      </w:r>
      <w:r w:rsidR="00992792" w:rsidRPr="00DE7E9C">
        <w:rPr>
          <w:rFonts w:ascii="Times New Roman" w:hAnsi="Times New Roman"/>
          <w:bCs/>
          <w:sz w:val="24"/>
          <w:szCs w:val="24"/>
        </w:rPr>
        <w:t>c</w:t>
      </w:r>
      <w:r w:rsidRPr="00DE7E9C">
        <w:rPr>
          <w:rFonts w:ascii="Times New Roman" w:hAnsi="Times New Roman"/>
          <w:bCs/>
          <w:sz w:val="24"/>
          <w:szCs w:val="24"/>
        </w:rPr>
        <w:t>oop</w:t>
      </w:r>
      <w:r w:rsidR="005A7D7B" w:rsidRPr="00DE7E9C">
        <w:rPr>
          <w:rFonts w:ascii="Times New Roman" w:hAnsi="Times New Roman"/>
          <w:bCs/>
          <w:sz w:val="24"/>
          <w:szCs w:val="24"/>
        </w:rPr>
        <w:t>eração;</w:t>
      </w:r>
      <w:r w:rsidRPr="00DE7E9C">
        <w:rPr>
          <w:rFonts w:ascii="Times New Roman" w:hAnsi="Times New Roman"/>
          <w:bCs/>
          <w:sz w:val="24"/>
          <w:szCs w:val="24"/>
        </w:rPr>
        <w:t xml:space="preserve"> </w:t>
      </w:r>
      <w:r w:rsidR="00F34584" w:rsidRPr="00DE7E9C">
        <w:rPr>
          <w:rFonts w:ascii="Times New Roman" w:hAnsi="Times New Roman"/>
          <w:bCs/>
          <w:sz w:val="24"/>
          <w:szCs w:val="24"/>
        </w:rPr>
        <w:t xml:space="preserve">Fatores </w:t>
      </w:r>
      <w:r w:rsidR="00992792" w:rsidRPr="00DE7E9C">
        <w:rPr>
          <w:rFonts w:ascii="Times New Roman" w:hAnsi="Times New Roman"/>
          <w:bCs/>
          <w:sz w:val="24"/>
          <w:szCs w:val="24"/>
        </w:rPr>
        <w:t>c</w:t>
      </w:r>
      <w:r w:rsidR="00F34584" w:rsidRPr="00DE7E9C">
        <w:rPr>
          <w:rFonts w:ascii="Times New Roman" w:hAnsi="Times New Roman"/>
          <w:bCs/>
          <w:sz w:val="24"/>
          <w:szCs w:val="24"/>
        </w:rPr>
        <w:t>ompetitivos.</w:t>
      </w:r>
    </w:p>
    <w:p w14:paraId="385AE92E" w14:textId="77777777" w:rsidR="00C67FBB" w:rsidRPr="00DE7E9C" w:rsidRDefault="00C67FBB" w:rsidP="00660F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B0650D" w14:textId="77777777" w:rsidR="00992792" w:rsidRPr="00DE7E9C" w:rsidRDefault="00992792" w:rsidP="00660F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216750" w14:textId="77777777" w:rsidR="00714B81" w:rsidRPr="00DE7E9C" w:rsidRDefault="00C67FBB" w:rsidP="00660F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E7E9C">
        <w:rPr>
          <w:rFonts w:ascii="Times New Roman" w:hAnsi="Times New Roman"/>
          <w:b/>
          <w:sz w:val="24"/>
          <w:szCs w:val="24"/>
          <w:lang w:val="en-US"/>
        </w:rPr>
        <w:t>COMPETITIVE FACTORS APPLIED TO NETWORKS OF PUBLIC TRANSPORT COMPANIES</w:t>
      </w:r>
      <w:r w:rsidR="00B04DFE" w:rsidRPr="00DE7E9C">
        <w:rPr>
          <w:rFonts w:ascii="Times New Roman" w:hAnsi="Times New Roman"/>
          <w:b/>
          <w:sz w:val="24"/>
          <w:szCs w:val="24"/>
          <w:lang w:val="en-US"/>
        </w:rPr>
        <w:t>: A MULTICASE STUDY</w:t>
      </w:r>
    </w:p>
    <w:p w14:paraId="60851564" w14:textId="77777777" w:rsidR="00F34584" w:rsidRPr="00DE7E9C" w:rsidRDefault="00F34584" w:rsidP="00660F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59ED0595" w14:textId="77777777" w:rsidR="00AD4C2A" w:rsidRPr="00DE7E9C" w:rsidRDefault="00AD4C2A" w:rsidP="00660F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74FC0C01" w14:textId="77777777" w:rsidR="00AD4C2A" w:rsidRPr="00DE7E9C" w:rsidRDefault="00AD4C2A" w:rsidP="00660F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6C929968" w14:textId="3D7109BA" w:rsidR="00F34584" w:rsidRPr="00DE7E9C" w:rsidRDefault="00714B81" w:rsidP="00660F2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E7E9C">
        <w:rPr>
          <w:rFonts w:ascii="Times New Roman" w:hAnsi="Times New Roman"/>
          <w:b/>
          <w:sz w:val="24"/>
          <w:szCs w:val="24"/>
          <w:lang w:val="en-US"/>
        </w:rPr>
        <w:t>Abstract:</w:t>
      </w:r>
      <w:r w:rsidR="00AA2AFD" w:rsidRPr="00DE7E9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090071" w:rsidRPr="00DE7E9C">
        <w:rPr>
          <w:rFonts w:ascii="Times New Roman" w:hAnsi="Times New Roman"/>
          <w:bCs/>
          <w:sz w:val="24"/>
          <w:szCs w:val="24"/>
          <w:lang w:val="en-US"/>
        </w:rPr>
        <w:t xml:space="preserve">This article examines the benefits of operating in </w:t>
      </w:r>
      <w:r w:rsidR="005A7D7B" w:rsidRPr="00DE7E9C">
        <w:rPr>
          <w:rFonts w:ascii="Times New Roman" w:hAnsi="Times New Roman"/>
          <w:bCs/>
          <w:sz w:val="24"/>
          <w:szCs w:val="24"/>
          <w:lang w:val="en-US"/>
        </w:rPr>
        <w:t xml:space="preserve">networks enterprises </w:t>
      </w:r>
      <w:r w:rsidR="00090071" w:rsidRPr="00DE7E9C">
        <w:rPr>
          <w:rFonts w:ascii="Times New Roman" w:hAnsi="Times New Roman"/>
          <w:bCs/>
          <w:sz w:val="24"/>
          <w:szCs w:val="24"/>
          <w:lang w:val="en-US"/>
        </w:rPr>
        <w:t xml:space="preserve">in three cases of urban transportation in Rio Grande do Sul from the occurrence of five competitive factors observed by </w:t>
      </w:r>
      <w:proofErr w:type="spellStart"/>
      <w:r w:rsidR="00992792" w:rsidRPr="00DE7E9C">
        <w:rPr>
          <w:rFonts w:ascii="Times New Roman" w:hAnsi="Times New Roman"/>
          <w:bCs/>
          <w:sz w:val="24"/>
          <w:szCs w:val="24"/>
          <w:lang w:val="en-US"/>
        </w:rPr>
        <w:t>Verschoore</w:t>
      </w:r>
      <w:proofErr w:type="spellEnd"/>
      <w:r w:rsidR="00992792" w:rsidRPr="00DE7E9C">
        <w:rPr>
          <w:rFonts w:ascii="Times New Roman" w:hAnsi="Times New Roman"/>
          <w:bCs/>
          <w:sz w:val="24"/>
          <w:szCs w:val="24"/>
          <w:lang w:val="en-US"/>
        </w:rPr>
        <w:t xml:space="preserve"> and </w:t>
      </w:r>
      <w:proofErr w:type="spellStart"/>
      <w:r w:rsidR="00992792" w:rsidRPr="00DE7E9C">
        <w:rPr>
          <w:rFonts w:ascii="Times New Roman" w:hAnsi="Times New Roman"/>
          <w:bCs/>
          <w:sz w:val="24"/>
          <w:szCs w:val="24"/>
          <w:lang w:val="en-US"/>
        </w:rPr>
        <w:t>Balestrin</w:t>
      </w:r>
      <w:proofErr w:type="spellEnd"/>
      <w:r w:rsidR="00992792" w:rsidRPr="00DE7E9C">
        <w:rPr>
          <w:rFonts w:ascii="Times New Roman" w:hAnsi="Times New Roman"/>
          <w:bCs/>
          <w:sz w:val="24"/>
          <w:szCs w:val="24"/>
          <w:lang w:val="en-US"/>
        </w:rPr>
        <w:t xml:space="preserve"> (2006)</w:t>
      </w:r>
      <w:r w:rsidRPr="00DE7E9C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r w:rsidR="00992792" w:rsidRPr="00DE7E9C">
        <w:rPr>
          <w:rFonts w:ascii="Times New Roman" w:hAnsi="Times New Roman"/>
          <w:bCs/>
          <w:sz w:val="24"/>
          <w:szCs w:val="24"/>
          <w:lang w:val="en-US"/>
        </w:rPr>
        <w:t>F</w:t>
      </w:r>
      <w:r w:rsidR="00E45D68" w:rsidRPr="00DE7E9C">
        <w:rPr>
          <w:rFonts w:ascii="Times New Roman" w:hAnsi="Times New Roman"/>
          <w:bCs/>
          <w:sz w:val="24"/>
          <w:szCs w:val="24"/>
          <w:lang w:val="en-US"/>
        </w:rPr>
        <w:t>1) E</w:t>
      </w:r>
      <w:r w:rsidRPr="00DE7E9C">
        <w:rPr>
          <w:rFonts w:ascii="Times New Roman" w:hAnsi="Times New Roman"/>
          <w:bCs/>
          <w:sz w:val="24"/>
          <w:szCs w:val="24"/>
          <w:lang w:val="en-US"/>
        </w:rPr>
        <w:t xml:space="preserve">conomies of scale and market power; </w:t>
      </w:r>
      <w:r w:rsidR="00992792" w:rsidRPr="00DE7E9C">
        <w:rPr>
          <w:rFonts w:ascii="Times New Roman" w:hAnsi="Times New Roman"/>
          <w:bCs/>
          <w:sz w:val="24"/>
          <w:szCs w:val="24"/>
          <w:lang w:val="en-US"/>
        </w:rPr>
        <w:t>F</w:t>
      </w:r>
      <w:r w:rsidR="00E45D68" w:rsidRPr="00DE7E9C">
        <w:rPr>
          <w:rFonts w:ascii="Times New Roman" w:hAnsi="Times New Roman"/>
          <w:bCs/>
          <w:sz w:val="24"/>
          <w:szCs w:val="24"/>
          <w:lang w:val="en-US"/>
        </w:rPr>
        <w:t>2) P</w:t>
      </w:r>
      <w:r w:rsidRPr="00DE7E9C">
        <w:rPr>
          <w:rFonts w:ascii="Times New Roman" w:hAnsi="Times New Roman"/>
          <w:bCs/>
          <w:sz w:val="24"/>
          <w:szCs w:val="24"/>
          <w:lang w:val="en-US"/>
        </w:rPr>
        <w:t xml:space="preserve">rovision of solutions, </w:t>
      </w:r>
      <w:r w:rsidR="00992792" w:rsidRPr="00DE7E9C">
        <w:rPr>
          <w:rFonts w:ascii="Times New Roman" w:hAnsi="Times New Roman"/>
          <w:bCs/>
          <w:sz w:val="24"/>
          <w:szCs w:val="24"/>
          <w:lang w:val="en-US"/>
        </w:rPr>
        <w:t>F</w:t>
      </w:r>
      <w:r w:rsidR="00E45D68" w:rsidRPr="00DE7E9C">
        <w:rPr>
          <w:rFonts w:ascii="Times New Roman" w:hAnsi="Times New Roman"/>
          <w:bCs/>
          <w:sz w:val="24"/>
          <w:szCs w:val="24"/>
          <w:lang w:val="en-US"/>
        </w:rPr>
        <w:t>3) L</w:t>
      </w:r>
      <w:r w:rsidRPr="00DE7E9C">
        <w:rPr>
          <w:rFonts w:ascii="Times New Roman" w:hAnsi="Times New Roman"/>
          <w:bCs/>
          <w:sz w:val="24"/>
          <w:szCs w:val="24"/>
          <w:lang w:val="en-US"/>
        </w:rPr>
        <w:t>earning and innovation</w:t>
      </w:r>
      <w:r w:rsidR="00E45D68" w:rsidRPr="00DE7E9C">
        <w:rPr>
          <w:rFonts w:ascii="Times New Roman" w:hAnsi="Times New Roman"/>
          <w:bCs/>
          <w:sz w:val="24"/>
          <w:szCs w:val="24"/>
          <w:lang w:val="en-US"/>
        </w:rPr>
        <w:t>;</w:t>
      </w:r>
      <w:r w:rsidRPr="00DE7E9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992792" w:rsidRPr="00DE7E9C">
        <w:rPr>
          <w:rFonts w:ascii="Times New Roman" w:hAnsi="Times New Roman"/>
          <w:bCs/>
          <w:sz w:val="24"/>
          <w:szCs w:val="24"/>
          <w:lang w:val="en-US"/>
        </w:rPr>
        <w:t>F</w:t>
      </w:r>
      <w:r w:rsidR="00E45D68" w:rsidRPr="00DE7E9C">
        <w:rPr>
          <w:rFonts w:ascii="Times New Roman" w:hAnsi="Times New Roman"/>
          <w:bCs/>
          <w:sz w:val="24"/>
          <w:szCs w:val="24"/>
          <w:lang w:val="en-US"/>
        </w:rPr>
        <w:t>4) R</w:t>
      </w:r>
      <w:r w:rsidRPr="00DE7E9C">
        <w:rPr>
          <w:rFonts w:ascii="Times New Roman" w:hAnsi="Times New Roman"/>
          <w:bCs/>
          <w:sz w:val="24"/>
          <w:szCs w:val="24"/>
          <w:lang w:val="en-US"/>
        </w:rPr>
        <w:t>eduction of costs and risks</w:t>
      </w:r>
      <w:r w:rsidR="00E45D68" w:rsidRPr="00DE7E9C">
        <w:rPr>
          <w:rFonts w:ascii="Times New Roman" w:hAnsi="Times New Roman"/>
          <w:bCs/>
          <w:sz w:val="24"/>
          <w:szCs w:val="24"/>
          <w:lang w:val="en-US"/>
        </w:rPr>
        <w:t>; and F5) Social relations</w:t>
      </w:r>
      <w:r w:rsidRPr="00DE7E9C">
        <w:rPr>
          <w:rFonts w:ascii="Times New Roman" w:hAnsi="Times New Roman"/>
          <w:bCs/>
          <w:sz w:val="24"/>
          <w:szCs w:val="24"/>
          <w:lang w:val="en-US"/>
        </w:rPr>
        <w:t>.</w:t>
      </w:r>
      <w:r w:rsidR="00467F31" w:rsidRPr="00DE7E9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992792" w:rsidRPr="00DE7E9C">
        <w:rPr>
          <w:rFonts w:ascii="Times New Roman" w:hAnsi="Times New Roman"/>
          <w:bCs/>
          <w:sz w:val="24"/>
          <w:szCs w:val="24"/>
          <w:lang w:val="en-US"/>
        </w:rPr>
        <w:t>This study is a qualitative descriptive study of multiple cases in which i</w:t>
      </w:r>
      <w:r w:rsidR="00467F31" w:rsidRPr="00DE7E9C">
        <w:rPr>
          <w:rFonts w:ascii="Times New Roman" w:hAnsi="Times New Roman"/>
          <w:bCs/>
          <w:sz w:val="24"/>
          <w:szCs w:val="24"/>
          <w:lang w:val="en-US"/>
        </w:rPr>
        <w:t>nterviews were conducted with 16 managers of the companies highlighted in the survey were analyzed</w:t>
      </w:r>
      <w:r w:rsidR="009063BE" w:rsidRPr="00DE7E9C">
        <w:rPr>
          <w:rFonts w:ascii="Times New Roman" w:hAnsi="Times New Roman"/>
          <w:bCs/>
          <w:sz w:val="24"/>
          <w:szCs w:val="24"/>
          <w:lang w:val="en-US"/>
        </w:rPr>
        <w:t xml:space="preserve"> by methodology content analysis</w:t>
      </w:r>
      <w:r w:rsidR="00467F31" w:rsidRPr="00DE7E9C"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DE7E9C">
        <w:rPr>
          <w:rFonts w:ascii="Times New Roman" w:hAnsi="Times New Roman"/>
          <w:bCs/>
          <w:sz w:val="24"/>
          <w:szCs w:val="24"/>
          <w:lang w:val="en-US"/>
        </w:rPr>
        <w:t xml:space="preserve"> Results</w:t>
      </w:r>
      <w:r w:rsidR="004E181F" w:rsidRPr="00DE7E9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E7E9C">
        <w:rPr>
          <w:rFonts w:ascii="Times New Roman" w:hAnsi="Times New Roman"/>
          <w:bCs/>
          <w:sz w:val="24"/>
          <w:szCs w:val="24"/>
          <w:lang w:val="en-US"/>
        </w:rPr>
        <w:t>showed that the main gain provided by the association within these networks was the</w:t>
      </w:r>
      <w:r w:rsidR="003F1F4F" w:rsidRPr="00DE7E9C">
        <w:rPr>
          <w:rFonts w:ascii="Times New Roman" w:hAnsi="Times New Roman"/>
          <w:bCs/>
          <w:sz w:val="24"/>
          <w:szCs w:val="24"/>
          <w:lang w:val="en-US"/>
        </w:rPr>
        <w:t xml:space="preserve"> joint</w:t>
      </w:r>
      <w:r w:rsidRPr="00DE7E9C">
        <w:rPr>
          <w:rFonts w:ascii="Times New Roman" w:hAnsi="Times New Roman"/>
          <w:bCs/>
          <w:sz w:val="24"/>
          <w:szCs w:val="24"/>
          <w:lang w:val="en-US"/>
        </w:rPr>
        <w:t xml:space="preserve"> implementation of an electronic ticketing system, which has become vital for this sector, that had been accumulating losses in passengers and, consequen</w:t>
      </w:r>
      <w:r w:rsidR="003F1F4F" w:rsidRPr="00DE7E9C">
        <w:rPr>
          <w:rFonts w:ascii="Times New Roman" w:hAnsi="Times New Roman"/>
          <w:bCs/>
          <w:sz w:val="24"/>
          <w:szCs w:val="24"/>
          <w:lang w:val="en-US"/>
        </w:rPr>
        <w:t>tly, decreases in profitability, also gained prominence activities undertaken by the Associations representing the joint interests forward to regulators.</w:t>
      </w:r>
      <w:r w:rsidRPr="00DE7E9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14:paraId="4F142331" w14:textId="77777777" w:rsidR="006624C0" w:rsidRPr="00DE7E9C" w:rsidRDefault="006624C0" w:rsidP="00660F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5296E4BE" w14:textId="26E8FB19" w:rsidR="0046538A" w:rsidRPr="00DE7E9C" w:rsidRDefault="00714B81" w:rsidP="00F3458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E7E9C">
        <w:rPr>
          <w:rFonts w:ascii="Times New Roman" w:hAnsi="Times New Roman"/>
          <w:b/>
          <w:sz w:val="24"/>
          <w:szCs w:val="24"/>
          <w:lang w:val="en-US"/>
        </w:rPr>
        <w:t>Keywords:</w:t>
      </w:r>
      <w:r w:rsidRPr="00DE7E9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DE7E9C">
        <w:rPr>
          <w:rFonts w:ascii="Times New Roman" w:hAnsi="Times New Roman"/>
          <w:bCs/>
          <w:sz w:val="24"/>
          <w:szCs w:val="24"/>
          <w:lang w:val="en-US"/>
        </w:rPr>
        <w:t>Interorganizational</w:t>
      </w:r>
      <w:proofErr w:type="spellEnd"/>
      <w:r w:rsidRPr="00DE7E9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9063BE" w:rsidRPr="00DE7E9C">
        <w:rPr>
          <w:rFonts w:ascii="Times New Roman" w:hAnsi="Times New Roman"/>
          <w:bCs/>
          <w:sz w:val="24"/>
          <w:szCs w:val="24"/>
          <w:lang w:val="en-US"/>
        </w:rPr>
        <w:t>networks</w:t>
      </w:r>
      <w:r w:rsidR="00992792" w:rsidRPr="00DE7E9C">
        <w:rPr>
          <w:rFonts w:ascii="Times New Roman" w:hAnsi="Times New Roman"/>
          <w:bCs/>
          <w:sz w:val="24"/>
          <w:szCs w:val="24"/>
          <w:lang w:val="en-US"/>
        </w:rPr>
        <w:t>;</w:t>
      </w:r>
      <w:r w:rsidRPr="00DE7E9C">
        <w:rPr>
          <w:rFonts w:ascii="Times New Roman" w:hAnsi="Times New Roman"/>
          <w:bCs/>
          <w:sz w:val="24"/>
          <w:szCs w:val="24"/>
          <w:lang w:val="en-US"/>
        </w:rPr>
        <w:t xml:space="preserve"> Cooperation </w:t>
      </w:r>
      <w:r w:rsidR="00992792" w:rsidRPr="00DE7E9C">
        <w:rPr>
          <w:rFonts w:ascii="Times New Roman" w:hAnsi="Times New Roman"/>
          <w:bCs/>
          <w:sz w:val="24"/>
          <w:szCs w:val="24"/>
          <w:lang w:val="en-US"/>
        </w:rPr>
        <w:t>n</w:t>
      </w:r>
      <w:r w:rsidRPr="00DE7E9C">
        <w:rPr>
          <w:rFonts w:ascii="Times New Roman" w:hAnsi="Times New Roman"/>
          <w:bCs/>
          <w:sz w:val="24"/>
          <w:szCs w:val="24"/>
          <w:lang w:val="en-US"/>
        </w:rPr>
        <w:t>etworks</w:t>
      </w:r>
      <w:r w:rsidR="00AE4048" w:rsidRPr="00DE7E9C">
        <w:rPr>
          <w:rFonts w:ascii="Times New Roman" w:hAnsi="Times New Roman"/>
          <w:bCs/>
          <w:sz w:val="24"/>
          <w:szCs w:val="24"/>
          <w:lang w:val="en-US"/>
        </w:rPr>
        <w:t xml:space="preserve">; </w:t>
      </w:r>
      <w:r w:rsidRPr="00DE7E9C">
        <w:rPr>
          <w:rFonts w:ascii="Times New Roman" w:hAnsi="Times New Roman"/>
          <w:bCs/>
          <w:sz w:val="24"/>
          <w:szCs w:val="24"/>
          <w:lang w:val="en-US"/>
        </w:rPr>
        <w:t xml:space="preserve">Competitive </w:t>
      </w:r>
      <w:r w:rsidR="00992792" w:rsidRPr="00DE7E9C">
        <w:rPr>
          <w:rFonts w:ascii="Times New Roman" w:hAnsi="Times New Roman"/>
          <w:bCs/>
          <w:sz w:val="24"/>
          <w:szCs w:val="24"/>
          <w:lang w:val="en-US"/>
        </w:rPr>
        <w:t>f</w:t>
      </w:r>
      <w:r w:rsidRPr="00DE7E9C">
        <w:rPr>
          <w:rFonts w:ascii="Times New Roman" w:hAnsi="Times New Roman"/>
          <w:bCs/>
          <w:sz w:val="24"/>
          <w:szCs w:val="24"/>
          <w:lang w:val="en-US"/>
        </w:rPr>
        <w:t>actors.</w:t>
      </w:r>
    </w:p>
    <w:p w14:paraId="01D233FB" w14:textId="77777777" w:rsidR="0046538A" w:rsidRPr="00DE7E9C" w:rsidRDefault="0046538A" w:rsidP="00660F2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1C8B9C44" w14:textId="2D5B300A" w:rsidR="00660F2D" w:rsidRPr="00DE7E9C" w:rsidRDefault="00660F2D" w:rsidP="00522E4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7E9C">
        <w:rPr>
          <w:rFonts w:ascii="Times New Roman" w:hAnsi="Times New Roman"/>
          <w:b/>
          <w:sz w:val="24"/>
          <w:szCs w:val="24"/>
        </w:rPr>
        <w:br w:type="page"/>
      </w:r>
      <w:r w:rsidR="00A3178E" w:rsidRPr="00DE7E9C">
        <w:rPr>
          <w:rFonts w:ascii="Times New Roman" w:hAnsi="Times New Roman"/>
          <w:b/>
          <w:sz w:val="24"/>
          <w:szCs w:val="24"/>
        </w:rPr>
        <w:lastRenderedPageBreak/>
        <w:t>Introdução</w:t>
      </w:r>
    </w:p>
    <w:p w14:paraId="32F6907B" w14:textId="46D26E5D" w:rsidR="00A3178E" w:rsidRPr="00DE7E9C" w:rsidRDefault="00A3178E" w:rsidP="00522E4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 xml:space="preserve">No </w:t>
      </w:r>
      <w:r w:rsidR="005A7D7B" w:rsidRPr="00DE7E9C">
        <w:rPr>
          <w:rFonts w:ascii="Times New Roman" w:hAnsi="Times New Roman"/>
          <w:sz w:val="24"/>
          <w:szCs w:val="24"/>
        </w:rPr>
        <w:t>ambiente</w:t>
      </w:r>
      <w:r w:rsidRPr="00DE7E9C">
        <w:rPr>
          <w:rFonts w:ascii="Times New Roman" w:hAnsi="Times New Roman"/>
          <w:sz w:val="24"/>
          <w:szCs w:val="24"/>
        </w:rPr>
        <w:t xml:space="preserve"> competitivo, as empresas </w:t>
      </w:r>
      <w:r w:rsidR="004E181F" w:rsidRPr="00DE7E9C">
        <w:rPr>
          <w:rFonts w:ascii="Times New Roman" w:hAnsi="Times New Roman"/>
          <w:sz w:val="24"/>
          <w:szCs w:val="24"/>
        </w:rPr>
        <w:t>adotam</w:t>
      </w:r>
      <w:r w:rsidRPr="00DE7E9C">
        <w:rPr>
          <w:rFonts w:ascii="Times New Roman" w:hAnsi="Times New Roman"/>
          <w:sz w:val="24"/>
          <w:szCs w:val="24"/>
        </w:rPr>
        <w:t xml:space="preserve"> </w:t>
      </w:r>
      <w:r w:rsidR="004E181F" w:rsidRPr="00DE7E9C">
        <w:rPr>
          <w:rFonts w:ascii="Times New Roman" w:hAnsi="Times New Roman"/>
          <w:sz w:val="24"/>
          <w:szCs w:val="24"/>
        </w:rPr>
        <w:t>estratégias</w:t>
      </w:r>
      <w:r w:rsidRPr="00DE7E9C">
        <w:rPr>
          <w:rFonts w:ascii="Times New Roman" w:hAnsi="Times New Roman"/>
          <w:sz w:val="24"/>
          <w:szCs w:val="24"/>
        </w:rPr>
        <w:t xml:space="preserve"> voltada</w:t>
      </w:r>
      <w:r w:rsidR="004E181F" w:rsidRPr="00DE7E9C">
        <w:rPr>
          <w:rFonts w:ascii="Times New Roman" w:hAnsi="Times New Roman"/>
          <w:sz w:val="24"/>
          <w:szCs w:val="24"/>
        </w:rPr>
        <w:t>s</w:t>
      </w:r>
      <w:r w:rsidRPr="00DE7E9C">
        <w:rPr>
          <w:rFonts w:ascii="Times New Roman" w:hAnsi="Times New Roman"/>
          <w:sz w:val="24"/>
          <w:szCs w:val="24"/>
        </w:rPr>
        <w:t xml:space="preserve"> para a diferenciação e inovação </w:t>
      </w:r>
      <w:r w:rsidR="006541D0" w:rsidRPr="00DE7E9C">
        <w:rPr>
          <w:rFonts w:ascii="Times New Roman" w:hAnsi="Times New Roman"/>
          <w:sz w:val="24"/>
          <w:szCs w:val="24"/>
        </w:rPr>
        <w:t>e melhorias na qua</w:t>
      </w:r>
      <w:r w:rsidR="005A7D7B" w:rsidRPr="00DE7E9C">
        <w:rPr>
          <w:rFonts w:ascii="Times New Roman" w:hAnsi="Times New Roman"/>
          <w:sz w:val="24"/>
          <w:szCs w:val="24"/>
        </w:rPr>
        <w:t>lidade dos serviços e produtos.</w:t>
      </w:r>
      <w:r w:rsidRPr="00DE7E9C">
        <w:rPr>
          <w:rFonts w:ascii="Times New Roman" w:hAnsi="Times New Roman"/>
          <w:sz w:val="24"/>
          <w:szCs w:val="24"/>
        </w:rPr>
        <w:t xml:space="preserve"> </w:t>
      </w:r>
      <w:r w:rsidR="00513C8E" w:rsidRPr="00DE7E9C">
        <w:rPr>
          <w:rFonts w:ascii="Times New Roman" w:hAnsi="Times New Roman"/>
          <w:sz w:val="24"/>
          <w:szCs w:val="24"/>
        </w:rPr>
        <w:t>N</w:t>
      </w:r>
      <w:r w:rsidR="006541D0" w:rsidRPr="00DE7E9C">
        <w:rPr>
          <w:rFonts w:ascii="Times New Roman" w:hAnsi="Times New Roman"/>
          <w:sz w:val="24"/>
          <w:szCs w:val="24"/>
        </w:rPr>
        <w:t>este cenário</w:t>
      </w:r>
      <w:r w:rsidR="00513C8E" w:rsidRPr="00DE7E9C">
        <w:rPr>
          <w:rFonts w:ascii="Times New Roman" w:hAnsi="Times New Roman"/>
          <w:sz w:val="24"/>
          <w:szCs w:val="24"/>
        </w:rPr>
        <w:t>, a expansão tecnológica,</w:t>
      </w:r>
      <w:r w:rsidRPr="00DE7E9C">
        <w:rPr>
          <w:rFonts w:ascii="Times New Roman" w:hAnsi="Times New Roman"/>
          <w:sz w:val="24"/>
          <w:szCs w:val="24"/>
        </w:rPr>
        <w:t xml:space="preserve"> a faci</w:t>
      </w:r>
      <w:r w:rsidR="00513C8E" w:rsidRPr="00DE7E9C">
        <w:rPr>
          <w:rFonts w:ascii="Times New Roman" w:hAnsi="Times New Roman"/>
          <w:sz w:val="24"/>
          <w:szCs w:val="24"/>
        </w:rPr>
        <w:t>lidade de troca de experiências e o acesso às informações, entre agentes econômicos,</w:t>
      </w:r>
      <w:r w:rsidRPr="00DE7E9C">
        <w:rPr>
          <w:rFonts w:ascii="Times New Roman" w:hAnsi="Times New Roman"/>
          <w:sz w:val="24"/>
          <w:szCs w:val="24"/>
        </w:rPr>
        <w:t xml:space="preserve"> tornaram-se </w:t>
      </w:r>
      <w:r w:rsidR="00513C8E" w:rsidRPr="00DE7E9C">
        <w:rPr>
          <w:rFonts w:ascii="Times New Roman" w:hAnsi="Times New Roman"/>
          <w:sz w:val="24"/>
          <w:szCs w:val="24"/>
        </w:rPr>
        <w:t>significativo</w:t>
      </w:r>
      <w:r w:rsidR="004E181F" w:rsidRPr="00DE7E9C">
        <w:rPr>
          <w:rFonts w:ascii="Times New Roman" w:hAnsi="Times New Roman"/>
          <w:sz w:val="24"/>
          <w:szCs w:val="24"/>
        </w:rPr>
        <w:t>s</w:t>
      </w:r>
      <w:r w:rsidR="00E45D68" w:rsidRPr="00DE7E9C">
        <w:rPr>
          <w:rFonts w:ascii="Times New Roman" w:hAnsi="Times New Roman"/>
          <w:sz w:val="24"/>
          <w:szCs w:val="24"/>
        </w:rPr>
        <w:t xml:space="preserve"> no mundo nos negóci</w:t>
      </w:r>
      <w:r w:rsidR="006541D0" w:rsidRPr="00DE7E9C">
        <w:rPr>
          <w:rFonts w:ascii="Times New Roman" w:hAnsi="Times New Roman"/>
          <w:sz w:val="24"/>
          <w:szCs w:val="24"/>
        </w:rPr>
        <w:t xml:space="preserve">os e as empresas </w:t>
      </w:r>
      <w:r w:rsidR="00E45D68" w:rsidRPr="00DE7E9C">
        <w:rPr>
          <w:rFonts w:ascii="Times New Roman" w:hAnsi="Times New Roman"/>
          <w:sz w:val="24"/>
          <w:szCs w:val="24"/>
        </w:rPr>
        <w:t xml:space="preserve">perceberam a necessidade da criação de </w:t>
      </w:r>
      <w:r w:rsidR="004E181F" w:rsidRPr="00DE7E9C">
        <w:rPr>
          <w:rFonts w:ascii="Times New Roman" w:hAnsi="Times New Roman"/>
          <w:sz w:val="24"/>
          <w:szCs w:val="24"/>
        </w:rPr>
        <w:t>arranjos interempresariais</w:t>
      </w:r>
      <w:r w:rsidR="00E45D68" w:rsidRPr="00DE7E9C">
        <w:rPr>
          <w:rFonts w:ascii="Times New Roman" w:hAnsi="Times New Roman"/>
          <w:sz w:val="24"/>
          <w:szCs w:val="24"/>
        </w:rPr>
        <w:t xml:space="preserve"> associados ao</w:t>
      </w:r>
      <w:r w:rsidRPr="00DE7E9C">
        <w:rPr>
          <w:rFonts w:ascii="Times New Roman" w:hAnsi="Times New Roman"/>
          <w:sz w:val="24"/>
          <w:szCs w:val="24"/>
        </w:rPr>
        <w:t xml:space="preserve"> co</w:t>
      </w:r>
      <w:r w:rsidR="00E45D68" w:rsidRPr="00DE7E9C">
        <w:rPr>
          <w:rFonts w:ascii="Times New Roman" w:hAnsi="Times New Roman"/>
          <w:sz w:val="24"/>
          <w:szCs w:val="24"/>
        </w:rPr>
        <w:t>mpartilhamento de informações e</w:t>
      </w:r>
      <w:r w:rsidR="004E181F" w:rsidRPr="00DE7E9C">
        <w:rPr>
          <w:rFonts w:ascii="Times New Roman" w:hAnsi="Times New Roman"/>
          <w:sz w:val="24"/>
          <w:szCs w:val="24"/>
        </w:rPr>
        <w:t xml:space="preserve"> </w:t>
      </w:r>
      <w:r w:rsidRPr="00DE7E9C">
        <w:rPr>
          <w:rFonts w:ascii="Times New Roman" w:hAnsi="Times New Roman"/>
          <w:sz w:val="24"/>
          <w:szCs w:val="24"/>
        </w:rPr>
        <w:t>intercâmbio de conhecimentos</w:t>
      </w:r>
      <w:r w:rsidR="006541D0" w:rsidRPr="00DE7E9C">
        <w:rPr>
          <w:rFonts w:ascii="Times New Roman" w:hAnsi="Times New Roman"/>
          <w:sz w:val="24"/>
          <w:szCs w:val="24"/>
        </w:rPr>
        <w:t>. N</w:t>
      </w:r>
      <w:r w:rsidR="00E45D68" w:rsidRPr="00DE7E9C">
        <w:rPr>
          <w:rFonts w:ascii="Times New Roman" w:hAnsi="Times New Roman"/>
          <w:sz w:val="24"/>
          <w:szCs w:val="24"/>
        </w:rPr>
        <w:t>esta senda,</w:t>
      </w:r>
      <w:r w:rsidRPr="00DE7E9C">
        <w:rPr>
          <w:rFonts w:ascii="Times New Roman" w:hAnsi="Times New Roman"/>
          <w:sz w:val="24"/>
          <w:szCs w:val="24"/>
        </w:rPr>
        <w:t xml:space="preserve"> </w:t>
      </w:r>
      <w:r w:rsidR="004E181F" w:rsidRPr="00DE7E9C">
        <w:rPr>
          <w:rFonts w:ascii="Times New Roman" w:hAnsi="Times New Roman"/>
          <w:sz w:val="24"/>
          <w:szCs w:val="24"/>
        </w:rPr>
        <w:t>as estrut</w:t>
      </w:r>
      <w:r w:rsidRPr="00DE7E9C">
        <w:rPr>
          <w:rFonts w:ascii="Times New Roman" w:hAnsi="Times New Roman"/>
          <w:sz w:val="24"/>
          <w:szCs w:val="24"/>
        </w:rPr>
        <w:t xml:space="preserve">uras </w:t>
      </w:r>
      <w:proofErr w:type="spellStart"/>
      <w:r w:rsidRPr="00DE7E9C">
        <w:rPr>
          <w:rFonts w:ascii="Times New Roman" w:hAnsi="Times New Roman"/>
          <w:i/>
          <w:iCs/>
          <w:sz w:val="24"/>
          <w:szCs w:val="24"/>
        </w:rPr>
        <w:t>coopetitivas</w:t>
      </w:r>
      <w:proofErr w:type="spellEnd"/>
      <w:r w:rsidR="00513C8E" w:rsidRPr="00DE7E9C">
        <w:rPr>
          <w:rFonts w:ascii="Times New Roman" w:hAnsi="Times New Roman"/>
          <w:sz w:val="24"/>
          <w:szCs w:val="24"/>
        </w:rPr>
        <w:t xml:space="preserve"> possibilit</w:t>
      </w:r>
      <w:r w:rsidR="004A34D0" w:rsidRPr="00DE7E9C">
        <w:rPr>
          <w:rFonts w:ascii="Times New Roman" w:hAnsi="Times New Roman"/>
          <w:sz w:val="24"/>
          <w:szCs w:val="24"/>
        </w:rPr>
        <w:t>am</w:t>
      </w:r>
      <w:r w:rsidRPr="00DE7E9C">
        <w:rPr>
          <w:rFonts w:ascii="Times New Roman" w:hAnsi="Times New Roman"/>
          <w:sz w:val="24"/>
          <w:szCs w:val="24"/>
        </w:rPr>
        <w:t xml:space="preserve"> acessos a uma gama de soluções </w:t>
      </w:r>
      <w:r w:rsidR="004E181F" w:rsidRPr="00DE7E9C">
        <w:rPr>
          <w:rFonts w:ascii="Times New Roman" w:hAnsi="Times New Roman"/>
          <w:sz w:val="24"/>
          <w:szCs w:val="24"/>
        </w:rPr>
        <w:t xml:space="preserve">com vistas ao aumento da competitividade </w:t>
      </w:r>
      <w:r w:rsidRPr="00DE7E9C">
        <w:rPr>
          <w:rFonts w:ascii="Times New Roman" w:hAnsi="Times New Roman"/>
          <w:sz w:val="24"/>
          <w:szCs w:val="24"/>
        </w:rPr>
        <w:t xml:space="preserve">que </w:t>
      </w:r>
      <w:r w:rsidR="00AA3298" w:rsidRPr="00DE7E9C">
        <w:rPr>
          <w:rFonts w:ascii="Times New Roman" w:hAnsi="Times New Roman"/>
          <w:sz w:val="24"/>
          <w:szCs w:val="24"/>
        </w:rPr>
        <w:t>dificilmente</w:t>
      </w:r>
      <w:r w:rsidRPr="00DE7E9C">
        <w:rPr>
          <w:rFonts w:ascii="Times New Roman" w:hAnsi="Times New Roman"/>
          <w:sz w:val="24"/>
          <w:szCs w:val="24"/>
        </w:rPr>
        <w:t xml:space="preserve"> </w:t>
      </w:r>
      <w:r w:rsidR="004E181F" w:rsidRPr="00DE7E9C">
        <w:rPr>
          <w:rFonts w:ascii="Times New Roman" w:hAnsi="Times New Roman"/>
          <w:sz w:val="24"/>
          <w:szCs w:val="24"/>
        </w:rPr>
        <w:t xml:space="preserve">as empresas </w:t>
      </w:r>
      <w:r w:rsidRPr="00DE7E9C">
        <w:rPr>
          <w:rFonts w:ascii="Times New Roman" w:hAnsi="Times New Roman"/>
          <w:sz w:val="24"/>
          <w:szCs w:val="24"/>
        </w:rPr>
        <w:t xml:space="preserve">obteriam </w:t>
      </w:r>
      <w:r w:rsidR="006541D0" w:rsidRPr="00DE7E9C">
        <w:rPr>
          <w:rFonts w:ascii="Times New Roman" w:hAnsi="Times New Roman"/>
          <w:sz w:val="24"/>
          <w:szCs w:val="24"/>
        </w:rPr>
        <w:t>de forma isolada</w:t>
      </w:r>
      <w:r w:rsidRPr="00DE7E9C">
        <w:rPr>
          <w:rFonts w:ascii="Times New Roman" w:hAnsi="Times New Roman"/>
          <w:sz w:val="24"/>
          <w:szCs w:val="24"/>
        </w:rPr>
        <w:t xml:space="preserve">. </w:t>
      </w:r>
    </w:p>
    <w:p w14:paraId="381185DE" w14:textId="6E6501E7" w:rsidR="002D4A76" w:rsidRPr="00DE7E9C" w:rsidRDefault="00A3178E" w:rsidP="00522E4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>No setor de transporte público do Rio Grande do Sul há impactos causados pelas mudanças da dinâmica de mercado e do advento de novas tecnologias, cujas origens remontam ao início da década de 1990</w:t>
      </w:r>
      <w:r w:rsidR="00254442" w:rsidRPr="00DE7E9C">
        <w:rPr>
          <w:rFonts w:ascii="Times New Roman" w:hAnsi="Times New Roman"/>
          <w:sz w:val="24"/>
          <w:szCs w:val="24"/>
        </w:rPr>
        <w:t xml:space="preserve"> (LUBECK</w:t>
      </w:r>
      <w:r w:rsidR="00375DE9" w:rsidRPr="00DE7E9C">
        <w:rPr>
          <w:rFonts w:ascii="Times New Roman" w:hAnsi="Times New Roman"/>
          <w:sz w:val="24"/>
          <w:szCs w:val="24"/>
        </w:rPr>
        <w:t>, WITTMANN e JUNIOR-LADEIRA</w:t>
      </w:r>
      <w:r w:rsidR="00254442" w:rsidRPr="00DE7E9C">
        <w:rPr>
          <w:rFonts w:ascii="Times New Roman" w:hAnsi="Times New Roman"/>
          <w:sz w:val="24"/>
          <w:szCs w:val="24"/>
        </w:rPr>
        <w:t>, 2009)</w:t>
      </w:r>
      <w:r w:rsidR="00E45D68" w:rsidRPr="00DE7E9C">
        <w:rPr>
          <w:rFonts w:ascii="Times New Roman" w:hAnsi="Times New Roman"/>
          <w:sz w:val="24"/>
          <w:szCs w:val="24"/>
        </w:rPr>
        <w:t>. Desde este</w:t>
      </w:r>
      <w:r w:rsidRPr="00DE7E9C">
        <w:rPr>
          <w:rFonts w:ascii="Times New Roman" w:hAnsi="Times New Roman"/>
          <w:sz w:val="24"/>
          <w:szCs w:val="24"/>
        </w:rPr>
        <w:t xml:space="preserve"> período, transformaram-se as demandas de passageiros, cresceram às exigências dos usuários dos </w:t>
      </w:r>
      <w:r w:rsidR="00513C8E" w:rsidRPr="00DE7E9C">
        <w:rPr>
          <w:rFonts w:ascii="Times New Roman" w:hAnsi="Times New Roman"/>
          <w:sz w:val="24"/>
          <w:szCs w:val="24"/>
        </w:rPr>
        <w:t>serviços e do Poder Concedente (</w:t>
      </w:r>
      <w:r w:rsidRPr="00DE7E9C">
        <w:rPr>
          <w:rFonts w:ascii="Times New Roman" w:hAnsi="Times New Roman"/>
          <w:sz w:val="24"/>
          <w:szCs w:val="24"/>
        </w:rPr>
        <w:t>corresponde</w:t>
      </w:r>
      <w:r w:rsidR="00513C8E" w:rsidRPr="00DE7E9C">
        <w:rPr>
          <w:rFonts w:ascii="Times New Roman" w:hAnsi="Times New Roman"/>
          <w:sz w:val="24"/>
          <w:szCs w:val="24"/>
        </w:rPr>
        <w:t>nte</w:t>
      </w:r>
      <w:r w:rsidRPr="00DE7E9C">
        <w:rPr>
          <w:rFonts w:ascii="Times New Roman" w:hAnsi="Times New Roman"/>
          <w:sz w:val="24"/>
          <w:szCs w:val="24"/>
        </w:rPr>
        <w:t xml:space="preserve"> aos órgãos públicos que regulamentam o serviço de transporte coletivo urbano e interurbano representados por Secretarias Municipais de Transporte, empresas públicas destinadas a regulamentar o serviço de transporte urbano e interurbano e agência</w:t>
      </w:r>
      <w:r w:rsidR="00E45D68" w:rsidRPr="00DE7E9C">
        <w:rPr>
          <w:rFonts w:ascii="Times New Roman" w:hAnsi="Times New Roman"/>
          <w:sz w:val="24"/>
          <w:szCs w:val="24"/>
        </w:rPr>
        <w:t xml:space="preserve"> regulatória em nível estadual</w:t>
      </w:r>
      <w:r w:rsidR="00513C8E" w:rsidRPr="00DE7E9C">
        <w:rPr>
          <w:rFonts w:ascii="Times New Roman" w:hAnsi="Times New Roman"/>
          <w:sz w:val="24"/>
          <w:szCs w:val="24"/>
        </w:rPr>
        <w:t>)</w:t>
      </w:r>
      <w:r w:rsidR="00E45D68" w:rsidRPr="00DE7E9C">
        <w:rPr>
          <w:rFonts w:ascii="Times New Roman" w:hAnsi="Times New Roman"/>
          <w:sz w:val="24"/>
          <w:szCs w:val="24"/>
        </w:rPr>
        <w:t>. Ressalta-se, igualmente,</w:t>
      </w:r>
      <w:r w:rsidRPr="00DE7E9C">
        <w:rPr>
          <w:rFonts w:ascii="Times New Roman" w:hAnsi="Times New Roman"/>
          <w:sz w:val="24"/>
          <w:szCs w:val="24"/>
        </w:rPr>
        <w:t xml:space="preserve"> as mudanças na configuração das cidade</w:t>
      </w:r>
      <w:r w:rsidR="00E45D68" w:rsidRPr="00DE7E9C">
        <w:rPr>
          <w:rFonts w:ascii="Times New Roman" w:hAnsi="Times New Roman"/>
          <w:sz w:val="24"/>
          <w:szCs w:val="24"/>
        </w:rPr>
        <w:t xml:space="preserve">s, </w:t>
      </w:r>
      <w:r w:rsidRPr="00DE7E9C">
        <w:rPr>
          <w:rFonts w:ascii="Times New Roman" w:hAnsi="Times New Roman"/>
          <w:sz w:val="24"/>
          <w:szCs w:val="24"/>
        </w:rPr>
        <w:t>oportunidades de trabalho em locais fora dos tradicionais centros econômicos, o trabalho em casa (</w:t>
      </w:r>
      <w:r w:rsidR="006541D0" w:rsidRPr="00DE7E9C">
        <w:rPr>
          <w:rFonts w:ascii="Times New Roman" w:hAnsi="Times New Roman"/>
          <w:i/>
          <w:iCs/>
          <w:sz w:val="24"/>
          <w:szCs w:val="24"/>
        </w:rPr>
        <w:t>home office</w:t>
      </w:r>
      <w:r w:rsidRPr="00DE7E9C">
        <w:rPr>
          <w:rFonts w:ascii="Times New Roman" w:hAnsi="Times New Roman"/>
          <w:sz w:val="24"/>
          <w:szCs w:val="24"/>
        </w:rPr>
        <w:t>), o aumento e as facilidades para aquisição de veículos para transporte individual, o cresci</w:t>
      </w:r>
      <w:r w:rsidR="00513C8E" w:rsidRPr="00DE7E9C">
        <w:rPr>
          <w:rFonts w:ascii="Times New Roman" w:hAnsi="Times New Roman"/>
          <w:sz w:val="24"/>
          <w:szCs w:val="24"/>
        </w:rPr>
        <w:t>mento dos deslocamentos a pé,</w:t>
      </w:r>
      <w:r w:rsidRPr="00DE7E9C">
        <w:rPr>
          <w:rFonts w:ascii="Times New Roman" w:hAnsi="Times New Roman"/>
          <w:sz w:val="24"/>
          <w:szCs w:val="24"/>
        </w:rPr>
        <w:t xml:space="preserve"> engarrafamentos, questões ambienta</w:t>
      </w:r>
      <w:r w:rsidR="006541D0" w:rsidRPr="00DE7E9C">
        <w:rPr>
          <w:rFonts w:ascii="Times New Roman" w:hAnsi="Times New Roman"/>
          <w:sz w:val="24"/>
          <w:szCs w:val="24"/>
        </w:rPr>
        <w:t>is e de responsabilidade social que</w:t>
      </w:r>
      <w:r w:rsidRPr="00DE7E9C">
        <w:rPr>
          <w:rFonts w:ascii="Times New Roman" w:hAnsi="Times New Roman"/>
          <w:sz w:val="24"/>
          <w:szCs w:val="24"/>
        </w:rPr>
        <w:t xml:space="preserve"> </w:t>
      </w:r>
      <w:r w:rsidR="00E45D68" w:rsidRPr="00DE7E9C">
        <w:rPr>
          <w:rFonts w:ascii="Times New Roman" w:hAnsi="Times New Roman"/>
          <w:sz w:val="24"/>
          <w:szCs w:val="24"/>
        </w:rPr>
        <w:t>influíram significativamente</w:t>
      </w:r>
      <w:r w:rsidRPr="00DE7E9C">
        <w:rPr>
          <w:rFonts w:ascii="Times New Roman" w:hAnsi="Times New Roman"/>
          <w:sz w:val="24"/>
          <w:szCs w:val="24"/>
        </w:rPr>
        <w:t xml:space="preserve"> nas mudanças de origens e destinos de passageiros e </w:t>
      </w:r>
      <w:r w:rsidR="00513C8E" w:rsidRPr="00DE7E9C">
        <w:rPr>
          <w:rFonts w:ascii="Times New Roman" w:hAnsi="Times New Roman"/>
          <w:sz w:val="24"/>
          <w:szCs w:val="24"/>
        </w:rPr>
        <w:t>escolhas</w:t>
      </w:r>
      <w:r w:rsidRPr="00DE7E9C">
        <w:rPr>
          <w:rFonts w:ascii="Times New Roman" w:hAnsi="Times New Roman"/>
          <w:sz w:val="24"/>
          <w:szCs w:val="24"/>
        </w:rPr>
        <w:t xml:space="preserve"> de locomoção (</w:t>
      </w:r>
      <w:r w:rsidR="00AA2AFD" w:rsidRPr="00DE7E9C">
        <w:rPr>
          <w:rFonts w:ascii="Times New Roman" w:hAnsi="Times New Roman"/>
          <w:sz w:val="24"/>
          <w:szCs w:val="24"/>
        </w:rPr>
        <w:t>LUBECK et al., 2011;</w:t>
      </w:r>
      <w:r w:rsidRPr="00DE7E9C">
        <w:rPr>
          <w:rFonts w:ascii="Times New Roman" w:hAnsi="Times New Roman"/>
          <w:sz w:val="24"/>
          <w:szCs w:val="24"/>
        </w:rPr>
        <w:t xml:space="preserve"> COSTA</w:t>
      </w:r>
      <w:r w:rsidR="00375DE9" w:rsidRPr="00DE7E9C">
        <w:rPr>
          <w:rFonts w:ascii="Times New Roman" w:hAnsi="Times New Roman"/>
          <w:sz w:val="24"/>
          <w:szCs w:val="24"/>
        </w:rPr>
        <w:t>, LUBECK</w:t>
      </w:r>
      <w:r w:rsidR="003701BA" w:rsidRPr="00DE7E9C">
        <w:rPr>
          <w:rFonts w:ascii="Times New Roman" w:hAnsi="Times New Roman"/>
          <w:sz w:val="24"/>
          <w:szCs w:val="24"/>
        </w:rPr>
        <w:t xml:space="preserve"> e</w:t>
      </w:r>
      <w:r w:rsidR="00375DE9" w:rsidRPr="00DE7E9C">
        <w:rPr>
          <w:rFonts w:ascii="Times New Roman" w:hAnsi="Times New Roman"/>
          <w:sz w:val="24"/>
          <w:szCs w:val="24"/>
        </w:rPr>
        <w:t xml:space="preserve"> JUNIOR-LADEIRA</w:t>
      </w:r>
      <w:r w:rsidRPr="00DE7E9C">
        <w:rPr>
          <w:rFonts w:ascii="Times New Roman" w:hAnsi="Times New Roman"/>
          <w:sz w:val="24"/>
          <w:szCs w:val="24"/>
        </w:rPr>
        <w:t xml:space="preserve">, 2008). </w:t>
      </w:r>
    </w:p>
    <w:p w14:paraId="5D16B6CF" w14:textId="77777777" w:rsidR="006541D0" w:rsidRPr="00DE7E9C" w:rsidRDefault="00E45D68" w:rsidP="00522E4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>Estes fatores</w:t>
      </w:r>
      <w:r w:rsidR="00A3178E" w:rsidRPr="00DE7E9C">
        <w:rPr>
          <w:rFonts w:ascii="Times New Roman" w:hAnsi="Times New Roman"/>
          <w:sz w:val="24"/>
          <w:szCs w:val="24"/>
        </w:rPr>
        <w:t xml:space="preserve"> perm</w:t>
      </w:r>
      <w:r w:rsidR="001A3689" w:rsidRPr="00DE7E9C">
        <w:rPr>
          <w:rFonts w:ascii="Times New Roman" w:hAnsi="Times New Roman"/>
          <w:sz w:val="24"/>
          <w:szCs w:val="24"/>
        </w:rPr>
        <w:t>item supor</w:t>
      </w:r>
      <w:r w:rsidR="00A3178E" w:rsidRPr="00DE7E9C">
        <w:rPr>
          <w:rFonts w:ascii="Times New Roman" w:hAnsi="Times New Roman"/>
          <w:sz w:val="24"/>
          <w:szCs w:val="24"/>
        </w:rPr>
        <w:t xml:space="preserve"> a necessidade de ganhar eficiência e eficácia operac</w:t>
      </w:r>
      <w:r w:rsidRPr="00DE7E9C">
        <w:rPr>
          <w:rFonts w:ascii="Times New Roman" w:hAnsi="Times New Roman"/>
          <w:sz w:val="24"/>
          <w:szCs w:val="24"/>
        </w:rPr>
        <w:t>ional em um setor econômico que</w:t>
      </w:r>
      <w:r w:rsidR="00A3178E" w:rsidRPr="00DE7E9C">
        <w:rPr>
          <w:rFonts w:ascii="Times New Roman" w:hAnsi="Times New Roman"/>
          <w:sz w:val="24"/>
          <w:szCs w:val="24"/>
        </w:rPr>
        <w:t xml:space="preserve"> até </w:t>
      </w:r>
      <w:r w:rsidRPr="00DE7E9C">
        <w:rPr>
          <w:rFonts w:ascii="Times New Roman" w:hAnsi="Times New Roman"/>
          <w:sz w:val="24"/>
          <w:szCs w:val="24"/>
        </w:rPr>
        <w:t>a década de 1990</w:t>
      </w:r>
      <w:r w:rsidR="00A3178E" w:rsidRPr="00DE7E9C">
        <w:rPr>
          <w:rFonts w:ascii="Times New Roman" w:hAnsi="Times New Roman"/>
          <w:sz w:val="24"/>
          <w:szCs w:val="24"/>
        </w:rPr>
        <w:t>, tinha uma situação relativamente estável.</w:t>
      </w:r>
      <w:r w:rsidR="002D4A76" w:rsidRPr="00DE7E9C">
        <w:rPr>
          <w:rFonts w:ascii="Times New Roman" w:hAnsi="Times New Roman"/>
          <w:sz w:val="24"/>
          <w:szCs w:val="24"/>
        </w:rPr>
        <w:t xml:space="preserve"> </w:t>
      </w:r>
      <w:r w:rsidR="00A3178E" w:rsidRPr="00DE7E9C">
        <w:rPr>
          <w:rFonts w:ascii="Times New Roman" w:hAnsi="Times New Roman"/>
          <w:sz w:val="24"/>
          <w:szCs w:val="24"/>
        </w:rPr>
        <w:t>Ganhar eficiência nas opera</w:t>
      </w:r>
      <w:r w:rsidRPr="00DE7E9C">
        <w:rPr>
          <w:rFonts w:ascii="Times New Roman" w:hAnsi="Times New Roman"/>
          <w:sz w:val="24"/>
          <w:szCs w:val="24"/>
        </w:rPr>
        <w:t>ções de transporte público</w:t>
      </w:r>
      <w:r w:rsidR="006541D0" w:rsidRPr="00DE7E9C">
        <w:rPr>
          <w:rFonts w:ascii="Times New Roman" w:hAnsi="Times New Roman"/>
          <w:sz w:val="24"/>
          <w:szCs w:val="24"/>
        </w:rPr>
        <w:t>, neste ambiente,</w:t>
      </w:r>
      <w:r w:rsidRPr="00DE7E9C">
        <w:rPr>
          <w:rFonts w:ascii="Times New Roman" w:hAnsi="Times New Roman"/>
          <w:sz w:val="24"/>
          <w:szCs w:val="24"/>
        </w:rPr>
        <w:t xml:space="preserve"> passou</w:t>
      </w:r>
      <w:r w:rsidR="00A3178E" w:rsidRPr="00DE7E9C">
        <w:rPr>
          <w:rFonts w:ascii="Times New Roman" w:hAnsi="Times New Roman"/>
          <w:sz w:val="24"/>
          <w:szCs w:val="24"/>
        </w:rPr>
        <w:t xml:space="preserve"> a ser </w:t>
      </w:r>
      <w:r w:rsidR="006541D0" w:rsidRPr="00DE7E9C">
        <w:rPr>
          <w:rFonts w:ascii="Times New Roman" w:hAnsi="Times New Roman"/>
          <w:sz w:val="24"/>
          <w:szCs w:val="24"/>
        </w:rPr>
        <w:t>estratégico</w:t>
      </w:r>
      <w:r w:rsidR="00A3178E" w:rsidRPr="00DE7E9C">
        <w:rPr>
          <w:rFonts w:ascii="Times New Roman" w:hAnsi="Times New Roman"/>
          <w:sz w:val="24"/>
          <w:szCs w:val="24"/>
        </w:rPr>
        <w:t xml:space="preserve"> para as empresas transportadoras</w:t>
      </w:r>
      <w:r w:rsidRPr="00DE7E9C">
        <w:rPr>
          <w:rFonts w:ascii="Times New Roman" w:hAnsi="Times New Roman"/>
          <w:sz w:val="24"/>
          <w:szCs w:val="24"/>
        </w:rPr>
        <w:t>, especialmente pelo recrudescimento das manifestações sociais pelo preço e qualidade do transporte de passageiros. M</w:t>
      </w:r>
      <w:r w:rsidR="00A3178E" w:rsidRPr="00DE7E9C">
        <w:rPr>
          <w:rFonts w:ascii="Times New Roman" w:hAnsi="Times New Roman"/>
          <w:sz w:val="24"/>
          <w:szCs w:val="24"/>
        </w:rPr>
        <w:t xml:space="preserve">as como qualificar </w:t>
      </w:r>
      <w:r w:rsidR="002D4A76" w:rsidRPr="00DE7E9C">
        <w:rPr>
          <w:rFonts w:ascii="Times New Roman" w:hAnsi="Times New Roman"/>
          <w:sz w:val="24"/>
          <w:szCs w:val="24"/>
        </w:rPr>
        <w:t>a gestão de operações</w:t>
      </w:r>
      <w:r w:rsidR="00A3178E" w:rsidRPr="00DE7E9C">
        <w:rPr>
          <w:rFonts w:ascii="Times New Roman" w:hAnsi="Times New Roman"/>
          <w:sz w:val="24"/>
          <w:szCs w:val="24"/>
        </w:rPr>
        <w:t xml:space="preserve"> reduzindo ineficiências e ine</w:t>
      </w:r>
      <w:r w:rsidRPr="00DE7E9C">
        <w:rPr>
          <w:rFonts w:ascii="Times New Roman" w:hAnsi="Times New Roman"/>
          <w:sz w:val="24"/>
          <w:szCs w:val="24"/>
        </w:rPr>
        <w:t xml:space="preserve">ficácias existentes? </w:t>
      </w:r>
    </w:p>
    <w:p w14:paraId="13495E8F" w14:textId="7040B361" w:rsidR="00A3178E" w:rsidRPr="00DE7E9C" w:rsidRDefault="00E45D68" w:rsidP="00522E4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>Diante dest</w:t>
      </w:r>
      <w:r w:rsidR="00A3178E" w:rsidRPr="00DE7E9C">
        <w:rPr>
          <w:rFonts w:ascii="Times New Roman" w:hAnsi="Times New Roman"/>
          <w:sz w:val="24"/>
          <w:szCs w:val="24"/>
        </w:rPr>
        <w:t xml:space="preserve">a realidade, tornou-se necessário </w:t>
      </w:r>
      <w:r w:rsidR="006541D0" w:rsidRPr="00DE7E9C">
        <w:rPr>
          <w:rFonts w:ascii="Times New Roman" w:hAnsi="Times New Roman"/>
          <w:sz w:val="24"/>
          <w:szCs w:val="24"/>
        </w:rPr>
        <w:t xml:space="preserve">ter </w:t>
      </w:r>
      <w:r w:rsidR="00A3178E" w:rsidRPr="00DE7E9C">
        <w:rPr>
          <w:rFonts w:ascii="Times New Roman" w:hAnsi="Times New Roman"/>
          <w:sz w:val="24"/>
          <w:szCs w:val="24"/>
        </w:rPr>
        <w:t>uma maior compreensão sobre a criação de estruturas</w:t>
      </w:r>
      <w:r w:rsidRPr="00DE7E9C">
        <w:rPr>
          <w:rFonts w:ascii="Times New Roman" w:hAnsi="Times New Roman"/>
          <w:sz w:val="24"/>
          <w:szCs w:val="24"/>
        </w:rPr>
        <w:t xml:space="preserve"> operacionais</w:t>
      </w:r>
      <w:r w:rsidR="00A3178E" w:rsidRPr="00DE7E9C">
        <w:rPr>
          <w:rFonts w:ascii="Times New Roman" w:hAnsi="Times New Roman"/>
          <w:sz w:val="24"/>
          <w:szCs w:val="24"/>
        </w:rPr>
        <w:t xml:space="preserve">, a exemplo das redes interorganizacionais, que têm promovido o desenvolvimento da cooperação </w:t>
      </w:r>
      <w:r w:rsidRPr="00DE7E9C">
        <w:rPr>
          <w:rFonts w:ascii="Times New Roman" w:hAnsi="Times New Roman"/>
          <w:sz w:val="24"/>
          <w:szCs w:val="24"/>
        </w:rPr>
        <w:t>inter</w:t>
      </w:r>
      <w:r w:rsidR="00A3178E" w:rsidRPr="00DE7E9C">
        <w:rPr>
          <w:rFonts w:ascii="Times New Roman" w:hAnsi="Times New Roman"/>
          <w:sz w:val="24"/>
          <w:szCs w:val="24"/>
        </w:rPr>
        <w:t>empresarial</w:t>
      </w:r>
      <w:r w:rsidRPr="00DE7E9C">
        <w:rPr>
          <w:rFonts w:ascii="Times New Roman" w:hAnsi="Times New Roman"/>
          <w:sz w:val="24"/>
          <w:szCs w:val="24"/>
        </w:rPr>
        <w:t xml:space="preserve"> como fator</w:t>
      </w:r>
      <w:r w:rsidR="00A3178E" w:rsidRPr="00DE7E9C">
        <w:rPr>
          <w:rFonts w:ascii="Times New Roman" w:hAnsi="Times New Roman"/>
          <w:sz w:val="24"/>
          <w:szCs w:val="24"/>
        </w:rPr>
        <w:t xml:space="preserve"> </w:t>
      </w:r>
      <w:r w:rsidRPr="00DE7E9C">
        <w:rPr>
          <w:rFonts w:ascii="Times New Roman" w:hAnsi="Times New Roman"/>
          <w:sz w:val="24"/>
          <w:szCs w:val="24"/>
        </w:rPr>
        <w:t>contributivo</w:t>
      </w:r>
      <w:r w:rsidR="00A3178E" w:rsidRPr="00DE7E9C">
        <w:rPr>
          <w:rFonts w:ascii="Times New Roman" w:hAnsi="Times New Roman"/>
          <w:sz w:val="24"/>
          <w:szCs w:val="24"/>
        </w:rPr>
        <w:t xml:space="preserve"> para o </w:t>
      </w:r>
      <w:r w:rsidR="00A3178E" w:rsidRPr="00DE7E9C">
        <w:rPr>
          <w:rFonts w:ascii="Times New Roman" w:hAnsi="Times New Roman"/>
          <w:sz w:val="24"/>
          <w:szCs w:val="24"/>
        </w:rPr>
        <w:lastRenderedPageBreak/>
        <w:t>aumento da competitividade das empresas integrante</w:t>
      </w:r>
      <w:r w:rsidR="00B83357" w:rsidRPr="00DE7E9C">
        <w:rPr>
          <w:rFonts w:ascii="Times New Roman" w:hAnsi="Times New Roman"/>
          <w:sz w:val="24"/>
          <w:szCs w:val="24"/>
        </w:rPr>
        <w:t xml:space="preserve">s </w:t>
      </w:r>
      <w:r w:rsidR="00796ED6" w:rsidRPr="00DE7E9C">
        <w:rPr>
          <w:rFonts w:ascii="Times New Roman" w:hAnsi="Times New Roman"/>
          <w:sz w:val="24"/>
          <w:szCs w:val="24"/>
        </w:rPr>
        <w:t>representado</w:t>
      </w:r>
      <w:r w:rsidR="002D4A76" w:rsidRPr="00DE7E9C">
        <w:rPr>
          <w:rFonts w:ascii="Times New Roman" w:hAnsi="Times New Roman"/>
          <w:sz w:val="24"/>
          <w:szCs w:val="24"/>
        </w:rPr>
        <w:t xml:space="preserve"> pelos benefícios obtidos pela atuação em rede</w:t>
      </w:r>
      <w:r w:rsidR="00A3178E" w:rsidRPr="00DE7E9C">
        <w:rPr>
          <w:rFonts w:ascii="Times New Roman" w:hAnsi="Times New Roman"/>
          <w:sz w:val="24"/>
          <w:szCs w:val="24"/>
        </w:rPr>
        <w:t>.</w:t>
      </w:r>
      <w:r w:rsidR="002D4A76" w:rsidRPr="00DE7E9C">
        <w:rPr>
          <w:rFonts w:ascii="Times New Roman" w:hAnsi="Times New Roman"/>
          <w:sz w:val="24"/>
          <w:szCs w:val="24"/>
        </w:rPr>
        <w:t xml:space="preserve"> </w:t>
      </w:r>
      <w:r w:rsidR="00796ED6" w:rsidRPr="00DE7E9C">
        <w:rPr>
          <w:rFonts w:ascii="Times New Roman" w:hAnsi="Times New Roman"/>
          <w:sz w:val="24"/>
          <w:szCs w:val="24"/>
        </w:rPr>
        <w:t>Metodologicamente</w:t>
      </w:r>
      <w:r w:rsidR="002D4A76" w:rsidRPr="00DE7E9C">
        <w:rPr>
          <w:rFonts w:ascii="Times New Roman" w:hAnsi="Times New Roman"/>
          <w:sz w:val="24"/>
          <w:szCs w:val="24"/>
        </w:rPr>
        <w:t xml:space="preserve"> </w:t>
      </w:r>
      <w:r w:rsidR="00796ED6" w:rsidRPr="00DE7E9C">
        <w:rPr>
          <w:rFonts w:ascii="Times New Roman" w:hAnsi="Times New Roman"/>
          <w:sz w:val="24"/>
          <w:szCs w:val="24"/>
        </w:rPr>
        <w:t xml:space="preserve">este estudo utilizou-se do </w:t>
      </w:r>
      <w:r w:rsidR="002D4A76" w:rsidRPr="00DE7E9C">
        <w:rPr>
          <w:rFonts w:ascii="Times New Roman" w:hAnsi="Times New Roman"/>
          <w:sz w:val="24"/>
          <w:szCs w:val="24"/>
        </w:rPr>
        <w:t xml:space="preserve">modelo teórico desenvolvido por Verschoore e Balestrin (2006) no intuito de validar os fatores definidos a partir </w:t>
      </w:r>
      <w:r w:rsidR="00796ED6" w:rsidRPr="00DE7E9C">
        <w:rPr>
          <w:rFonts w:ascii="Times New Roman" w:hAnsi="Times New Roman"/>
          <w:sz w:val="24"/>
          <w:szCs w:val="24"/>
        </w:rPr>
        <w:t xml:space="preserve">da pesquisa </w:t>
      </w:r>
      <w:r w:rsidR="00796ED6" w:rsidRPr="00DE7E9C">
        <w:rPr>
          <w:rFonts w:ascii="Times New Roman" w:hAnsi="Times New Roman"/>
          <w:i/>
          <w:sz w:val="24"/>
          <w:szCs w:val="24"/>
        </w:rPr>
        <w:t>in loco</w:t>
      </w:r>
      <w:r w:rsidR="006541D0" w:rsidRPr="00DE7E9C">
        <w:rPr>
          <w:rFonts w:ascii="Times New Roman" w:hAnsi="Times New Roman"/>
          <w:sz w:val="24"/>
          <w:szCs w:val="24"/>
        </w:rPr>
        <w:t xml:space="preserve"> e utilizar-se da metodologia de análise de conteúdo.</w:t>
      </w:r>
    </w:p>
    <w:p w14:paraId="00BD3D50" w14:textId="7EB5AD61" w:rsidR="00A3178E" w:rsidRPr="00DE7E9C" w:rsidRDefault="00A3178E" w:rsidP="00522E4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>A cooperação interempresarial vem se verificando com sucesso desde os anos 70, como no caso da Terceira Itália (CASAROTTO FILHO, 2001; PUTNAM</w:t>
      </w:r>
      <w:r w:rsidR="00F417CD" w:rsidRPr="00DE7E9C">
        <w:rPr>
          <w:rFonts w:ascii="Times New Roman" w:hAnsi="Times New Roman"/>
          <w:sz w:val="24"/>
          <w:szCs w:val="24"/>
        </w:rPr>
        <w:t>, LEONARDI e NANETTI</w:t>
      </w:r>
      <w:r w:rsidRPr="00DE7E9C">
        <w:rPr>
          <w:rFonts w:ascii="Times New Roman" w:hAnsi="Times New Roman"/>
          <w:sz w:val="24"/>
          <w:szCs w:val="24"/>
        </w:rPr>
        <w:t xml:space="preserve">, </w:t>
      </w:r>
      <w:r w:rsidR="00F417CD" w:rsidRPr="00DE7E9C">
        <w:rPr>
          <w:rFonts w:ascii="Times New Roman" w:hAnsi="Times New Roman"/>
          <w:sz w:val="24"/>
          <w:szCs w:val="24"/>
        </w:rPr>
        <w:t>1996</w:t>
      </w:r>
      <w:r w:rsidRPr="00DE7E9C">
        <w:rPr>
          <w:rFonts w:ascii="Times New Roman" w:hAnsi="Times New Roman"/>
          <w:sz w:val="24"/>
          <w:szCs w:val="24"/>
        </w:rPr>
        <w:t>), das redes de empresa no Japão, Coréia do Sul e Taiwan (AMATO NETO, 2000; 2007), das redes empresariais flexíveis</w:t>
      </w:r>
      <w:r w:rsidR="003A2858" w:rsidRPr="00DE7E9C">
        <w:rPr>
          <w:rFonts w:ascii="Times New Roman" w:hAnsi="Times New Roman"/>
          <w:sz w:val="24"/>
          <w:szCs w:val="24"/>
        </w:rPr>
        <w:t xml:space="preserve"> na Dinamarca (LIPNACK e</w:t>
      </w:r>
      <w:r w:rsidR="006541D0" w:rsidRPr="00DE7E9C">
        <w:rPr>
          <w:rFonts w:ascii="Times New Roman" w:hAnsi="Times New Roman"/>
          <w:sz w:val="24"/>
          <w:szCs w:val="24"/>
        </w:rPr>
        <w:t xml:space="preserve"> STAMPS, 1994)</w:t>
      </w:r>
      <w:r w:rsidRPr="00DE7E9C">
        <w:rPr>
          <w:rFonts w:ascii="Times New Roman" w:hAnsi="Times New Roman"/>
          <w:sz w:val="24"/>
          <w:szCs w:val="24"/>
        </w:rPr>
        <w:t xml:space="preserve"> e </w:t>
      </w:r>
      <w:r w:rsidR="00796ED6" w:rsidRPr="00DE7E9C">
        <w:rPr>
          <w:rFonts w:ascii="Times New Roman" w:hAnsi="Times New Roman"/>
          <w:sz w:val="24"/>
          <w:szCs w:val="24"/>
        </w:rPr>
        <w:t>do bem sucedido Programa de Redes de Cooperação d</w:t>
      </w:r>
      <w:r w:rsidRPr="00DE7E9C">
        <w:rPr>
          <w:rFonts w:ascii="Times New Roman" w:hAnsi="Times New Roman"/>
          <w:sz w:val="24"/>
          <w:szCs w:val="24"/>
        </w:rPr>
        <w:t xml:space="preserve">o Rio Grande do Sul (VERSCHOORE, 2004). </w:t>
      </w:r>
    </w:p>
    <w:p w14:paraId="76E5E3BA" w14:textId="77777777" w:rsidR="001A3689" w:rsidRPr="00DE7E9C" w:rsidRDefault="00A3178E" w:rsidP="00522E4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OLE_LINK43"/>
      <w:r w:rsidRPr="00DE7E9C">
        <w:rPr>
          <w:rFonts w:ascii="Times New Roman" w:hAnsi="Times New Roman"/>
          <w:sz w:val="24"/>
          <w:szCs w:val="24"/>
        </w:rPr>
        <w:t>Considerando estas premissas, este artigo teve como objetivo identificar</w:t>
      </w:r>
      <w:r w:rsidR="00796ED6" w:rsidRPr="00DE7E9C">
        <w:rPr>
          <w:rFonts w:ascii="Times New Roman" w:hAnsi="Times New Roman"/>
          <w:sz w:val="24"/>
          <w:szCs w:val="24"/>
        </w:rPr>
        <w:t>,</w:t>
      </w:r>
      <w:r w:rsidRPr="00DE7E9C">
        <w:rPr>
          <w:rFonts w:ascii="Times New Roman" w:hAnsi="Times New Roman"/>
          <w:sz w:val="24"/>
          <w:szCs w:val="24"/>
        </w:rPr>
        <w:t xml:space="preserve"> em </w:t>
      </w:r>
      <w:r w:rsidR="00B83357" w:rsidRPr="00DE7E9C">
        <w:rPr>
          <w:rFonts w:ascii="Times New Roman" w:hAnsi="Times New Roman"/>
          <w:sz w:val="24"/>
          <w:szCs w:val="24"/>
        </w:rPr>
        <w:t>três</w:t>
      </w:r>
      <w:r w:rsidR="00796ED6" w:rsidRPr="00DE7E9C">
        <w:rPr>
          <w:rFonts w:ascii="Times New Roman" w:hAnsi="Times New Roman"/>
          <w:sz w:val="24"/>
          <w:szCs w:val="24"/>
        </w:rPr>
        <w:t xml:space="preserve"> redes</w:t>
      </w:r>
      <w:r w:rsidR="00197E90" w:rsidRPr="00DE7E9C">
        <w:rPr>
          <w:rFonts w:ascii="Times New Roman" w:hAnsi="Times New Roman"/>
          <w:sz w:val="24"/>
          <w:szCs w:val="24"/>
        </w:rPr>
        <w:t xml:space="preserve"> </w:t>
      </w:r>
      <w:r w:rsidRPr="00DE7E9C">
        <w:rPr>
          <w:rFonts w:ascii="Times New Roman" w:hAnsi="Times New Roman"/>
          <w:sz w:val="24"/>
          <w:szCs w:val="24"/>
        </w:rPr>
        <w:t>de transporte público do Rio Grande do Sul</w:t>
      </w:r>
      <w:r w:rsidR="00796ED6" w:rsidRPr="00DE7E9C">
        <w:rPr>
          <w:rFonts w:ascii="Times New Roman" w:hAnsi="Times New Roman"/>
          <w:sz w:val="24"/>
          <w:szCs w:val="24"/>
        </w:rPr>
        <w:t>,</w:t>
      </w:r>
      <w:r w:rsidRPr="00DE7E9C">
        <w:rPr>
          <w:rFonts w:ascii="Times New Roman" w:hAnsi="Times New Roman"/>
          <w:sz w:val="24"/>
          <w:szCs w:val="24"/>
        </w:rPr>
        <w:t xml:space="preserve"> </w:t>
      </w:r>
      <w:r w:rsidR="00335FD3" w:rsidRPr="00DE7E9C">
        <w:rPr>
          <w:rFonts w:ascii="Times New Roman" w:hAnsi="Times New Roman"/>
          <w:sz w:val="24"/>
          <w:szCs w:val="24"/>
        </w:rPr>
        <w:t xml:space="preserve">os benefícios da atuação em rede </w:t>
      </w:r>
      <w:r w:rsidRPr="00DE7E9C">
        <w:rPr>
          <w:rFonts w:ascii="Times New Roman" w:hAnsi="Times New Roman"/>
          <w:sz w:val="24"/>
          <w:szCs w:val="24"/>
        </w:rPr>
        <w:t>a</w:t>
      </w:r>
      <w:r w:rsidR="00335FD3" w:rsidRPr="00DE7E9C">
        <w:rPr>
          <w:rFonts w:ascii="Times New Roman" w:hAnsi="Times New Roman"/>
          <w:sz w:val="24"/>
          <w:szCs w:val="24"/>
        </w:rPr>
        <w:t xml:space="preserve"> partir da</w:t>
      </w:r>
      <w:r w:rsidRPr="00DE7E9C">
        <w:rPr>
          <w:rFonts w:ascii="Times New Roman" w:hAnsi="Times New Roman"/>
          <w:sz w:val="24"/>
          <w:szCs w:val="24"/>
        </w:rPr>
        <w:t xml:space="preserve"> ocorrência dos cinco fatores competitivos observados por Verschoore e Balestrin (2006): 1) ganhos de escala e de poder de mercado; 2) provisão de soluções; 3) aprendizagem e inovação; 4) redução de custos e riscos; e 5) relações sociais.</w:t>
      </w:r>
    </w:p>
    <w:p w14:paraId="6C5E4337" w14:textId="77777777" w:rsidR="00A3178E" w:rsidRPr="00DE7E9C" w:rsidRDefault="00A3178E" w:rsidP="00522E4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>A pesquisa foi desenvolvida em quatro etapas: elaboração de um referencial teórico que descreveu atributos das redes e os cinco fatores competitiv</w:t>
      </w:r>
      <w:r w:rsidR="002B7F57" w:rsidRPr="00DE7E9C">
        <w:rPr>
          <w:rFonts w:ascii="Times New Roman" w:hAnsi="Times New Roman"/>
          <w:sz w:val="24"/>
          <w:szCs w:val="24"/>
        </w:rPr>
        <w:t>os; obtenção de dados primários</w:t>
      </w:r>
      <w:r w:rsidRPr="00DE7E9C">
        <w:rPr>
          <w:rFonts w:ascii="Times New Roman" w:hAnsi="Times New Roman"/>
          <w:sz w:val="24"/>
          <w:szCs w:val="24"/>
        </w:rPr>
        <w:t xml:space="preserve"> via entrevistas; análises de dados secundários utilizando-se da técnica de análise de conteúdo; e</w:t>
      </w:r>
      <w:r w:rsidR="00796ED6" w:rsidRPr="00DE7E9C">
        <w:rPr>
          <w:rFonts w:ascii="Times New Roman" w:hAnsi="Times New Roman"/>
          <w:sz w:val="24"/>
          <w:szCs w:val="24"/>
        </w:rPr>
        <w:t xml:space="preserve"> a</w:t>
      </w:r>
      <w:r w:rsidRPr="00DE7E9C">
        <w:rPr>
          <w:rFonts w:ascii="Times New Roman" w:hAnsi="Times New Roman"/>
          <w:sz w:val="24"/>
          <w:szCs w:val="24"/>
        </w:rPr>
        <w:t xml:space="preserve"> descrição das considerações dos pesquisadores ante as informações verificadas empiricamente. </w:t>
      </w:r>
      <w:r w:rsidR="00B83357" w:rsidRPr="00DE7E9C">
        <w:rPr>
          <w:rFonts w:ascii="Times New Roman" w:hAnsi="Times New Roman"/>
          <w:sz w:val="24"/>
          <w:szCs w:val="24"/>
        </w:rPr>
        <w:t>O</w:t>
      </w:r>
      <w:r w:rsidR="00796ED6" w:rsidRPr="00DE7E9C">
        <w:rPr>
          <w:rFonts w:ascii="Times New Roman" w:hAnsi="Times New Roman"/>
          <w:sz w:val="24"/>
          <w:szCs w:val="24"/>
        </w:rPr>
        <w:t xml:space="preserve"> presente artigo integrou</w:t>
      </w:r>
      <w:r w:rsidRPr="00DE7E9C">
        <w:rPr>
          <w:rFonts w:ascii="Times New Roman" w:hAnsi="Times New Roman"/>
          <w:sz w:val="24"/>
          <w:szCs w:val="24"/>
        </w:rPr>
        <w:t xml:space="preserve"> </w:t>
      </w:r>
      <w:r w:rsidR="00796ED6" w:rsidRPr="00DE7E9C">
        <w:rPr>
          <w:rFonts w:ascii="Times New Roman" w:hAnsi="Times New Roman"/>
          <w:sz w:val="24"/>
          <w:szCs w:val="24"/>
        </w:rPr>
        <w:t>o</w:t>
      </w:r>
      <w:r w:rsidRPr="00DE7E9C">
        <w:rPr>
          <w:rFonts w:ascii="Times New Roman" w:hAnsi="Times New Roman"/>
          <w:sz w:val="24"/>
          <w:szCs w:val="24"/>
        </w:rPr>
        <w:t xml:space="preserve"> projeto de pesquisa sobre inovação no transporte público </w:t>
      </w:r>
      <w:r w:rsidR="00796ED6" w:rsidRPr="00DE7E9C">
        <w:rPr>
          <w:rFonts w:ascii="Times New Roman" w:hAnsi="Times New Roman"/>
          <w:sz w:val="24"/>
          <w:szCs w:val="24"/>
        </w:rPr>
        <w:t>n</w:t>
      </w:r>
      <w:r w:rsidRPr="00DE7E9C">
        <w:rPr>
          <w:rFonts w:ascii="Times New Roman" w:hAnsi="Times New Roman"/>
          <w:sz w:val="24"/>
          <w:szCs w:val="24"/>
        </w:rPr>
        <w:t>o Rio Grande do Sul, financiado com recursos do CNPq (Conselho Nacional de Desenvolvimento Científico e Tecnológico)</w:t>
      </w:r>
      <w:r w:rsidR="00B83357" w:rsidRPr="00DE7E9C">
        <w:rPr>
          <w:rFonts w:ascii="Times New Roman" w:hAnsi="Times New Roman"/>
          <w:sz w:val="24"/>
          <w:szCs w:val="24"/>
        </w:rPr>
        <w:t>,</w:t>
      </w:r>
      <w:r w:rsidRPr="00DE7E9C">
        <w:rPr>
          <w:rFonts w:ascii="Times New Roman" w:hAnsi="Times New Roman"/>
          <w:sz w:val="24"/>
          <w:szCs w:val="24"/>
        </w:rPr>
        <w:t xml:space="preserve"> FAPERGS (Fundação de Amparo à Pesquisa do Estado do Rio Grande do Sul)</w:t>
      </w:r>
      <w:r w:rsidR="00B83357" w:rsidRPr="00DE7E9C">
        <w:rPr>
          <w:rFonts w:ascii="Times New Roman" w:hAnsi="Times New Roman"/>
          <w:sz w:val="24"/>
          <w:szCs w:val="24"/>
        </w:rPr>
        <w:t xml:space="preserve"> e UFSM (Universidade Federal de Santa Maria)</w:t>
      </w:r>
      <w:r w:rsidRPr="00DE7E9C">
        <w:rPr>
          <w:rFonts w:ascii="Times New Roman" w:hAnsi="Times New Roman"/>
          <w:sz w:val="24"/>
          <w:szCs w:val="24"/>
        </w:rPr>
        <w:t>.</w:t>
      </w:r>
    </w:p>
    <w:bookmarkEnd w:id="1"/>
    <w:p w14:paraId="774588E4" w14:textId="77777777" w:rsidR="00A3178E" w:rsidRPr="00DE7E9C" w:rsidRDefault="00A3178E" w:rsidP="00522E4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926BA7" w14:textId="1E4EB000" w:rsidR="00A3178E" w:rsidRPr="00DE7E9C" w:rsidRDefault="00A3178E" w:rsidP="00522E4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7E9C">
        <w:rPr>
          <w:rFonts w:ascii="Times New Roman" w:hAnsi="Times New Roman"/>
          <w:b/>
          <w:sz w:val="24"/>
          <w:szCs w:val="24"/>
        </w:rPr>
        <w:t>2 Redes interorganizacionais</w:t>
      </w:r>
    </w:p>
    <w:p w14:paraId="0238C608" w14:textId="77777777" w:rsidR="00385C8D" w:rsidRPr="00DE7E9C" w:rsidRDefault="00385C8D" w:rsidP="00522E4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>A cooperação empresarial</w:t>
      </w:r>
      <w:r w:rsidR="00796ED6" w:rsidRPr="00DE7E9C">
        <w:rPr>
          <w:rFonts w:ascii="Times New Roman" w:hAnsi="Times New Roman"/>
          <w:sz w:val="24"/>
          <w:szCs w:val="24"/>
        </w:rPr>
        <w:t>,</w:t>
      </w:r>
      <w:r w:rsidRPr="00DE7E9C">
        <w:rPr>
          <w:rFonts w:ascii="Times New Roman" w:hAnsi="Times New Roman"/>
          <w:sz w:val="24"/>
          <w:szCs w:val="24"/>
        </w:rPr>
        <w:t xml:space="preserve"> como forma de organização das atividades econômicas</w:t>
      </w:r>
      <w:r w:rsidR="00796ED6" w:rsidRPr="00DE7E9C">
        <w:rPr>
          <w:rFonts w:ascii="Times New Roman" w:hAnsi="Times New Roman"/>
          <w:sz w:val="24"/>
          <w:szCs w:val="24"/>
        </w:rPr>
        <w:t>,</w:t>
      </w:r>
      <w:r w:rsidRPr="00DE7E9C">
        <w:rPr>
          <w:rFonts w:ascii="Times New Roman" w:hAnsi="Times New Roman"/>
          <w:sz w:val="24"/>
          <w:szCs w:val="24"/>
        </w:rPr>
        <w:t xml:space="preserve"> se intensificou a partir dos anos </w:t>
      </w:r>
      <w:r w:rsidR="002B7F57" w:rsidRPr="00DE7E9C">
        <w:rPr>
          <w:rFonts w:ascii="Times New Roman" w:hAnsi="Times New Roman"/>
          <w:sz w:val="24"/>
          <w:szCs w:val="24"/>
        </w:rPr>
        <w:t>de 1970. Essa estratégia tem-se</w:t>
      </w:r>
      <w:r w:rsidRPr="00DE7E9C">
        <w:rPr>
          <w:rFonts w:ascii="Times New Roman" w:hAnsi="Times New Roman"/>
          <w:sz w:val="24"/>
          <w:szCs w:val="24"/>
        </w:rPr>
        <w:t xml:space="preserve"> verificado na Terceira Itália com as redes de produção flexível (CASAROTTO FILHO, 2001; PUTNA</w:t>
      </w:r>
      <w:r w:rsidR="002B7F57" w:rsidRPr="00DE7E9C">
        <w:rPr>
          <w:rFonts w:ascii="Times New Roman" w:hAnsi="Times New Roman"/>
          <w:sz w:val="24"/>
          <w:szCs w:val="24"/>
        </w:rPr>
        <w:t>M</w:t>
      </w:r>
      <w:r w:rsidR="00A77C69" w:rsidRPr="00DE7E9C">
        <w:rPr>
          <w:rFonts w:ascii="Times New Roman" w:hAnsi="Times New Roman"/>
          <w:sz w:val="24"/>
          <w:szCs w:val="24"/>
        </w:rPr>
        <w:t>, LEONARDI E NANETTI</w:t>
      </w:r>
      <w:r w:rsidR="002B7F57" w:rsidRPr="00DE7E9C">
        <w:rPr>
          <w:rFonts w:ascii="Times New Roman" w:hAnsi="Times New Roman"/>
          <w:sz w:val="24"/>
          <w:szCs w:val="24"/>
        </w:rPr>
        <w:t>, 2000), d</w:t>
      </w:r>
      <w:r w:rsidRPr="00DE7E9C">
        <w:rPr>
          <w:rFonts w:ascii="Times New Roman" w:hAnsi="Times New Roman"/>
          <w:sz w:val="24"/>
          <w:szCs w:val="24"/>
        </w:rPr>
        <w:t>as redes de empresas no Japão, Coréia do Sul e Taiwan (AMATO N</w:t>
      </w:r>
      <w:r w:rsidR="002B7F57" w:rsidRPr="00DE7E9C">
        <w:rPr>
          <w:rFonts w:ascii="Times New Roman" w:hAnsi="Times New Roman"/>
          <w:sz w:val="24"/>
          <w:szCs w:val="24"/>
        </w:rPr>
        <w:t>ETO, 2005; 200</w:t>
      </w:r>
      <w:r w:rsidR="00AB319C" w:rsidRPr="00DE7E9C">
        <w:rPr>
          <w:rFonts w:ascii="Times New Roman" w:hAnsi="Times New Roman"/>
          <w:sz w:val="24"/>
          <w:szCs w:val="24"/>
        </w:rPr>
        <w:t>0</w:t>
      </w:r>
      <w:r w:rsidR="002B7F57" w:rsidRPr="00DE7E9C">
        <w:rPr>
          <w:rFonts w:ascii="Times New Roman" w:hAnsi="Times New Roman"/>
          <w:sz w:val="24"/>
          <w:szCs w:val="24"/>
        </w:rPr>
        <w:t>) e d</w:t>
      </w:r>
      <w:r w:rsidRPr="00DE7E9C">
        <w:rPr>
          <w:rFonts w:ascii="Times New Roman" w:hAnsi="Times New Roman"/>
          <w:sz w:val="24"/>
          <w:szCs w:val="24"/>
        </w:rPr>
        <w:t>as redes empresariais flexíveis na Di</w:t>
      </w:r>
      <w:r w:rsidR="002B7F57" w:rsidRPr="00DE7E9C">
        <w:rPr>
          <w:rFonts w:ascii="Times New Roman" w:hAnsi="Times New Roman"/>
          <w:sz w:val="24"/>
          <w:szCs w:val="24"/>
        </w:rPr>
        <w:t>namarca (LIPNACK</w:t>
      </w:r>
      <w:r w:rsidR="001A3689" w:rsidRPr="00DE7E9C">
        <w:rPr>
          <w:rFonts w:ascii="Times New Roman" w:hAnsi="Times New Roman"/>
          <w:sz w:val="24"/>
          <w:szCs w:val="24"/>
        </w:rPr>
        <w:t xml:space="preserve"> e</w:t>
      </w:r>
      <w:r w:rsidR="002B7F57" w:rsidRPr="00DE7E9C">
        <w:rPr>
          <w:rFonts w:ascii="Times New Roman" w:hAnsi="Times New Roman"/>
          <w:sz w:val="24"/>
          <w:szCs w:val="24"/>
        </w:rPr>
        <w:t xml:space="preserve"> STAMPS, 1994). N</w:t>
      </w:r>
      <w:r w:rsidRPr="00DE7E9C">
        <w:rPr>
          <w:rFonts w:ascii="Times New Roman" w:hAnsi="Times New Roman"/>
          <w:sz w:val="24"/>
          <w:szCs w:val="24"/>
        </w:rPr>
        <w:t xml:space="preserve">o Brasil, </w:t>
      </w:r>
      <w:r w:rsidR="002B7F57" w:rsidRPr="00DE7E9C">
        <w:rPr>
          <w:rFonts w:ascii="Times New Roman" w:hAnsi="Times New Roman"/>
          <w:sz w:val="24"/>
          <w:szCs w:val="24"/>
        </w:rPr>
        <w:t xml:space="preserve">há iniciativas </w:t>
      </w:r>
      <w:r w:rsidR="00C57479" w:rsidRPr="00DE7E9C">
        <w:rPr>
          <w:rFonts w:ascii="Times New Roman" w:hAnsi="Times New Roman"/>
          <w:sz w:val="24"/>
          <w:szCs w:val="24"/>
        </w:rPr>
        <w:t xml:space="preserve">de redes de empresas </w:t>
      </w:r>
      <w:r w:rsidR="002B7F57" w:rsidRPr="00DE7E9C">
        <w:rPr>
          <w:rFonts w:ascii="Times New Roman" w:hAnsi="Times New Roman"/>
          <w:sz w:val="24"/>
          <w:szCs w:val="24"/>
        </w:rPr>
        <w:t>a partir da</w:t>
      </w:r>
      <w:r w:rsidRPr="00DE7E9C">
        <w:rPr>
          <w:rFonts w:ascii="Times New Roman" w:hAnsi="Times New Roman"/>
          <w:sz w:val="24"/>
          <w:szCs w:val="24"/>
        </w:rPr>
        <w:t xml:space="preserve"> década de </w:t>
      </w:r>
      <w:r w:rsidR="002B7F57" w:rsidRPr="00DE7E9C">
        <w:rPr>
          <w:rFonts w:ascii="Times New Roman" w:hAnsi="Times New Roman"/>
          <w:sz w:val="24"/>
          <w:szCs w:val="24"/>
        </w:rPr>
        <w:t>19</w:t>
      </w:r>
      <w:r w:rsidR="00C57479" w:rsidRPr="00DE7E9C">
        <w:rPr>
          <w:rFonts w:ascii="Times New Roman" w:hAnsi="Times New Roman"/>
          <w:sz w:val="24"/>
          <w:szCs w:val="24"/>
        </w:rPr>
        <w:t>80 (GHISI, 2005), destacando-se a</w:t>
      </w:r>
      <w:r w:rsidRPr="00DE7E9C">
        <w:rPr>
          <w:rFonts w:ascii="Times New Roman" w:hAnsi="Times New Roman"/>
          <w:sz w:val="24"/>
          <w:szCs w:val="24"/>
        </w:rPr>
        <w:t xml:space="preserve"> participação </w:t>
      </w:r>
      <w:r w:rsidR="00C57479" w:rsidRPr="00DE7E9C">
        <w:rPr>
          <w:rFonts w:ascii="Times New Roman" w:hAnsi="Times New Roman"/>
          <w:sz w:val="24"/>
          <w:szCs w:val="24"/>
        </w:rPr>
        <w:t xml:space="preserve">indutora </w:t>
      </w:r>
      <w:r w:rsidRPr="00DE7E9C">
        <w:rPr>
          <w:rFonts w:ascii="Times New Roman" w:hAnsi="Times New Roman"/>
          <w:sz w:val="24"/>
          <w:szCs w:val="24"/>
        </w:rPr>
        <w:t xml:space="preserve">governamental </w:t>
      </w:r>
      <w:r w:rsidR="00C57479" w:rsidRPr="00DE7E9C">
        <w:rPr>
          <w:rFonts w:ascii="Times New Roman" w:hAnsi="Times New Roman"/>
          <w:sz w:val="24"/>
          <w:szCs w:val="24"/>
        </w:rPr>
        <w:t xml:space="preserve">do </w:t>
      </w:r>
      <w:r w:rsidRPr="00DE7E9C">
        <w:rPr>
          <w:rFonts w:ascii="Times New Roman" w:hAnsi="Times New Roman"/>
          <w:sz w:val="24"/>
          <w:szCs w:val="24"/>
        </w:rPr>
        <w:t>Pr</w:t>
      </w:r>
      <w:r w:rsidR="00C57479" w:rsidRPr="00DE7E9C">
        <w:rPr>
          <w:rFonts w:ascii="Times New Roman" w:hAnsi="Times New Roman"/>
          <w:sz w:val="24"/>
          <w:szCs w:val="24"/>
        </w:rPr>
        <w:t>ograma de Redes de Cooperação do Estado do</w:t>
      </w:r>
      <w:r w:rsidRPr="00DE7E9C">
        <w:rPr>
          <w:rFonts w:ascii="Times New Roman" w:hAnsi="Times New Roman"/>
          <w:sz w:val="24"/>
          <w:szCs w:val="24"/>
        </w:rPr>
        <w:t xml:space="preserve"> Rio Grande do Sul, </w:t>
      </w:r>
      <w:r w:rsidR="00C57479" w:rsidRPr="00DE7E9C">
        <w:rPr>
          <w:rFonts w:ascii="Times New Roman" w:hAnsi="Times New Roman"/>
          <w:sz w:val="24"/>
          <w:szCs w:val="24"/>
        </w:rPr>
        <w:t xml:space="preserve">que </w:t>
      </w:r>
      <w:r w:rsidR="00796ED6" w:rsidRPr="00DE7E9C">
        <w:rPr>
          <w:rFonts w:ascii="Times New Roman" w:hAnsi="Times New Roman"/>
          <w:sz w:val="24"/>
          <w:szCs w:val="24"/>
        </w:rPr>
        <w:t>tem por objetivo estimular</w:t>
      </w:r>
      <w:r w:rsidRPr="00DE7E9C">
        <w:rPr>
          <w:rFonts w:ascii="Times New Roman" w:hAnsi="Times New Roman"/>
          <w:sz w:val="24"/>
          <w:szCs w:val="24"/>
        </w:rPr>
        <w:t xml:space="preserve"> a formação de redes entre pequenas e médias empresas (VERSCHOORE, 2004).</w:t>
      </w:r>
    </w:p>
    <w:p w14:paraId="5711C4CC" w14:textId="4982AE28" w:rsidR="00385C8D" w:rsidRPr="00DE7E9C" w:rsidRDefault="00385C8D" w:rsidP="00522E4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lastRenderedPageBreak/>
        <w:t xml:space="preserve">O </w:t>
      </w:r>
      <w:r w:rsidR="006541D0" w:rsidRPr="00DE7E9C">
        <w:rPr>
          <w:rFonts w:ascii="Times New Roman" w:hAnsi="Times New Roman"/>
          <w:sz w:val="24"/>
          <w:szCs w:val="24"/>
        </w:rPr>
        <w:t xml:space="preserve">presente </w:t>
      </w:r>
      <w:r w:rsidRPr="00DE7E9C">
        <w:rPr>
          <w:rFonts w:ascii="Times New Roman" w:hAnsi="Times New Roman"/>
          <w:sz w:val="24"/>
          <w:szCs w:val="24"/>
        </w:rPr>
        <w:t>estudo</w:t>
      </w:r>
      <w:r w:rsidR="00513C8E" w:rsidRPr="00DE7E9C">
        <w:rPr>
          <w:rFonts w:ascii="Times New Roman" w:hAnsi="Times New Roman"/>
          <w:sz w:val="24"/>
          <w:szCs w:val="24"/>
        </w:rPr>
        <w:t xml:space="preserve"> desperta</w:t>
      </w:r>
      <w:r w:rsidRPr="00DE7E9C">
        <w:rPr>
          <w:rFonts w:ascii="Times New Roman" w:hAnsi="Times New Roman"/>
          <w:sz w:val="24"/>
          <w:szCs w:val="24"/>
        </w:rPr>
        <w:t xml:space="preserve"> interesse</w:t>
      </w:r>
      <w:r w:rsidR="00513C8E" w:rsidRPr="00DE7E9C">
        <w:rPr>
          <w:rFonts w:ascii="Times New Roman" w:hAnsi="Times New Roman"/>
          <w:sz w:val="24"/>
          <w:szCs w:val="24"/>
        </w:rPr>
        <w:t>s</w:t>
      </w:r>
      <w:r w:rsidRPr="00DE7E9C">
        <w:rPr>
          <w:rFonts w:ascii="Times New Roman" w:hAnsi="Times New Roman"/>
          <w:sz w:val="24"/>
          <w:szCs w:val="24"/>
        </w:rPr>
        <w:t xml:space="preserve"> nas teorias organizacionais</w:t>
      </w:r>
      <w:r w:rsidR="001A3689" w:rsidRPr="00DE7E9C">
        <w:rPr>
          <w:rFonts w:ascii="Times New Roman" w:hAnsi="Times New Roman"/>
          <w:sz w:val="24"/>
          <w:szCs w:val="24"/>
        </w:rPr>
        <w:t xml:space="preserve"> que</w:t>
      </w:r>
      <w:r w:rsidR="00796ED6" w:rsidRPr="00DE7E9C">
        <w:rPr>
          <w:rFonts w:ascii="Times New Roman" w:hAnsi="Times New Roman"/>
          <w:sz w:val="24"/>
          <w:szCs w:val="24"/>
        </w:rPr>
        <w:t>,</w:t>
      </w:r>
      <w:r w:rsidR="001A3689" w:rsidRPr="00DE7E9C">
        <w:rPr>
          <w:rFonts w:ascii="Times New Roman" w:hAnsi="Times New Roman"/>
          <w:sz w:val="24"/>
          <w:szCs w:val="24"/>
        </w:rPr>
        <w:t xml:space="preserve"> segundo</w:t>
      </w:r>
      <w:r w:rsidRPr="00DE7E9C">
        <w:rPr>
          <w:rFonts w:ascii="Times New Roman" w:hAnsi="Times New Roman"/>
          <w:sz w:val="24"/>
          <w:szCs w:val="24"/>
        </w:rPr>
        <w:t xml:space="preserve"> Nohria e Eccles (1992)</w:t>
      </w:r>
      <w:r w:rsidR="00796ED6" w:rsidRPr="00DE7E9C">
        <w:rPr>
          <w:rFonts w:ascii="Times New Roman" w:hAnsi="Times New Roman"/>
          <w:sz w:val="24"/>
          <w:szCs w:val="24"/>
        </w:rPr>
        <w:t>,</w:t>
      </w:r>
      <w:r w:rsidRPr="00DE7E9C">
        <w:rPr>
          <w:rFonts w:ascii="Times New Roman" w:hAnsi="Times New Roman"/>
          <w:sz w:val="24"/>
          <w:szCs w:val="24"/>
        </w:rPr>
        <w:t xml:space="preserve"> </w:t>
      </w:r>
      <w:r w:rsidR="00796ED6" w:rsidRPr="00DE7E9C">
        <w:rPr>
          <w:rFonts w:ascii="Times New Roman" w:hAnsi="Times New Roman"/>
          <w:sz w:val="24"/>
          <w:szCs w:val="24"/>
        </w:rPr>
        <w:t xml:space="preserve">ocorrem devido a três fatores: </w:t>
      </w:r>
      <w:r w:rsidR="00010054" w:rsidRPr="00DE7E9C">
        <w:rPr>
          <w:rFonts w:ascii="Times New Roman" w:hAnsi="Times New Roman"/>
          <w:sz w:val="24"/>
          <w:szCs w:val="24"/>
        </w:rPr>
        <w:t xml:space="preserve">a) </w:t>
      </w:r>
      <w:r w:rsidR="00796ED6" w:rsidRPr="00DE7E9C">
        <w:rPr>
          <w:rFonts w:ascii="Times New Roman" w:hAnsi="Times New Roman"/>
          <w:i/>
          <w:sz w:val="24"/>
          <w:szCs w:val="24"/>
        </w:rPr>
        <w:t>advento da nova competição</w:t>
      </w:r>
      <w:r w:rsidR="00293739" w:rsidRPr="00DE7E9C">
        <w:rPr>
          <w:rFonts w:ascii="Times New Roman" w:hAnsi="Times New Roman"/>
          <w:sz w:val="24"/>
          <w:szCs w:val="24"/>
        </w:rPr>
        <w:t>:</w:t>
      </w:r>
      <w:r w:rsidRPr="00DE7E9C">
        <w:rPr>
          <w:rFonts w:ascii="Times New Roman" w:hAnsi="Times New Roman"/>
          <w:sz w:val="24"/>
          <w:szCs w:val="24"/>
        </w:rPr>
        <w:t xml:space="preserve"> o modelo da organização centra-se na existência de redes consolidadas de relações intra e entre empresas como forma de alavancar a competitividade </w:t>
      </w:r>
      <w:r w:rsidR="00796ED6" w:rsidRPr="00DE7E9C">
        <w:rPr>
          <w:rFonts w:ascii="Times New Roman" w:hAnsi="Times New Roman"/>
          <w:sz w:val="24"/>
          <w:szCs w:val="24"/>
        </w:rPr>
        <w:t>pela atuação em redes,</w:t>
      </w:r>
      <w:r w:rsidRPr="00DE7E9C">
        <w:rPr>
          <w:rFonts w:ascii="Times New Roman" w:hAnsi="Times New Roman"/>
          <w:sz w:val="24"/>
          <w:szCs w:val="24"/>
        </w:rPr>
        <w:t xml:space="preserve"> </w:t>
      </w:r>
      <w:r w:rsidR="006541D0" w:rsidRPr="00DE7E9C">
        <w:rPr>
          <w:rFonts w:ascii="Times New Roman" w:hAnsi="Times New Roman"/>
          <w:sz w:val="24"/>
          <w:szCs w:val="24"/>
        </w:rPr>
        <w:t xml:space="preserve">estratégia </w:t>
      </w:r>
      <w:r w:rsidR="00796ED6" w:rsidRPr="00DE7E9C">
        <w:rPr>
          <w:rFonts w:ascii="Times New Roman" w:hAnsi="Times New Roman"/>
          <w:sz w:val="24"/>
          <w:szCs w:val="24"/>
        </w:rPr>
        <w:t>evidenciada</w:t>
      </w:r>
      <w:r w:rsidRPr="00DE7E9C">
        <w:rPr>
          <w:rFonts w:ascii="Times New Roman" w:hAnsi="Times New Roman"/>
          <w:sz w:val="24"/>
          <w:szCs w:val="24"/>
        </w:rPr>
        <w:t xml:space="preserve"> nos distritos industriais do Vale do Silício e no norte </w:t>
      </w:r>
      <w:r w:rsidR="001A3689" w:rsidRPr="00DE7E9C">
        <w:rPr>
          <w:rFonts w:ascii="Times New Roman" w:hAnsi="Times New Roman"/>
          <w:sz w:val="24"/>
          <w:szCs w:val="24"/>
        </w:rPr>
        <w:t>da Itália;</w:t>
      </w:r>
      <w:r w:rsidRPr="00DE7E9C">
        <w:rPr>
          <w:rFonts w:ascii="Times New Roman" w:hAnsi="Times New Roman"/>
          <w:sz w:val="24"/>
          <w:szCs w:val="24"/>
        </w:rPr>
        <w:t xml:space="preserve"> </w:t>
      </w:r>
      <w:r w:rsidR="00513C8E" w:rsidRPr="00DE7E9C">
        <w:rPr>
          <w:rFonts w:ascii="Times New Roman" w:hAnsi="Times New Roman"/>
          <w:sz w:val="24"/>
          <w:szCs w:val="24"/>
        </w:rPr>
        <w:t xml:space="preserve">b) </w:t>
      </w:r>
      <w:r w:rsidRPr="00DE7E9C">
        <w:rPr>
          <w:rFonts w:ascii="Times New Roman" w:hAnsi="Times New Roman"/>
          <w:i/>
          <w:sz w:val="24"/>
          <w:szCs w:val="24"/>
        </w:rPr>
        <w:t>emergência das tecnologias da informação e comunicação (TIC)</w:t>
      </w:r>
      <w:r w:rsidR="00293739" w:rsidRPr="00DE7E9C">
        <w:rPr>
          <w:rFonts w:ascii="Times New Roman" w:hAnsi="Times New Roman"/>
          <w:sz w:val="24"/>
          <w:szCs w:val="24"/>
        </w:rPr>
        <w:t>:</w:t>
      </w:r>
      <w:r w:rsidR="00010054" w:rsidRPr="00DE7E9C">
        <w:rPr>
          <w:rFonts w:ascii="Times New Roman" w:hAnsi="Times New Roman"/>
          <w:sz w:val="24"/>
          <w:szCs w:val="24"/>
        </w:rPr>
        <w:t xml:space="preserve"> </w:t>
      </w:r>
      <w:r w:rsidR="00293739" w:rsidRPr="00DE7E9C">
        <w:rPr>
          <w:rFonts w:ascii="Times New Roman" w:hAnsi="Times New Roman"/>
          <w:sz w:val="24"/>
          <w:szCs w:val="24"/>
        </w:rPr>
        <w:t>aumenta</w:t>
      </w:r>
      <w:r w:rsidRPr="00DE7E9C">
        <w:rPr>
          <w:rFonts w:ascii="Times New Roman" w:hAnsi="Times New Roman"/>
          <w:sz w:val="24"/>
          <w:szCs w:val="24"/>
        </w:rPr>
        <w:t xml:space="preserve"> as possibilidades de interação entre empresas e indivíduos pelos ganhos de eficiência e eficácia nos processos de comunicação</w:t>
      </w:r>
      <w:r w:rsidR="00010054" w:rsidRPr="00DE7E9C">
        <w:rPr>
          <w:rFonts w:ascii="Times New Roman" w:hAnsi="Times New Roman"/>
          <w:sz w:val="24"/>
          <w:szCs w:val="24"/>
        </w:rPr>
        <w:t>; c)</w:t>
      </w:r>
      <w:r w:rsidR="00513C8E" w:rsidRPr="00DE7E9C">
        <w:rPr>
          <w:rFonts w:ascii="Times New Roman" w:hAnsi="Times New Roman"/>
          <w:sz w:val="24"/>
          <w:szCs w:val="24"/>
        </w:rPr>
        <w:t xml:space="preserve"> </w:t>
      </w:r>
      <w:r w:rsidRPr="00DE7E9C">
        <w:rPr>
          <w:rFonts w:ascii="Times New Roman" w:hAnsi="Times New Roman"/>
          <w:i/>
          <w:sz w:val="24"/>
          <w:szCs w:val="24"/>
        </w:rPr>
        <w:t>inserção da análise de redes como uma disciplina acadêmica</w:t>
      </w:r>
      <w:r w:rsidR="00293739" w:rsidRPr="00DE7E9C">
        <w:rPr>
          <w:rFonts w:ascii="Times New Roman" w:hAnsi="Times New Roman"/>
          <w:i/>
          <w:sz w:val="24"/>
          <w:szCs w:val="24"/>
        </w:rPr>
        <w:t>:</w:t>
      </w:r>
      <w:r w:rsidRPr="00DE7E9C">
        <w:rPr>
          <w:rFonts w:ascii="Times New Roman" w:hAnsi="Times New Roman"/>
          <w:sz w:val="24"/>
          <w:szCs w:val="24"/>
        </w:rPr>
        <w:t xml:space="preserve"> caracteriza</w:t>
      </w:r>
      <w:r w:rsidR="00293739" w:rsidRPr="00DE7E9C">
        <w:rPr>
          <w:rFonts w:ascii="Times New Roman" w:hAnsi="Times New Roman"/>
          <w:sz w:val="24"/>
          <w:szCs w:val="24"/>
        </w:rPr>
        <w:t xml:space="preserve"> </w:t>
      </w:r>
      <w:r w:rsidRPr="00DE7E9C">
        <w:rPr>
          <w:rFonts w:ascii="Times New Roman" w:hAnsi="Times New Roman"/>
          <w:sz w:val="24"/>
          <w:szCs w:val="24"/>
        </w:rPr>
        <w:t>a interdisciplinaridade</w:t>
      </w:r>
      <w:r w:rsidR="00010054" w:rsidRPr="00DE7E9C">
        <w:rPr>
          <w:rFonts w:ascii="Times New Roman" w:hAnsi="Times New Roman"/>
          <w:sz w:val="24"/>
          <w:szCs w:val="24"/>
        </w:rPr>
        <w:t xml:space="preserve"> </w:t>
      </w:r>
      <w:r w:rsidRPr="00DE7E9C">
        <w:rPr>
          <w:rFonts w:ascii="Times New Roman" w:hAnsi="Times New Roman"/>
          <w:sz w:val="24"/>
          <w:szCs w:val="24"/>
        </w:rPr>
        <w:t>dos estudos o</w:t>
      </w:r>
      <w:r w:rsidR="00EC6E33" w:rsidRPr="00DE7E9C">
        <w:rPr>
          <w:rFonts w:ascii="Times New Roman" w:hAnsi="Times New Roman"/>
          <w:sz w:val="24"/>
          <w:szCs w:val="24"/>
        </w:rPr>
        <w:t>rganizacionais (</w:t>
      </w:r>
      <w:r w:rsidRPr="00DE7E9C">
        <w:rPr>
          <w:rFonts w:ascii="Times New Roman" w:hAnsi="Times New Roman"/>
          <w:sz w:val="24"/>
          <w:szCs w:val="24"/>
        </w:rPr>
        <w:t>PUTNAM,</w:t>
      </w:r>
      <w:r w:rsidR="00EC6E33" w:rsidRPr="00DE7E9C">
        <w:rPr>
          <w:rFonts w:ascii="Times New Roman" w:hAnsi="Times New Roman"/>
          <w:sz w:val="24"/>
          <w:szCs w:val="24"/>
        </w:rPr>
        <w:t xml:space="preserve"> LEONARDI e NANETTI, </w:t>
      </w:r>
      <w:r w:rsidRPr="00DE7E9C">
        <w:rPr>
          <w:rFonts w:ascii="Times New Roman" w:hAnsi="Times New Roman"/>
          <w:sz w:val="24"/>
          <w:szCs w:val="24"/>
        </w:rPr>
        <w:t xml:space="preserve">1996). </w:t>
      </w:r>
    </w:p>
    <w:p w14:paraId="5FB7A02D" w14:textId="3E0D9D1D" w:rsidR="004542EC" w:rsidRPr="00DE7E9C" w:rsidRDefault="00385C8D" w:rsidP="00522E4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 xml:space="preserve">A lógica de atuação em rede no Brasil </w:t>
      </w:r>
      <w:r w:rsidR="00010054" w:rsidRPr="00DE7E9C">
        <w:rPr>
          <w:rFonts w:ascii="Times New Roman" w:hAnsi="Times New Roman"/>
          <w:sz w:val="24"/>
          <w:szCs w:val="24"/>
        </w:rPr>
        <w:t>teve seu início</w:t>
      </w:r>
      <w:r w:rsidRPr="00DE7E9C">
        <w:rPr>
          <w:rFonts w:ascii="Times New Roman" w:hAnsi="Times New Roman"/>
          <w:sz w:val="24"/>
          <w:szCs w:val="24"/>
        </w:rPr>
        <w:t xml:space="preserve"> </w:t>
      </w:r>
      <w:r w:rsidR="00763E1A" w:rsidRPr="00DE7E9C">
        <w:rPr>
          <w:rFonts w:ascii="Times New Roman" w:hAnsi="Times New Roman"/>
          <w:sz w:val="24"/>
          <w:szCs w:val="24"/>
        </w:rPr>
        <w:t>na</w:t>
      </w:r>
      <w:r w:rsidRPr="00DE7E9C">
        <w:rPr>
          <w:rFonts w:ascii="Times New Roman" w:hAnsi="Times New Roman"/>
          <w:sz w:val="24"/>
          <w:szCs w:val="24"/>
        </w:rPr>
        <w:t xml:space="preserve"> década de 1990, impulsionada pela necessidade de maior eficácia empresarial frente à crescente competitividade e às limitações de recursos e conhec</w:t>
      </w:r>
      <w:r w:rsidR="00763E1A" w:rsidRPr="00DE7E9C">
        <w:rPr>
          <w:rFonts w:ascii="Times New Roman" w:hAnsi="Times New Roman"/>
          <w:sz w:val="24"/>
          <w:szCs w:val="24"/>
        </w:rPr>
        <w:t>imentos das empresas individualizadas e</w:t>
      </w:r>
      <w:r w:rsidR="00010054" w:rsidRPr="00DE7E9C">
        <w:rPr>
          <w:rFonts w:ascii="Times New Roman" w:hAnsi="Times New Roman"/>
          <w:sz w:val="24"/>
          <w:szCs w:val="24"/>
        </w:rPr>
        <w:t xml:space="preserve"> ainda restrita</w:t>
      </w:r>
      <w:r w:rsidR="00763E1A" w:rsidRPr="00DE7E9C">
        <w:rPr>
          <w:rFonts w:ascii="Times New Roman" w:hAnsi="Times New Roman"/>
          <w:sz w:val="24"/>
          <w:szCs w:val="24"/>
        </w:rPr>
        <w:t>s</w:t>
      </w:r>
      <w:r w:rsidR="00010054" w:rsidRPr="00DE7E9C">
        <w:rPr>
          <w:rFonts w:ascii="Times New Roman" w:hAnsi="Times New Roman"/>
          <w:sz w:val="24"/>
          <w:szCs w:val="24"/>
        </w:rPr>
        <w:t xml:space="preserve"> a processos </w:t>
      </w:r>
      <w:r w:rsidR="00763E1A" w:rsidRPr="00DE7E9C">
        <w:rPr>
          <w:rFonts w:ascii="Times New Roman" w:hAnsi="Times New Roman"/>
          <w:sz w:val="24"/>
          <w:szCs w:val="24"/>
        </w:rPr>
        <w:t xml:space="preserve">de interação </w:t>
      </w:r>
      <w:r w:rsidR="00010054" w:rsidRPr="00DE7E9C">
        <w:rPr>
          <w:rFonts w:ascii="Times New Roman" w:hAnsi="Times New Roman"/>
          <w:sz w:val="24"/>
          <w:szCs w:val="24"/>
        </w:rPr>
        <w:t>entre fornecedores, logística e distribuição</w:t>
      </w:r>
      <w:r w:rsidRPr="00DE7E9C">
        <w:rPr>
          <w:rFonts w:ascii="Times New Roman" w:hAnsi="Times New Roman"/>
          <w:sz w:val="24"/>
          <w:szCs w:val="24"/>
        </w:rPr>
        <w:t xml:space="preserve">. A criação e o desenvolvimento de redes </w:t>
      </w:r>
      <w:r w:rsidR="00010054" w:rsidRPr="00DE7E9C">
        <w:rPr>
          <w:rFonts w:ascii="Times New Roman" w:hAnsi="Times New Roman"/>
          <w:sz w:val="24"/>
          <w:szCs w:val="24"/>
        </w:rPr>
        <w:t xml:space="preserve">empresariais com compartilhamento de atividades ganharam força </w:t>
      </w:r>
      <w:r w:rsidRPr="00DE7E9C">
        <w:rPr>
          <w:rFonts w:ascii="Times New Roman" w:hAnsi="Times New Roman"/>
          <w:sz w:val="24"/>
          <w:szCs w:val="24"/>
        </w:rPr>
        <w:t>como uma alternativa para enfrentar os crescentes desafios impostos pelo mercado i</w:t>
      </w:r>
      <w:r w:rsidR="004542EC" w:rsidRPr="00DE7E9C">
        <w:rPr>
          <w:rFonts w:ascii="Times New Roman" w:hAnsi="Times New Roman"/>
          <w:sz w:val="24"/>
          <w:szCs w:val="24"/>
        </w:rPr>
        <w:t>nterno e mundial (GHISI, 2005).</w:t>
      </w:r>
    </w:p>
    <w:p w14:paraId="2288B591" w14:textId="496AFEE0" w:rsidR="00385C8D" w:rsidRPr="00DE7E9C" w:rsidRDefault="00A44757" w:rsidP="00522E4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>Redes</w:t>
      </w:r>
      <w:r w:rsidR="00385C8D" w:rsidRPr="00DE7E9C">
        <w:rPr>
          <w:rFonts w:ascii="Times New Roman" w:hAnsi="Times New Roman"/>
          <w:sz w:val="24"/>
          <w:szCs w:val="24"/>
        </w:rPr>
        <w:t xml:space="preserve"> horizontais, ca</w:t>
      </w:r>
      <w:r w:rsidR="00763E1A" w:rsidRPr="00DE7E9C">
        <w:rPr>
          <w:rFonts w:ascii="Times New Roman" w:hAnsi="Times New Roman"/>
          <w:sz w:val="24"/>
          <w:szCs w:val="24"/>
        </w:rPr>
        <w:t>racterizadas</w:t>
      </w:r>
      <w:r w:rsidR="00385C8D" w:rsidRPr="00DE7E9C">
        <w:rPr>
          <w:rFonts w:ascii="Times New Roman" w:hAnsi="Times New Roman"/>
          <w:sz w:val="24"/>
          <w:szCs w:val="24"/>
        </w:rPr>
        <w:t xml:space="preserve"> por empresas que preservam sua </w:t>
      </w:r>
      <w:r w:rsidR="004542EC" w:rsidRPr="00DE7E9C">
        <w:rPr>
          <w:rFonts w:ascii="Times New Roman" w:hAnsi="Times New Roman"/>
          <w:sz w:val="24"/>
          <w:szCs w:val="24"/>
        </w:rPr>
        <w:t>independência e realizam</w:t>
      </w:r>
      <w:r w:rsidR="00385C8D" w:rsidRPr="00DE7E9C">
        <w:rPr>
          <w:rFonts w:ascii="Times New Roman" w:hAnsi="Times New Roman"/>
          <w:sz w:val="24"/>
          <w:szCs w:val="24"/>
        </w:rPr>
        <w:t xml:space="preserve"> operações </w:t>
      </w:r>
      <w:r w:rsidRPr="00DE7E9C">
        <w:rPr>
          <w:rFonts w:ascii="Times New Roman" w:hAnsi="Times New Roman"/>
          <w:sz w:val="24"/>
          <w:szCs w:val="24"/>
        </w:rPr>
        <w:t>compartilhadas</w:t>
      </w:r>
      <w:r w:rsidR="00385C8D" w:rsidRPr="00DE7E9C">
        <w:rPr>
          <w:rFonts w:ascii="Times New Roman" w:hAnsi="Times New Roman"/>
          <w:sz w:val="24"/>
          <w:szCs w:val="24"/>
        </w:rPr>
        <w:t>, pode</w:t>
      </w:r>
      <w:r w:rsidR="00763E1A" w:rsidRPr="00DE7E9C">
        <w:rPr>
          <w:rFonts w:ascii="Times New Roman" w:hAnsi="Times New Roman"/>
          <w:sz w:val="24"/>
          <w:szCs w:val="24"/>
        </w:rPr>
        <w:t>m ser definidas</w:t>
      </w:r>
      <w:r w:rsidR="00385C8D" w:rsidRPr="00DE7E9C">
        <w:rPr>
          <w:rFonts w:ascii="Times New Roman" w:hAnsi="Times New Roman"/>
          <w:sz w:val="24"/>
          <w:szCs w:val="24"/>
        </w:rPr>
        <w:t xml:space="preserve"> a part</w:t>
      </w:r>
      <w:r w:rsidRPr="00DE7E9C">
        <w:rPr>
          <w:rFonts w:ascii="Times New Roman" w:hAnsi="Times New Roman"/>
          <w:sz w:val="24"/>
          <w:szCs w:val="24"/>
        </w:rPr>
        <w:t>ir da finalidade para a qual são criadas</w:t>
      </w:r>
      <w:r w:rsidR="00385C8D" w:rsidRPr="00DE7E9C">
        <w:rPr>
          <w:rFonts w:ascii="Times New Roman" w:hAnsi="Times New Roman"/>
          <w:sz w:val="24"/>
          <w:szCs w:val="24"/>
        </w:rPr>
        <w:t xml:space="preserve">. </w:t>
      </w:r>
      <w:r w:rsidR="00010054" w:rsidRPr="00DE7E9C">
        <w:rPr>
          <w:rFonts w:ascii="Times New Roman" w:hAnsi="Times New Roman"/>
          <w:sz w:val="24"/>
          <w:szCs w:val="24"/>
        </w:rPr>
        <w:t xml:space="preserve">Conceitualmente, uma rede empresarial constitui-se em </w:t>
      </w:r>
      <w:r w:rsidR="00385C8D" w:rsidRPr="00DE7E9C">
        <w:rPr>
          <w:rFonts w:ascii="Times New Roman" w:hAnsi="Times New Roman"/>
          <w:sz w:val="24"/>
          <w:szCs w:val="24"/>
        </w:rPr>
        <w:t xml:space="preserve">um arranjo entre empresas independentes que coordenam atividades </w:t>
      </w:r>
      <w:r w:rsidRPr="00DE7E9C">
        <w:rPr>
          <w:rFonts w:ascii="Times New Roman" w:hAnsi="Times New Roman"/>
          <w:sz w:val="24"/>
          <w:szCs w:val="24"/>
        </w:rPr>
        <w:t>conjuntas</w:t>
      </w:r>
      <w:r w:rsidR="00385C8D" w:rsidRPr="00DE7E9C">
        <w:rPr>
          <w:rFonts w:ascii="Times New Roman" w:hAnsi="Times New Roman"/>
          <w:sz w:val="24"/>
          <w:szCs w:val="24"/>
        </w:rPr>
        <w:t xml:space="preserve"> para </w:t>
      </w:r>
      <w:r w:rsidRPr="00DE7E9C">
        <w:rPr>
          <w:rFonts w:ascii="Times New Roman" w:hAnsi="Times New Roman"/>
          <w:sz w:val="24"/>
          <w:szCs w:val="24"/>
        </w:rPr>
        <w:t>aumentar a competitividade</w:t>
      </w:r>
      <w:r w:rsidR="00D53840" w:rsidRPr="00DE7E9C">
        <w:rPr>
          <w:rFonts w:ascii="Times New Roman" w:hAnsi="Times New Roman"/>
          <w:sz w:val="24"/>
          <w:szCs w:val="24"/>
        </w:rPr>
        <w:t xml:space="preserve"> a partir da diminuição de</w:t>
      </w:r>
      <w:r w:rsidR="00385C8D" w:rsidRPr="00DE7E9C">
        <w:rPr>
          <w:rFonts w:ascii="Times New Roman" w:hAnsi="Times New Roman"/>
          <w:sz w:val="24"/>
          <w:szCs w:val="24"/>
        </w:rPr>
        <w:t xml:space="preserve"> custos e riscos, definição de marcas</w:t>
      </w:r>
      <w:r w:rsidR="00D53840" w:rsidRPr="00DE7E9C">
        <w:rPr>
          <w:rFonts w:ascii="Times New Roman" w:hAnsi="Times New Roman"/>
          <w:sz w:val="24"/>
          <w:szCs w:val="24"/>
        </w:rPr>
        <w:t>, defesas de interesses,</w:t>
      </w:r>
      <w:r w:rsidR="00385C8D" w:rsidRPr="00DE7E9C">
        <w:rPr>
          <w:rFonts w:ascii="Times New Roman" w:hAnsi="Times New Roman"/>
          <w:sz w:val="24"/>
          <w:szCs w:val="24"/>
        </w:rPr>
        <w:t xml:space="preserve"> </w:t>
      </w:r>
      <w:r w:rsidR="00D53840" w:rsidRPr="00DE7E9C">
        <w:rPr>
          <w:rFonts w:ascii="Times New Roman" w:hAnsi="Times New Roman"/>
          <w:sz w:val="24"/>
          <w:szCs w:val="24"/>
        </w:rPr>
        <w:t>ações de marketing,</w:t>
      </w:r>
      <w:r w:rsidR="00385C8D" w:rsidRPr="00DE7E9C">
        <w:rPr>
          <w:rFonts w:ascii="Times New Roman" w:hAnsi="Times New Roman"/>
          <w:sz w:val="24"/>
          <w:szCs w:val="24"/>
        </w:rPr>
        <w:t xml:space="preserve"> </w:t>
      </w:r>
      <w:r w:rsidR="00D53840" w:rsidRPr="00DE7E9C">
        <w:rPr>
          <w:rFonts w:ascii="Times New Roman" w:hAnsi="Times New Roman"/>
          <w:sz w:val="24"/>
          <w:szCs w:val="24"/>
        </w:rPr>
        <w:t xml:space="preserve">implementação de ações de melhorais de gestão, de qualidade e tecnologias </w:t>
      </w:r>
      <w:r w:rsidR="00385C8D" w:rsidRPr="00DE7E9C">
        <w:rPr>
          <w:rFonts w:ascii="Times New Roman" w:hAnsi="Times New Roman"/>
          <w:sz w:val="24"/>
          <w:szCs w:val="24"/>
        </w:rPr>
        <w:t>(BALESTRIN e VERSCHOORE, 2008; GHISI, 2005; MARCON e MOINET, 2000).</w:t>
      </w:r>
    </w:p>
    <w:p w14:paraId="71AA3FA2" w14:textId="0546E68B" w:rsidR="003D3893" w:rsidRPr="00DE7E9C" w:rsidRDefault="00385C8D" w:rsidP="00522E4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>A organização em rede altera a forma tradicional das empresas em pirâmide, baseada em pressupostos como pressão, obedi</w:t>
      </w:r>
      <w:r w:rsidR="00D53840" w:rsidRPr="00DE7E9C">
        <w:rPr>
          <w:rFonts w:ascii="Times New Roman" w:hAnsi="Times New Roman"/>
          <w:sz w:val="24"/>
          <w:szCs w:val="24"/>
        </w:rPr>
        <w:t>ência, ordem</w:t>
      </w:r>
      <w:r w:rsidR="00763E1A" w:rsidRPr="00DE7E9C">
        <w:rPr>
          <w:rFonts w:ascii="Times New Roman" w:hAnsi="Times New Roman"/>
          <w:sz w:val="24"/>
          <w:szCs w:val="24"/>
        </w:rPr>
        <w:t>, disciplina e</w:t>
      </w:r>
      <w:r w:rsidRPr="00DE7E9C">
        <w:rPr>
          <w:rFonts w:ascii="Times New Roman" w:hAnsi="Times New Roman"/>
          <w:sz w:val="24"/>
          <w:szCs w:val="24"/>
        </w:rPr>
        <w:t xml:space="preserve"> informação transmitida e controlada. A nova configuração tem como base o contrato, </w:t>
      </w:r>
      <w:r w:rsidR="00D53840" w:rsidRPr="00DE7E9C">
        <w:rPr>
          <w:rFonts w:ascii="Times New Roman" w:hAnsi="Times New Roman"/>
          <w:sz w:val="24"/>
          <w:szCs w:val="24"/>
        </w:rPr>
        <w:t>a responsabilidade</w:t>
      </w:r>
      <w:r w:rsidRPr="00DE7E9C">
        <w:rPr>
          <w:rFonts w:ascii="Times New Roman" w:hAnsi="Times New Roman"/>
          <w:sz w:val="24"/>
          <w:szCs w:val="24"/>
        </w:rPr>
        <w:t>, risco</w:t>
      </w:r>
      <w:r w:rsidR="00D53840" w:rsidRPr="00DE7E9C">
        <w:rPr>
          <w:rFonts w:ascii="Times New Roman" w:hAnsi="Times New Roman"/>
          <w:sz w:val="24"/>
          <w:szCs w:val="24"/>
        </w:rPr>
        <w:t>s compartilhados e</w:t>
      </w:r>
      <w:r w:rsidRPr="00DE7E9C">
        <w:rPr>
          <w:rFonts w:ascii="Times New Roman" w:hAnsi="Times New Roman"/>
          <w:sz w:val="24"/>
          <w:szCs w:val="24"/>
        </w:rPr>
        <w:t xml:space="preserve"> projeto</w:t>
      </w:r>
      <w:r w:rsidR="00D53840" w:rsidRPr="00DE7E9C">
        <w:rPr>
          <w:rFonts w:ascii="Times New Roman" w:hAnsi="Times New Roman"/>
          <w:sz w:val="24"/>
          <w:szCs w:val="24"/>
        </w:rPr>
        <w:t>s</w:t>
      </w:r>
      <w:r w:rsidRPr="00DE7E9C">
        <w:rPr>
          <w:rFonts w:ascii="Times New Roman" w:hAnsi="Times New Roman"/>
          <w:sz w:val="24"/>
          <w:szCs w:val="24"/>
        </w:rPr>
        <w:t xml:space="preserve"> e informações elaboradas em conjunto (MARCON e MOINET, 2000). </w:t>
      </w:r>
      <w:r w:rsidR="003D3893" w:rsidRPr="00DE7E9C">
        <w:rPr>
          <w:rFonts w:ascii="Times New Roman" w:hAnsi="Times New Roman"/>
          <w:sz w:val="24"/>
          <w:szCs w:val="24"/>
        </w:rPr>
        <w:t xml:space="preserve">A configuração em rede de empresas no transporte público urbano, em cidades-polo do Estado do Rio Grande do Sul, consolidou-se pelo fato de conferir maior agilidade e integração na produção </w:t>
      </w:r>
      <w:r w:rsidR="00D53840" w:rsidRPr="00DE7E9C">
        <w:rPr>
          <w:rFonts w:ascii="Times New Roman" w:hAnsi="Times New Roman"/>
          <w:sz w:val="24"/>
          <w:szCs w:val="24"/>
        </w:rPr>
        <w:t xml:space="preserve">e oferta </w:t>
      </w:r>
      <w:r w:rsidR="003D3893" w:rsidRPr="00DE7E9C">
        <w:rPr>
          <w:rFonts w:ascii="Times New Roman" w:hAnsi="Times New Roman"/>
          <w:sz w:val="24"/>
          <w:szCs w:val="24"/>
        </w:rPr>
        <w:t xml:space="preserve">de serviços, além de agregar competências </w:t>
      </w:r>
      <w:r w:rsidR="00D53840" w:rsidRPr="00DE7E9C">
        <w:rPr>
          <w:rFonts w:ascii="Times New Roman" w:hAnsi="Times New Roman"/>
          <w:sz w:val="24"/>
          <w:szCs w:val="24"/>
        </w:rPr>
        <w:t>essenciais a</w:t>
      </w:r>
      <w:r w:rsidR="003D3893" w:rsidRPr="00DE7E9C">
        <w:rPr>
          <w:rFonts w:ascii="Times New Roman" w:hAnsi="Times New Roman"/>
          <w:sz w:val="24"/>
          <w:szCs w:val="24"/>
        </w:rPr>
        <w:t xml:space="preserve"> cada empresa. Neste contexto, as redes interorganizacionais incentivaram a criação e o desenvolvimento de inovações tecnológicas, cujos postulados teóricos</w:t>
      </w:r>
      <w:r w:rsidR="00D53840" w:rsidRPr="00DE7E9C">
        <w:rPr>
          <w:rFonts w:ascii="Times New Roman" w:hAnsi="Times New Roman"/>
          <w:sz w:val="24"/>
          <w:szCs w:val="24"/>
        </w:rPr>
        <w:t>,</w:t>
      </w:r>
      <w:r w:rsidR="003D3893" w:rsidRPr="00DE7E9C">
        <w:rPr>
          <w:rFonts w:ascii="Times New Roman" w:hAnsi="Times New Roman"/>
          <w:sz w:val="24"/>
          <w:szCs w:val="24"/>
        </w:rPr>
        <w:t xml:space="preserve"> que norteiam e corroboram essa visão</w:t>
      </w:r>
      <w:r w:rsidR="00D53840" w:rsidRPr="00DE7E9C">
        <w:rPr>
          <w:rFonts w:ascii="Times New Roman" w:hAnsi="Times New Roman"/>
          <w:sz w:val="24"/>
          <w:szCs w:val="24"/>
        </w:rPr>
        <w:t>,</w:t>
      </w:r>
      <w:r w:rsidR="003D3893" w:rsidRPr="00DE7E9C">
        <w:rPr>
          <w:rFonts w:ascii="Times New Roman" w:hAnsi="Times New Roman"/>
          <w:sz w:val="24"/>
          <w:szCs w:val="24"/>
        </w:rPr>
        <w:t xml:space="preserve"> </w:t>
      </w:r>
      <w:r w:rsidR="003D3893" w:rsidRPr="00DE7E9C">
        <w:rPr>
          <w:rFonts w:ascii="Times New Roman" w:hAnsi="Times New Roman"/>
          <w:sz w:val="24"/>
          <w:szCs w:val="24"/>
        </w:rPr>
        <w:lastRenderedPageBreak/>
        <w:t>foram dispostos nesta seção, tendo em vista as redes e sua importância como fonte criadora de inovação no cenário empresarial</w:t>
      </w:r>
      <w:r w:rsidR="00FB61CB" w:rsidRPr="00DE7E9C">
        <w:rPr>
          <w:rFonts w:ascii="Times New Roman" w:hAnsi="Times New Roman"/>
          <w:sz w:val="24"/>
          <w:szCs w:val="24"/>
        </w:rPr>
        <w:t xml:space="preserve"> (LUBECK</w:t>
      </w:r>
      <w:r w:rsidR="008139E0" w:rsidRPr="00DE7E9C">
        <w:rPr>
          <w:rFonts w:ascii="Times New Roman" w:hAnsi="Times New Roman"/>
          <w:sz w:val="24"/>
          <w:szCs w:val="24"/>
        </w:rPr>
        <w:t>, 2011)</w:t>
      </w:r>
      <w:r w:rsidR="003D3893" w:rsidRPr="00DE7E9C">
        <w:rPr>
          <w:rFonts w:ascii="Times New Roman" w:hAnsi="Times New Roman"/>
          <w:sz w:val="24"/>
          <w:szCs w:val="24"/>
        </w:rPr>
        <w:t>.</w:t>
      </w:r>
    </w:p>
    <w:p w14:paraId="2B582064" w14:textId="0A399537" w:rsidR="003D3893" w:rsidRPr="00DE7E9C" w:rsidRDefault="003D3893" w:rsidP="00522E4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>A competição e a colaboração</w:t>
      </w:r>
      <w:r w:rsidR="00D53840" w:rsidRPr="00DE7E9C">
        <w:rPr>
          <w:rFonts w:ascii="Times New Roman" w:hAnsi="Times New Roman"/>
          <w:sz w:val="24"/>
          <w:szCs w:val="24"/>
        </w:rPr>
        <w:t>, frutos da coopetitividade,</w:t>
      </w:r>
      <w:r w:rsidRPr="00DE7E9C">
        <w:rPr>
          <w:rFonts w:ascii="Times New Roman" w:hAnsi="Times New Roman"/>
          <w:sz w:val="24"/>
          <w:szCs w:val="24"/>
        </w:rPr>
        <w:t xml:space="preserve"> podem ser executadas </w:t>
      </w:r>
      <w:r w:rsidR="00D53840" w:rsidRPr="00DE7E9C">
        <w:rPr>
          <w:rFonts w:ascii="Times New Roman" w:hAnsi="Times New Roman"/>
          <w:sz w:val="24"/>
          <w:szCs w:val="24"/>
        </w:rPr>
        <w:t xml:space="preserve">mesmo em </w:t>
      </w:r>
      <w:r w:rsidRPr="00DE7E9C">
        <w:rPr>
          <w:rFonts w:ascii="Times New Roman" w:hAnsi="Times New Roman"/>
          <w:sz w:val="24"/>
          <w:szCs w:val="24"/>
        </w:rPr>
        <w:t>atmosfera</w:t>
      </w:r>
      <w:r w:rsidR="00D53840" w:rsidRPr="00DE7E9C">
        <w:rPr>
          <w:rFonts w:ascii="Times New Roman" w:hAnsi="Times New Roman"/>
          <w:sz w:val="24"/>
          <w:szCs w:val="24"/>
        </w:rPr>
        <w:t>s</w:t>
      </w:r>
      <w:r w:rsidRPr="00DE7E9C">
        <w:rPr>
          <w:rFonts w:ascii="Times New Roman" w:hAnsi="Times New Roman"/>
          <w:sz w:val="24"/>
          <w:szCs w:val="24"/>
        </w:rPr>
        <w:t xml:space="preserve"> competitiva</w:t>
      </w:r>
      <w:r w:rsidR="00D53840" w:rsidRPr="00DE7E9C">
        <w:rPr>
          <w:rFonts w:ascii="Times New Roman" w:hAnsi="Times New Roman"/>
          <w:sz w:val="24"/>
          <w:szCs w:val="24"/>
        </w:rPr>
        <w:t>s</w:t>
      </w:r>
      <w:r w:rsidRPr="00DE7E9C">
        <w:rPr>
          <w:rFonts w:ascii="Times New Roman" w:hAnsi="Times New Roman"/>
          <w:sz w:val="24"/>
          <w:szCs w:val="24"/>
        </w:rPr>
        <w:t>, embora a ocorrência da coopetição ainda seja um fenômeno relativamente recente no cenário empresarial e de ocorrência dispersa (KOTZAB e TELLER, 2003). Para Chien e Peng (2005), relacionamentos interorganizacionais constituem uma estrutura social de cooperação, na qual manifestam-se es</w:t>
      </w:r>
      <w:r w:rsidR="00D53840" w:rsidRPr="00DE7E9C">
        <w:rPr>
          <w:rFonts w:ascii="Times New Roman" w:hAnsi="Times New Roman"/>
          <w:sz w:val="24"/>
          <w:szCs w:val="24"/>
        </w:rPr>
        <w:t>tratégias de cooperação, incluindo</w:t>
      </w:r>
      <w:r w:rsidRPr="00DE7E9C">
        <w:rPr>
          <w:rFonts w:ascii="Times New Roman" w:hAnsi="Times New Roman"/>
          <w:sz w:val="24"/>
          <w:szCs w:val="24"/>
        </w:rPr>
        <w:t xml:space="preserve"> relações competitivas e cooperativas nas direções verticais e horizontais simultaneamente. Deste modo, os competidores </w:t>
      </w:r>
      <w:r w:rsidR="00763E1A" w:rsidRPr="00DE7E9C">
        <w:rPr>
          <w:rFonts w:ascii="Times New Roman" w:hAnsi="Times New Roman"/>
          <w:sz w:val="24"/>
          <w:szCs w:val="24"/>
        </w:rPr>
        <w:t>exercem</w:t>
      </w:r>
      <w:r w:rsidRPr="00DE7E9C">
        <w:rPr>
          <w:rFonts w:ascii="Times New Roman" w:hAnsi="Times New Roman"/>
          <w:sz w:val="24"/>
          <w:szCs w:val="24"/>
        </w:rPr>
        <w:t xml:space="preserve"> </w:t>
      </w:r>
      <w:r w:rsidR="00763E1A" w:rsidRPr="00DE7E9C">
        <w:rPr>
          <w:rFonts w:ascii="Times New Roman" w:hAnsi="Times New Roman"/>
          <w:sz w:val="24"/>
          <w:szCs w:val="24"/>
        </w:rPr>
        <w:t>papéis de competição</w:t>
      </w:r>
      <w:r w:rsidRPr="00DE7E9C">
        <w:rPr>
          <w:rFonts w:ascii="Times New Roman" w:hAnsi="Times New Roman"/>
          <w:sz w:val="24"/>
          <w:szCs w:val="24"/>
        </w:rPr>
        <w:t xml:space="preserve"> e em outro </w:t>
      </w:r>
      <w:r w:rsidR="00763E1A" w:rsidRPr="00DE7E9C">
        <w:rPr>
          <w:rFonts w:ascii="Times New Roman" w:hAnsi="Times New Roman"/>
          <w:sz w:val="24"/>
          <w:szCs w:val="24"/>
        </w:rPr>
        <w:t>de cooperação</w:t>
      </w:r>
      <w:r w:rsidRPr="00DE7E9C">
        <w:rPr>
          <w:rFonts w:ascii="Times New Roman" w:hAnsi="Times New Roman"/>
          <w:sz w:val="24"/>
          <w:szCs w:val="24"/>
        </w:rPr>
        <w:t xml:space="preserve"> (KOTZAB e TELLER, 2003).</w:t>
      </w:r>
    </w:p>
    <w:p w14:paraId="6EDF5D97" w14:textId="5E1E136E" w:rsidR="003D3893" w:rsidRPr="00DE7E9C" w:rsidRDefault="003D3893" w:rsidP="00522E4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>Coopetição</w:t>
      </w:r>
      <w:r w:rsidR="000770C0" w:rsidRPr="00DE7E9C">
        <w:rPr>
          <w:rFonts w:ascii="Times New Roman" w:hAnsi="Times New Roman"/>
          <w:sz w:val="24"/>
          <w:szCs w:val="24"/>
        </w:rPr>
        <w:t xml:space="preserve"> associada a competição</w:t>
      </w:r>
      <w:r w:rsidRPr="00DE7E9C">
        <w:rPr>
          <w:rFonts w:ascii="Times New Roman" w:hAnsi="Times New Roman"/>
          <w:sz w:val="24"/>
          <w:szCs w:val="24"/>
        </w:rPr>
        <w:t xml:space="preserve"> envolve duas diferentes lógicas de interação. De um lado há a hostilidade devido</w:t>
      </w:r>
      <w:r w:rsidR="000770C0" w:rsidRPr="00DE7E9C">
        <w:rPr>
          <w:rFonts w:ascii="Times New Roman" w:hAnsi="Times New Roman"/>
          <w:sz w:val="24"/>
          <w:szCs w:val="24"/>
        </w:rPr>
        <w:t xml:space="preserve"> aos conflitos de interesse e de</w:t>
      </w:r>
      <w:r w:rsidRPr="00DE7E9C">
        <w:rPr>
          <w:rFonts w:ascii="Times New Roman" w:hAnsi="Times New Roman"/>
          <w:sz w:val="24"/>
          <w:szCs w:val="24"/>
        </w:rPr>
        <w:t xml:space="preserve"> outro há a necessidade de confiança e comprometimento mútuo para atingir objetivos </w:t>
      </w:r>
      <w:r w:rsidR="000770C0" w:rsidRPr="00DE7E9C">
        <w:rPr>
          <w:rFonts w:ascii="Times New Roman" w:hAnsi="Times New Roman"/>
          <w:sz w:val="24"/>
          <w:szCs w:val="24"/>
        </w:rPr>
        <w:t>compartilhados</w:t>
      </w:r>
      <w:r w:rsidRPr="00DE7E9C">
        <w:rPr>
          <w:rFonts w:ascii="Times New Roman" w:hAnsi="Times New Roman"/>
          <w:sz w:val="24"/>
          <w:szCs w:val="24"/>
        </w:rPr>
        <w:t xml:space="preserve"> (QUINTANA-GARCIA e BENAVIDES-VELASCO, 2004). O relacionamento emerge quando duas empresas cooperam em algumas atividades através de uma aliança estratégica e ao mesmo tempo competem </w:t>
      </w:r>
      <w:r w:rsidR="000770C0" w:rsidRPr="00DE7E9C">
        <w:rPr>
          <w:rFonts w:ascii="Times New Roman" w:hAnsi="Times New Roman"/>
          <w:sz w:val="24"/>
          <w:szCs w:val="24"/>
        </w:rPr>
        <w:t>entre si em outras atividades, existindo</w:t>
      </w:r>
      <w:r w:rsidR="00763E1A" w:rsidRPr="00DE7E9C">
        <w:rPr>
          <w:rFonts w:ascii="Times New Roman" w:hAnsi="Times New Roman"/>
          <w:sz w:val="24"/>
          <w:szCs w:val="24"/>
        </w:rPr>
        <w:t>, neste sentido,</w:t>
      </w:r>
      <w:r w:rsidR="000770C0" w:rsidRPr="00DE7E9C">
        <w:rPr>
          <w:rFonts w:ascii="Times New Roman" w:hAnsi="Times New Roman"/>
          <w:sz w:val="24"/>
          <w:szCs w:val="24"/>
        </w:rPr>
        <w:t xml:space="preserve"> uma variedade de alianças e</w:t>
      </w:r>
      <w:r w:rsidRPr="00DE7E9C">
        <w:rPr>
          <w:rFonts w:ascii="Times New Roman" w:hAnsi="Times New Roman"/>
          <w:sz w:val="24"/>
          <w:szCs w:val="24"/>
        </w:rPr>
        <w:t xml:space="preserve"> </w:t>
      </w:r>
      <w:r w:rsidR="000770C0" w:rsidRPr="00DE7E9C">
        <w:rPr>
          <w:rFonts w:ascii="Times New Roman" w:hAnsi="Times New Roman"/>
          <w:sz w:val="24"/>
          <w:szCs w:val="24"/>
        </w:rPr>
        <w:t>estratégias de</w:t>
      </w:r>
      <w:r w:rsidRPr="00DE7E9C">
        <w:rPr>
          <w:rFonts w:ascii="Times New Roman" w:hAnsi="Times New Roman"/>
          <w:sz w:val="24"/>
          <w:szCs w:val="24"/>
        </w:rPr>
        <w:t xml:space="preserve"> como as empresas </w:t>
      </w:r>
      <w:r w:rsidR="00E26544" w:rsidRPr="00DE7E9C">
        <w:rPr>
          <w:rFonts w:ascii="Times New Roman" w:hAnsi="Times New Roman"/>
          <w:sz w:val="24"/>
          <w:szCs w:val="24"/>
        </w:rPr>
        <w:t>se relacionam</w:t>
      </w:r>
      <w:r w:rsidRPr="00DE7E9C">
        <w:rPr>
          <w:rFonts w:ascii="Times New Roman" w:hAnsi="Times New Roman"/>
          <w:sz w:val="24"/>
          <w:szCs w:val="24"/>
        </w:rPr>
        <w:t xml:space="preserve">. Para Child e Faulkner (1998), alguns direcionamentos podem ajudar nessa análise, entre eles: a importância da estrutura e dos processos de gestão; seu </w:t>
      </w:r>
      <w:r w:rsidR="00D23D11" w:rsidRPr="00DE7E9C">
        <w:rPr>
          <w:rFonts w:ascii="Times New Roman" w:hAnsi="Times New Roman"/>
          <w:sz w:val="24"/>
          <w:szCs w:val="24"/>
        </w:rPr>
        <w:t>caráter de rede;</w:t>
      </w:r>
      <w:r w:rsidR="000770C0" w:rsidRPr="00DE7E9C">
        <w:rPr>
          <w:rFonts w:ascii="Times New Roman" w:hAnsi="Times New Roman"/>
          <w:sz w:val="24"/>
          <w:szCs w:val="24"/>
        </w:rPr>
        <w:t xml:space="preserve"> e a existência de</w:t>
      </w:r>
      <w:r w:rsidRPr="00DE7E9C">
        <w:rPr>
          <w:rFonts w:ascii="Times New Roman" w:hAnsi="Times New Roman"/>
          <w:sz w:val="24"/>
          <w:szCs w:val="24"/>
        </w:rPr>
        <w:t xml:space="preserve"> controles, autonomia e aprendizagem. </w:t>
      </w:r>
    </w:p>
    <w:p w14:paraId="0A164BB7" w14:textId="06110159" w:rsidR="003D3893" w:rsidRPr="00DE7E9C" w:rsidRDefault="003D3893" w:rsidP="00522E4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>Osborn e Hagedoorn (1997) consideram que o poder cultural, econômico e as forças tecnológicas podem promover a criação de uma aliança ou rede, mas cada aliança ou rede é o resultado de uma escolha individual. Este cenário tem amparo na Teoria dos Custos de Transação (TCT) que tem como principais autores Coase (1937) e Williamson (1979</w:t>
      </w:r>
      <w:r w:rsidR="000770C0" w:rsidRPr="00DE7E9C">
        <w:rPr>
          <w:rFonts w:ascii="Times New Roman" w:hAnsi="Times New Roman"/>
          <w:sz w:val="24"/>
          <w:szCs w:val="24"/>
        </w:rPr>
        <w:t>), que</w:t>
      </w:r>
      <w:r w:rsidR="00FB001C" w:rsidRPr="00DE7E9C">
        <w:rPr>
          <w:rFonts w:ascii="Times New Roman" w:hAnsi="Times New Roman"/>
          <w:sz w:val="24"/>
          <w:szCs w:val="24"/>
        </w:rPr>
        <w:t xml:space="preserve"> se baseia</w:t>
      </w:r>
      <w:r w:rsidRPr="00DE7E9C">
        <w:rPr>
          <w:rFonts w:ascii="Times New Roman" w:hAnsi="Times New Roman"/>
          <w:sz w:val="24"/>
          <w:szCs w:val="24"/>
        </w:rPr>
        <w:t xml:space="preserve"> em dois constructos de natureza teórica: os pressupostos comportamentais dos agentes econômicos e os atributos das transações. Do ponto de vista dos pressupostos comportamentais dos indivíduos, a teoria ressalta o oportunis</w:t>
      </w:r>
      <w:r w:rsidR="00FB001C" w:rsidRPr="00DE7E9C">
        <w:rPr>
          <w:rFonts w:ascii="Times New Roman" w:hAnsi="Times New Roman"/>
          <w:sz w:val="24"/>
          <w:szCs w:val="24"/>
        </w:rPr>
        <w:t>mo e a racionalidade limitada e d</w:t>
      </w:r>
      <w:r w:rsidRPr="00DE7E9C">
        <w:rPr>
          <w:rFonts w:ascii="Times New Roman" w:hAnsi="Times New Roman"/>
          <w:sz w:val="24"/>
          <w:szCs w:val="24"/>
        </w:rPr>
        <w:t xml:space="preserve">o ponto de vista dos atributos das transações, a teoria indica que os principais são a especificidade dos ativos, a frequência das transações e a incerteza que permeia as relações dos agentes econômicos. </w:t>
      </w:r>
    </w:p>
    <w:p w14:paraId="146367A7" w14:textId="50EBDA61" w:rsidR="00FA4B3B" w:rsidRPr="00DE7E9C" w:rsidRDefault="003D3893" w:rsidP="00522E4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 xml:space="preserve">O termo rede, no contexto organizacional, é compreendido como uma estrutura na qual participam empresas que trabalham de forma coligada e cooperativa. Por limitações de ordem dimensional, estrutural e financeira, as empresas dispõem de capacidade limitada de alavancar sua competitividade e possibilitar sua sobrevivência e crescimento nos mercados de </w:t>
      </w:r>
      <w:r w:rsidRPr="00DE7E9C">
        <w:rPr>
          <w:rFonts w:ascii="Times New Roman" w:hAnsi="Times New Roman"/>
          <w:sz w:val="24"/>
          <w:szCs w:val="24"/>
        </w:rPr>
        <w:lastRenderedPageBreak/>
        <w:t>a</w:t>
      </w:r>
      <w:r w:rsidR="00FB001C" w:rsidRPr="00DE7E9C">
        <w:rPr>
          <w:rFonts w:ascii="Times New Roman" w:hAnsi="Times New Roman"/>
          <w:sz w:val="24"/>
          <w:szCs w:val="24"/>
        </w:rPr>
        <w:t>tuação. Redes entre empresas</w:t>
      </w:r>
      <w:r w:rsidRPr="00DE7E9C">
        <w:rPr>
          <w:rFonts w:ascii="Times New Roman" w:hAnsi="Times New Roman"/>
          <w:sz w:val="24"/>
          <w:szCs w:val="24"/>
        </w:rPr>
        <w:t xml:space="preserve"> </w:t>
      </w:r>
      <w:r w:rsidR="008217DF" w:rsidRPr="00DE7E9C">
        <w:rPr>
          <w:rFonts w:ascii="Times New Roman" w:hAnsi="Times New Roman"/>
          <w:sz w:val="24"/>
          <w:szCs w:val="24"/>
        </w:rPr>
        <w:t>compõem</w:t>
      </w:r>
      <w:r w:rsidRPr="00DE7E9C">
        <w:rPr>
          <w:rFonts w:ascii="Times New Roman" w:hAnsi="Times New Roman"/>
          <w:sz w:val="24"/>
          <w:szCs w:val="24"/>
        </w:rPr>
        <w:t xml:space="preserve"> estruturas únicas para cada rede e </w:t>
      </w:r>
      <w:r w:rsidR="008217DF" w:rsidRPr="00DE7E9C">
        <w:rPr>
          <w:rFonts w:ascii="Times New Roman" w:hAnsi="Times New Roman"/>
          <w:sz w:val="24"/>
          <w:szCs w:val="24"/>
        </w:rPr>
        <w:t>geram</w:t>
      </w:r>
      <w:r w:rsidRPr="00DE7E9C">
        <w:rPr>
          <w:rFonts w:ascii="Times New Roman" w:hAnsi="Times New Roman"/>
          <w:sz w:val="24"/>
          <w:szCs w:val="24"/>
        </w:rPr>
        <w:t xml:space="preserve"> atividades que agregam valor, possibilitando a introdução de novos materiais e melhoria</w:t>
      </w:r>
      <w:r w:rsidR="008217DF" w:rsidRPr="00DE7E9C">
        <w:rPr>
          <w:rFonts w:ascii="Times New Roman" w:hAnsi="Times New Roman"/>
          <w:sz w:val="24"/>
          <w:szCs w:val="24"/>
        </w:rPr>
        <w:t>s</w:t>
      </w:r>
      <w:r w:rsidRPr="00DE7E9C">
        <w:rPr>
          <w:rFonts w:ascii="Times New Roman" w:hAnsi="Times New Roman"/>
          <w:sz w:val="24"/>
          <w:szCs w:val="24"/>
        </w:rPr>
        <w:t xml:space="preserve"> na condição competitiva. No entanto, redes </w:t>
      </w:r>
      <w:r w:rsidR="00E26544" w:rsidRPr="00DE7E9C">
        <w:rPr>
          <w:rFonts w:ascii="Times New Roman" w:hAnsi="Times New Roman"/>
          <w:sz w:val="24"/>
          <w:szCs w:val="24"/>
        </w:rPr>
        <w:t>empresariais</w:t>
      </w:r>
      <w:r w:rsidRPr="00DE7E9C">
        <w:rPr>
          <w:rFonts w:ascii="Times New Roman" w:hAnsi="Times New Roman"/>
          <w:sz w:val="24"/>
          <w:szCs w:val="24"/>
        </w:rPr>
        <w:t xml:space="preserve"> podem existir simplesmente para a troca de informações ou para o desenvolvimento de atividades conjunt</w:t>
      </w:r>
      <w:r w:rsidR="00EF087E" w:rsidRPr="00DE7E9C">
        <w:rPr>
          <w:rFonts w:ascii="Times New Roman" w:hAnsi="Times New Roman"/>
          <w:sz w:val="24"/>
          <w:szCs w:val="24"/>
        </w:rPr>
        <w:t xml:space="preserve">as </w:t>
      </w:r>
      <w:r w:rsidR="00FA4B3B" w:rsidRPr="00DE7E9C">
        <w:rPr>
          <w:rFonts w:ascii="Times New Roman" w:hAnsi="Times New Roman"/>
          <w:sz w:val="24"/>
          <w:szCs w:val="24"/>
        </w:rPr>
        <w:t>(CÂNDIDO e ABREU, 2005).</w:t>
      </w:r>
    </w:p>
    <w:p w14:paraId="448C1FAD" w14:textId="77777777" w:rsidR="003D3893" w:rsidRPr="00DE7E9C" w:rsidRDefault="003D3893" w:rsidP="00522E4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>Práticas cooperativas e colaborativas são consideradas g</w:t>
      </w:r>
      <w:r w:rsidR="000770C0" w:rsidRPr="00DE7E9C">
        <w:rPr>
          <w:rFonts w:ascii="Times New Roman" w:hAnsi="Times New Roman"/>
          <w:sz w:val="24"/>
          <w:szCs w:val="24"/>
        </w:rPr>
        <w:t>randes desafios a serem superada</w:t>
      </w:r>
      <w:r w:rsidRPr="00DE7E9C">
        <w:rPr>
          <w:rFonts w:ascii="Times New Roman" w:hAnsi="Times New Roman"/>
          <w:sz w:val="24"/>
          <w:szCs w:val="24"/>
        </w:rPr>
        <w:t>s na formação de um arranjo entre empresas (AMATO N</w:t>
      </w:r>
      <w:r w:rsidR="002C7257" w:rsidRPr="00DE7E9C">
        <w:rPr>
          <w:rFonts w:ascii="Times New Roman" w:hAnsi="Times New Roman"/>
          <w:sz w:val="24"/>
          <w:szCs w:val="24"/>
        </w:rPr>
        <w:t xml:space="preserve">ETO, 2005; </w:t>
      </w:r>
      <w:r w:rsidR="005E7014" w:rsidRPr="00DE7E9C">
        <w:rPr>
          <w:rFonts w:ascii="Times New Roman" w:hAnsi="Times New Roman"/>
          <w:sz w:val="24"/>
          <w:szCs w:val="24"/>
        </w:rPr>
        <w:t>AMATO NETO, 2000</w:t>
      </w:r>
      <w:r w:rsidR="002C7257" w:rsidRPr="00DE7E9C">
        <w:rPr>
          <w:rFonts w:ascii="Times New Roman" w:hAnsi="Times New Roman"/>
          <w:sz w:val="24"/>
          <w:szCs w:val="24"/>
        </w:rPr>
        <w:t>), cujos</w:t>
      </w:r>
      <w:r w:rsidRPr="00DE7E9C">
        <w:rPr>
          <w:rFonts w:ascii="Times New Roman" w:hAnsi="Times New Roman"/>
          <w:sz w:val="24"/>
          <w:szCs w:val="24"/>
        </w:rPr>
        <w:t xml:space="preserve"> benefícios</w:t>
      </w:r>
      <w:r w:rsidR="002C7257" w:rsidRPr="00DE7E9C">
        <w:rPr>
          <w:rFonts w:ascii="Times New Roman" w:hAnsi="Times New Roman"/>
          <w:sz w:val="24"/>
          <w:szCs w:val="24"/>
        </w:rPr>
        <w:t>,</w:t>
      </w:r>
      <w:r w:rsidRPr="00DE7E9C">
        <w:rPr>
          <w:rFonts w:ascii="Times New Roman" w:hAnsi="Times New Roman"/>
          <w:sz w:val="24"/>
          <w:szCs w:val="24"/>
        </w:rPr>
        <w:t xml:space="preserve"> para a atuação em rede</w:t>
      </w:r>
      <w:r w:rsidR="002C7257" w:rsidRPr="00DE7E9C">
        <w:rPr>
          <w:rFonts w:ascii="Times New Roman" w:hAnsi="Times New Roman"/>
          <w:sz w:val="24"/>
          <w:szCs w:val="24"/>
        </w:rPr>
        <w:t>, podem ser traduzidos em</w:t>
      </w:r>
      <w:r w:rsidRPr="00DE7E9C">
        <w:rPr>
          <w:rFonts w:ascii="Times New Roman" w:hAnsi="Times New Roman"/>
          <w:sz w:val="24"/>
          <w:szCs w:val="24"/>
        </w:rPr>
        <w:t xml:space="preserve"> cinco tipos descritos na pesquisa de Verschoore e Balestrin (2006):</w:t>
      </w:r>
    </w:p>
    <w:p w14:paraId="4EA7F78E" w14:textId="70DD33C4" w:rsidR="003D3893" w:rsidRPr="00DE7E9C" w:rsidRDefault="000F7C4D" w:rsidP="00522E4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i/>
          <w:iCs/>
          <w:sz w:val="24"/>
          <w:szCs w:val="24"/>
        </w:rPr>
        <w:t xml:space="preserve">F1 </w:t>
      </w:r>
      <w:r w:rsidR="003D3893" w:rsidRPr="00DE7E9C">
        <w:rPr>
          <w:rFonts w:ascii="Times New Roman" w:hAnsi="Times New Roman"/>
          <w:i/>
          <w:iCs/>
          <w:sz w:val="24"/>
          <w:szCs w:val="24"/>
        </w:rPr>
        <w:t>ganhos de escala e poder de mercado:</w:t>
      </w:r>
      <w:r w:rsidR="00D20E22" w:rsidRPr="00DE7E9C">
        <w:rPr>
          <w:rFonts w:ascii="Times New Roman" w:hAnsi="Times New Roman"/>
          <w:sz w:val="24"/>
          <w:szCs w:val="24"/>
        </w:rPr>
        <w:t xml:space="preserve"> </w:t>
      </w:r>
      <w:r w:rsidR="003D3893" w:rsidRPr="00DE7E9C">
        <w:rPr>
          <w:rFonts w:ascii="Times New Roman" w:hAnsi="Times New Roman"/>
          <w:sz w:val="24"/>
          <w:szCs w:val="24"/>
        </w:rPr>
        <w:t>crescimento do número de associados da rede aumenta a capacidade de obter melhores preços dos fornecedores e aumenta a escala de produção. A combinação desses fatores confere à empresa a possibilidade de melhor adequar-se ao ambiente competitivo, crescendo seu poder de barganha tanto com fornecedores quanto com compradores;</w:t>
      </w:r>
    </w:p>
    <w:p w14:paraId="1CD0D5E9" w14:textId="563DFB1E" w:rsidR="003D3893" w:rsidRPr="00DE7E9C" w:rsidRDefault="000F7C4D" w:rsidP="00522E4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i/>
          <w:iCs/>
          <w:sz w:val="24"/>
          <w:szCs w:val="24"/>
        </w:rPr>
        <w:t xml:space="preserve">F2 </w:t>
      </w:r>
      <w:r w:rsidR="003D3893" w:rsidRPr="00DE7E9C">
        <w:rPr>
          <w:rFonts w:ascii="Times New Roman" w:hAnsi="Times New Roman"/>
          <w:i/>
          <w:iCs/>
          <w:sz w:val="24"/>
          <w:szCs w:val="24"/>
        </w:rPr>
        <w:t>acesso a soluções:</w:t>
      </w:r>
      <w:r w:rsidR="005F3F47" w:rsidRPr="00DE7E9C">
        <w:rPr>
          <w:rFonts w:ascii="Times New Roman" w:hAnsi="Times New Roman"/>
          <w:sz w:val="24"/>
          <w:szCs w:val="24"/>
        </w:rPr>
        <w:t xml:space="preserve"> </w:t>
      </w:r>
      <w:r w:rsidR="003D3893" w:rsidRPr="00DE7E9C">
        <w:rPr>
          <w:rFonts w:ascii="Times New Roman" w:hAnsi="Times New Roman"/>
          <w:sz w:val="24"/>
          <w:szCs w:val="24"/>
        </w:rPr>
        <w:t xml:space="preserve">serviços, produtos e infraestrutura disponibilizados pela rede </w:t>
      </w:r>
      <w:r w:rsidR="005F3F47" w:rsidRPr="00DE7E9C">
        <w:rPr>
          <w:rFonts w:ascii="Times New Roman" w:hAnsi="Times New Roman"/>
          <w:sz w:val="24"/>
          <w:szCs w:val="24"/>
        </w:rPr>
        <w:t xml:space="preserve">potencializa </w:t>
      </w:r>
      <w:r w:rsidR="003D3893" w:rsidRPr="00DE7E9C">
        <w:rPr>
          <w:rFonts w:ascii="Times New Roman" w:hAnsi="Times New Roman"/>
          <w:sz w:val="24"/>
          <w:szCs w:val="24"/>
        </w:rPr>
        <w:t>o desenvolvimento dos associados, como marketing</w:t>
      </w:r>
      <w:r w:rsidR="00D20E22" w:rsidRPr="00DE7E9C">
        <w:rPr>
          <w:rFonts w:ascii="Times New Roman" w:hAnsi="Times New Roman"/>
          <w:sz w:val="24"/>
          <w:szCs w:val="24"/>
        </w:rPr>
        <w:t xml:space="preserve">, treinamento, recursos, </w:t>
      </w:r>
      <w:r w:rsidR="003D3893" w:rsidRPr="00DE7E9C">
        <w:rPr>
          <w:rFonts w:ascii="Times New Roman" w:hAnsi="Times New Roman"/>
          <w:sz w:val="24"/>
          <w:szCs w:val="24"/>
        </w:rPr>
        <w:t>pesquisa e desenvolvimento, redes de distribuição e sistemas de informação;</w:t>
      </w:r>
    </w:p>
    <w:p w14:paraId="12AAFE86" w14:textId="49AE79D6" w:rsidR="003D3893" w:rsidRPr="00DE7E9C" w:rsidRDefault="000F7C4D" w:rsidP="00522E4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i/>
          <w:iCs/>
          <w:sz w:val="24"/>
          <w:szCs w:val="24"/>
        </w:rPr>
        <w:t xml:space="preserve">F3 </w:t>
      </w:r>
      <w:r w:rsidR="003D3893" w:rsidRPr="00DE7E9C">
        <w:rPr>
          <w:rFonts w:ascii="Times New Roman" w:hAnsi="Times New Roman"/>
          <w:i/>
          <w:iCs/>
          <w:sz w:val="24"/>
          <w:szCs w:val="24"/>
        </w:rPr>
        <w:t>aprendizagem e inovação:</w:t>
      </w:r>
      <w:r w:rsidR="002C7257" w:rsidRPr="00DE7E9C">
        <w:rPr>
          <w:rFonts w:ascii="Times New Roman" w:hAnsi="Times New Roman"/>
          <w:sz w:val="24"/>
          <w:szCs w:val="24"/>
        </w:rPr>
        <w:t xml:space="preserve"> </w:t>
      </w:r>
      <w:r w:rsidR="003D3893" w:rsidRPr="00DE7E9C">
        <w:rPr>
          <w:rFonts w:ascii="Times New Roman" w:hAnsi="Times New Roman"/>
          <w:sz w:val="24"/>
          <w:szCs w:val="24"/>
        </w:rPr>
        <w:t xml:space="preserve">compartilhamento de ideias e experiências </w:t>
      </w:r>
      <w:r w:rsidR="005F3F47" w:rsidRPr="00DE7E9C">
        <w:rPr>
          <w:rFonts w:ascii="Times New Roman" w:hAnsi="Times New Roman"/>
          <w:sz w:val="24"/>
          <w:szCs w:val="24"/>
        </w:rPr>
        <w:t>entre os associados, estimula</w:t>
      </w:r>
      <w:r w:rsidR="003D3893" w:rsidRPr="00DE7E9C">
        <w:rPr>
          <w:rFonts w:ascii="Times New Roman" w:hAnsi="Times New Roman"/>
          <w:sz w:val="24"/>
          <w:szCs w:val="24"/>
        </w:rPr>
        <w:t xml:space="preserve"> ações inovadoras </w:t>
      </w:r>
      <w:r w:rsidR="00D20E22" w:rsidRPr="00DE7E9C">
        <w:rPr>
          <w:rFonts w:ascii="Times New Roman" w:hAnsi="Times New Roman"/>
          <w:sz w:val="24"/>
          <w:szCs w:val="24"/>
        </w:rPr>
        <w:t>a</w:t>
      </w:r>
      <w:r w:rsidR="003D3893" w:rsidRPr="00DE7E9C">
        <w:rPr>
          <w:rFonts w:ascii="Times New Roman" w:hAnsi="Times New Roman"/>
          <w:sz w:val="24"/>
          <w:szCs w:val="24"/>
        </w:rPr>
        <w:t xml:space="preserve"> todos os membros da rede. Considera-se que a cooperação empresarial tem a possibilidade de criar estratégias coletivas de inovação que favorecem o rápido acesso às novas tecnologias disseminadas pelos canais de informação da rede;</w:t>
      </w:r>
    </w:p>
    <w:p w14:paraId="44F31AF8" w14:textId="445017D0" w:rsidR="003D3893" w:rsidRPr="00DE7E9C" w:rsidRDefault="000F7C4D" w:rsidP="00522E4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i/>
          <w:iCs/>
          <w:sz w:val="24"/>
          <w:szCs w:val="24"/>
        </w:rPr>
        <w:t xml:space="preserve">F4 </w:t>
      </w:r>
      <w:r w:rsidR="003D3893" w:rsidRPr="00DE7E9C">
        <w:rPr>
          <w:rFonts w:ascii="Times New Roman" w:hAnsi="Times New Roman"/>
          <w:i/>
          <w:iCs/>
          <w:sz w:val="24"/>
          <w:szCs w:val="24"/>
        </w:rPr>
        <w:t>redução de custos e riscos:</w:t>
      </w:r>
      <w:r w:rsidR="00D20E22" w:rsidRPr="00DE7E9C">
        <w:rPr>
          <w:rFonts w:ascii="Times New Roman" w:hAnsi="Times New Roman"/>
          <w:sz w:val="24"/>
          <w:szCs w:val="24"/>
        </w:rPr>
        <w:t xml:space="preserve"> </w:t>
      </w:r>
      <w:r w:rsidR="003D3893" w:rsidRPr="00DE7E9C">
        <w:rPr>
          <w:rFonts w:ascii="Times New Roman" w:hAnsi="Times New Roman"/>
          <w:sz w:val="24"/>
          <w:szCs w:val="24"/>
        </w:rPr>
        <w:t>custos e os riscos incorridos em operações conjuntas</w:t>
      </w:r>
      <w:r w:rsidR="005F3F47" w:rsidRPr="00DE7E9C">
        <w:rPr>
          <w:rFonts w:ascii="Times New Roman" w:hAnsi="Times New Roman"/>
          <w:sz w:val="24"/>
          <w:szCs w:val="24"/>
        </w:rPr>
        <w:t xml:space="preserve"> são amortizados e minimizados entre os integrantes da rede</w:t>
      </w:r>
      <w:r w:rsidR="003D3893" w:rsidRPr="00DE7E9C">
        <w:rPr>
          <w:rFonts w:ascii="Times New Roman" w:hAnsi="Times New Roman"/>
          <w:sz w:val="24"/>
          <w:szCs w:val="24"/>
        </w:rPr>
        <w:t xml:space="preserve">. </w:t>
      </w:r>
      <w:r w:rsidR="005F3F47" w:rsidRPr="00DE7E9C">
        <w:rPr>
          <w:rFonts w:ascii="Times New Roman" w:hAnsi="Times New Roman"/>
          <w:sz w:val="24"/>
          <w:szCs w:val="24"/>
        </w:rPr>
        <w:t>A</w:t>
      </w:r>
      <w:r w:rsidR="003D3893" w:rsidRPr="00DE7E9C">
        <w:rPr>
          <w:rFonts w:ascii="Times New Roman" w:hAnsi="Times New Roman"/>
          <w:sz w:val="24"/>
          <w:szCs w:val="24"/>
        </w:rPr>
        <w:t xml:space="preserve"> formação de redes poss</w:t>
      </w:r>
      <w:r w:rsidR="00D20E22" w:rsidRPr="00DE7E9C">
        <w:rPr>
          <w:rFonts w:ascii="Times New Roman" w:hAnsi="Times New Roman"/>
          <w:sz w:val="24"/>
          <w:szCs w:val="24"/>
        </w:rPr>
        <w:t>ibilita reduzir a incidência de</w:t>
      </w:r>
      <w:r w:rsidR="003D3893" w:rsidRPr="00DE7E9C">
        <w:rPr>
          <w:rFonts w:ascii="Times New Roman" w:hAnsi="Times New Roman"/>
          <w:sz w:val="24"/>
          <w:szCs w:val="24"/>
        </w:rPr>
        <w:t xml:space="preserve"> custos, facilitando o desenvolvimento de relacionamentos </w:t>
      </w:r>
      <w:r w:rsidR="00D20E22" w:rsidRPr="00DE7E9C">
        <w:rPr>
          <w:rFonts w:ascii="Times New Roman" w:hAnsi="Times New Roman"/>
          <w:sz w:val="24"/>
          <w:szCs w:val="24"/>
        </w:rPr>
        <w:t>combinados com</w:t>
      </w:r>
      <w:r w:rsidR="003D3893" w:rsidRPr="00DE7E9C">
        <w:rPr>
          <w:rFonts w:ascii="Times New Roman" w:hAnsi="Times New Roman"/>
          <w:sz w:val="24"/>
          <w:szCs w:val="24"/>
        </w:rPr>
        <w:t xml:space="preserve"> recur</w:t>
      </w:r>
      <w:r w:rsidR="00542A66" w:rsidRPr="00DE7E9C">
        <w:rPr>
          <w:rFonts w:ascii="Times New Roman" w:hAnsi="Times New Roman"/>
          <w:sz w:val="24"/>
          <w:szCs w:val="24"/>
        </w:rPr>
        <w:t xml:space="preserve">sos </w:t>
      </w:r>
      <w:r w:rsidR="00D20E22" w:rsidRPr="00DE7E9C">
        <w:rPr>
          <w:rFonts w:ascii="Times New Roman" w:hAnsi="Times New Roman"/>
          <w:sz w:val="24"/>
          <w:szCs w:val="24"/>
        </w:rPr>
        <w:t>das</w:t>
      </w:r>
      <w:r w:rsidR="00542A66" w:rsidRPr="00DE7E9C">
        <w:rPr>
          <w:rFonts w:ascii="Times New Roman" w:hAnsi="Times New Roman"/>
          <w:sz w:val="24"/>
          <w:szCs w:val="24"/>
        </w:rPr>
        <w:t xml:space="preserve"> </w:t>
      </w:r>
      <w:r w:rsidR="00D20E22" w:rsidRPr="00DE7E9C">
        <w:rPr>
          <w:rFonts w:ascii="Times New Roman" w:hAnsi="Times New Roman"/>
          <w:sz w:val="24"/>
          <w:szCs w:val="24"/>
        </w:rPr>
        <w:t>empresas</w:t>
      </w:r>
      <w:r w:rsidR="003D3893" w:rsidRPr="00DE7E9C">
        <w:rPr>
          <w:rFonts w:ascii="Times New Roman" w:hAnsi="Times New Roman"/>
          <w:sz w:val="24"/>
          <w:szCs w:val="24"/>
        </w:rPr>
        <w:t>; e</w:t>
      </w:r>
    </w:p>
    <w:p w14:paraId="3D5E7017" w14:textId="32D1CFB3" w:rsidR="003D3893" w:rsidRPr="00DE7E9C" w:rsidRDefault="000F7C4D" w:rsidP="00522E4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i/>
          <w:iCs/>
          <w:sz w:val="24"/>
          <w:szCs w:val="24"/>
        </w:rPr>
        <w:t xml:space="preserve">F5 </w:t>
      </w:r>
      <w:r w:rsidR="003D3893" w:rsidRPr="00DE7E9C">
        <w:rPr>
          <w:rFonts w:ascii="Times New Roman" w:hAnsi="Times New Roman"/>
          <w:i/>
          <w:iCs/>
          <w:sz w:val="24"/>
          <w:szCs w:val="24"/>
        </w:rPr>
        <w:t>relações sociais:</w:t>
      </w:r>
      <w:r w:rsidR="00D20E22" w:rsidRPr="00DE7E9C">
        <w:rPr>
          <w:rFonts w:ascii="Times New Roman" w:hAnsi="Times New Roman"/>
          <w:sz w:val="24"/>
          <w:szCs w:val="24"/>
        </w:rPr>
        <w:t xml:space="preserve"> </w:t>
      </w:r>
      <w:r w:rsidR="003D3893" w:rsidRPr="00DE7E9C">
        <w:rPr>
          <w:rFonts w:ascii="Times New Roman" w:hAnsi="Times New Roman"/>
          <w:sz w:val="24"/>
          <w:szCs w:val="24"/>
        </w:rPr>
        <w:t xml:space="preserve">aprofundamento das relações entre </w:t>
      </w:r>
      <w:r w:rsidR="00D20E22" w:rsidRPr="00DE7E9C">
        <w:rPr>
          <w:rFonts w:ascii="Times New Roman" w:hAnsi="Times New Roman"/>
          <w:sz w:val="24"/>
          <w:szCs w:val="24"/>
        </w:rPr>
        <w:t>as empresas</w:t>
      </w:r>
      <w:r w:rsidR="003D3893" w:rsidRPr="00DE7E9C">
        <w:rPr>
          <w:rFonts w:ascii="Times New Roman" w:hAnsi="Times New Roman"/>
          <w:sz w:val="24"/>
          <w:szCs w:val="24"/>
        </w:rPr>
        <w:t xml:space="preserve"> faz crescer o sentimento de família e as relações do grupo perpassam as fronteiras econômicas da rede, abrindo espaço para a ocorrência de </w:t>
      </w:r>
      <w:r w:rsidR="00D20E22" w:rsidRPr="00DE7E9C">
        <w:rPr>
          <w:rFonts w:ascii="Times New Roman" w:hAnsi="Times New Roman"/>
          <w:sz w:val="24"/>
          <w:szCs w:val="24"/>
        </w:rPr>
        <w:t>relações</w:t>
      </w:r>
      <w:r w:rsidR="003D3893" w:rsidRPr="00DE7E9C">
        <w:rPr>
          <w:rFonts w:ascii="Times New Roman" w:hAnsi="Times New Roman"/>
          <w:sz w:val="24"/>
          <w:szCs w:val="24"/>
        </w:rPr>
        <w:t>.</w:t>
      </w:r>
    </w:p>
    <w:p w14:paraId="6AFEED95" w14:textId="05C39F3B" w:rsidR="003D3893" w:rsidRPr="00DE7E9C" w:rsidRDefault="003D3893" w:rsidP="00522E4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>Cooperar em um arranjo organizacional requer a troca de informações e ideias, desenvolvimento de visão estratégica, análise c</w:t>
      </w:r>
      <w:r w:rsidR="002C7257" w:rsidRPr="00DE7E9C">
        <w:rPr>
          <w:rFonts w:ascii="Times New Roman" w:hAnsi="Times New Roman"/>
          <w:sz w:val="24"/>
          <w:szCs w:val="24"/>
        </w:rPr>
        <w:t>onjunta de problemas e soluções e</w:t>
      </w:r>
      <w:r w:rsidRPr="00DE7E9C">
        <w:rPr>
          <w:rFonts w:ascii="Times New Roman" w:hAnsi="Times New Roman"/>
          <w:sz w:val="24"/>
          <w:szCs w:val="24"/>
        </w:rPr>
        <w:t xml:space="preserve"> defi</w:t>
      </w:r>
      <w:r w:rsidR="00D20E22" w:rsidRPr="00DE7E9C">
        <w:rPr>
          <w:rFonts w:ascii="Times New Roman" w:hAnsi="Times New Roman"/>
          <w:sz w:val="24"/>
          <w:szCs w:val="24"/>
        </w:rPr>
        <w:t>nição do papel de cada parceiro, que</w:t>
      </w:r>
      <w:r w:rsidRPr="00DE7E9C">
        <w:rPr>
          <w:rFonts w:ascii="Times New Roman" w:hAnsi="Times New Roman"/>
          <w:sz w:val="24"/>
          <w:szCs w:val="24"/>
        </w:rPr>
        <w:t xml:space="preserve"> Ghisi (2005) at</w:t>
      </w:r>
      <w:r w:rsidR="00D20E22" w:rsidRPr="00DE7E9C">
        <w:rPr>
          <w:rFonts w:ascii="Times New Roman" w:hAnsi="Times New Roman"/>
          <w:sz w:val="24"/>
          <w:szCs w:val="24"/>
        </w:rPr>
        <w:t>ribui à</w:t>
      </w:r>
      <w:r w:rsidRPr="00DE7E9C">
        <w:rPr>
          <w:rFonts w:ascii="Times New Roman" w:hAnsi="Times New Roman"/>
          <w:sz w:val="24"/>
          <w:szCs w:val="24"/>
        </w:rPr>
        <w:t xml:space="preserve"> criação da inovação nos processos pela estimulação ao compartilhamento. As transferências de outros ativos como tecnologia e o desenvolvimento de novos produtos expandem a base de recursos ampliando as possibilidades </w:t>
      </w:r>
      <w:r w:rsidRPr="00DE7E9C">
        <w:rPr>
          <w:rFonts w:ascii="Times New Roman" w:hAnsi="Times New Roman"/>
          <w:sz w:val="24"/>
          <w:szCs w:val="24"/>
        </w:rPr>
        <w:lastRenderedPageBreak/>
        <w:t xml:space="preserve">de inovação. A formação de redes entre empresas independentes é conceituada como meio para empreendedores ou gerentes fazerem com que suas empresas ganhem uma forte postura competitiva. </w:t>
      </w:r>
    </w:p>
    <w:p w14:paraId="50ED550E" w14:textId="77777777" w:rsidR="00A3178E" w:rsidRPr="00DE7E9C" w:rsidRDefault="00A3178E" w:rsidP="00522E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44700E8" w14:textId="4BC2A499" w:rsidR="00660F2D" w:rsidRPr="00DE7E9C" w:rsidRDefault="006071AB" w:rsidP="00522E4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7E9C">
        <w:rPr>
          <w:rFonts w:ascii="Times New Roman" w:hAnsi="Times New Roman"/>
          <w:b/>
          <w:sz w:val="24"/>
          <w:szCs w:val="24"/>
        </w:rPr>
        <w:t>3</w:t>
      </w:r>
      <w:r w:rsidR="00A3178E" w:rsidRPr="00DE7E9C">
        <w:rPr>
          <w:rFonts w:ascii="Times New Roman" w:hAnsi="Times New Roman"/>
          <w:b/>
          <w:sz w:val="24"/>
          <w:szCs w:val="24"/>
        </w:rPr>
        <w:t xml:space="preserve"> </w:t>
      </w:r>
      <w:r w:rsidRPr="00DE7E9C">
        <w:rPr>
          <w:rFonts w:ascii="Times New Roman" w:hAnsi="Times New Roman"/>
          <w:b/>
          <w:sz w:val="24"/>
          <w:szCs w:val="24"/>
        </w:rPr>
        <w:t>Aspectos metodológicos</w:t>
      </w:r>
    </w:p>
    <w:p w14:paraId="42FAAE74" w14:textId="4484D6DF" w:rsidR="000073F6" w:rsidRPr="00DE7E9C" w:rsidRDefault="00711EF3" w:rsidP="00522E4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2" w:name="OLE_LINK1"/>
      <w:bookmarkStart w:id="3" w:name="OLE_LINK2"/>
      <w:r w:rsidRPr="00DE7E9C">
        <w:rPr>
          <w:rFonts w:ascii="Times New Roman" w:hAnsi="Times New Roman"/>
          <w:sz w:val="24"/>
          <w:szCs w:val="24"/>
        </w:rPr>
        <w:t>A</w:t>
      </w:r>
      <w:r w:rsidR="00542A66" w:rsidRPr="00DE7E9C">
        <w:rPr>
          <w:rFonts w:ascii="Times New Roman" w:hAnsi="Times New Roman"/>
          <w:sz w:val="24"/>
          <w:szCs w:val="24"/>
        </w:rPr>
        <w:t xml:space="preserve"> presente </w:t>
      </w:r>
      <w:r w:rsidRPr="00DE7E9C">
        <w:rPr>
          <w:rFonts w:ascii="Times New Roman" w:hAnsi="Times New Roman"/>
          <w:sz w:val="24"/>
          <w:szCs w:val="24"/>
        </w:rPr>
        <w:t xml:space="preserve">pesquisa constitui-se em </w:t>
      </w:r>
      <w:r w:rsidR="00C871B7" w:rsidRPr="00DE7E9C">
        <w:rPr>
          <w:rFonts w:ascii="Times New Roman" w:hAnsi="Times New Roman"/>
          <w:sz w:val="24"/>
          <w:szCs w:val="24"/>
        </w:rPr>
        <w:t>um estudo qualitativo-descritivo de casos múltiplos</w:t>
      </w:r>
      <w:r w:rsidR="00EC6429" w:rsidRPr="00DE7E9C">
        <w:rPr>
          <w:rFonts w:ascii="Times New Roman" w:hAnsi="Times New Roman"/>
          <w:sz w:val="24"/>
          <w:szCs w:val="24"/>
        </w:rPr>
        <w:t xml:space="preserve">. </w:t>
      </w:r>
      <w:r w:rsidR="000F744F" w:rsidRPr="00DE7E9C">
        <w:rPr>
          <w:rFonts w:ascii="Times New Roman" w:hAnsi="Times New Roman"/>
          <w:sz w:val="24"/>
          <w:szCs w:val="24"/>
        </w:rPr>
        <w:t>A lógica subjacente ao</w:t>
      </w:r>
      <w:r w:rsidR="00EC6429" w:rsidRPr="00DE7E9C">
        <w:rPr>
          <w:rFonts w:ascii="Times New Roman" w:hAnsi="Times New Roman"/>
          <w:sz w:val="24"/>
          <w:szCs w:val="24"/>
        </w:rPr>
        <w:t xml:space="preserve"> estudo de casos múltiplos é </w:t>
      </w:r>
      <w:r w:rsidR="00055375" w:rsidRPr="00DE7E9C">
        <w:rPr>
          <w:rFonts w:ascii="Times New Roman" w:hAnsi="Times New Roman"/>
          <w:sz w:val="24"/>
          <w:szCs w:val="24"/>
        </w:rPr>
        <w:t>semelhante</w:t>
      </w:r>
      <w:r w:rsidR="00EC6429" w:rsidRPr="00DE7E9C">
        <w:rPr>
          <w:rFonts w:ascii="Times New Roman" w:hAnsi="Times New Roman"/>
          <w:sz w:val="24"/>
          <w:szCs w:val="24"/>
        </w:rPr>
        <w:t xml:space="preserve"> ao </w:t>
      </w:r>
      <w:r w:rsidR="00055375" w:rsidRPr="00DE7E9C">
        <w:rPr>
          <w:rFonts w:ascii="Times New Roman" w:hAnsi="Times New Roman"/>
          <w:sz w:val="24"/>
          <w:szCs w:val="24"/>
        </w:rPr>
        <w:t xml:space="preserve">de </w:t>
      </w:r>
      <w:r w:rsidR="00EC6429" w:rsidRPr="00DE7E9C">
        <w:rPr>
          <w:rFonts w:ascii="Times New Roman" w:hAnsi="Times New Roman"/>
          <w:sz w:val="24"/>
          <w:szCs w:val="24"/>
        </w:rPr>
        <w:t xml:space="preserve">caso único e ambos devem ser </w:t>
      </w:r>
      <w:r w:rsidR="00055375" w:rsidRPr="00DE7E9C">
        <w:rPr>
          <w:rFonts w:ascii="Times New Roman" w:hAnsi="Times New Roman"/>
          <w:sz w:val="24"/>
          <w:szCs w:val="24"/>
        </w:rPr>
        <w:t>pesquisados</w:t>
      </w:r>
      <w:r w:rsidR="00EC6429" w:rsidRPr="00DE7E9C">
        <w:rPr>
          <w:rFonts w:ascii="Times New Roman" w:hAnsi="Times New Roman"/>
          <w:sz w:val="24"/>
          <w:szCs w:val="24"/>
        </w:rPr>
        <w:t xml:space="preserve"> de forma a: (a) prever resultados </w:t>
      </w:r>
      <w:r w:rsidR="00E26544" w:rsidRPr="00DE7E9C">
        <w:rPr>
          <w:rFonts w:ascii="Times New Roman" w:hAnsi="Times New Roman"/>
          <w:sz w:val="24"/>
          <w:szCs w:val="24"/>
        </w:rPr>
        <w:t>comparativos</w:t>
      </w:r>
      <w:r w:rsidR="00EC6429" w:rsidRPr="00DE7E9C">
        <w:rPr>
          <w:rFonts w:ascii="Times New Roman" w:hAnsi="Times New Roman"/>
          <w:sz w:val="24"/>
          <w:szCs w:val="24"/>
        </w:rPr>
        <w:t xml:space="preserve"> (uma replicação literal); ou (b) produzir resultados contrastantes. As provas conclusivas de casos múltiplos são consideradas mais convincentes e o estudo global é visto, por conseguinte, co</w:t>
      </w:r>
      <w:r w:rsidR="002355F1" w:rsidRPr="00DE7E9C">
        <w:rPr>
          <w:rFonts w:ascii="Times New Roman" w:hAnsi="Times New Roman"/>
          <w:sz w:val="24"/>
          <w:szCs w:val="24"/>
        </w:rPr>
        <w:t>mo sendo mais robusto</w:t>
      </w:r>
      <w:r w:rsidR="00055375" w:rsidRPr="00DE7E9C">
        <w:rPr>
          <w:rFonts w:ascii="Times New Roman" w:hAnsi="Times New Roman"/>
          <w:sz w:val="24"/>
          <w:szCs w:val="24"/>
        </w:rPr>
        <w:t xml:space="preserve"> pela sua profundidade</w:t>
      </w:r>
      <w:r w:rsidR="002355F1" w:rsidRPr="00DE7E9C">
        <w:rPr>
          <w:rFonts w:ascii="Times New Roman" w:hAnsi="Times New Roman"/>
          <w:sz w:val="24"/>
          <w:szCs w:val="24"/>
        </w:rPr>
        <w:t xml:space="preserve"> (YIN, 2001</w:t>
      </w:r>
      <w:r w:rsidR="00EC6429" w:rsidRPr="00DE7E9C">
        <w:rPr>
          <w:rFonts w:ascii="Times New Roman" w:hAnsi="Times New Roman"/>
          <w:sz w:val="24"/>
          <w:szCs w:val="24"/>
        </w:rPr>
        <w:t>)</w:t>
      </w:r>
      <w:r w:rsidR="00055375" w:rsidRPr="00DE7E9C">
        <w:rPr>
          <w:rFonts w:ascii="Times New Roman" w:hAnsi="Times New Roman"/>
          <w:sz w:val="24"/>
          <w:szCs w:val="24"/>
        </w:rPr>
        <w:t>, embora seus resultados carecem de generalização</w:t>
      </w:r>
      <w:r w:rsidR="00EC6429" w:rsidRPr="00DE7E9C">
        <w:rPr>
          <w:rFonts w:ascii="Times New Roman" w:hAnsi="Times New Roman"/>
          <w:sz w:val="24"/>
          <w:szCs w:val="24"/>
        </w:rPr>
        <w:t>.</w:t>
      </w:r>
      <w:r w:rsidR="00EC6E33" w:rsidRPr="00DE7E9C">
        <w:rPr>
          <w:rFonts w:ascii="Times New Roman" w:hAnsi="Times New Roman"/>
          <w:sz w:val="24"/>
          <w:szCs w:val="24"/>
        </w:rPr>
        <w:t xml:space="preserve"> </w:t>
      </w:r>
      <w:r w:rsidR="00EC6429" w:rsidRPr="00DE7E9C">
        <w:rPr>
          <w:rFonts w:ascii="Times New Roman" w:hAnsi="Times New Roman"/>
          <w:sz w:val="24"/>
          <w:szCs w:val="24"/>
        </w:rPr>
        <w:t>A pesquisa</w:t>
      </w:r>
      <w:r w:rsidR="00C871B7" w:rsidRPr="00DE7E9C">
        <w:rPr>
          <w:rFonts w:ascii="Times New Roman" w:hAnsi="Times New Roman"/>
          <w:sz w:val="24"/>
          <w:szCs w:val="24"/>
        </w:rPr>
        <w:t xml:space="preserve"> foi </w:t>
      </w:r>
      <w:r w:rsidR="00A3178E" w:rsidRPr="00DE7E9C">
        <w:rPr>
          <w:rFonts w:ascii="Times New Roman" w:hAnsi="Times New Roman"/>
          <w:sz w:val="24"/>
          <w:szCs w:val="24"/>
        </w:rPr>
        <w:t>exec</w:t>
      </w:r>
      <w:r w:rsidR="00EC6429" w:rsidRPr="00DE7E9C">
        <w:rPr>
          <w:rFonts w:ascii="Times New Roman" w:hAnsi="Times New Roman"/>
          <w:sz w:val="24"/>
          <w:szCs w:val="24"/>
        </w:rPr>
        <w:t>utada</w:t>
      </w:r>
      <w:r w:rsidR="00C871B7" w:rsidRPr="00DE7E9C">
        <w:rPr>
          <w:rFonts w:ascii="Times New Roman" w:hAnsi="Times New Roman"/>
          <w:sz w:val="24"/>
          <w:szCs w:val="24"/>
        </w:rPr>
        <w:t xml:space="preserve"> em diferentes cidades do E</w:t>
      </w:r>
      <w:r w:rsidR="00A3178E" w:rsidRPr="00DE7E9C">
        <w:rPr>
          <w:rFonts w:ascii="Times New Roman" w:hAnsi="Times New Roman"/>
          <w:sz w:val="24"/>
          <w:szCs w:val="24"/>
        </w:rPr>
        <w:t xml:space="preserve">stado do </w:t>
      </w:r>
      <w:r w:rsidR="00C871B7" w:rsidRPr="00DE7E9C">
        <w:rPr>
          <w:rFonts w:ascii="Times New Roman" w:hAnsi="Times New Roman"/>
          <w:sz w:val="24"/>
          <w:szCs w:val="24"/>
        </w:rPr>
        <w:t xml:space="preserve">Rio Grande do Sul </w:t>
      </w:r>
      <w:r w:rsidR="00EC6E33" w:rsidRPr="00DE7E9C">
        <w:rPr>
          <w:rFonts w:ascii="Times New Roman" w:hAnsi="Times New Roman"/>
          <w:sz w:val="24"/>
          <w:szCs w:val="24"/>
        </w:rPr>
        <w:t>que foram nomeadas como Casos α, β e γ a fim de proteger a identidade dos entrevistados</w:t>
      </w:r>
      <w:r w:rsidR="00463C83" w:rsidRPr="00DE7E9C">
        <w:rPr>
          <w:rFonts w:ascii="Times New Roman" w:hAnsi="Times New Roman"/>
          <w:sz w:val="24"/>
          <w:szCs w:val="24"/>
        </w:rPr>
        <w:t>, das associações,</w:t>
      </w:r>
      <w:r w:rsidR="00EC6E33" w:rsidRPr="00DE7E9C">
        <w:rPr>
          <w:rFonts w:ascii="Times New Roman" w:hAnsi="Times New Roman"/>
          <w:sz w:val="24"/>
          <w:szCs w:val="24"/>
        </w:rPr>
        <w:t xml:space="preserve"> das empre</w:t>
      </w:r>
      <w:r w:rsidR="00055375" w:rsidRPr="00DE7E9C">
        <w:rPr>
          <w:rFonts w:ascii="Times New Roman" w:hAnsi="Times New Roman"/>
          <w:sz w:val="24"/>
          <w:szCs w:val="24"/>
        </w:rPr>
        <w:t xml:space="preserve">sas e órgãos públicos, </w:t>
      </w:r>
      <w:r w:rsidR="00EC6E33" w:rsidRPr="00DE7E9C">
        <w:rPr>
          <w:rFonts w:ascii="Times New Roman" w:hAnsi="Times New Roman"/>
          <w:sz w:val="24"/>
          <w:szCs w:val="24"/>
        </w:rPr>
        <w:t>objeto</w:t>
      </w:r>
      <w:r w:rsidR="00055375" w:rsidRPr="00DE7E9C">
        <w:rPr>
          <w:rFonts w:ascii="Times New Roman" w:hAnsi="Times New Roman"/>
          <w:sz w:val="24"/>
          <w:szCs w:val="24"/>
        </w:rPr>
        <w:t>s</w:t>
      </w:r>
      <w:r w:rsidR="00EC6E33" w:rsidRPr="00DE7E9C">
        <w:rPr>
          <w:rFonts w:ascii="Times New Roman" w:hAnsi="Times New Roman"/>
          <w:sz w:val="24"/>
          <w:szCs w:val="24"/>
        </w:rPr>
        <w:t xml:space="preserve"> de</w:t>
      </w:r>
      <w:r w:rsidR="00055375" w:rsidRPr="00DE7E9C">
        <w:rPr>
          <w:rFonts w:ascii="Times New Roman" w:hAnsi="Times New Roman"/>
          <w:sz w:val="24"/>
          <w:szCs w:val="24"/>
        </w:rPr>
        <w:t>ste</w:t>
      </w:r>
      <w:r w:rsidR="00EC6E33" w:rsidRPr="00DE7E9C">
        <w:rPr>
          <w:rFonts w:ascii="Times New Roman" w:hAnsi="Times New Roman"/>
          <w:sz w:val="24"/>
          <w:szCs w:val="24"/>
        </w:rPr>
        <w:t xml:space="preserve"> estudo.</w:t>
      </w:r>
      <w:r w:rsidR="000073F6" w:rsidRPr="00DE7E9C">
        <w:rPr>
          <w:rFonts w:ascii="Times New Roman" w:hAnsi="Times New Roman"/>
          <w:sz w:val="24"/>
          <w:szCs w:val="24"/>
        </w:rPr>
        <w:t xml:space="preserve"> </w:t>
      </w:r>
    </w:p>
    <w:p w14:paraId="260380BE" w14:textId="04F5FF7C" w:rsidR="00055375" w:rsidRPr="00DE7E9C" w:rsidRDefault="00A3178E" w:rsidP="00522E4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>Atendendo a um dos p</w:t>
      </w:r>
      <w:r w:rsidR="00463C83" w:rsidRPr="00DE7E9C">
        <w:rPr>
          <w:rFonts w:ascii="Times New Roman" w:hAnsi="Times New Roman"/>
          <w:sz w:val="24"/>
          <w:szCs w:val="24"/>
        </w:rPr>
        <w:t>rincípios da</w:t>
      </w:r>
      <w:r w:rsidR="00C871B7" w:rsidRPr="00DE7E9C">
        <w:rPr>
          <w:rFonts w:ascii="Times New Roman" w:hAnsi="Times New Roman"/>
          <w:sz w:val="24"/>
          <w:szCs w:val="24"/>
        </w:rPr>
        <w:t xml:space="preserve"> coleta de dados</w:t>
      </w:r>
      <w:r w:rsidR="002355F1" w:rsidRPr="00DE7E9C">
        <w:rPr>
          <w:rFonts w:ascii="Times New Roman" w:hAnsi="Times New Roman"/>
          <w:sz w:val="24"/>
          <w:szCs w:val="24"/>
        </w:rPr>
        <w:t xml:space="preserve"> qualitativos (HAIR, et al., 2005</w:t>
      </w:r>
      <w:r w:rsidRPr="00DE7E9C">
        <w:rPr>
          <w:rFonts w:ascii="Times New Roman" w:hAnsi="Times New Roman"/>
          <w:sz w:val="24"/>
          <w:szCs w:val="24"/>
        </w:rPr>
        <w:t xml:space="preserve">), </w:t>
      </w:r>
      <w:r w:rsidR="002355F1" w:rsidRPr="00DE7E9C">
        <w:rPr>
          <w:rFonts w:ascii="Times New Roman" w:hAnsi="Times New Roman"/>
          <w:sz w:val="24"/>
          <w:szCs w:val="24"/>
        </w:rPr>
        <w:t xml:space="preserve">foram </w:t>
      </w:r>
      <w:r w:rsidRPr="00DE7E9C">
        <w:rPr>
          <w:rFonts w:ascii="Times New Roman" w:hAnsi="Times New Roman"/>
          <w:sz w:val="24"/>
          <w:szCs w:val="24"/>
        </w:rPr>
        <w:t>utiliz</w:t>
      </w:r>
      <w:r w:rsidR="002355F1" w:rsidRPr="00DE7E9C">
        <w:rPr>
          <w:rFonts w:ascii="Times New Roman" w:hAnsi="Times New Roman"/>
          <w:sz w:val="24"/>
          <w:szCs w:val="24"/>
        </w:rPr>
        <w:t>adas</w:t>
      </w:r>
      <w:r w:rsidRPr="00DE7E9C">
        <w:rPr>
          <w:rFonts w:ascii="Times New Roman" w:hAnsi="Times New Roman"/>
          <w:sz w:val="24"/>
          <w:szCs w:val="24"/>
        </w:rPr>
        <w:t xml:space="preserve"> </w:t>
      </w:r>
      <w:r w:rsidR="002355F1" w:rsidRPr="00DE7E9C">
        <w:rPr>
          <w:rFonts w:ascii="Times New Roman" w:hAnsi="Times New Roman"/>
          <w:sz w:val="24"/>
          <w:szCs w:val="24"/>
        </w:rPr>
        <w:t>duas</w:t>
      </w:r>
      <w:r w:rsidRPr="00DE7E9C">
        <w:rPr>
          <w:rFonts w:ascii="Times New Roman" w:hAnsi="Times New Roman"/>
          <w:sz w:val="24"/>
          <w:szCs w:val="24"/>
        </w:rPr>
        <w:t xml:space="preserve"> fontes de evidências</w:t>
      </w:r>
      <w:r w:rsidR="002355F1" w:rsidRPr="00DE7E9C">
        <w:rPr>
          <w:rFonts w:ascii="Times New Roman" w:hAnsi="Times New Roman"/>
          <w:sz w:val="24"/>
          <w:szCs w:val="24"/>
        </w:rPr>
        <w:t>:</w:t>
      </w:r>
      <w:r w:rsidRPr="00DE7E9C">
        <w:rPr>
          <w:rFonts w:ascii="Times New Roman" w:hAnsi="Times New Roman"/>
          <w:sz w:val="24"/>
          <w:szCs w:val="24"/>
        </w:rPr>
        <w:t xml:space="preserve"> entrevistas </w:t>
      </w:r>
      <w:r w:rsidR="002C5951" w:rsidRPr="00DE7E9C">
        <w:rPr>
          <w:rFonts w:ascii="Times New Roman" w:hAnsi="Times New Roman"/>
          <w:sz w:val="24"/>
          <w:szCs w:val="24"/>
        </w:rPr>
        <w:t>junto às</w:t>
      </w:r>
      <w:r w:rsidR="00BF3A3F" w:rsidRPr="00DE7E9C">
        <w:rPr>
          <w:rFonts w:ascii="Times New Roman" w:hAnsi="Times New Roman"/>
          <w:sz w:val="24"/>
          <w:szCs w:val="24"/>
        </w:rPr>
        <w:t xml:space="preserve"> empresas e associações </w:t>
      </w:r>
      <w:r w:rsidR="001B7D3B" w:rsidRPr="00DE7E9C">
        <w:rPr>
          <w:rFonts w:ascii="Times New Roman" w:hAnsi="Times New Roman"/>
          <w:sz w:val="24"/>
          <w:szCs w:val="24"/>
        </w:rPr>
        <w:t>e</w:t>
      </w:r>
      <w:r w:rsidRPr="00DE7E9C">
        <w:rPr>
          <w:rFonts w:ascii="Times New Roman" w:hAnsi="Times New Roman"/>
          <w:sz w:val="24"/>
          <w:szCs w:val="24"/>
        </w:rPr>
        <w:t xml:space="preserve"> análise documental. </w:t>
      </w:r>
      <w:r w:rsidR="00055375" w:rsidRPr="00DE7E9C">
        <w:rPr>
          <w:rFonts w:ascii="Times New Roman" w:hAnsi="Times New Roman"/>
          <w:sz w:val="24"/>
          <w:szCs w:val="24"/>
        </w:rPr>
        <w:t>As</w:t>
      </w:r>
      <w:r w:rsidRPr="00DE7E9C">
        <w:rPr>
          <w:rFonts w:ascii="Times New Roman" w:hAnsi="Times New Roman"/>
          <w:sz w:val="24"/>
          <w:szCs w:val="24"/>
        </w:rPr>
        <w:t xml:space="preserve"> entrevista</w:t>
      </w:r>
      <w:r w:rsidR="002355F1" w:rsidRPr="00DE7E9C">
        <w:rPr>
          <w:rFonts w:ascii="Times New Roman" w:hAnsi="Times New Roman"/>
          <w:sz w:val="24"/>
          <w:szCs w:val="24"/>
        </w:rPr>
        <w:t>s</w:t>
      </w:r>
      <w:r w:rsidR="00055375" w:rsidRPr="00DE7E9C">
        <w:rPr>
          <w:rFonts w:ascii="Times New Roman" w:hAnsi="Times New Roman"/>
          <w:sz w:val="24"/>
          <w:szCs w:val="24"/>
        </w:rPr>
        <w:t>,</w:t>
      </w:r>
      <w:r w:rsidR="002355F1" w:rsidRPr="00DE7E9C">
        <w:rPr>
          <w:rFonts w:ascii="Times New Roman" w:hAnsi="Times New Roman"/>
          <w:sz w:val="24"/>
          <w:szCs w:val="24"/>
        </w:rPr>
        <w:t xml:space="preserve"> </w:t>
      </w:r>
      <w:r w:rsidR="00055375" w:rsidRPr="00DE7E9C">
        <w:rPr>
          <w:rFonts w:ascii="Times New Roman" w:hAnsi="Times New Roman"/>
          <w:sz w:val="24"/>
          <w:szCs w:val="24"/>
        </w:rPr>
        <w:t xml:space="preserve">além de permitir obter </w:t>
      </w:r>
      <w:r w:rsidRPr="00DE7E9C">
        <w:rPr>
          <w:rFonts w:ascii="Times New Roman" w:hAnsi="Times New Roman"/>
          <w:sz w:val="24"/>
          <w:szCs w:val="24"/>
        </w:rPr>
        <w:t xml:space="preserve">informações sobre </w:t>
      </w:r>
      <w:r w:rsidR="00055375" w:rsidRPr="00DE7E9C">
        <w:rPr>
          <w:rFonts w:ascii="Times New Roman" w:hAnsi="Times New Roman"/>
          <w:sz w:val="24"/>
          <w:szCs w:val="24"/>
        </w:rPr>
        <w:t xml:space="preserve">procedimentos e dados quantitativos, proporcionaram </w:t>
      </w:r>
      <w:r w:rsidRPr="00DE7E9C">
        <w:rPr>
          <w:rFonts w:ascii="Times New Roman" w:hAnsi="Times New Roman"/>
          <w:sz w:val="24"/>
          <w:szCs w:val="24"/>
        </w:rPr>
        <w:t>uma visão com maior profundidade do objeto em estudo. As entrevistas</w:t>
      </w:r>
      <w:r w:rsidR="00055375" w:rsidRPr="00DE7E9C">
        <w:rPr>
          <w:rFonts w:ascii="Times New Roman" w:hAnsi="Times New Roman"/>
          <w:sz w:val="24"/>
          <w:szCs w:val="24"/>
        </w:rPr>
        <w:t>,</w:t>
      </w:r>
      <w:r w:rsidRPr="00DE7E9C">
        <w:rPr>
          <w:rFonts w:ascii="Times New Roman" w:hAnsi="Times New Roman"/>
          <w:sz w:val="24"/>
          <w:szCs w:val="24"/>
        </w:rPr>
        <w:t xml:space="preserve"> </w:t>
      </w:r>
      <w:r w:rsidR="00055375" w:rsidRPr="00DE7E9C">
        <w:rPr>
          <w:rFonts w:ascii="Times New Roman" w:hAnsi="Times New Roman"/>
          <w:sz w:val="24"/>
          <w:szCs w:val="24"/>
        </w:rPr>
        <w:t>com duração média de 110minutos foram realizadas pela equipe de pesquisadores com base em roteiro semiestruturado</w:t>
      </w:r>
      <w:r w:rsidR="003A6060" w:rsidRPr="00DE7E9C">
        <w:rPr>
          <w:rFonts w:ascii="Times New Roman" w:hAnsi="Times New Roman"/>
          <w:sz w:val="24"/>
          <w:szCs w:val="24"/>
        </w:rPr>
        <w:t>, aplicadas</w:t>
      </w:r>
      <w:r w:rsidR="00055375" w:rsidRPr="00DE7E9C">
        <w:rPr>
          <w:rFonts w:ascii="Times New Roman" w:hAnsi="Times New Roman"/>
          <w:sz w:val="24"/>
          <w:szCs w:val="24"/>
        </w:rPr>
        <w:t xml:space="preserve"> </w:t>
      </w:r>
      <w:r w:rsidR="003A6060" w:rsidRPr="00DE7E9C">
        <w:rPr>
          <w:rFonts w:ascii="Times New Roman" w:hAnsi="Times New Roman"/>
          <w:sz w:val="24"/>
          <w:szCs w:val="24"/>
        </w:rPr>
        <w:t>no período de janeiro à</w:t>
      </w:r>
      <w:r w:rsidR="00055375" w:rsidRPr="00DE7E9C">
        <w:rPr>
          <w:rFonts w:ascii="Times New Roman" w:hAnsi="Times New Roman"/>
          <w:sz w:val="24"/>
          <w:szCs w:val="24"/>
        </w:rPr>
        <w:t xml:space="preserve"> março de 2011 gravadas  e posteriormente transcritas para </w:t>
      </w:r>
      <w:r w:rsidR="003A6060" w:rsidRPr="00DE7E9C">
        <w:rPr>
          <w:rFonts w:ascii="Times New Roman" w:hAnsi="Times New Roman"/>
          <w:sz w:val="24"/>
          <w:szCs w:val="24"/>
        </w:rPr>
        <w:t>futura análises</w:t>
      </w:r>
      <w:r w:rsidR="00055375" w:rsidRPr="00DE7E9C">
        <w:rPr>
          <w:rFonts w:ascii="Times New Roman" w:hAnsi="Times New Roman"/>
          <w:sz w:val="24"/>
          <w:szCs w:val="24"/>
        </w:rPr>
        <w:t xml:space="preserve"> de conteúdo qualitativa.  As mesmas </w:t>
      </w:r>
      <w:r w:rsidRPr="00DE7E9C">
        <w:rPr>
          <w:rFonts w:ascii="Times New Roman" w:hAnsi="Times New Roman"/>
          <w:sz w:val="24"/>
          <w:szCs w:val="24"/>
        </w:rPr>
        <w:t>tiveram como</w:t>
      </w:r>
      <w:r w:rsidR="001B7D3B" w:rsidRPr="00DE7E9C">
        <w:rPr>
          <w:rFonts w:ascii="Times New Roman" w:hAnsi="Times New Roman"/>
          <w:sz w:val="24"/>
          <w:szCs w:val="24"/>
        </w:rPr>
        <w:t xml:space="preserve"> base um roteiro</w:t>
      </w:r>
      <w:r w:rsidRPr="00DE7E9C">
        <w:rPr>
          <w:rFonts w:ascii="Times New Roman" w:hAnsi="Times New Roman"/>
          <w:sz w:val="24"/>
          <w:szCs w:val="24"/>
        </w:rPr>
        <w:t xml:space="preserve"> semi-estruturado, no qual o entrevistado teve liberdade para </w:t>
      </w:r>
      <w:r w:rsidR="003A6060" w:rsidRPr="00DE7E9C">
        <w:rPr>
          <w:rFonts w:ascii="Times New Roman" w:hAnsi="Times New Roman"/>
          <w:sz w:val="24"/>
          <w:szCs w:val="24"/>
        </w:rPr>
        <w:t>aprofundar determinada temática em epígrafe</w:t>
      </w:r>
      <w:r w:rsidRPr="00DE7E9C">
        <w:rPr>
          <w:rFonts w:ascii="Times New Roman" w:hAnsi="Times New Roman"/>
          <w:sz w:val="24"/>
          <w:szCs w:val="24"/>
        </w:rPr>
        <w:t xml:space="preserve"> (MARCONI e LAKATOS, 2005).</w:t>
      </w:r>
      <w:r w:rsidR="001B7D3B" w:rsidRPr="00DE7E9C">
        <w:rPr>
          <w:rFonts w:ascii="Times New Roman" w:hAnsi="Times New Roman"/>
          <w:sz w:val="24"/>
          <w:szCs w:val="24"/>
        </w:rPr>
        <w:t xml:space="preserve"> </w:t>
      </w:r>
    </w:p>
    <w:p w14:paraId="6F6EC260" w14:textId="77777777" w:rsidR="007D7FD6" w:rsidRPr="00DE7E9C" w:rsidRDefault="00A3178E" w:rsidP="00522E4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>Dados de natureza qualitativa extrapolam as fronteiras rigidamente delineadas pelos instrumentos simplesmente qu</w:t>
      </w:r>
      <w:r w:rsidR="00EC6429" w:rsidRPr="00DE7E9C">
        <w:rPr>
          <w:rFonts w:ascii="Times New Roman" w:hAnsi="Times New Roman"/>
          <w:sz w:val="24"/>
          <w:szCs w:val="24"/>
        </w:rPr>
        <w:t>antitativos de coleta de dados. Esses permitem</w:t>
      </w:r>
      <w:r w:rsidRPr="00DE7E9C">
        <w:rPr>
          <w:rFonts w:ascii="Times New Roman" w:hAnsi="Times New Roman"/>
          <w:sz w:val="24"/>
          <w:szCs w:val="24"/>
        </w:rPr>
        <w:t xml:space="preserve"> o aprofundamento dos estudos e a descoberta de novas variáveis e aspectos intangíveis que podem ser relatados apenas a partir da combinação de enfoques metodológicos (HAIR, et al., 2005).</w:t>
      </w:r>
      <w:r w:rsidR="00794AE5" w:rsidRPr="00DE7E9C">
        <w:rPr>
          <w:rFonts w:ascii="Times New Roman" w:hAnsi="Times New Roman"/>
          <w:sz w:val="24"/>
          <w:szCs w:val="24"/>
        </w:rPr>
        <w:t xml:space="preserve"> </w:t>
      </w:r>
      <w:r w:rsidRPr="00DE7E9C">
        <w:rPr>
          <w:rFonts w:ascii="Times New Roman" w:hAnsi="Times New Roman"/>
          <w:sz w:val="24"/>
          <w:szCs w:val="24"/>
        </w:rPr>
        <w:t>Os casos analisados neste trabalho estão descritos no quadro 01 como forma de situar o</w:t>
      </w:r>
      <w:r w:rsidR="003A6060" w:rsidRPr="00DE7E9C">
        <w:rPr>
          <w:rFonts w:ascii="Times New Roman" w:hAnsi="Times New Roman"/>
          <w:sz w:val="24"/>
          <w:szCs w:val="24"/>
        </w:rPr>
        <w:t xml:space="preserve"> leitor sobre os casos </w:t>
      </w:r>
      <w:r w:rsidRPr="00DE7E9C">
        <w:rPr>
          <w:rFonts w:ascii="Times New Roman" w:hAnsi="Times New Roman"/>
          <w:sz w:val="24"/>
          <w:szCs w:val="24"/>
        </w:rPr>
        <w:t>estudado</w:t>
      </w:r>
      <w:r w:rsidR="003A6060" w:rsidRPr="00DE7E9C">
        <w:rPr>
          <w:rFonts w:ascii="Times New Roman" w:hAnsi="Times New Roman"/>
          <w:sz w:val="24"/>
          <w:szCs w:val="24"/>
        </w:rPr>
        <w:t>s</w:t>
      </w:r>
      <w:r w:rsidRPr="00DE7E9C">
        <w:rPr>
          <w:rFonts w:ascii="Times New Roman" w:hAnsi="Times New Roman"/>
          <w:sz w:val="24"/>
          <w:szCs w:val="24"/>
        </w:rPr>
        <w:t>.</w:t>
      </w:r>
    </w:p>
    <w:p w14:paraId="0723D66A" w14:textId="77777777" w:rsidR="00061F2C" w:rsidRPr="00DE7E9C" w:rsidRDefault="00061F2C" w:rsidP="00522E4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C56F436" w14:textId="77777777" w:rsidR="002C5951" w:rsidRPr="00DE7E9C" w:rsidRDefault="002C5951" w:rsidP="00522E4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CCD8C1B" w14:textId="77777777" w:rsidR="00CE31B5" w:rsidRPr="00DE7E9C" w:rsidRDefault="00CE31B5" w:rsidP="00522E4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EE3B659" w14:textId="77777777" w:rsidR="002C5951" w:rsidRPr="00DE7E9C" w:rsidRDefault="002C5951" w:rsidP="00522E4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4E5459A" w14:textId="77777777" w:rsidR="007D7FD6" w:rsidRPr="00DE7E9C" w:rsidRDefault="007D7FD6" w:rsidP="002734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bCs/>
          <w:sz w:val="24"/>
          <w:szCs w:val="24"/>
        </w:rPr>
        <w:lastRenderedPageBreak/>
        <w:t>Quadro 01</w:t>
      </w:r>
      <w:r w:rsidRPr="00DE7E9C">
        <w:rPr>
          <w:rFonts w:ascii="Times New Roman" w:hAnsi="Times New Roman"/>
          <w:sz w:val="24"/>
          <w:szCs w:val="24"/>
        </w:rPr>
        <w:t>: Descrição dos casos analisados</w:t>
      </w:r>
    </w:p>
    <w:p w14:paraId="2E486769" w14:textId="77777777" w:rsidR="00FE3823" w:rsidRPr="00DE7E9C" w:rsidRDefault="00FE3823" w:rsidP="0027340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ListaClara"/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90"/>
        <w:gridCol w:w="8246"/>
      </w:tblGrid>
      <w:tr w:rsidR="00DE7E9C" w:rsidRPr="00DE7E9C" w14:paraId="13ED9745" w14:textId="77777777" w:rsidTr="00336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top w:val="single" w:sz="4" w:space="0" w:color="auto"/>
              <w:bottom w:val="single" w:sz="6" w:space="0" w:color="auto"/>
            </w:tcBorders>
            <w:shd w:val="clear" w:color="auto" w:fill="595959"/>
            <w:vAlign w:val="center"/>
          </w:tcPr>
          <w:p w14:paraId="27BC9898" w14:textId="621BBE4C" w:rsidR="00A3178E" w:rsidRPr="00DE7E9C" w:rsidRDefault="00A3178E" w:rsidP="00CE31B5">
            <w:pPr>
              <w:spacing w:before="60" w:after="6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Caso</w:t>
            </w:r>
            <w:r w:rsidR="003360B9" w:rsidRPr="00DE7E9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80" w:type="dxa"/>
            <w:tcBorders>
              <w:top w:val="single" w:sz="4" w:space="0" w:color="auto"/>
              <w:bottom w:val="single" w:sz="6" w:space="0" w:color="auto"/>
            </w:tcBorders>
            <w:shd w:val="clear" w:color="auto" w:fill="595959"/>
            <w:vAlign w:val="center"/>
          </w:tcPr>
          <w:p w14:paraId="0936BC97" w14:textId="77777777" w:rsidR="00A3178E" w:rsidRPr="00DE7E9C" w:rsidRDefault="00A3178E" w:rsidP="00CE31B5">
            <w:pPr>
              <w:spacing w:before="60" w:after="6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Descrição</w:t>
            </w:r>
          </w:p>
        </w:tc>
      </w:tr>
      <w:tr w:rsidR="00DE7E9C" w:rsidRPr="00DE7E9C" w14:paraId="7210DCB9" w14:textId="77777777" w:rsidTr="00336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CD0DE34" w14:textId="77777777" w:rsidR="00A3178E" w:rsidRPr="00DE7E9C" w:rsidRDefault="00A3178E" w:rsidP="003360B9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80" w:type="dxa"/>
            <w:tcBorders>
              <w:top w:val="single" w:sz="6" w:space="0" w:color="auto"/>
            </w:tcBorders>
            <w:shd w:val="clear" w:color="auto" w:fill="auto"/>
          </w:tcPr>
          <w:p w14:paraId="13E923D8" w14:textId="77777777" w:rsidR="00A3178E" w:rsidRPr="00DE7E9C" w:rsidRDefault="00A3178E" w:rsidP="0090060E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 xml:space="preserve">Cidade localizada no centro do Estado do Rio Grande do Sul com cerca de 300.000 habitantes fixos, na qual a economia está baseada no setor de serviços públicos, em especial no ensino universitário e nas forças armadas. As empresas de transporte público desta cidade realizam o transporte de passageiros nos limites do município e são supervisionadas pela prefeitura municipal. </w:t>
            </w:r>
          </w:p>
        </w:tc>
      </w:tr>
      <w:tr w:rsidR="00DE7E9C" w:rsidRPr="00DE7E9C" w14:paraId="0BACAD9A" w14:textId="77777777" w:rsidTr="009006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shd w:val="clear" w:color="auto" w:fill="auto"/>
            <w:vAlign w:val="center"/>
          </w:tcPr>
          <w:p w14:paraId="0BF09B73" w14:textId="77777777" w:rsidR="00A3178E" w:rsidRPr="00DE7E9C" w:rsidRDefault="00A3178E" w:rsidP="003A6060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80" w:type="dxa"/>
            <w:shd w:val="clear" w:color="auto" w:fill="auto"/>
          </w:tcPr>
          <w:p w14:paraId="2888302B" w14:textId="193ABF8F" w:rsidR="00A3178E" w:rsidRPr="00DE7E9C" w:rsidRDefault="00A3178E" w:rsidP="002C5951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 xml:space="preserve">Abrange mais de 20 municípios no entorno da capital do estado do Rio Grande do Sul que concentram uma população aproximada de 1.500.000 habitantes e economia diversificada. As empresas de transporte público selecionadas para o estudo realizam o transporte interno em seus municípios e destes para a capital do estado. Para fins desta pesquisa foram analisadas as empresas que se reuniram em um consórcio, com intermédio de uma Associação de transportadores, e implementaram o sistema para o transporte interno em seus municípios de origem quanto no transporte destes até a capital.  </w:t>
            </w:r>
          </w:p>
        </w:tc>
      </w:tr>
      <w:tr w:rsidR="00DE7E9C" w:rsidRPr="00DE7E9C" w14:paraId="2B1D1F65" w14:textId="77777777" w:rsidTr="0090060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  <w:shd w:val="clear" w:color="auto" w:fill="auto"/>
            <w:vAlign w:val="center"/>
          </w:tcPr>
          <w:p w14:paraId="7A8CA776" w14:textId="77777777" w:rsidR="00A3178E" w:rsidRPr="00DE7E9C" w:rsidRDefault="00A3178E" w:rsidP="003A6060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80" w:type="dxa"/>
            <w:shd w:val="clear" w:color="auto" w:fill="auto"/>
          </w:tcPr>
          <w:p w14:paraId="010154C1" w14:textId="77777777" w:rsidR="00A3178E" w:rsidRPr="00DE7E9C" w:rsidRDefault="003826D3" w:rsidP="00660F2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="00A3178E" w:rsidRPr="00DE7E9C">
              <w:rPr>
                <w:rFonts w:ascii="Times New Roman" w:hAnsi="Times New Roman"/>
                <w:b w:val="0"/>
                <w:sz w:val="24"/>
                <w:szCs w:val="24"/>
              </w:rPr>
              <w:t>idade com maior população no estado do Rio Grande do Sul com cerca de 1</w:t>
            </w:r>
            <w:r w:rsidR="00923CA2" w:rsidRPr="00DE7E9C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A3178E" w:rsidRPr="00DE7E9C">
              <w:rPr>
                <w:rFonts w:ascii="Times New Roman" w:hAnsi="Times New Roman"/>
                <w:b w:val="0"/>
                <w:sz w:val="24"/>
                <w:szCs w:val="24"/>
              </w:rPr>
              <w:t>400.000 habitantes e economia predominante no setor de varejo e serviços. Os transportadores de passageiros desta cidade realizam o transporte interno no município e operam de forma consorciada desde o final da década de 1990. São 3 consórcios que abrangem as regiões sul, norte, sudeste-leste e mais uma empresa pública que faz a interligação dos eixos atendidos pelos consórcios (linhas transversais).</w:t>
            </w:r>
          </w:p>
        </w:tc>
      </w:tr>
    </w:tbl>
    <w:p w14:paraId="174A30C6" w14:textId="77777777" w:rsidR="00660F2D" w:rsidRPr="00DE7E9C" w:rsidRDefault="000D55E0" w:rsidP="000D55E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E7E9C">
        <w:rPr>
          <w:rFonts w:ascii="Times New Roman" w:hAnsi="Times New Roman"/>
          <w:sz w:val="20"/>
          <w:szCs w:val="20"/>
        </w:rPr>
        <w:t>Fonte: dados da pesquisa</w:t>
      </w:r>
    </w:p>
    <w:p w14:paraId="143DDB0F" w14:textId="77777777" w:rsidR="000D55E0" w:rsidRPr="00DE7E9C" w:rsidRDefault="000D55E0" w:rsidP="00660F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A2BF58" w14:textId="634CED5C" w:rsidR="00660F2D" w:rsidRPr="00DE7E9C" w:rsidRDefault="002C5951" w:rsidP="0090060E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>Em</w:t>
      </w:r>
      <w:r w:rsidR="002352D3" w:rsidRPr="00DE7E9C">
        <w:rPr>
          <w:rFonts w:ascii="Times New Roman" w:hAnsi="Times New Roman"/>
          <w:sz w:val="24"/>
          <w:szCs w:val="24"/>
        </w:rPr>
        <w:t xml:space="preserve"> dois dos casos,</w:t>
      </w:r>
      <w:r w:rsidR="00794AE5" w:rsidRPr="00DE7E9C">
        <w:rPr>
          <w:rFonts w:ascii="Times New Roman" w:hAnsi="Times New Roman"/>
          <w:sz w:val="24"/>
          <w:szCs w:val="24"/>
        </w:rPr>
        <w:t xml:space="preserve"> independente das c</w:t>
      </w:r>
      <w:r w:rsidR="002352D3" w:rsidRPr="00DE7E9C">
        <w:rPr>
          <w:rFonts w:ascii="Times New Roman" w:hAnsi="Times New Roman"/>
          <w:sz w:val="24"/>
          <w:szCs w:val="24"/>
        </w:rPr>
        <w:t xml:space="preserve">idades serem próximas e </w:t>
      </w:r>
      <w:r w:rsidR="00794AE5" w:rsidRPr="00DE7E9C">
        <w:rPr>
          <w:rFonts w:ascii="Times New Roman" w:hAnsi="Times New Roman"/>
          <w:sz w:val="24"/>
          <w:szCs w:val="24"/>
        </w:rPr>
        <w:t>situa</w:t>
      </w:r>
      <w:r w:rsidR="001A7363" w:rsidRPr="00DE7E9C">
        <w:rPr>
          <w:rFonts w:ascii="Times New Roman" w:hAnsi="Times New Roman"/>
          <w:sz w:val="24"/>
          <w:szCs w:val="24"/>
        </w:rPr>
        <w:t>re</w:t>
      </w:r>
      <w:r w:rsidR="00794AE5" w:rsidRPr="00DE7E9C">
        <w:rPr>
          <w:rFonts w:ascii="Times New Roman" w:hAnsi="Times New Roman"/>
          <w:sz w:val="24"/>
          <w:szCs w:val="24"/>
        </w:rPr>
        <w:t xml:space="preserve">m-se </w:t>
      </w:r>
      <w:r w:rsidR="002352D3" w:rsidRPr="00DE7E9C">
        <w:rPr>
          <w:rFonts w:ascii="Times New Roman" w:hAnsi="Times New Roman"/>
          <w:sz w:val="24"/>
          <w:szCs w:val="24"/>
        </w:rPr>
        <w:t xml:space="preserve">em </w:t>
      </w:r>
      <w:r w:rsidR="00794AE5" w:rsidRPr="00DE7E9C">
        <w:rPr>
          <w:rFonts w:ascii="Times New Roman" w:hAnsi="Times New Roman"/>
          <w:sz w:val="24"/>
          <w:szCs w:val="24"/>
        </w:rPr>
        <w:t xml:space="preserve">cidades </w:t>
      </w:r>
      <w:r w:rsidRPr="00DE7E9C">
        <w:rPr>
          <w:rFonts w:ascii="Times New Roman" w:hAnsi="Times New Roman"/>
          <w:sz w:val="24"/>
          <w:szCs w:val="24"/>
        </w:rPr>
        <w:t>con</w:t>
      </w:r>
      <w:r w:rsidR="003A6060" w:rsidRPr="00DE7E9C">
        <w:rPr>
          <w:rFonts w:ascii="Times New Roman" w:hAnsi="Times New Roman"/>
          <w:sz w:val="24"/>
          <w:szCs w:val="24"/>
        </w:rPr>
        <w:t>urbadas, os mesmos</w:t>
      </w:r>
      <w:r w:rsidR="00794AE5" w:rsidRPr="00DE7E9C">
        <w:rPr>
          <w:rFonts w:ascii="Times New Roman" w:hAnsi="Times New Roman"/>
          <w:sz w:val="24"/>
          <w:szCs w:val="24"/>
        </w:rPr>
        <w:t xml:space="preserve"> são regidos por legislações </w:t>
      </w:r>
      <w:r w:rsidR="003A6060" w:rsidRPr="00DE7E9C">
        <w:rPr>
          <w:rFonts w:ascii="Times New Roman" w:hAnsi="Times New Roman"/>
          <w:sz w:val="24"/>
          <w:szCs w:val="24"/>
        </w:rPr>
        <w:t xml:space="preserve">distintas, </w:t>
      </w:r>
      <w:r w:rsidRPr="00DE7E9C">
        <w:rPr>
          <w:rFonts w:ascii="Times New Roman" w:hAnsi="Times New Roman"/>
          <w:sz w:val="24"/>
          <w:szCs w:val="24"/>
        </w:rPr>
        <w:t>nos quais</w:t>
      </w:r>
      <w:r w:rsidR="003A6060" w:rsidRPr="00DE7E9C">
        <w:rPr>
          <w:rFonts w:ascii="Times New Roman" w:hAnsi="Times New Roman"/>
          <w:sz w:val="24"/>
          <w:szCs w:val="24"/>
        </w:rPr>
        <w:t xml:space="preserve"> os</w:t>
      </w:r>
      <w:r w:rsidR="00794AE5" w:rsidRPr="00DE7E9C">
        <w:rPr>
          <w:rFonts w:ascii="Times New Roman" w:hAnsi="Times New Roman"/>
          <w:sz w:val="24"/>
          <w:szCs w:val="24"/>
        </w:rPr>
        <w:t xml:space="preserve"> Poder</w:t>
      </w:r>
      <w:r w:rsidR="003A6060" w:rsidRPr="00DE7E9C">
        <w:rPr>
          <w:rFonts w:ascii="Times New Roman" w:hAnsi="Times New Roman"/>
          <w:sz w:val="24"/>
          <w:szCs w:val="24"/>
        </w:rPr>
        <w:t>es</w:t>
      </w:r>
      <w:r w:rsidR="00794AE5" w:rsidRPr="00DE7E9C">
        <w:rPr>
          <w:rFonts w:ascii="Times New Roman" w:hAnsi="Times New Roman"/>
          <w:sz w:val="24"/>
          <w:szCs w:val="24"/>
        </w:rPr>
        <w:t xml:space="preserve"> Concedente</w:t>
      </w:r>
      <w:r w:rsidR="003A6060" w:rsidRPr="00DE7E9C">
        <w:rPr>
          <w:rFonts w:ascii="Times New Roman" w:hAnsi="Times New Roman"/>
          <w:sz w:val="24"/>
          <w:szCs w:val="24"/>
        </w:rPr>
        <w:t>s são</w:t>
      </w:r>
      <w:r w:rsidR="00794AE5" w:rsidRPr="00DE7E9C">
        <w:rPr>
          <w:rFonts w:ascii="Times New Roman" w:hAnsi="Times New Roman"/>
          <w:sz w:val="24"/>
          <w:szCs w:val="24"/>
        </w:rPr>
        <w:t xml:space="preserve"> formado</w:t>
      </w:r>
      <w:r w:rsidR="003A6060" w:rsidRPr="00DE7E9C">
        <w:rPr>
          <w:rFonts w:ascii="Times New Roman" w:hAnsi="Times New Roman"/>
          <w:sz w:val="24"/>
          <w:szCs w:val="24"/>
        </w:rPr>
        <w:t>s</w:t>
      </w:r>
      <w:r w:rsidR="00794AE5" w:rsidRPr="00DE7E9C">
        <w:rPr>
          <w:rFonts w:ascii="Times New Roman" w:hAnsi="Times New Roman"/>
          <w:sz w:val="24"/>
          <w:szCs w:val="24"/>
        </w:rPr>
        <w:t xml:space="preserve"> por ó</w:t>
      </w:r>
      <w:r w:rsidRPr="00DE7E9C">
        <w:rPr>
          <w:rFonts w:ascii="Times New Roman" w:hAnsi="Times New Roman"/>
          <w:sz w:val="24"/>
          <w:szCs w:val="24"/>
        </w:rPr>
        <w:t>rgãos públicos não interligados</w:t>
      </w:r>
      <w:r w:rsidR="00794AE5" w:rsidRPr="00DE7E9C">
        <w:rPr>
          <w:rFonts w:ascii="Times New Roman" w:hAnsi="Times New Roman"/>
          <w:sz w:val="24"/>
          <w:szCs w:val="24"/>
        </w:rPr>
        <w:t xml:space="preserve">. </w:t>
      </w:r>
      <w:r w:rsidR="00A3178E" w:rsidRPr="00DE7E9C">
        <w:rPr>
          <w:rFonts w:ascii="Times New Roman" w:hAnsi="Times New Roman"/>
          <w:sz w:val="24"/>
          <w:szCs w:val="24"/>
        </w:rPr>
        <w:t>O instrumento de coleta de dados fo</w:t>
      </w:r>
      <w:r w:rsidR="00335FD3" w:rsidRPr="00DE7E9C">
        <w:rPr>
          <w:rFonts w:ascii="Times New Roman" w:hAnsi="Times New Roman"/>
          <w:sz w:val="24"/>
          <w:szCs w:val="24"/>
        </w:rPr>
        <w:t>i</w:t>
      </w:r>
      <w:r w:rsidR="00A3178E" w:rsidRPr="00DE7E9C">
        <w:rPr>
          <w:rFonts w:ascii="Times New Roman" w:hAnsi="Times New Roman"/>
          <w:sz w:val="24"/>
          <w:szCs w:val="24"/>
        </w:rPr>
        <w:t xml:space="preserve"> elaborado com base nos cinco fatores competitivos idealizados por Verschoore e Balestrin (2006), que representam as cinco categorias </w:t>
      </w:r>
      <w:r w:rsidRPr="00DE7E9C">
        <w:rPr>
          <w:rFonts w:ascii="Times New Roman" w:hAnsi="Times New Roman"/>
          <w:sz w:val="24"/>
          <w:szCs w:val="24"/>
        </w:rPr>
        <w:t xml:space="preserve">e componentes </w:t>
      </w:r>
      <w:r w:rsidR="00A3178E" w:rsidRPr="00DE7E9C">
        <w:rPr>
          <w:rFonts w:ascii="Times New Roman" w:hAnsi="Times New Roman"/>
          <w:sz w:val="24"/>
          <w:szCs w:val="24"/>
        </w:rPr>
        <w:t xml:space="preserve">de análise </w:t>
      </w:r>
      <w:r w:rsidRPr="00DE7E9C">
        <w:rPr>
          <w:rFonts w:ascii="Times New Roman" w:hAnsi="Times New Roman"/>
          <w:sz w:val="24"/>
          <w:szCs w:val="24"/>
        </w:rPr>
        <w:t>que</w:t>
      </w:r>
      <w:r w:rsidR="00A3178E" w:rsidRPr="00DE7E9C">
        <w:rPr>
          <w:rFonts w:ascii="Times New Roman" w:hAnsi="Times New Roman"/>
          <w:sz w:val="24"/>
          <w:szCs w:val="24"/>
        </w:rPr>
        <w:t xml:space="preserve"> possuem relação direta com os elementos conceituais </w:t>
      </w:r>
      <w:r w:rsidR="00335FD3" w:rsidRPr="00DE7E9C">
        <w:rPr>
          <w:rFonts w:ascii="Times New Roman" w:hAnsi="Times New Roman"/>
          <w:sz w:val="24"/>
          <w:szCs w:val="24"/>
        </w:rPr>
        <w:t>que fundamentam a interpretação e</w:t>
      </w:r>
      <w:r w:rsidR="00A3178E" w:rsidRPr="00DE7E9C">
        <w:rPr>
          <w:rFonts w:ascii="Times New Roman" w:hAnsi="Times New Roman"/>
          <w:sz w:val="24"/>
          <w:szCs w:val="24"/>
        </w:rPr>
        <w:t xml:space="preserve"> análise consoante com o disposto no Quadro 2.</w:t>
      </w:r>
    </w:p>
    <w:p w14:paraId="0C166894" w14:textId="77777777" w:rsidR="00CE31B5" w:rsidRPr="00DE7E9C" w:rsidRDefault="00CE31B5" w:rsidP="00CE31B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 xml:space="preserve">Para facilitar a compilação dos dados de natureza qualitativa foi utilizada análise de conteúdo, com o objetivo de identificar e agrupar as informações e permitir a avaliação dos temas propostos em um estudo de casos múltiplos. </w:t>
      </w:r>
    </w:p>
    <w:p w14:paraId="5B05E45B" w14:textId="77777777" w:rsidR="00CE31B5" w:rsidRPr="00DE7E9C" w:rsidRDefault="00CE31B5" w:rsidP="0090060E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2B6B05C" w14:textId="77777777" w:rsidR="00CE31B5" w:rsidRPr="00DE7E9C" w:rsidRDefault="00CE31B5" w:rsidP="0090060E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59894E9" w14:textId="77777777" w:rsidR="00CE31B5" w:rsidRPr="00DE7E9C" w:rsidRDefault="00CE31B5" w:rsidP="0090060E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995802C" w14:textId="77777777" w:rsidR="00CE31B5" w:rsidRPr="00DE7E9C" w:rsidRDefault="00CE31B5" w:rsidP="0090060E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762BD13" w14:textId="77777777" w:rsidR="00CE31B5" w:rsidRPr="00DE7E9C" w:rsidRDefault="00CE31B5" w:rsidP="0090060E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1FC585F" w14:textId="77777777" w:rsidR="00CE31B5" w:rsidRPr="00DE7E9C" w:rsidRDefault="00CE31B5" w:rsidP="0090060E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C93367C" w14:textId="77777777" w:rsidR="00660F2D" w:rsidRPr="00DE7E9C" w:rsidRDefault="00660F2D" w:rsidP="00660F2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69E10A2" w14:textId="37E1EA4B" w:rsidR="00C422D7" w:rsidRPr="00DE7E9C" w:rsidRDefault="00C422D7" w:rsidP="002734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bCs/>
          <w:sz w:val="24"/>
          <w:szCs w:val="24"/>
        </w:rPr>
        <w:lastRenderedPageBreak/>
        <w:t>Quadro 2:</w:t>
      </w:r>
      <w:r w:rsidR="00F4408E" w:rsidRPr="00DE7E9C">
        <w:rPr>
          <w:rFonts w:ascii="Times New Roman" w:hAnsi="Times New Roman"/>
          <w:sz w:val="24"/>
          <w:szCs w:val="24"/>
        </w:rPr>
        <w:t xml:space="preserve"> C</w:t>
      </w:r>
      <w:r w:rsidRPr="00DE7E9C">
        <w:rPr>
          <w:rFonts w:ascii="Times New Roman" w:hAnsi="Times New Roman"/>
          <w:sz w:val="24"/>
          <w:szCs w:val="24"/>
        </w:rPr>
        <w:t>ategorias e componentes para análise</w:t>
      </w:r>
    </w:p>
    <w:p w14:paraId="30C9FFA9" w14:textId="77777777" w:rsidR="0090060E" w:rsidRPr="00DE7E9C" w:rsidRDefault="0090060E" w:rsidP="0027340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ListaClar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4101"/>
      </w:tblGrid>
      <w:tr w:rsidR="00DE7E9C" w:rsidRPr="00DE7E9C" w14:paraId="79557E2B" w14:textId="77777777" w:rsidTr="00336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shd w:val="clear" w:color="auto" w:fill="595959"/>
          </w:tcPr>
          <w:p w14:paraId="18F0EBAC" w14:textId="114C223C" w:rsidR="00A3178E" w:rsidRPr="00DE7E9C" w:rsidRDefault="00A3178E" w:rsidP="00DB0E98">
            <w:pPr>
              <w:spacing w:before="60" w:after="6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pt-BR"/>
              </w:rPr>
            </w:pPr>
            <w:r w:rsidRPr="00DE7E9C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pt-BR"/>
              </w:rPr>
              <w:t>CATEGORIA</w:t>
            </w:r>
            <w:r w:rsidR="0090060E" w:rsidRPr="00DE7E9C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pt-BR"/>
              </w:rPr>
              <w:t>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01" w:type="dxa"/>
            <w:shd w:val="clear" w:color="auto" w:fill="595959"/>
          </w:tcPr>
          <w:p w14:paraId="6D8DF0A3" w14:textId="68BE2845" w:rsidR="00A3178E" w:rsidRPr="00DE7E9C" w:rsidRDefault="00A3178E" w:rsidP="00DB0E98">
            <w:pPr>
              <w:spacing w:before="60" w:after="6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eastAsia="pt-BR"/>
              </w:rPr>
            </w:pPr>
            <w:r w:rsidRPr="00DE7E9C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pt-BR"/>
              </w:rPr>
              <w:t>COMPONENTE</w:t>
            </w:r>
            <w:r w:rsidR="003360B9" w:rsidRPr="00DE7E9C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pt-BR"/>
              </w:rPr>
              <w:t>S</w:t>
            </w:r>
            <w:r w:rsidR="008A03C8" w:rsidRPr="00DE7E9C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pt-BR"/>
              </w:rPr>
              <w:t xml:space="preserve"> DE ANÁLISE</w:t>
            </w:r>
          </w:p>
        </w:tc>
      </w:tr>
      <w:tr w:rsidR="00DE7E9C" w:rsidRPr="00DE7E9C" w14:paraId="5846F5CA" w14:textId="77777777" w:rsidTr="00900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vMerge w:val="restart"/>
            <w:vAlign w:val="center"/>
          </w:tcPr>
          <w:p w14:paraId="5FD6399F" w14:textId="77777777" w:rsidR="00A3178E" w:rsidRPr="00DE7E9C" w:rsidRDefault="00A3178E" w:rsidP="00273402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pt-BR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  <w:lang w:eastAsia="pt-BR"/>
              </w:rPr>
              <w:t>F1 Ganhos de Escala e Poder de Mercado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01" w:type="dxa"/>
          </w:tcPr>
          <w:p w14:paraId="386D684C" w14:textId="77777777" w:rsidR="00A3178E" w:rsidRPr="00DE7E9C" w:rsidRDefault="00A3178E" w:rsidP="00660F2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pt-BR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  <w:lang w:eastAsia="pt-BR"/>
              </w:rPr>
              <w:t>Poder de barganha</w:t>
            </w:r>
          </w:p>
        </w:tc>
      </w:tr>
      <w:tr w:rsidR="00DE7E9C" w:rsidRPr="00DE7E9C" w14:paraId="3C4DB478" w14:textId="77777777" w:rsidTr="009006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vMerge/>
            <w:vAlign w:val="center"/>
          </w:tcPr>
          <w:p w14:paraId="3550197B" w14:textId="77777777" w:rsidR="00A3178E" w:rsidRPr="00DE7E9C" w:rsidRDefault="00A3178E" w:rsidP="003F1F4F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pt-B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01" w:type="dxa"/>
          </w:tcPr>
          <w:p w14:paraId="5CEE4804" w14:textId="77777777" w:rsidR="00A3178E" w:rsidRPr="00DE7E9C" w:rsidRDefault="00A3178E" w:rsidP="00660F2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pt-BR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  <w:lang w:eastAsia="pt-BR"/>
              </w:rPr>
              <w:t>Força de mercado</w:t>
            </w:r>
          </w:p>
        </w:tc>
      </w:tr>
      <w:tr w:rsidR="00DE7E9C" w:rsidRPr="00DE7E9C" w14:paraId="7BFE2031" w14:textId="77777777" w:rsidTr="00900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vMerge/>
            <w:vAlign w:val="center"/>
          </w:tcPr>
          <w:p w14:paraId="0C113278" w14:textId="77777777" w:rsidR="00A3178E" w:rsidRPr="00DE7E9C" w:rsidRDefault="00A3178E" w:rsidP="003F1F4F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pt-B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01" w:type="dxa"/>
          </w:tcPr>
          <w:p w14:paraId="0AC9D507" w14:textId="77777777" w:rsidR="00A3178E" w:rsidRPr="00DE7E9C" w:rsidRDefault="00A3178E" w:rsidP="00660F2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pt-BR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  <w:lang w:eastAsia="pt-BR"/>
              </w:rPr>
              <w:t>Credibilidade</w:t>
            </w:r>
          </w:p>
        </w:tc>
      </w:tr>
      <w:tr w:rsidR="00DE7E9C" w:rsidRPr="00DE7E9C" w14:paraId="1ACA3657" w14:textId="77777777" w:rsidTr="0090060E">
        <w:trPr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vMerge w:val="restart"/>
            <w:vAlign w:val="center"/>
          </w:tcPr>
          <w:p w14:paraId="5F25EFE9" w14:textId="77777777" w:rsidR="00A3178E" w:rsidRPr="00DE7E9C" w:rsidRDefault="00A3178E" w:rsidP="00273402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pt-BR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  <w:lang w:eastAsia="pt-BR"/>
              </w:rPr>
              <w:t>F2 Provisão de Soluções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01" w:type="dxa"/>
          </w:tcPr>
          <w:p w14:paraId="4D719E14" w14:textId="77777777" w:rsidR="00A3178E" w:rsidRPr="00DE7E9C" w:rsidRDefault="00A3178E" w:rsidP="00660F2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pt-BR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  <w:lang w:eastAsia="pt-BR"/>
              </w:rPr>
              <w:t>Marketing</w:t>
            </w:r>
          </w:p>
        </w:tc>
      </w:tr>
      <w:tr w:rsidR="00DE7E9C" w:rsidRPr="00DE7E9C" w14:paraId="22CDE768" w14:textId="77777777" w:rsidTr="00900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vMerge/>
            <w:vAlign w:val="center"/>
          </w:tcPr>
          <w:p w14:paraId="5A936F9C" w14:textId="77777777" w:rsidR="00A3178E" w:rsidRPr="00DE7E9C" w:rsidRDefault="00A3178E" w:rsidP="003F1F4F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pt-B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01" w:type="dxa"/>
          </w:tcPr>
          <w:p w14:paraId="652DA2DD" w14:textId="77777777" w:rsidR="00A3178E" w:rsidRPr="00DE7E9C" w:rsidRDefault="00A3178E" w:rsidP="00660F2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pt-BR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  <w:lang w:eastAsia="pt-BR"/>
              </w:rPr>
              <w:t>Soluções tecnológicas</w:t>
            </w:r>
          </w:p>
        </w:tc>
      </w:tr>
      <w:tr w:rsidR="00DE7E9C" w:rsidRPr="00DE7E9C" w14:paraId="29644FD0" w14:textId="77777777" w:rsidTr="009006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vMerge/>
            <w:vAlign w:val="center"/>
          </w:tcPr>
          <w:p w14:paraId="50334291" w14:textId="77777777" w:rsidR="00A3178E" w:rsidRPr="00DE7E9C" w:rsidRDefault="00A3178E" w:rsidP="003F1F4F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pt-B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01" w:type="dxa"/>
          </w:tcPr>
          <w:p w14:paraId="598DA0F2" w14:textId="77777777" w:rsidR="00A3178E" w:rsidRPr="00DE7E9C" w:rsidRDefault="00A3178E" w:rsidP="00660F2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pt-BR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  <w:lang w:eastAsia="pt-BR"/>
              </w:rPr>
              <w:t>Capacitação</w:t>
            </w:r>
          </w:p>
        </w:tc>
      </w:tr>
      <w:tr w:rsidR="00DE7E9C" w:rsidRPr="00DE7E9C" w14:paraId="024BB93E" w14:textId="77777777" w:rsidTr="00900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vMerge/>
            <w:vAlign w:val="center"/>
          </w:tcPr>
          <w:p w14:paraId="0856A79F" w14:textId="77777777" w:rsidR="00A3178E" w:rsidRPr="00DE7E9C" w:rsidRDefault="00A3178E" w:rsidP="003F1F4F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pt-B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01" w:type="dxa"/>
          </w:tcPr>
          <w:p w14:paraId="7F69360E" w14:textId="77777777" w:rsidR="00A3178E" w:rsidRPr="00DE7E9C" w:rsidRDefault="00A3178E" w:rsidP="00660F2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pt-BR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  <w:lang w:eastAsia="pt-BR"/>
              </w:rPr>
              <w:t>Flexibilidade</w:t>
            </w:r>
          </w:p>
        </w:tc>
      </w:tr>
      <w:tr w:rsidR="00DE7E9C" w:rsidRPr="00DE7E9C" w14:paraId="56DE4636" w14:textId="77777777" w:rsidTr="009006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vMerge w:val="restart"/>
            <w:vAlign w:val="center"/>
          </w:tcPr>
          <w:p w14:paraId="2E0E2045" w14:textId="77777777" w:rsidR="00A3178E" w:rsidRPr="00DE7E9C" w:rsidRDefault="00A3178E" w:rsidP="00273402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pt-BR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  <w:lang w:eastAsia="pt-BR"/>
              </w:rPr>
              <w:t>F3 Aprendizagem e Inovação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01" w:type="dxa"/>
          </w:tcPr>
          <w:p w14:paraId="6EF8B901" w14:textId="77777777" w:rsidR="00A3178E" w:rsidRPr="00DE7E9C" w:rsidRDefault="00A3178E" w:rsidP="00660F2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pt-BR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  <w:lang w:eastAsia="pt-BR"/>
              </w:rPr>
              <w:t>Disseminação de informações</w:t>
            </w:r>
          </w:p>
        </w:tc>
      </w:tr>
      <w:tr w:rsidR="00DE7E9C" w:rsidRPr="00DE7E9C" w14:paraId="3528D76D" w14:textId="77777777" w:rsidTr="00273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vMerge/>
            <w:vAlign w:val="center"/>
          </w:tcPr>
          <w:p w14:paraId="2838605B" w14:textId="77777777" w:rsidR="00A3178E" w:rsidRPr="00DE7E9C" w:rsidRDefault="00A3178E" w:rsidP="0090060E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 w:eastAsia="pt-B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01" w:type="dxa"/>
          </w:tcPr>
          <w:p w14:paraId="15D55BA0" w14:textId="77777777" w:rsidR="00A3178E" w:rsidRPr="00DE7E9C" w:rsidRDefault="00A3178E" w:rsidP="0090060E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pt-BR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  <w:lang w:eastAsia="pt-BR"/>
              </w:rPr>
              <w:t>Aprendizagem coletiva</w:t>
            </w:r>
          </w:p>
        </w:tc>
      </w:tr>
      <w:tr w:rsidR="00DE7E9C" w:rsidRPr="00DE7E9C" w14:paraId="7AF76345" w14:textId="77777777" w:rsidTr="002734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vMerge/>
            <w:vAlign w:val="center"/>
          </w:tcPr>
          <w:p w14:paraId="7ADD4351" w14:textId="77777777" w:rsidR="00A3178E" w:rsidRPr="00DE7E9C" w:rsidRDefault="00A3178E" w:rsidP="0090060E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pt-B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01" w:type="dxa"/>
          </w:tcPr>
          <w:p w14:paraId="156C68A6" w14:textId="77777777" w:rsidR="00A3178E" w:rsidRPr="00DE7E9C" w:rsidRDefault="00A3178E" w:rsidP="0090060E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pt-BR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  <w:lang w:eastAsia="pt-BR"/>
              </w:rPr>
              <w:t>Processo de inovação</w:t>
            </w:r>
          </w:p>
        </w:tc>
      </w:tr>
      <w:tr w:rsidR="00DE7E9C" w:rsidRPr="00DE7E9C" w14:paraId="4C635A99" w14:textId="77777777" w:rsidTr="00273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vMerge w:val="restart"/>
            <w:vAlign w:val="center"/>
          </w:tcPr>
          <w:p w14:paraId="7FA84C64" w14:textId="77777777" w:rsidR="00A3178E" w:rsidRPr="00DE7E9C" w:rsidRDefault="00A3178E" w:rsidP="00273402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pt-BR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  <w:lang w:eastAsia="pt-BR"/>
              </w:rPr>
              <w:t>F4 Redução de Custos e Riscos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01" w:type="dxa"/>
          </w:tcPr>
          <w:p w14:paraId="7687A21E" w14:textId="77777777" w:rsidR="00A3178E" w:rsidRPr="00DE7E9C" w:rsidRDefault="00A3178E" w:rsidP="00660F2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pt-BR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  <w:lang w:eastAsia="pt-BR"/>
              </w:rPr>
              <w:t>Confiança como redutor de custos de transação</w:t>
            </w:r>
          </w:p>
        </w:tc>
      </w:tr>
      <w:tr w:rsidR="00DE7E9C" w:rsidRPr="00DE7E9C" w14:paraId="4A64F70E" w14:textId="77777777" w:rsidTr="002734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vMerge/>
            <w:vAlign w:val="center"/>
          </w:tcPr>
          <w:p w14:paraId="1A97899C" w14:textId="77777777" w:rsidR="00A3178E" w:rsidRPr="00DE7E9C" w:rsidRDefault="00A3178E" w:rsidP="003F1F4F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pt-B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01" w:type="dxa"/>
          </w:tcPr>
          <w:p w14:paraId="4286D9F9" w14:textId="77777777" w:rsidR="00A3178E" w:rsidRPr="00DE7E9C" w:rsidRDefault="00A3178E" w:rsidP="00660F2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pt-BR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  <w:lang w:eastAsia="pt-BR"/>
              </w:rPr>
              <w:t>Atividades compartilhadas</w:t>
            </w:r>
          </w:p>
        </w:tc>
      </w:tr>
      <w:tr w:rsidR="00DE7E9C" w:rsidRPr="00DE7E9C" w14:paraId="427321C8" w14:textId="77777777" w:rsidTr="00273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vMerge/>
            <w:vAlign w:val="center"/>
          </w:tcPr>
          <w:p w14:paraId="1E66A682" w14:textId="77777777" w:rsidR="00A3178E" w:rsidRPr="00DE7E9C" w:rsidRDefault="00A3178E" w:rsidP="003F1F4F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pt-B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01" w:type="dxa"/>
          </w:tcPr>
          <w:p w14:paraId="630E9B92" w14:textId="77777777" w:rsidR="00A3178E" w:rsidRPr="00DE7E9C" w:rsidRDefault="00A3178E" w:rsidP="00660F2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pt-BR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  <w:lang w:eastAsia="pt-BR"/>
              </w:rPr>
              <w:t>Custos e riscos compartilhados</w:t>
            </w:r>
          </w:p>
        </w:tc>
      </w:tr>
      <w:tr w:rsidR="00DE7E9C" w:rsidRPr="00DE7E9C" w14:paraId="4EAF25AD" w14:textId="77777777" w:rsidTr="002734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vMerge w:val="restart"/>
            <w:vAlign w:val="center"/>
          </w:tcPr>
          <w:p w14:paraId="55E3C527" w14:textId="77777777" w:rsidR="00A3178E" w:rsidRPr="00DE7E9C" w:rsidRDefault="00A3178E" w:rsidP="00273402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pt-BR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  <w:lang w:eastAsia="pt-BR"/>
              </w:rPr>
              <w:t>F5 Relações Sociais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01" w:type="dxa"/>
          </w:tcPr>
          <w:p w14:paraId="1E0F5EA8" w14:textId="77777777" w:rsidR="00A3178E" w:rsidRPr="00DE7E9C" w:rsidRDefault="00A3178E" w:rsidP="00660F2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pt-BR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  <w:lang w:eastAsia="pt-BR"/>
              </w:rPr>
              <w:t>Ampliação da confiança</w:t>
            </w:r>
          </w:p>
        </w:tc>
      </w:tr>
      <w:tr w:rsidR="00DE7E9C" w:rsidRPr="00DE7E9C" w14:paraId="6DD6407D" w14:textId="77777777" w:rsidTr="00300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vMerge/>
          </w:tcPr>
          <w:p w14:paraId="3045451A" w14:textId="77777777" w:rsidR="00A3178E" w:rsidRPr="00DE7E9C" w:rsidRDefault="00A3178E" w:rsidP="00660F2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pt-B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01" w:type="dxa"/>
          </w:tcPr>
          <w:p w14:paraId="6C78B575" w14:textId="77777777" w:rsidR="00A3178E" w:rsidRPr="00DE7E9C" w:rsidRDefault="00A3178E" w:rsidP="00660F2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pt-BR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  <w:lang w:eastAsia="pt-BR"/>
              </w:rPr>
              <w:t>Limitação do oportunismo</w:t>
            </w:r>
          </w:p>
        </w:tc>
      </w:tr>
      <w:tr w:rsidR="00DE7E9C" w:rsidRPr="00DE7E9C" w14:paraId="0B796B12" w14:textId="77777777" w:rsidTr="003008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  <w:vMerge/>
          </w:tcPr>
          <w:p w14:paraId="4F74E655" w14:textId="77777777" w:rsidR="00A3178E" w:rsidRPr="00DE7E9C" w:rsidRDefault="00A3178E" w:rsidP="00660F2D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pt-B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01" w:type="dxa"/>
          </w:tcPr>
          <w:p w14:paraId="52B52C82" w14:textId="77777777" w:rsidR="00A3178E" w:rsidRPr="00DE7E9C" w:rsidRDefault="00A3178E" w:rsidP="00660F2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pt-BR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  <w:lang w:eastAsia="pt-BR"/>
              </w:rPr>
              <w:t>Mecanismos de coordenação</w:t>
            </w:r>
          </w:p>
        </w:tc>
      </w:tr>
    </w:tbl>
    <w:p w14:paraId="52F5A66D" w14:textId="3F146C6E" w:rsidR="00AE4048" w:rsidRPr="00DE7E9C" w:rsidRDefault="00F4408E" w:rsidP="00F4408E">
      <w:pPr>
        <w:spacing w:after="0" w:line="240" w:lineRule="auto"/>
        <w:ind w:left="851" w:firstLine="142"/>
        <w:rPr>
          <w:rFonts w:ascii="Times New Roman" w:hAnsi="Times New Roman"/>
          <w:sz w:val="20"/>
          <w:szCs w:val="20"/>
        </w:rPr>
      </w:pPr>
      <w:r w:rsidRPr="00DE7E9C">
        <w:rPr>
          <w:rFonts w:ascii="Times New Roman" w:hAnsi="Times New Roman"/>
          <w:bCs/>
          <w:sz w:val="20"/>
          <w:szCs w:val="20"/>
        </w:rPr>
        <w:t xml:space="preserve">   </w:t>
      </w:r>
      <w:r w:rsidR="00A3178E" w:rsidRPr="00DE7E9C">
        <w:rPr>
          <w:rFonts w:ascii="Times New Roman" w:hAnsi="Times New Roman"/>
          <w:bCs/>
          <w:sz w:val="20"/>
          <w:szCs w:val="20"/>
        </w:rPr>
        <w:t>Fonte:</w:t>
      </w:r>
      <w:r w:rsidR="00A3178E" w:rsidRPr="00DE7E9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3178E" w:rsidRPr="00DE7E9C">
        <w:rPr>
          <w:rFonts w:ascii="Times New Roman" w:hAnsi="Times New Roman"/>
          <w:sz w:val="20"/>
          <w:szCs w:val="20"/>
        </w:rPr>
        <w:t>Balestrin</w:t>
      </w:r>
      <w:proofErr w:type="spellEnd"/>
      <w:r w:rsidR="00A3178E" w:rsidRPr="00DE7E9C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="00A3178E" w:rsidRPr="00DE7E9C">
        <w:rPr>
          <w:rFonts w:ascii="Times New Roman" w:hAnsi="Times New Roman"/>
          <w:sz w:val="20"/>
          <w:szCs w:val="20"/>
        </w:rPr>
        <w:t>Verschoo</w:t>
      </w:r>
      <w:r w:rsidR="00060E15" w:rsidRPr="00DE7E9C">
        <w:rPr>
          <w:rFonts w:ascii="Times New Roman" w:hAnsi="Times New Roman"/>
          <w:sz w:val="20"/>
          <w:szCs w:val="20"/>
        </w:rPr>
        <w:t>re</w:t>
      </w:r>
      <w:proofErr w:type="spellEnd"/>
      <w:r w:rsidR="00060E15" w:rsidRPr="00DE7E9C">
        <w:rPr>
          <w:rFonts w:ascii="Times New Roman" w:hAnsi="Times New Roman"/>
          <w:sz w:val="20"/>
          <w:szCs w:val="20"/>
        </w:rPr>
        <w:t>, (2006</w:t>
      </w:r>
      <w:proofErr w:type="gramStart"/>
      <w:r w:rsidR="00060E15" w:rsidRPr="00DE7E9C">
        <w:rPr>
          <w:rFonts w:ascii="Times New Roman" w:hAnsi="Times New Roman"/>
          <w:sz w:val="20"/>
          <w:szCs w:val="20"/>
        </w:rPr>
        <w:t>)</w:t>
      </w:r>
      <w:proofErr w:type="gramEnd"/>
    </w:p>
    <w:bookmarkEnd w:id="2"/>
    <w:bookmarkEnd w:id="3"/>
    <w:p w14:paraId="38D6FF84" w14:textId="77777777" w:rsidR="00CE31B5" w:rsidRPr="00DE7E9C" w:rsidRDefault="00CE31B5" w:rsidP="00660F2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56925E8" w14:textId="2DDFDDBE" w:rsidR="00CE31B5" w:rsidRPr="00DE7E9C" w:rsidRDefault="000E58B0" w:rsidP="00CE31B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>As etapas de re</w:t>
      </w:r>
      <w:r w:rsidR="00DE0222" w:rsidRPr="00DE7E9C">
        <w:rPr>
          <w:rFonts w:ascii="Times New Roman" w:hAnsi="Times New Roman"/>
          <w:sz w:val="24"/>
          <w:szCs w:val="24"/>
        </w:rPr>
        <w:t>alização da análise,</w:t>
      </w:r>
      <w:r w:rsidR="002352D3" w:rsidRPr="00DE7E9C">
        <w:rPr>
          <w:rFonts w:ascii="Times New Roman" w:hAnsi="Times New Roman"/>
          <w:sz w:val="24"/>
          <w:szCs w:val="24"/>
        </w:rPr>
        <w:t xml:space="preserve"> </w:t>
      </w:r>
      <w:r w:rsidR="00DE0222" w:rsidRPr="00DE7E9C">
        <w:rPr>
          <w:rFonts w:ascii="Times New Roman" w:hAnsi="Times New Roman"/>
          <w:sz w:val="24"/>
          <w:szCs w:val="24"/>
        </w:rPr>
        <w:t>utilizaram</w:t>
      </w:r>
      <w:r w:rsidRPr="00DE7E9C">
        <w:rPr>
          <w:rFonts w:ascii="Times New Roman" w:hAnsi="Times New Roman"/>
          <w:sz w:val="24"/>
          <w:szCs w:val="24"/>
        </w:rPr>
        <w:t xml:space="preserve"> como base </w:t>
      </w:r>
      <w:proofErr w:type="spellStart"/>
      <w:r w:rsidRPr="00DE7E9C">
        <w:rPr>
          <w:rFonts w:ascii="Times New Roman" w:hAnsi="Times New Roman"/>
          <w:sz w:val="24"/>
          <w:szCs w:val="24"/>
        </w:rPr>
        <w:t>Bardin</w:t>
      </w:r>
      <w:proofErr w:type="spellEnd"/>
      <w:r w:rsidRPr="00DE7E9C">
        <w:rPr>
          <w:rFonts w:ascii="Times New Roman" w:hAnsi="Times New Roman"/>
          <w:sz w:val="24"/>
          <w:szCs w:val="24"/>
        </w:rPr>
        <w:t xml:space="preserve"> (1977), Bauer e </w:t>
      </w:r>
      <w:proofErr w:type="spellStart"/>
      <w:r w:rsidRPr="00DE7E9C">
        <w:rPr>
          <w:rFonts w:ascii="Times New Roman" w:hAnsi="Times New Roman"/>
          <w:sz w:val="24"/>
          <w:szCs w:val="24"/>
        </w:rPr>
        <w:t>Gaskel</w:t>
      </w:r>
      <w:proofErr w:type="spellEnd"/>
      <w:r w:rsidRPr="00DE7E9C">
        <w:rPr>
          <w:rFonts w:ascii="Times New Roman" w:hAnsi="Times New Roman"/>
          <w:sz w:val="24"/>
          <w:szCs w:val="24"/>
        </w:rPr>
        <w:t xml:space="preserve"> (2002), Godoi </w:t>
      </w:r>
      <w:r w:rsidR="00E571C5" w:rsidRPr="00DE7E9C">
        <w:rPr>
          <w:rFonts w:ascii="Times New Roman" w:hAnsi="Times New Roman"/>
          <w:sz w:val="24"/>
          <w:szCs w:val="24"/>
        </w:rPr>
        <w:t>(</w:t>
      </w:r>
      <w:r w:rsidRPr="00DE7E9C">
        <w:rPr>
          <w:rFonts w:ascii="Times New Roman" w:hAnsi="Times New Roman"/>
          <w:sz w:val="24"/>
          <w:szCs w:val="24"/>
        </w:rPr>
        <w:t>1995</w:t>
      </w:r>
      <w:r w:rsidR="00E571C5" w:rsidRPr="00DE7E9C">
        <w:rPr>
          <w:rFonts w:ascii="Times New Roman" w:hAnsi="Times New Roman"/>
          <w:sz w:val="24"/>
          <w:szCs w:val="24"/>
        </w:rPr>
        <w:t>)</w:t>
      </w:r>
      <w:r w:rsidRPr="00DE7E9C">
        <w:rPr>
          <w:rFonts w:ascii="Times New Roman" w:hAnsi="Times New Roman"/>
          <w:sz w:val="24"/>
          <w:szCs w:val="24"/>
        </w:rPr>
        <w:t>, Moraes (1999), Ri</w:t>
      </w:r>
      <w:r w:rsidR="00DE0222" w:rsidRPr="00DE7E9C">
        <w:rPr>
          <w:rFonts w:ascii="Times New Roman" w:hAnsi="Times New Roman"/>
          <w:sz w:val="24"/>
          <w:szCs w:val="24"/>
        </w:rPr>
        <w:t>chardson (1999) e Simões (1991):</w:t>
      </w:r>
      <w:r w:rsidRPr="00DE7E9C">
        <w:rPr>
          <w:rFonts w:ascii="Times New Roman" w:hAnsi="Times New Roman"/>
          <w:sz w:val="24"/>
          <w:szCs w:val="24"/>
        </w:rPr>
        <w:t xml:space="preserve"> </w:t>
      </w:r>
      <w:r w:rsidRPr="00DE7E9C">
        <w:rPr>
          <w:rFonts w:ascii="Times New Roman" w:hAnsi="Times New Roman"/>
          <w:i/>
          <w:sz w:val="24"/>
          <w:szCs w:val="24"/>
        </w:rPr>
        <w:t xml:space="preserve">a) Delineamento: </w:t>
      </w:r>
      <w:r w:rsidR="00DE0222" w:rsidRPr="00DE7E9C">
        <w:rPr>
          <w:rFonts w:ascii="Times New Roman" w:hAnsi="Times New Roman"/>
          <w:sz w:val="24"/>
          <w:szCs w:val="24"/>
        </w:rPr>
        <w:t>utilização</w:t>
      </w:r>
      <w:r w:rsidRPr="00DE7E9C">
        <w:rPr>
          <w:rFonts w:ascii="Times New Roman" w:hAnsi="Times New Roman"/>
          <w:sz w:val="24"/>
          <w:szCs w:val="24"/>
        </w:rPr>
        <w:t xml:space="preserve"> </w:t>
      </w:r>
      <w:r w:rsidR="00DE0222" w:rsidRPr="00DE7E9C">
        <w:rPr>
          <w:rFonts w:ascii="Times New Roman" w:hAnsi="Times New Roman"/>
          <w:sz w:val="24"/>
          <w:szCs w:val="24"/>
        </w:rPr>
        <w:t>das teorias sobre o tema e construção d</w:t>
      </w:r>
      <w:r w:rsidR="00CE31B5" w:rsidRPr="00DE7E9C">
        <w:rPr>
          <w:rFonts w:ascii="Times New Roman" w:hAnsi="Times New Roman"/>
          <w:sz w:val="24"/>
          <w:szCs w:val="24"/>
        </w:rPr>
        <w:t>as categorias</w:t>
      </w:r>
      <w:r w:rsidRPr="00DE7E9C">
        <w:rPr>
          <w:rFonts w:ascii="Times New Roman" w:hAnsi="Times New Roman"/>
          <w:sz w:val="24"/>
          <w:szCs w:val="24"/>
        </w:rPr>
        <w:t xml:space="preserve">; </w:t>
      </w:r>
      <w:r w:rsidR="00614DE2" w:rsidRPr="00DE7E9C">
        <w:rPr>
          <w:rFonts w:ascii="Times New Roman" w:hAnsi="Times New Roman"/>
          <w:i/>
          <w:sz w:val="24"/>
          <w:szCs w:val="24"/>
        </w:rPr>
        <w:t>b) A</w:t>
      </w:r>
      <w:r w:rsidRPr="00DE7E9C">
        <w:rPr>
          <w:rFonts w:ascii="Times New Roman" w:hAnsi="Times New Roman"/>
          <w:i/>
          <w:sz w:val="24"/>
          <w:szCs w:val="24"/>
        </w:rPr>
        <w:t>nálise</w:t>
      </w:r>
      <w:r w:rsidR="00614DE2" w:rsidRPr="00DE7E9C">
        <w:rPr>
          <w:rFonts w:ascii="Times New Roman" w:hAnsi="Times New Roman"/>
          <w:i/>
          <w:sz w:val="24"/>
          <w:szCs w:val="24"/>
        </w:rPr>
        <w:t xml:space="preserve"> do material</w:t>
      </w:r>
      <w:r w:rsidRPr="00DE7E9C">
        <w:rPr>
          <w:rFonts w:ascii="Times New Roman" w:hAnsi="Times New Roman"/>
          <w:i/>
          <w:sz w:val="24"/>
          <w:szCs w:val="24"/>
        </w:rPr>
        <w:t xml:space="preserve">: </w:t>
      </w:r>
      <w:r w:rsidR="00DE0222" w:rsidRPr="00DE7E9C">
        <w:rPr>
          <w:rFonts w:ascii="Times New Roman" w:hAnsi="Times New Roman"/>
          <w:sz w:val="24"/>
          <w:szCs w:val="24"/>
        </w:rPr>
        <w:t>realização da</w:t>
      </w:r>
      <w:r w:rsidRPr="00DE7E9C">
        <w:rPr>
          <w:rFonts w:ascii="Times New Roman" w:hAnsi="Times New Roman"/>
          <w:sz w:val="24"/>
          <w:szCs w:val="24"/>
        </w:rPr>
        <w:t xml:space="preserve"> análise prévia dos materiais; </w:t>
      </w:r>
      <w:r w:rsidRPr="00DE7E9C">
        <w:rPr>
          <w:rFonts w:ascii="Times New Roman" w:hAnsi="Times New Roman"/>
          <w:i/>
          <w:sz w:val="24"/>
          <w:szCs w:val="24"/>
        </w:rPr>
        <w:t>c)</w:t>
      </w:r>
      <w:r w:rsidR="00614DE2" w:rsidRPr="00DE7E9C">
        <w:rPr>
          <w:rFonts w:ascii="Times New Roman" w:hAnsi="Times New Roman"/>
          <w:i/>
          <w:sz w:val="24"/>
          <w:szCs w:val="24"/>
        </w:rPr>
        <w:t xml:space="preserve"> </w:t>
      </w:r>
      <w:r w:rsidRPr="00DE7E9C">
        <w:rPr>
          <w:rFonts w:ascii="Times New Roman" w:hAnsi="Times New Roman"/>
          <w:i/>
          <w:sz w:val="24"/>
          <w:szCs w:val="24"/>
        </w:rPr>
        <w:t xml:space="preserve">Tratamento dos dados: </w:t>
      </w:r>
      <w:r w:rsidR="00DE0222" w:rsidRPr="00DE7E9C">
        <w:rPr>
          <w:rFonts w:ascii="Times New Roman" w:hAnsi="Times New Roman"/>
          <w:sz w:val="24"/>
          <w:szCs w:val="24"/>
        </w:rPr>
        <w:t>extração</w:t>
      </w:r>
      <w:r w:rsidR="00CE31B5" w:rsidRPr="00DE7E9C">
        <w:rPr>
          <w:rFonts w:ascii="Times New Roman" w:hAnsi="Times New Roman"/>
          <w:sz w:val="24"/>
          <w:szCs w:val="24"/>
        </w:rPr>
        <w:t xml:space="preserve"> d</w:t>
      </w:r>
      <w:r w:rsidR="00DE0222" w:rsidRPr="00DE7E9C">
        <w:rPr>
          <w:rFonts w:ascii="Times New Roman" w:hAnsi="Times New Roman"/>
          <w:sz w:val="24"/>
          <w:szCs w:val="24"/>
        </w:rPr>
        <w:t>as ‘</w:t>
      </w:r>
      <w:r w:rsidRPr="00DE7E9C">
        <w:rPr>
          <w:rFonts w:ascii="Times New Roman" w:hAnsi="Times New Roman"/>
          <w:sz w:val="24"/>
          <w:szCs w:val="24"/>
        </w:rPr>
        <w:t>palavras-chave</w:t>
      </w:r>
      <w:r w:rsidR="00DE0222" w:rsidRPr="00DE7E9C">
        <w:rPr>
          <w:rFonts w:ascii="Times New Roman" w:hAnsi="Times New Roman"/>
          <w:sz w:val="24"/>
          <w:szCs w:val="24"/>
        </w:rPr>
        <w:t>’</w:t>
      </w:r>
      <w:r w:rsidRPr="00DE7E9C">
        <w:rPr>
          <w:rFonts w:ascii="Times New Roman" w:hAnsi="Times New Roman"/>
          <w:sz w:val="24"/>
          <w:szCs w:val="24"/>
        </w:rPr>
        <w:t xml:space="preserve"> que representassem o conteúdo do texto e </w:t>
      </w:r>
      <w:r w:rsidR="00DE0222" w:rsidRPr="00DE7E9C">
        <w:rPr>
          <w:rFonts w:ascii="Times New Roman" w:hAnsi="Times New Roman"/>
          <w:sz w:val="24"/>
          <w:szCs w:val="24"/>
        </w:rPr>
        <w:t xml:space="preserve">das </w:t>
      </w:r>
      <w:r w:rsidRPr="00DE7E9C">
        <w:rPr>
          <w:rFonts w:ascii="Times New Roman" w:hAnsi="Times New Roman"/>
          <w:sz w:val="24"/>
          <w:szCs w:val="24"/>
        </w:rPr>
        <w:t>interpretações;</w:t>
      </w:r>
      <w:r w:rsidRPr="00DE7E9C">
        <w:rPr>
          <w:rFonts w:ascii="Times New Roman" w:hAnsi="Times New Roman"/>
          <w:i/>
          <w:sz w:val="24"/>
          <w:szCs w:val="24"/>
        </w:rPr>
        <w:t xml:space="preserve"> </w:t>
      </w:r>
      <w:r w:rsidR="00614DE2" w:rsidRPr="00DE7E9C">
        <w:rPr>
          <w:rFonts w:ascii="Times New Roman" w:hAnsi="Times New Roman"/>
          <w:i/>
          <w:sz w:val="24"/>
          <w:szCs w:val="24"/>
        </w:rPr>
        <w:t>d</w:t>
      </w:r>
      <w:r w:rsidRPr="00DE7E9C">
        <w:rPr>
          <w:rFonts w:ascii="Times New Roman" w:hAnsi="Times New Roman"/>
          <w:i/>
          <w:sz w:val="24"/>
          <w:szCs w:val="24"/>
        </w:rPr>
        <w:t xml:space="preserve">) Julgamento da validade: </w:t>
      </w:r>
      <w:r w:rsidR="00DE0222" w:rsidRPr="00DE7E9C">
        <w:rPr>
          <w:rFonts w:ascii="Times New Roman" w:hAnsi="Times New Roman"/>
          <w:sz w:val="24"/>
          <w:szCs w:val="24"/>
        </w:rPr>
        <w:t>validação</w:t>
      </w:r>
      <w:r w:rsidRPr="00DE7E9C">
        <w:rPr>
          <w:rFonts w:ascii="Times New Roman" w:hAnsi="Times New Roman"/>
          <w:sz w:val="24"/>
          <w:szCs w:val="24"/>
        </w:rPr>
        <w:t xml:space="preserve"> pela relação </w:t>
      </w:r>
      <w:r w:rsidR="00DE0222" w:rsidRPr="00DE7E9C">
        <w:rPr>
          <w:rFonts w:ascii="Times New Roman" w:hAnsi="Times New Roman"/>
          <w:sz w:val="24"/>
          <w:szCs w:val="24"/>
        </w:rPr>
        <w:t xml:space="preserve">das </w:t>
      </w:r>
      <w:r w:rsidRPr="00DE7E9C">
        <w:rPr>
          <w:rFonts w:ascii="Times New Roman" w:hAnsi="Times New Roman"/>
          <w:sz w:val="24"/>
          <w:szCs w:val="24"/>
        </w:rPr>
        <w:t xml:space="preserve">teorias </w:t>
      </w:r>
      <w:r w:rsidRPr="00DE7E9C">
        <w:rPr>
          <w:rFonts w:ascii="Times New Roman" w:hAnsi="Times New Roman"/>
          <w:i/>
          <w:iCs/>
          <w:sz w:val="24"/>
          <w:szCs w:val="24"/>
        </w:rPr>
        <w:t>versus</w:t>
      </w:r>
      <w:r w:rsidRPr="00DE7E9C">
        <w:rPr>
          <w:rFonts w:ascii="Times New Roman" w:hAnsi="Times New Roman"/>
          <w:sz w:val="24"/>
          <w:szCs w:val="24"/>
        </w:rPr>
        <w:t xml:space="preserve"> dados empíricos</w:t>
      </w:r>
      <w:r w:rsidR="00614DE2" w:rsidRPr="00DE7E9C">
        <w:rPr>
          <w:rFonts w:ascii="Times New Roman" w:hAnsi="Times New Roman"/>
          <w:sz w:val="24"/>
          <w:szCs w:val="24"/>
        </w:rPr>
        <w:t xml:space="preserve">; </w:t>
      </w:r>
      <w:r w:rsidR="00614DE2" w:rsidRPr="00DE7E9C">
        <w:rPr>
          <w:rFonts w:ascii="Times New Roman" w:hAnsi="Times New Roman"/>
          <w:i/>
          <w:iCs/>
          <w:sz w:val="24"/>
          <w:szCs w:val="24"/>
        </w:rPr>
        <w:t>e) Agrupamento</w:t>
      </w:r>
      <w:r w:rsidR="00D94C7A" w:rsidRPr="00DE7E9C">
        <w:rPr>
          <w:rFonts w:ascii="Times New Roman" w:hAnsi="Times New Roman"/>
          <w:i/>
          <w:iCs/>
          <w:sz w:val="24"/>
          <w:szCs w:val="24"/>
        </w:rPr>
        <w:t>:</w:t>
      </w:r>
      <w:r w:rsidR="00D94C7A" w:rsidRPr="00DE7E9C">
        <w:rPr>
          <w:rFonts w:ascii="Times New Roman" w:hAnsi="Times New Roman"/>
          <w:sz w:val="24"/>
          <w:szCs w:val="24"/>
        </w:rPr>
        <w:t xml:space="preserve"> </w:t>
      </w:r>
      <w:r w:rsidR="00DE0222" w:rsidRPr="00DE7E9C">
        <w:rPr>
          <w:rFonts w:ascii="Times New Roman" w:hAnsi="Times New Roman"/>
          <w:sz w:val="24"/>
          <w:szCs w:val="24"/>
        </w:rPr>
        <w:t>agrupamento d</w:t>
      </w:r>
      <w:r w:rsidR="00D94C7A" w:rsidRPr="00DE7E9C">
        <w:rPr>
          <w:rFonts w:ascii="Times New Roman" w:hAnsi="Times New Roman"/>
          <w:sz w:val="24"/>
          <w:szCs w:val="24"/>
        </w:rPr>
        <w:t>a</w:t>
      </w:r>
      <w:r w:rsidRPr="00DE7E9C">
        <w:rPr>
          <w:rFonts w:ascii="Times New Roman" w:hAnsi="Times New Roman"/>
          <w:sz w:val="24"/>
          <w:szCs w:val="24"/>
        </w:rPr>
        <w:t>s informações em cada categoria</w:t>
      </w:r>
      <w:r w:rsidR="00D94C7A" w:rsidRPr="00DE7E9C">
        <w:rPr>
          <w:rFonts w:ascii="Times New Roman" w:hAnsi="Times New Roman"/>
          <w:sz w:val="24"/>
          <w:szCs w:val="24"/>
        </w:rPr>
        <w:t xml:space="preserve"> pré-estabelecida</w:t>
      </w:r>
      <w:r w:rsidR="00DE0222" w:rsidRPr="00DE7E9C">
        <w:rPr>
          <w:rFonts w:ascii="Times New Roman" w:hAnsi="Times New Roman"/>
          <w:sz w:val="24"/>
          <w:szCs w:val="24"/>
        </w:rPr>
        <w:t xml:space="preserve">; e f) </w:t>
      </w:r>
      <w:r w:rsidR="00DF2BD4" w:rsidRPr="00DE7E9C">
        <w:rPr>
          <w:rFonts w:ascii="Times New Roman" w:hAnsi="Times New Roman"/>
          <w:i/>
          <w:sz w:val="24"/>
          <w:szCs w:val="24"/>
        </w:rPr>
        <w:t>D</w:t>
      </w:r>
      <w:r w:rsidR="00DE0222" w:rsidRPr="00DE7E9C">
        <w:rPr>
          <w:rFonts w:ascii="Times New Roman" w:hAnsi="Times New Roman"/>
          <w:i/>
          <w:sz w:val="24"/>
          <w:szCs w:val="24"/>
        </w:rPr>
        <w:t>escrição</w:t>
      </w:r>
      <w:r w:rsidR="00DF2BD4" w:rsidRPr="00DE7E9C">
        <w:rPr>
          <w:rFonts w:ascii="Times New Roman" w:hAnsi="Times New Roman"/>
          <w:sz w:val="24"/>
          <w:szCs w:val="24"/>
        </w:rPr>
        <w:t>:</w:t>
      </w:r>
      <w:r w:rsidRPr="00DE7E9C">
        <w:rPr>
          <w:rFonts w:ascii="Times New Roman" w:hAnsi="Times New Roman"/>
          <w:sz w:val="24"/>
          <w:szCs w:val="24"/>
        </w:rPr>
        <w:t xml:space="preserve"> </w:t>
      </w:r>
      <w:r w:rsidR="00DF2BD4" w:rsidRPr="00DE7E9C">
        <w:rPr>
          <w:rFonts w:ascii="Times New Roman" w:hAnsi="Times New Roman"/>
          <w:sz w:val="24"/>
          <w:szCs w:val="24"/>
        </w:rPr>
        <w:t>identificação de cada</w:t>
      </w:r>
      <w:r w:rsidRPr="00DE7E9C">
        <w:rPr>
          <w:rFonts w:ascii="Times New Roman" w:hAnsi="Times New Roman"/>
          <w:sz w:val="24"/>
          <w:szCs w:val="24"/>
        </w:rPr>
        <w:t xml:space="preserve"> fator </w:t>
      </w:r>
      <w:r w:rsidR="00DF2BD4" w:rsidRPr="00DE7E9C">
        <w:rPr>
          <w:rFonts w:ascii="Times New Roman" w:hAnsi="Times New Roman"/>
          <w:sz w:val="24"/>
          <w:szCs w:val="24"/>
        </w:rPr>
        <w:t>como subsídio empírico-teórico</w:t>
      </w:r>
      <w:r w:rsidRPr="00DE7E9C">
        <w:rPr>
          <w:rFonts w:ascii="Times New Roman" w:hAnsi="Times New Roman"/>
          <w:sz w:val="24"/>
          <w:szCs w:val="24"/>
        </w:rPr>
        <w:t xml:space="preserve"> </w:t>
      </w:r>
      <w:r w:rsidR="00DF2BD4" w:rsidRPr="00DE7E9C">
        <w:rPr>
          <w:rFonts w:ascii="Times New Roman" w:hAnsi="Times New Roman"/>
          <w:sz w:val="24"/>
          <w:szCs w:val="24"/>
        </w:rPr>
        <w:t>(</w:t>
      </w:r>
      <w:r w:rsidR="00061F2C" w:rsidRPr="00DE7E9C">
        <w:rPr>
          <w:rFonts w:ascii="Times New Roman" w:hAnsi="Times New Roman"/>
          <w:sz w:val="24"/>
          <w:szCs w:val="24"/>
        </w:rPr>
        <w:t>Figura 1</w:t>
      </w:r>
      <w:r w:rsidR="00DF2BD4" w:rsidRPr="00DE7E9C">
        <w:rPr>
          <w:rFonts w:ascii="Times New Roman" w:hAnsi="Times New Roman"/>
          <w:sz w:val="24"/>
          <w:szCs w:val="24"/>
        </w:rPr>
        <w:t>)</w:t>
      </w:r>
      <w:r w:rsidR="00061F2C" w:rsidRPr="00DE7E9C">
        <w:rPr>
          <w:rFonts w:ascii="Times New Roman" w:hAnsi="Times New Roman"/>
          <w:sz w:val="24"/>
          <w:szCs w:val="24"/>
        </w:rPr>
        <w:t>.</w:t>
      </w:r>
      <w:r w:rsidRPr="00DE7E9C">
        <w:rPr>
          <w:rFonts w:ascii="Times New Roman" w:hAnsi="Times New Roman"/>
          <w:sz w:val="24"/>
          <w:szCs w:val="24"/>
        </w:rPr>
        <w:t xml:space="preserve"> </w:t>
      </w:r>
    </w:p>
    <w:p w14:paraId="004A9F2A" w14:textId="77777777" w:rsidR="00CE31B5" w:rsidRPr="00DE7E9C" w:rsidRDefault="00CE31B5" w:rsidP="00CE31B5">
      <w:pPr>
        <w:spacing w:after="0" w:line="36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14:paraId="1F031B4B" w14:textId="77777777" w:rsidR="0022410E" w:rsidRPr="00DE7E9C" w:rsidRDefault="00986090" w:rsidP="00C422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7E9C">
        <w:rPr>
          <w:noProof/>
          <w:sz w:val="24"/>
          <w:szCs w:val="24"/>
          <w:lang w:eastAsia="pt-BR"/>
        </w:rPr>
        <w:drawing>
          <wp:inline distT="0" distB="0" distL="0" distR="0" wp14:anchorId="1CD05202" wp14:editId="207D777F">
            <wp:extent cx="3949065" cy="2256372"/>
            <wp:effectExtent l="0" t="0" r="0" b="444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886" cy="225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ADF1E" w14:textId="5828CBE7" w:rsidR="000E58B0" w:rsidRPr="00DE7E9C" w:rsidRDefault="00151140" w:rsidP="00273402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DE7E9C">
        <w:rPr>
          <w:rFonts w:ascii="Times New Roman" w:hAnsi="Times New Roman"/>
          <w:sz w:val="20"/>
          <w:szCs w:val="20"/>
        </w:rPr>
        <w:t xml:space="preserve">           </w:t>
      </w:r>
      <w:r w:rsidR="00CE31B5" w:rsidRPr="00DE7E9C">
        <w:rPr>
          <w:rFonts w:ascii="Times New Roman" w:hAnsi="Times New Roman"/>
          <w:sz w:val="20"/>
          <w:szCs w:val="20"/>
        </w:rPr>
        <w:t xml:space="preserve">     </w:t>
      </w:r>
      <w:r w:rsidRPr="00DE7E9C">
        <w:rPr>
          <w:rFonts w:ascii="Times New Roman" w:hAnsi="Times New Roman"/>
          <w:sz w:val="20"/>
          <w:szCs w:val="20"/>
        </w:rPr>
        <w:t xml:space="preserve"> </w:t>
      </w:r>
      <w:r w:rsidR="00C422D7" w:rsidRPr="00DE7E9C">
        <w:rPr>
          <w:rFonts w:ascii="Times New Roman" w:hAnsi="Times New Roman"/>
          <w:sz w:val="20"/>
          <w:szCs w:val="20"/>
        </w:rPr>
        <w:t xml:space="preserve">Fonte: </w:t>
      </w:r>
      <w:proofErr w:type="spellStart"/>
      <w:r w:rsidR="00C422D7" w:rsidRPr="00DE7E9C">
        <w:rPr>
          <w:rFonts w:ascii="Times New Roman" w:hAnsi="Times New Roman"/>
          <w:sz w:val="20"/>
          <w:szCs w:val="20"/>
        </w:rPr>
        <w:t>Bardin</w:t>
      </w:r>
      <w:proofErr w:type="spellEnd"/>
      <w:r w:rsidR="00C422D7" w:rsidRPr="00DE7E9C">
        <w:rPr>
          <w:rFonts w:ascii="Times New Roman" w:hAnsi="Times New Roman"/>
          <w:sz w:val="20"/>
          <w:szCs w:val="20"/>
        </w:rPr>
        <w:t xml:space="preserve"> (1977); Bauer e </w:t>
      </w:r>
      <w:proofErr w:type="spellStart"/>
      <w:r w:rsidR="00C422D7" w:rsidRPr="00DE7E9C">
        <w:rPr>
          <w:rFonts w:ascii="Times New Roman" w:hAnsi="Times New Roman"/>
          <w:sz w:val="20"/>
          <w:szCs w:val="20"/>
        </w:rPr>
        <w:t>Gaskell</w:t>
      </w:r>
      <w:proofErr w:type="spellEnd"/>
      <w:r w:rsidR="00C422D7" w:rsidRPr="00DE7E9C">
        <w:rPr>
          <w:rFonts w:ascii="Times New Roman" w:hAnsi="Times New Roman"/>
          <w:sz w:val="20"/>
          <w:szCs w:val="20"/>
        </w:rPr>
        <w:t xml:space="preserve"> (2002)</w:t>
      </w:r>
    </w:p>
    <w:p w14:paraId="4E8E57B1" w14:textId="42B1A0C7" w:rsidR="00DE79B4" w:rsidRPr="00DE7E9C" w:rsidRDefault="00DE79B4" w:rsidP="0090060E">
      <w:pPr>
        <w:spacing w:before="6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bCs/>
          <w:sz w:val="24"/>
          <w:szCs w:val="24"/>
        </w:rPr>
        <w:lastRenderedPageBreak/>
        <w:t>Figura 1:</w:t>
      </w:r>
      <w:r w:rsidRPr="00DE7E9C">
        <w:rPr>
          <w:rFonts w:ascii="Times New Roman" w:hAnsi="Times New Roman"/>
          <w:sz w:val="24"/>
          <w:szCs w:val="24"/>
        </w:rPr>
        <w:t xml:space="preserve"> E</w:t>
      </w:r>
      <w:r w:rsidR="00F4408E" w:rsidRPr="00DE7E9C">
        <w:rPr>
          <w:rFonts w:ascii="Times New Roman" w:hAnsi="Times New Roman"/>
          <w:sz w:val="24"/>
          <w:szCs w:val="24"/>
        </w:rPr>
        <w:t>tapas da a</w:t>
      </w:r>
      <w:r w:rsidRPr="00DE7E9C">
        <w:rPr>
          <w:rFonts w:ascii="Times New Roman" w:hAnsi="Times New Roman"/>
          <w:sz w:val="24"/>
          <w:szCs w:val="24"/>
        </w:rPr>
        <w:t>nálise de</w:t>
      </w:r>
      <w:r w:rsidR="00F4408E" w:rsidRPr="00DE7E9C">
        <w:rPr>
          <w:rFonts w:ascii="Times New Roman" w:hAnsi="Times New Roman"/>
          <w:sz w:val="24"/>
          <w:szCs w:val="24"/>
        </w:rPr>
        <w:t xml:space="preserve"> c</w:t>
      </w:r>
      <w:r w:rsidRPr="00DE7E9C">
        <w:rPr>
          <w:rFonts w:ascii="Times New Roman" w:hAnsi="Times New Roman"/>
          <w:sz w:val="24"/>
          <w:szCs w:val="24"/>
        </w:rPr>
        <w:t>onteúdo</w:t>
      </w:r>
    </w:p>
    <w:p w14:paraId="7D7DC72B" w14:textId="77777777" w:rsidR="00C422D7" w:rsidRPr="00DE7E9C" w:rsidRDefault="00C422D7" w:rsidP="00C422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4EC357" w14:textId="77777777" w:rsidR="00794AE5" w:rsidRPr="00DE7E9C" w:rsidRDefault="00A3178E" w:rsidP="00522E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 xml:space="preserve">Compreender um evento a partir dos significados atribuídos pelos membros da organização exige que o pesquisador adquira um profundo conhecimento a respeito do comportamento dos entrevistados. De acordo com Bauer e </w:t>
      </w:r>
      <w:proofErr w:type="spellStart"/>
      <w:r w:rsidRPr="00DE7E9C">
        <w:rPr>
          <w:rFonts w:ascii="Times New Roman" w:hAnsi="Times New Roman"/>
          <w:sz w:val="24"/>
          <w:szCs w:val="24"/>
        </w:rPr>
        <w:t>Gaskell</w:t>
      </w:r>
      <w:proofErr w:type="spellEnd"/>
      <w:r w:rsidRPr="00DE7E9C">
        <w:rPr>
          <w:rFonts w:ascii="Times New Roman" w:hAnsi="Times New Roman"/>
          <w:sz w:val="24"/>
          <w:szCs w:val="24"/>
        </w:rPr>
        <w:t xml:space="preserve"> (2002), a análise de conteúdo </w:t>
      </w:r>
      <w:r w:rsidR="00DE79B4" w:rsidRPr="00DE7E9C">
        <w:rPr>
          <w:rFonts w:ascii="Times New Roman" w:hAnsi="Times New Roman"/>
          <w:sz w:val="24"/>
          <w:szCs w:val="24"/>
        </w:rPr>
        <w:t>é</w:t>
      </w:r>
      <w:r w:rsidRPr="00DE7E9C">
        <w:rPr>
          <w:rFonts w:ascii="Times New Roman" w:hAnsi="Times New Roman"/>
          <w:sz w:val="24"/>
          <w:szCs w:val="24"/>
        </w:rPr>
        <w:t xml:space="preserve"> compreendida como uma técnica para produzir inferências de um texto</w:t>
      </w:r>
      <w:r w:rsidR="00DE79B4" w:rsidRPr="00DE7E9C">
        <w:rPr>
          <w:rFonts w:ascii="Times New Roman" w:hAnsi="Times New Roman"/>
          <w:sz w:val="24"/>
          <w:szCs w:val="24"/>
        </w:rPr>
        <w:t xml:space="preserve"> focal para seu contexto social</w:t>
      </w:r>
      <w:r w:rsidRPr="00DE7E9C">
        <w:rPr>
          <w:rFonts w:ascii="Times New Roman" w:hAnsi="Times New Roman"/>
          <w:sz w:val="24"/>
          <w:szCs w:val="24"/>
        </w:rPr>
        <w:t xml:space="preserve"> de maneira objetiva</w:t>
      </w:r>
      <w:r w:rsidR="00DE79B4" w:rsidRPr="00DE7E9C">
        <w:rPr>
          <w:rFonts w:ascii="Times New Roman" w:hAnsi="Times New Roman"/>
          <w:sz w:val="24"/>
          <w:szCs w:val="24"/>
        </w:rPr>
        <w:t>, que</w:t>
      </w:r>
      <w:r w:rsidRPr="00DE7E9C">
        <w:rPr>
          <w:rFonts w:ascii="Times New Roman" w:hAnsi="Times New Roman"/>
          <w:sz w:val="24"/>
          <w:szCs w:val="24"/>
        </w:rPr>
        <w:t xml:space="preserve"> </w:t>
      </w:r>
      <w:r w:rsidR="00DE79B4" w:rsidRPr="00DE7E9C">
        <w:rPr>
          <w:rFonts w:ascii="Times New Roman" w:hAnsi="Times New Roman"/>
          <w:sz w:val="24"/>
          <w:szCs w:val="24"/>
        </w:rPr>
        <w:t>identifica</w:t>
      </w:r>
      <w:r w:rsidR="00DF2BD4" w:rsidRPr="00DE7E9C">
        <w:rPr>
          <w:rFonts w:ascii="Times New Roman" w:hAnsi="Times New Roman"/>
          <w:sz w:val="24"/>
          <w:szCs w:val="24"/>
        </w:rPr>
        <w:t xml:space="preserve"> </w:t>
      </w:r>
      <w:r w:rsidRPr="00DE7E9C">
        <w:rPr>
          <w:rFonts w:ascii="Times New Roman" w:hAnsi="Times New Roman"/>
          <w:sz w:val="24"/>
          <w:szCs w:val="24"/>
        </w:rPr>
        <w:t>o conteúdo geral a</w:t>
      </w:r>
      <w:r w:rsidR="00DE79B4" w:rsidRPr="00DE7E9C">
        <w:rPr>
          <w:rFonts w:ascii="Times New Roman" w:hAnsi="Times New Roman"/>
          <w:sz w:val="24"/>
          <w:szCs w:val="24"/>
        </w:rPr>
        <w:t xml:space="preserve">presentado pelos entrevistados e </w:t>
      </w:r>
      <w:r w:rsidRPr="00DE7E9C">
        <w:rPr>
          <w:rFonts w:ascii="Times New Roman" w:hAnsi="Times New Roman"/>
          <w:sz w:val="24"/>
          <w:szCs w:val="24"/>
        </w:rPr>
        <w:t xml:space="preserve">confrontado com os </w:t>
      </w:r>
      <w:r w:rsidR="00671508" w:rsidRPr="00DE7E9C">
        <w:rPr>
          <w:rFonts w:ascii="Times New Roman" w:hAnsi="Times New Roman"/>
          <w:sz w:val="24"/>
          <w:szCs w:val="24"/>
        </w:rPr>
        <w:t>elementos conceituais (YIN, 2001</w:t>
      </w:r>
      <w:r w:rsidR="00DF2BD4" w:rsidRPr="00DE7E9C">
        <w:rPr>
          <w:rFonts w:ascii="Times New Roman" w:hAnsi="Times New Roman"/>
          <w:sz w:val="24"/>
          <w:szCs w:val="24"/>
        </w:rPr>
        <w:t xml:space="preserve">) </w:t>
      </w:r>
      <w:r w:rsidR="005B7A7A" w:rsidRPr="00DE7E9C">
        <w:rPr>
          <w:rFonts w:ascii="Times New Roman" w:hAnsi="Times New Roman"/>
          <w:sz w:val="24"/>
          <w:szCs w:val="24"/>
        </w:rPr>
        <w:t>(Figura 2</w:t>
      </w:r>
      <w:r w:rsidR="000B549E" w:rsidRPr="00DE7E9C">
        <w:rPr>
          <w:rFonts w:ascii="Times New Roman" w:hAnsi="Times New Roman"/>
          <w:sz w:val="24"/>
          <w:szCs w:val="24"/>
        </w:rPr>
        <w:t>)</w:t>
      </w:r>
      <w:r w:rsidRPr="00DE7E9C">
        <w:rPr>
          <w:rFonts w:ascii="Times New Roman" w:hAnsi="Times New Roman"/>
          <w:sz w:val="24"/>
          <w:szCs w:val="24"/>
        </w:rPr>
        <w:t>.</w:t>
      </w:r>
    </w:p>
    <w:p w14:paraId="31A8D139" w14:textId="77777777" w:rsidR="00273402" w:rsidRPr="00DE7E9C" w:rsidRDefault="00273402" w:rsidP="00522E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46F51C6" w14:textId="77777777" w:rsidR="00A3178E" w:rsidRPr="00DE7E9C" w:rsidRDefault="00156CB4" w:rsidP="00660F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7E9C">
        <w:rPr>
          <w:noProof/>
          <w:sz w:val="24"/>
          <w:szCs w:val="24"/>
          <w:lang w:eastAsia="pt-BR"/>
        </w:rPr>
        <w:drawing>
          <wp:inline distT="0" distB="0" distL="0" distR="0" wp14:anchorId="76B720C2" wp14:editId="6A70ABA2">
            <wp:extent cx="5186903" cy="1806531"/>
            <wp:effectExtent l="0" t="0" r="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319"/>
                    <a:stretch/>
                  </pic:blipFill>
                  <pic:spPr bwMode="auto">
                    <a:xfrm>
                      <a:off x="0" y="0"/>
                      <a:ext cx="5198774" cy="1810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A0D925" w14:textId="77777777" w:rsidR="000D2ED0" w:rsidRPr="00DE7E9C" w:rsidRDefault="007D0D47" w:rsidP="00273402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DE7E9C">
        <w:rPr>
          <w:rFonts w:ascii="Times New Roman" w:hAnsi="Times New Roman"/>
          <w:sz w:val="20"/>
          <w:szCs w:val="20"/>
        </w:rPr>
        <w:t>Fonte: dados da pesquisa</w:t>
      </w:r>
    </w:p>
    <w:p w14:paraId="0EB72D79" w14:textId="1C45191D" w:rsidR="00DE79B4" w:rsidRPr="00DE7E9C" w:rsidRDefault="00DE79B4" w:rsidP="00DE79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bCs/>
          <w:sz w:val="24"/>
          <w:szCs w:val="24"/>
        </w:rPr>
        <w:t>Figura 2:</w:t>
      </w:r>
      <w:r w:rsidR="00F4408E" w:rsidRPr="00DE7E9C">
        <w:rPr>
          <w:rFonts w:ascii="Times New Roman" w:hAnsi="Times New Roman"/>
          <w:sz w:val="24"/>
          <w:szCs w:val="24"/>
        </w:rPr>
        <w:t xml:space="preserve"> F</w:t>
      </w:r>
      <w:r w:rsidRPr="00DE7E9C">
        <w:rPr>
          <w:rFonts w:ascii="Times New Roman" w:hAnsi="Times New Roman"/>
          <w:sz w:val="24"/>
          <w:szCs w:val="24"/>
        </w:rPr>
        <w:t>ormação de categoria</w:t>
      </w:r>
      <w:r w:rsidR="00F4408E" w:rsidRPr="00DE7E9C">
        <w:rPr>
          <w:rFonts w:ascii="Times New Roman" w:hAnsi="Times New Roman"/>
          <w:sz w:val="24"/>
          <w:szCs w:val="24"/>
        </w:rPr>
        <w:t>s</w:t>
      </w:r>
    </w:p>
    <w:p w14:paraId="245823F2" w14:textId="77777777" w:rsidR="007D0D47" w:rsidRPr="00DE7E9C" w:rsidRDefault="007D0D47" w:rsidP="007D0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8EDA80" w14:textId="77777777" w:rsidR="002C5951" w:rsidRPr="00DE7E9C" w:rsidRDefault="002C5951" w:rsidP="007D0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67BC1A" w14:textId="3BDD3EAB" w:rsidR="00C9314B" w:rsidRPr="00DE7E9C" w:rsidRDefault="00A3178E" w:rsidP="00522E4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>Após serem agrupadas em cada categoria</w:t>
      </w:r>
      <w:r w:rsidR="009920B9" w:rsidRPr="00DE7E9C">
        <w:rPr>
          <w:rFonts w:ascii="Times New Roman" w:hAnsi="Times New Roman"/>
          <w:sz w:val="24"/>
          <w:szCs w:val="24"/>
        </w:rPr>
        <w:t>,</w:t>
      </w:r>
      <w:r w:rsidRPr="00DE7E9C">
        <w:rPr>
          <w:rFonts w:ascii="Times New Roman" w:hAnsi="Times New Roman"/>
          <w:sz w:val="24"/>
          <w:szCs w:val="24"/>
        </w:rPr>
        <w:t xml:space="preserve"> as informações foram descritas</w:t>
      </w:r>
      <w:r w:rsidR="003901E2" w:rsidRPr="00DE7E9C">
        <w:rPr>
          <w:rFonts w:ascii="Times New Roman" w:hAnsi="Times New Roman"/>
          <w:sz w:val="24"/>
          <w:szCs w:val="24"/>
        </w:rPr>
        <w:t xml:space="preserve"> e interpretadas</w:t>
      </w:r>
      <w:r w:rsidR="00603931" w:rsidRPr="00DE7E9C">
        <w:rPr>
          <w:rFonts w:ascii="Times New Roman" w:hAnsi="Times New Roman"/>
          <w:sz w:val="24"/>
          <w:szCs w:val="24"/>
        </w:rPr>
        <w:t xml:space="preserve"> representando</w:t>
      </w:r>
      <w:r w:rsidRPr="00DE7E9C">
        <w:rPr>
          <w:rFonts w:ascii="Times New Roman" w:hAnsi="Times New Roman"/>
          <w:sz w:val="24"/>
          <w:szCs w:val="24"/>
        </w:rPr>
        <w:t xml:space="preserve"> cada fator competitivo </w:t>
      </w:r>
      <w:r w:rsidR="00DE79B4" w:rsidRPr="00DE7E9C">
        <w:rPr>
          <w:rFonts w:ascii="Times New Roman" w:hAnsi="Times New Roman"/>
          <w:sz w:val="24"/>
          <w:szCs w:val="24"/>
        </w:rPr>
        <w:t>com o cruzamento</w:t>
      </w:r>
      <w:r w:rsidR="003901E2" w:rsidRPr="00DE7E9C">
        <w:rPr>
          <w:rFonts w:ascii="Times New Roman" w:hAnsi="Times New Roman"/>
          <w:sz w:val="24"/>
          <w:szCs w:val="24"/>
        </w:rPr>
        <w:t xml:space="preserve"> </w:t>
      </w:r>
      <w:r w:rsidR="00DE79B4" w:rsidRPr="00DE7E9C">
        <w:rPr>
          <w:rFonts w:ascii="Times New Roman" w:hAnsi="Times New Roman"/>
          <w:sz w:val="24"/>
          <w:szCs w:val="24"/>
        </w:rPr>
        <w:t>d</w:t>
      </w:r>
      <w:r w:rsidR="003901E2" w:rsidRPr="00DE7E9C">
        <w:rPr>
          <w:rFonts w:ascii="Times New Roman" w:hAnsi="Times New Roman"/>
          <w:sz w:val="24"/>
          <w:szCs w:val="24"/>
        </w:rPr>
        <w:t>as informações dos casos selecionados</w:t>
      </w:r>
      <w:r w:rsidRPr="00DE7E9C">
        <w:rPr>
          <w:rFonts w:ascii="Times New Roman" w:hAnsi="Times New Roman"/>
          <w:sz w:val="24"/>
          <w:szCs w:val="24"/>
        </w:rPr>
        <w:t xml:space="preserve">. </w:t>
      </w:r>
      <w:r w:rsidR="00DE79B4" w:rsidRPr="00DE7E9C">
        <w:rPr>
          <w:rFonts w:ascii="Times New Roman" w:hAnsi="Times New Roman"/>
          <w:sz w:val="24"/>
          <w:szCs w:val="24"/>
        </w:rPr>
        <w:t>Ressalta-se que p</w:t>
      </w:r>
      <w:r w:rsidRPr="00DE7E9C">
        <w:rPr>
          <w:rFonts w:ascii="Times New Roman" w:hAnsi="Times New Roman"/>
          <w:sz w:val="24"/>
          <w:szCs w:val="24"/>
        </w:rPr>
        <w:t xml:space="preserve">ara situar o leitor sobre o ambiente no qual foi realizado o estudo foi elaborado o quadro 3 que descreve </w:t>
      </w:r>
      <w:r w:rsidR="00DE79B4" w:rsidRPr="00DE7E9C">
        <w:rPr>
          <w:rFonts w:ascii="Times New Roman" w:hAnsi="Times New Roman"/>
          <w:sz w:val="24"/>
          <w:szCs w:val="24"/>
        </w:rPr>
        <w:t>as organizações d</w:t>
      </w:r>
      <w:r w:rsidRPr="00DE7E9C">
        <w:rPr>
          <w:rFonts w:ascii="Times New Roman" w:hAnsi="Times New Roman"/>
          <w:sz w:val="24"/>
          <w:szCs w:val="24"/>
        </w:rPr>
        <w:t xml:space="preserve">os casos </w:t>
      </w:r>
      <w:r w:rsidR="00DE79B4" w:rsidRPr="00DE7E9C">
        <w:rPr>
          <w:rFonts w:ascii="Times New Roman" w:hAnsi="Times New Roman"/>
          <w:sz w:val="24"/>
          <w:szCs w:val="24"/>
        </w:rPr>
        <w:t>estudados</w:t>
      </w:r>
      <w:r w:rsidRPr="00DE7E9C">
        <w:rPr>
          <w:rFonts w:ascii="Times New Roman" w:hAnsi="Times New Roman"/>
          <w:sz w:val="24"/>
          <w:szCs w:val="24"/>
        </w:rPr>
        <w:t>.</w:t>
      </w:r>
    </w:p>
    <w:p w14:paraId="7AA80C54" w14:textId="77777777" w:rsidR="00660F2D" w:rsidRPr="00DE7E9C" w:rsidRDefault="00660F2D" w:rsidP="00660F2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756158B" w14:textId="77777777" w:rsidR="00876414" w:rsidRPr="00DE7E9C" w:rsidRDefault="00876414" w:rsidP="00660F2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C852A78" w14:textId="77777777" w:rsidR="00876414" w:rsidRPr="00DE7E9C" w:rsidRDefault="00876414" w:rsidP="00660F2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BBB278A" w14:textId="77777777" w:rsidR="00876414" w:rsidRPr="00DE7E9C" w:rsidRDefault="00876414" w:rsidP="00660F2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5E8D331" w14:textId="77777777" w:rsidR="00876414" w:rsidRPr="00DE7E9C" w:rsidRDefault="00876414" w:rsidP="00660F2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FFAD498" w14:textId="77777777" w:rsidR="00876414" w:rsidRPr="00DE7E9C" w:rsidRDefault="00876414" w:rsidP="00660F2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4BAA43C" w14:textId="77777777" w:rsidR="00876414" w:rsidRPr="00DE7E9C" w:rsidRDefault="00876414" w:rsidP="00660F2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73B638A" w14:textId="77777777" w:rsidR="00876414" w:rsidRPr="00DE7E9C" w:rsidRDefault="00876414" w:rsidP="00660F2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C66ABDB" w14:textId="77777777" w:rsidR="00876414" w:rsidRPr="00DE7E9C" w:rsidRDefault="00876414" w:rsidP="00660F2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9DBBAD0" w14:textId="77777777" w:rsidR="00876414" w:rsidRPr="00DE7E9C" w:rsidRDefault="00876414" w:rsidP="00660F2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D9A97A1" w14:textId="77777777" w:rsidR="00876414" w:rsidRPr="00DE7E9C" w:rsidRDefault="00876414" w:rsidP="00660F2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EB7BBB3" w14:textId="77777777" w:rsidR="00876414" w:rsidRPr="00DE7E9C" w:rsidRDefault="00876414" w:rsidP="00660F2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9A8B56A" w14:textId="77777777" w:rsidR="00876414" w:rsidRPr="00DE7E9C" w:rsidRDefault="00876414" w:rsidP="00660F2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8449939" w14:textId="77777777" w:rsidR="00876414" w:rsidRPr="00DE7E9C" w:rsidRDefault="00876414" w:rsidP="00660F2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AB6E0E5" w14:textId="77777777" w:rsidR="00876414" w:rsidRPr="00DE7E9C" w:rsidRDefault="00876414" w:rsidP="00660F2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4DE8C14" w14:textId="77777777" w:rsidR="00876414" w:rsidRPr="00DE7E9C" w:rsidRDefault="00876414" w:rsidP="00660F2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8B0C1C4" w14:textId="77777777" w:rsidR="00876414" w:rsidRPr="00DE7E9C" w:rsidRDefault="00876414" w:rsidP="00660F2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00668A0" w14:textId="77777777" w:rsidR="00876414" w:rsidRPr="00DE7E9C" w:rsidRDefault="00876414" w:rsidP="00660F2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BEDFF62" w14:textId="77777777" w:rsidR="00660F2D" w:rsidRPr="00DE7E9C" w:rsidRDefault="00660F2D" w:rsidP="00660F2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46B18AA" w14:textId="41F6D536" w:rsidR="00660F2D" w:rsidRPr="00DE7E9C" w:rsidRDefault="007677E3" w:rsidP="002734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bCs/>
          <w:sz w:val="24"/>
          <w:szCs w:val="24"/>
        </w:rPr>
        <w:t>Quadro 3</w:t>
      </w:r>
      <w:r w:rsidRPr="00DE7E9C">
        <w:rPr>
          <w:rFonts w:ascii="Times New Roman" w:hAnsi="Times New Roman"/>
          <w:sz w:val="24"/>
          <w:szCs w:val="24"/>
        </w:rPr>
        <w:t xml:space="preserve">: </w:t>
      </w:r>
      <w:r w:rsidR="00F4408E" w:rsidRPr="00DE7E9C">
        <w:rPr>
          <w:rFonts w:ascii="Times New Roman" w:hAnsi="Times New Roman"/>
          <w:sz w:val="24"/>
          <w:szCs w:val="24"/>
        </w:rPr>
        <w:t>Descrição das organizações</w:t>
      </w:r>
      <w:r w:rsidR="00DE79B4" w:rsidRPr="00DE7E9C">
        <w:rPr>
          <w:rFonts w:ascii="Times New Roman" w:hAnsi="Times New Roman"/>
          <w:sz w:val="24"/>
          <w:szCs w:val="24"/>
        </w:rPr>
        <w:t xml:space="preserve"> d</w:t>
      </w:r>
      <w:r w:rsidRPr="00DE7E9C">
        <w:rPr>
          <w:rFonts w:ascii="Times New Roman" w:hAnsi="Times New Roman"/>
          <w:sz w:val="24"/>
          <w:szCs w:val="24"/>
        </w:rPr>
        <w:t>os casos estudados</w:t>
      </w:r>
    </w:p>
    <w:p w14:paraId="2888C9A5" w14:textId="77777777" w:rsidR="00603931" w:rsidRPr="00DE7E9C" w:rsidRDefault="00603931" w:rsidP="0027340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ListaClar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65"/>
        <w:gridCol w:w="7104"/>
      </w:tblGrid>
      <w:tr w:rsidR="00DE7E9C" w:rsidRPr="00DE7E9C" w14:paraId="23D68036" w14:textId="77777777" w:rsidTr="00336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4" w:space="0" w:color="auto"/>
              <w:bottom w:val="single" w:sz="6" w:space="0" w:color="auto"/>
            </w:tcBorders>
            <w:shd w:val="clear" w:color="auto" w:fill="595959"/>
          </w:tcPr>
          <w:p w14:paraId="7D6DAC59" w14:textId="77777777" w:rsidR="00A3178E" w:rsidRPr="00DE7E9C" w:rsidRDefault="00DE79B4" w:rsidP="00393E92">
            <w:pPr>
              <w:spacing w:before="60" w:after="6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Organizações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04" w:type="dxa"/>
            <w:tcBorders>
              <w:top w:val="single" w:sz="4" w:space="0" w:color="auto"/>
              <w:bottom w:val="single" w:sz="6" w:space="0" w:color="auto"/>
            </w:tcBorders>
            <w:shd w:val="clear" w:color="auto" w:fill="595959"/>
          </w:tcPr>
          <w:p w14:paraId="7379D468" w14:textId="77777777" w:rsidR="00A3178E" w:rsidRPr="00DE7E9C" w:rsidRDefault="00A3178E" w:rsidP="00393E92">
            <w:pPr>
              <w:spacing w:before="60" w:after="6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Descrição</w:t>
            </w:r>
          </w:p>
        </w:tc>
      </w:tr>
      <w:tr w:rsidR="00DE7E9C" w:rsidRPr="00DE7E9C" w14:paraId="6C19C1CF" w14:textId="77777777" w:rsidTr="00336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auto"/>
            </w:tcBorders>
            <w:vAlign w:val="center"/>
          </w:tcPr>
          <w:p w14:paraId="770156C7" w14:textId="77777777" w:rsidR="00A3178E" w:rsidRPr="00DE7E9C" w:rsidRDefault="00A3178E" w:rsidP="00DE79B4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Associação de Transportadores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04" w:type="dxa"/>
            <w:tcBorders>
              <w:top w:val="single" w:sz="6" w:space="0" w:color="auto"/>
            </w:tcBorders>
          </w:tcPr>
          <w:p w14:paraId="096B1538" w14:textId="50E89598" w:rsidR="00A3178E" w:rsidRPr="00DE7E9C" w:rsidRDefault="00A3178E" w:rsidP="00876414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Instituições que existem há mais de 10 anos, com o objetivo de congregar as empresas transportadoras, comercializar vales-transportes e passagens escolares, representá-las perante o Poder Concedente, sin</w:t>
            </w:r>
            <w:r w:rsidR="00DE79B4" w:rsidRPr="00DE7E9C">
              <w:rPr>
                <w:rFonts w:ascii="Times New Roman" w:hAnsi="Times New Roman"/>
                <w:b w:val="0"/>
                <w:sz w:val="24"/>
                <w:szCs w:val="24"/>
              </w:rPr>
              <w:t>dicatos e público em geral. As a</w:t>
            </w: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 xml:space="preserve">ssociações também se encarregam de prover soluções e apoio logístico e operacional as associadas e soluções baseadas em tecnologia. </w:t>
            </w:r>
          </w:p>
        </w:tc>
      </w:tr>
      <w:tr w:rsidR="00DE7E9C" w:rsidRPr="00DE7E9C" w14:paraId="43F33FC6" w14:textId="77777777" w:rsidTr="009006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vAlign w:val="center"/>
          </w:tcPr>
          <w:p w14:paraId="332D1271" w14:textId="77777777" w:rsidR="00A3178E" w:rsidRPr="00DE7E9C" w:rsidRDefault="00A3178E" w:rsidP="00DE79B4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Consórcio Gestor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04" w:type="dxa"/>
          </w:tcPr>
          <w:p w14:paraId="632956C9" w14:textId="77777777" w:rsidR="00A3178E" w:rsidRPr="00DE7E9C" w:rsidRDefault="00A3178E" w:rsidP="00660F2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Corresponde a estrutura organizacional montada para gerenciar operacionalmente o sistema de bilhetagem eletrônica o qual é integrado por profissionais das próprias empresas e por funcionários contratados. Esta organização está ligad</w:t>
            </w:r>
            <w:r w:rsidR="00DE79B4" w:rsidRPr="00DE7E9C">
              <w:rPr>
                <w:rFonts w:ascii="Times New Roman" w:hAnsi="Times New Roman"/>
                <w:b w:val="0"/>
                <w:sz w:val="24"/>
                <w:szCs w:val="24"/>
              </w:rPr>
              <w:t>a diretamente a Associação dos T</w:t>
            </w: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 xml:space="preserve">ransportadores e a ela se reporta hierarquicamente. </w:t>
            </w:r>
          </w:p>
        </w:tc>
      </w:tr>
      <w:tr w:rsidR="00DE7E9C" w:rsidRPr="00DE7E9C" w14:paraId="3C967607" w14:textId="77777777" w:rsidTr="00900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vAlign w:val="center"/>
          </w:tcPr>
          <w:p w14:paraId="65E27834" w14:textId="77777777" w:rsidR="00A3178E" w:rsidRPr="00DE7E9C" w:rsidRDefault="00A3178E" w:rsidP="00DE79B4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Consórcio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04" w:type="dxa"/>
          </w:tcPr>
          <w:p w14:paraId="3C2A4499" w14:textId="77777777" w:rsidR="00A3178E" w:rsidRPr="00DE7E9C" w:rsidRDefault="00A3178E" w:rsidP="00660F2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Os Consórcios são a nomenclatura utilizada para descrever as operações conjuntas das empresas transportadoras que passam a operar com ônibus padronizados em uma mesma região. Neste caso os consórcios estão presentes nos Casos α e γ.</w:t>
            </w:r>
          </w:p>
        </w:tc>
      </w:tr>
      <w:tr w:rsidR="00DE7E9C" w:rsidRPr="00DE7E9C" w14:paraId="7217762F" w14:textId="77777777" w:rsidTr="0090060E">
        <w:trPr>
          <w:trHeight w:val="7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vAlign w:val="center"/>
          </w:tcPr>
          <w:p w14:paraId="733AB937" w14:textId="77777777" w:rsidR="00A3178E" w:rsidRPr="00DE7E9C" w:rsidRDefault="00A3178E" w:rsidP="003B50B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Empresas transportadoras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04" w:type="dxa"/>
          </w:tcPr>
          <w:p w14:paraId="2EE0688B" w14:textId="2A84341A" w:rsidR="00A3178E" w:rsidRPr="00DE7E9C" w:rsidRDefault="00876414" w:rsidP="00660F2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 w:rsidR="00A3178E" w:rsidRPr="00DE7E9C">
              <w:rPr>
                <w:rFonts w:ascii="Times New Roman" w:hAnsi="Times New Roman"/>
                <w:b w:val="0"/>
                <w:sz w:val="24"/>
                <w:szCs w:val="24"/>
              </w:rPr>
              <w:t>orresponde às empresas transportadoras de passageiros das cidades analisadas. Nenhuma destas será identificada pelos nomes-fantasia ou mesmo razão social para preservar a identidade dos respondentes.</w:t>
            </w:r>
          </w:p>
        </w:tc>
      </w:tr>
      <w:tr w:rsidR="00DE7E9C" w:rsidRPr="00DE7E9C" w14:paraId="6F5F1ADF" w14:textId="77777777" w:rsidTr="0090060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vAlign w:val="center"/>
          </w:tcPr>
          <w:p w14:paraId="091DD32D" w14:textId="77777777" w:rsidR="00A3178E" w:rsidRPr="00DE7E9C" w:rsidRDefault="00A3178E" w:rsidP="003B50B5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Poder Concedente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04" w:type="dxa"/>
          </w:tcPr>
          <w:p w14:paraId="583B209D" w14:textId="77777777" w:rsidR="00A3178E" w:rsidRPr="00DE7E9C" w:rsidRDefault="00A3178E" w:rsidP="00660F2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Corresponde as empresas públicas, agências reguladoras e prefeituras, representadas pelas secretarias de transporte, que se encarregam de normatizar e supervisionar a execução dos serviços de transporte público nas cidades abrangidas.</w:t>
            </w:r>
          </w:p>
        </w:tc>
      </w:tr>
    </w:tbl>
    <w:p w14:paraId="2E96D62C" w14:textId="77777777" w:rsidR="00A3178E" w:rsidRPr="00DE7E9C" w:rsidRDefault="007677E3" w:rsidP="007677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bCs/>
          <w:sz w:val="24"/>
          <w:szCs w:val="24"/>
        </w:rPr>
        <w:t>Fonte: dados da pesquisa</w:t>
      </w:r>
    </w:p>
    <w:p w14:paraId="6BA324E2" w14:textId="77777777" w:rsidR="00660F2D" w:rsidRPr="00DE7E9C" w:rsidRDefault="00660F2D" w:rsidP="00660F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CAD634" w14:textId="77777777" w:rsidR="00660F2D" w:rsidRPr="00DE7E9C" w:rsidRDefault="00A3178E" w:rsidP="00522E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>O presente estudo</w:t>
      </w:r>
      <w:r w:rsidR="000C0429" w:rsidRPr="00DE7E9C">
        <w:rPr>
          <w:rFonts w:ascii="Times New Roman" w:hAnsi="Times New Roman"/>
          <w:sz w:val="24"/>
          <w:szCs w:val="24"/>
        </w:rPr>
        <w:t xml:space="preserve"> foi desenvolvido a partir das a</w:t>
      </w:r>
      <w:r w:rsidRPr="00DE7E9C">
        <w:rPr>
          <w:rFonts w:ascii="Times New Roman" w:hAnsi="Times New Roman"/>
          <w:sz w:val="24"/>
          <w:szCs w:val="24"/>
        </w:rPr>
        <w:t xml:space="preserve">ssociações que congregam as empresas transportadoras de passageiros dos casos selecionados. Tendo </w:t>
      </w:r>
      <w:r w:rsidR="00106AD3" w:rsidRPr="00DE7E9C">
        <w:rPr>
          <w:rFonts w:ascii="Times New Roman" w:hAnsi="Times New Roman"/>
          <w:sz w:val="24"/>
          <w:szCs w:val="24"/>
        </w:rPr>
        <w:t xml:space="preserve">essas </w:t>
      </w:r>
      <w:r w:rsidRPr="00DE7E9C">
        <w:rPr>
          <w:rFonts w:ascii="Times New Roman" w:hAnsi="Times New Roman"/>
          <w:sz w:val="24"/>
          <w:szCs w:val="24"/>
        </w:rPr>
        <w:t>como ponto de partida, fo</w:t>
      </w:r>
      <w:r w:rsidR="000C0429" w:rsidRPr="00DE7E9C">
        <w:rPr>
          <w:rFonts w:ascii="Times New Roman" w:hAnsi="Times New Roman"/>
          <w:sz w:val="24"/>
          <w:szCs w:val="24"/>
        </w:rPr>
        <w:t>ram entrevistados gestores das a</w:t>
      </w:r>
      <w:r w:rsidRPr="00DE7E9C">
        <w:rPr>
          <w:rFonts w:ascii="Times New Roman" w:hAnsi="Times New Roman"/>
          <w:sz w:val="24"/>
          <w:szCs w:val="24"/>
        </w:rPr>
        <w:t>ssociações, das empresas associadas e represe</w:t>
      </w:r>
      <w:r w:rsidR="00CB5B49" w:rsidRPr="00DE7E9C">
        <w:rPr>
          <w:rFonts w:ascii="Times New Roman" w:hAnsi="Times New Roman"/>
          <w:sz w:val="24"/>
          <w:szCs w:val="24"/>
        </w:rPr>
        <w:t>ntantes do Poder Concedente (Q</w:t>
      </w:r>
      <w:r w:rsidRPr="00DE7E9C">
        <w:rPr>
          <w:rFonts w:ascii="Times New Roman" w:hAnsi="Times New Roman"/>
          <w:sz w:val="24"/>
          <w:szCs w:val="24"/>
        </w:rPr>
        <w:t>uadro 4</w:t>
      </w:r>
      <w:r w:rsidR="00CB5B49" w:rsidRPr="00DE7E9C">
        <w:rPr>
          <w:rFonts w:ascii="Times New Roman" w:hAnsi="Times New Roman"/>
          <w:sz w:val="24"/>
          <w:szCs w:val="24"/>
        </w:rPr>
        <w:t>)</w:t>
      </w:r>
      <w:r w:rsidRPr="00DE7E9C">
        <w:rPr>
          <w:rFonts w:ascii="Times New Roman" w:hAnsi="Times New Roman"/>
          <w:sz w:val="24"/>
          <w:szCs w:val="24"/>
        </w:rPr>
        <w:t>.</w:t>
      </w:r>
    </w:p>
    <w:p w14:paraId="3C887C81" w14:textId="77777777" w:rsidR="00273402" w:rsidRPr="00DE7E9C" w:rsidRDefault="00273402" w:rsidP="00522E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1D4531" w14:textId="7BF901EB" w:rsidR="00C30F53" w:rsidRPr="00DE7E9C" w:rsidRDefault="00C30F53" w:rsidP="0027340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 xml:space="preserve">Quadro 4: </w:t>
      </w:r>
      <w:r w:rsidR="00F4408E" w:rsidRPr="00DE7E9C">
        <w:rPr>
          <w:rFonts w:ascii="Times New Roman" w:hAnsi="Times New Roman"/>
          <w:bCs/>
          <w:sz w:val="24"/>
          <w:szCs w:val="24"/>
        </w:rPr>
        <w:t>U</w:t>
      </w:r>
      <w:r w:rsidRPr="00DE7E9C">
        <w:rPr>
          <w:rFonts w:ascii="Times New Roman" w:hAnsi="Times New Roman"/>
          <w:bCs/>
          <w:sz w:val="24"/>
          <w:szCs w:val="24"/>
        </w:rPr>
        <w:t>nidades de análise</w:t>
      </w:r>
    </w:p>
    <w:p w14:paraId="661F7507" w14:textId="77777777" w:rsidR="0090060E" w:rsidRPr="00DE7E9C" w:rsidRDefault="0090060E" w:rsidP="0027340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ListaClara"/>
        <w:tblW w:w="0" w:type="auto"/>
        <w:jc w:val="center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59"/>
        <w:gridCol w:w="7716"/>
      </w:tblGrid>
      <w:tr w:rsidR="00DE7E9C" w:rsidRPr="00DE7E9C" w14:paraId="60CC148C" w14:textId="77777777" w:rsidTr="00336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dxa"/>
            <w:tcBorders>
              <w:top w:val="single" w:sz="4" w:space="0" w:color="auto"/>
              <w:bottom w:val="single" w:sz="6" w:space="0" w:color="auto"/>
            </w:tcBorders>
            <w:shd w:val="clear" w:color="auto" w:fill="595959"/>
          </w:tcPr>
          <w:p w14:paraId="13B3DD82" w14:textId="77777777" w:rsidR="00A3178E" w:rsidRPr="00DE7E9C" w:rsidRDefault="00A3178E" w:rsidP="00393E92">
            <w:pPr>
              <w:spacing w:before="60" w:after="6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Item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16" w:type="dxa"/>
            <w:tcBorders>
              <w:top w:val="single" w:sz="4" w:space="0" w:color="auto"/>
              <w:bottom w:val="single" w:sz="6" w:space="0" w:color="auto"/>
            </w:tcBorders>
            <w:shd w:val="clear" w:color="auto" w:fill="595959"/>
          </w:tcPr>
          <w:p w14:paraId="76456F4F" w14:textId="77777777" w:rsidR="00A3178E" w:rsidRPr="00DE7E9C" w:rsidRDefault="00A3178E" w:rsidP="00393E92">
            <w:pPr>
              <w:spacing w:before="60" w:after="6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Entrevistados</w:t>
            </w:r>
          </w:p>
        </w:tc>
      </w:tr>
      <w:tr w:rsidR="00DE7E9C" w:rsidRPr="00DE7E9C" w14:paraId="48E30F1B" w14:textId="77777777" w:rsidTr="00336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dxa"/>
            <w:tcBorders>
              <w:top w:val="single" w:sz="6" w:space="0" w:color="auto"/>
            </w:tcBorders>
            <w:vAlign w:val="center"/>
          </w:tcPr>
          <w:p w14:paraId="103D199A" w14:textId="77777777" w:rsidR="00A3178E" w:rsidRPr="00DE7E9C" w:rsidRDefault="00A3178E" w:rsidP="0027340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Caso 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16" w:type="dxa"/>
            <w:tcBorders>
              <w:top w:val="single" w:sz="6" w:space="0" w:color="auto"/>
            </w:tcBorders>
          </w:tcPr>
          <w:p w14:paraId="130BDB26" w14:textId="0D4F3154" w:rsidR="00A3178E" w:rsidRPr="00DE7E9C" w:rsidRDefault="00A3178E" w:rsidP="00660F2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Geren</w:t>
            </w:r>
            <w:r w:rsidR="00F4408E" w:rsidRPr="00DE7E9C">
              <w:rPr>
                <w:rFonts w:ascii="Times New Roman" w:hAnsi="Times New Roman"/>
                <w:b w:val="0"/>
                <w:sz w:val="24"/>
                <w:szCs w:val="24"/>
              </w:rPr>
              <w:t>te executivo da Associação dos T</w:t>
            </w: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ransportadores; presidente da Associação; Representante do Poder Concedente.</w:t>
            </w:r>
          </w:p>
        </w:tc>
      </w:tr>
      <w:tr w:rsidR="00DE7E9C" w:rsidRPr="00DE7E9C" w14:paraId="65846998" w14:textId="77777777" w:rsidTr="0090060E">
        <w:trPr>
          <w:trHeight w:val="7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dxa"/>
            <w:vAlign w:val="center"/>
          </w:tcPr>
          <w:p w14:paraId="49C75187" w14:textId="77777777" w:rsidR="00A3178E" w:rsidRPr="00DE7E9C" w:rsidRDefault="00A3178E" w:rsidP="0027340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Caso 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16" w:type="dxa"/>
          </w:tcPr>
          <w:p w14:paraId="7E8F9642" w14:textId="2D2884BB" w:rsidR="00A3178E" w:rsidRPr="00DE7E9C" w:rsidRDefault="00A3178E" w:rsidP="00660F2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Geren</w:t>
            </w:r>
            <w:r w:rsidR="00F4408E" w:rsidRPr="00DE7E9C">
              <w:rPr>
                <w:rFonts w:ascii="Times New Roman" w:hAnsi="Times New Roman"/>
                <w:b w:val="0"/>
                <w:sz w:val="24"/>
                <w:szCs w:val="24"/>
              </w:rPr>
              <w:t>te executivo da Associação dos T</w:t>
            </w: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ransportadores; Gerente de TI do Consórcio Gestor; Gerente do Consórcio Gestor; Gerente operacional da Empresa Transportadora 1; Gerente operacional da Empresa Transportadora 2; Diretor executivo da Empresa Transportadora 2; Diretor do Poder Concedente.</w:t>
            </w:r>
          </w:p>
        </w:tc>
      </w:tr>
      <w:tr w:rsidR="00DE7E9C" w:rsidRPr="00DE7E9C" w14:paraId="7570EE5A" w14:textId="77777777" w:rsidTr="0090060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dxa"/>
            <w:vAlign w:val="center"/>
          </w:tcPr>
          <w:p w14:paraId="23D3E3BB" w14:textId="77777777" w:rsidR="00A3178E" w:rsidRPr="00DE7E9C" w:rsidRDefault="00A3178E" w:rsidP="0027340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Caso 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16" w:type="dxa"/>
          </w:tcPr>
          <w:p w14:paraId="12D44BE9" w14:textId="2BF13F8D" w:rsidR="00A3178E" w:rsidRPr="00DE7E9C" w:rsidRDefault="00A3178E" w:rsidP="00660F2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Geren</w:t>
            </w:r>
            <w:r w:rsidR="00F4408E" w:rsidRPr="00DE7E9C">
              <w:rPr>
                <w:rFonts w:ascii="Times New Roman" w:hAnsi="Times New Roman"/>
                <w:b w:val="0"/>
                <w:sz w:val="24"/>
                <w:szCs w:val="24"/>
              </w:rPr>
              <w:t>te executivo da Associação dos T</w:t>
            </w: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ransportadores; Diretor do Poder Conc</w:t>
            </w:r>
            <w:r w:rsidR="00F4408E" w:rsidRPr="00DE7E9C">
              <w:rPr>
                <w:rFonts w:ascii="Times New Roman" w:hAnsi="Times New Roman"/>
                <w:b w:val="0"/>
                <w:sz w:val="24"/>
                <w:szCs w:val="24"/>
              </w:rPr>
              <w:t>edente; Gerente operacional da e</w:t>
            </w: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mpresa transporta</w:t>
            </w:r>
            <w:r w:rsidR="00F4408E" w:rsidRPr="00DE7E9C">
              <w:rPr>
                <w:rFonts w:ascii="Times New Roman" w:hAnsi="Times New Roman"/>
                <w:b w:val="0"/>
                <w:sz w:val="24"/>
                <w:szCs w:val="24"/>
              </w:rPr>
              <w:t>dora 1; Gerente operacional da e</w:t>
            </w: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mpresa transporta</w:t>
            </w:r>
            <w:r w:rsidR="00F4408E" w:rsidRPr="00DE7E9C">
              <w:rPr>
                <w:rFonts w:ascii="Times New Roman" w:hAnsi="Times New Roman"/>
                <w:b w:val="0"/>
                <w:sz w:val="24"/>
                <w:szCs w:val="24"/>
              </w:rPr>
              <w:t>dora 2; Gerente operacional da e</w:t>
            </w: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mpresa transportadora 3.</w:t>
            </w:r>
          </w:p>
        </w:tc>
      </w:tr>
    </w:tbl>
    <w:p w14:paraId="07163012" w14:textId="75231C17" w:rsidR="000C0429" w:rsidRPr="00DE7E9C" w:rsidRDefault="00F4408E" w:rsidP="00C444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C30F53" w:rsidRPr="00DE7E9C">
        <w:rPr>
          <w:rFonts w:ascii="Times New Roman" w:hAnsi="Times New Roman"/>
          <w:sz w:val="24"/>
          <w:szCs w:val="24"/>
        </w:rPr>
        <w:t>Fonte: dados da pesquisa</w:t>
      </w:r>
    </w:p>
    <w:p w14:paraId="22AC88D3" w14:textId="77777777" w:rsidR="00603931" w:rsidRPr="00DE7E9C" w:rsidRDefault="00603931" w:rsidP="00C30F5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A51CCDF" w14:textId="5009BDE0" w:rsidR="00660F2D" w:rsidRPr="00DE7E9C" w:rsidRDefault="00AD3F7C" w:rsidP="0060393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E7E9C">
        <w:rPr>
          <w:rFonts w:ascii="Times New Roman" w:hAnsi="Times New Roman"/>
          <w:b/>
          <w:sz w:val="24"/>
          <w:szCs w:val="24"/>
        </w:rPr>
        <w:t>4 Análises e descrição dos resultados</w:t>
      </w:r>
    </w:p>
    <w:p w14:paraId="2F2D8B43" w14:textId="1A329B17" w:rsidR="009A2FDE" w:rsidRPr="00DE7E9C" w:rsidRDefault="00AD3F7C" w:rsidP="00522E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>Nesta seção</w:t>
      </w:r>
      <w:r w:rsidR="00A3178E" w:rsidRPr="00DE7E9C">
        <w:rPr>
          <w:rFonts w:ascii="Times New Roman" w:hAnsi="Times New Roman"/>
          <w:sz w:val="24"/>
          <w:szCs w:val="24"/>
        </w:rPr>
        <w:t xml:space="preserve"> estã</w:t>
      </w:r>
      <w:r w:rsidR="00170289" w:rsidRPr="00DE7E9C">
        <w:rPr>
          <w:rFonts w:ascii="Times New Roman" w:hAnsi="Times New Roman"/>
          <w:sz w:val="24"/>
          <w:szCs w:val="24"/>
        </w:rPr>
        <w:t>o dispostas as análises dos</w:t>
      </w:r>
      <w:r w:rsidR="00A3178E" w:rsidRPr="00DE7E9C">
        <w:rPr>
          <w:rFonts w:ascii="Times New Roman" w:hAnsi="Times New Roman"/>
          <w:sz w:val="24"/>
          <w:szCs w:val="24"/>
        </w:rPr>
        <w:t xml:space="preserve"> casos estudados </w:t>
      </w:r>
      <w:r w:rsidR="00603931" w:rsidRPr="00DE7E9C">
        <w:rPr>
          <w:rFonts w:ascii="Times New Roman" w:hAnsi="Times New Roman"/>
          <w:sz w:val="24"/>
          <w:szCs w:val="24"/>
        </w:rPr>
        <w:t xml:space="preserve">frente a cada fator competitivo. </w:t>
      </w:r>
      <w:r w:rsidR="00502C89" w:rsidRPr="00DE7E9C">
        <w:rPr>
          <w:rFonts w:ascii="Times New Roman" w:hAnsi="Times New Roman"/>
          <w:sz w:val="24"/>
          <w:szCs w:val="24"/>
        </w:rPr>
        <w:t>Adotou</w:t>
      </w:r>
      <w:r w:rsidR="009B09C4" w:rsidRPr="00DE7E9C">
        <w:rPr>
          <w:rFonts w:ascii="Times New Roman" w:hAnsi="Times New Roman"/>
          <w:sz w:val="24"/>
          <w:szCs w:val="24"/>
        </w:rPr>
        <w:t>-se o procedimento de compilar</w:t>
      </w:r>
      <w:r w:rsidR="00502C89" w:rsidRPr="00DE7E9C">
        <w:rPr>
          <w:rFonts w:ascii="Times New Roman" w:hAnsi="Times New Roman"/>
          <w:sz w:val="24"/>
          <w:szCs w:val="24"/>
        </w:rPr>
        <w:t xml:space="preserve"> os resultados </w:t>
      </w:r>
      <w:r w:rsidR="009B09C4" w:rsidRPr="00DE7E9C">
        <w:rPr>
          <w:rFonts w:ascii="Times New Roman" w:hAnsi="Times New Roman"/>
          <w:sz w:val="24"/>
          <w:szCs w:val="24"/>
        </w:rPr>
        <w:t>para</w:t>
      </w:r>
      <w:r w:rsidR="00502C89" w:rsidRPr="00DE7E9C">
        <w:rPr>
          <w:rFonts w:ascii="Times New Roman" w:hAnsi="Times New Roman"/>
          <w:sz w:val="24"/>
          <w:szCs w:val="24"/>
        </w:rPr>
        <w:t xml:space="preserve"> oferecer ao leitor uma síntese </w:t>
      </w:r>
      <w:r w:rsidR="00923CA2" w:rsidRPr="00DE7E9C">
        <w:rPr>
          <w:rFonts w:ascii="Times New Roman" w:hAnsi="Times New Roman"/>
          <w:sz w:val="24"/>
          <w:szCs w:val="24"/>
        </w:rPr>
        <w:t xml:space="preserve">ressaltando que, </w:t>
      </w:r>
      <w:r w:rsidR="005C4C8B" w:rsidRPr="00DE7E9C">
        <w:rPr>
          <w:rFonts w:ascii="Times New Roman" w:hAnsi="Times New Roman"/>
          <w:sz w:val="24"/>
          <w:szCs w:val="24"/>
        </w:rPr>
        <w:t>devido a</w:t>
      </w:r>
      <w:r w:rsidR="00923CA2" w:rsidRPr="00DE7E9C">
        <w:rPr>
          <w:rFonts w:ascii="Times New Roman" w:hAnsi="Times New Roman"/>
          <w:sz w:val="24"/>
          <w:szCs w:val="24"/>
        </w:rPr>
        <w:t>o fato de serem regulados por</w:t>
      </w:r>
      <w:r w:rsidR="00A3178E" w:rsidRPr="00DE7E9C">
        <w:rPr>
          <w:rFonts w:ascii="Times New Roman" w:hAnsi="Times New Roman"/>
          <w:sz w:val="24"/>
          <w:szCs w:val="24"/>
        </w:rPr>
        <w:t xml:space="preserve"> Poder</w:t>
      </w:r>
      <w:r w:rsidR="00923CA2" w:rsidRPr="00DE7E9C">
        <w:rPr>
          <w:rFonts w:ascii="Times New Roman" w:hAnsi="Times New Roman"/>
          <w:sz w:val="24"/>
          <w:szCs w:val="24"/>
        </w:rPr>
        <w:t>es</w:t>
      </w:r>
      <w:r w:rsidR="00A3178E" w:rsidRPr="00DE7E9C">
        <w:rPr>
          <w:rFonts w:ascii="Times New Roman" w:hAnsi="Times New Roman"/>
          <w:sz w:val="24"/>
          <w:szCs w:val="24"/>
        </w:rPr>
        <w:t xml:space="preserve"> Concedente</w:t>
      </w:r>
      <w:r w:rsidR="00923CA2" w:rsidRPr="00DE7E9C">
        <w:rPr>
          <w:rFonts w:ascii="Times New Roman" w:hAnsi="Times New Roman"/>
          <w:sz w:val="24"/>
          <w:szCs w:val="24"/>
        </w:rPr>
        <w:t>s distintos,</w:t>
      </w:r>
      <w:r w:rsidR="00A3178E" w:rsidRPr="00DE7E9C">
        <w:rPr>
          <w:rFonts w:ascii="Times New Roman" w:hAnsi="Times New Roman"/>
          <w:sz w:val="24"/>
          <w:szCs w:val="24"/>
        </w:rPr>
        <w:t xml:space="preserve"> foram identificadas diferenças nas análises e procedimentos</w:t>
      </w:r>
      <w:r w:rsidR="00502C89" w:rsidRPr="00DE7E9C">
        <w:rPr>
          <w:rFonts w:ascii="Times New Roman" w:hAnsi="Times New Roman"/>
          <w:sz w:val="24"/>
          <w:szCs w:val="24"/>
        </w:rPr>
        <w:t xml:space="preserve"> de cada rede</w:t>
      </w:r>
      <w:r w:rsidR="00923CA2" w:rsidRPr="00DE7E9C">
        <w:rPr>
          <w:rFonts w:ascii="Times New Roman" w:hAnsi="Times New Roman"/>
          <w:sz w:val="24"/>
          <w:szCs w:val="24"/>
        </w:rPr>
        <w:t>,</w:t>
      </w:r>
      <w:r w:rsidR="00A3178E" w:rsidRPr="00DE7E9C">
        <w:rPr>
          <w:rFonts w:ascii="Times New Roman" w:hAnsi="Times New Roman"/>
          <w:sz w:val="24"/>
          <w:szCs w:val="24"/>
        </w:rPr>
        <w:t xml:space="preserve"> que </w:t>
      </w:r>
      <w:r w:rsidR="00923CA2" w:rsidRPr="00DE7E9C">
        <w:rPr>
          <w:rFonts w:ascii="Times New Roman" w:hAnsi="Times New Roman"/>
          <w:sz w:val="24"/>
          <w:szCs w:val="24"/>
        </w:rPr>
        <w:t>influiu</w:t>
      </w:r>
      <w:r w:rsidR="00A3178E" w:rsidRPr="00DE7E9C">
        <w:rPr>
          <w:rFonts w:ascii="Times New Roman" w:hAnsi="Times New Roman"/>
          <w:sz w:val="24"/>
          <w:szCs w:val="24"/>
        </w:rPr>
        <w:t xml:space="preserve"> </w:t>
      </w:r>
      <w:r w:rsidR="00923CA2" w:rsidRPr="00DE7E9C">
        <w:rPr>
          <w:rFonts w:ascii="Times New Roman" w:hAnsi="Times New Roman"/>
          <w:sz w:val="24"/>
          <w:szCs w:val="24"/>
        </w:rPr>
        <w:t>n</w:t>
      </w:r>
      <w:r w:rsidR="00A3178E" w:rsidRPr="00DE7E9C">
        <w:rPr>
          <w:rFonts w:ascii="Times New Roman" w:hAnsi="Times New Roman"/>
          <w:sz w:val="24"/>
          <w:szCs w:val="24"/>
        </w:rPr>
        <w:t>a compilação dos dados e descrição na forma de casos cruzados.</w:t>
      </w:r>
      <w:r w:rsidR="00170289" w:rsidRPr="00DE7E9C">
        <w:rPr>
          <w:rFonts w:ascii="Times New Roman" w:hAnsi="Times New Roman"/>
          <w:sz w:val="24"/>
          <w:szCs w:val="24"/>
        </w:rPr>
        <w:t xml:space="preserve"> </w:t>
      </w:r>
    </w:p>
    <w:p w14:paraId="014453BF" w14:textId="77777777" w:rsidR="000C0429" w:rsidRPr="00DE7E9C" w:rsidRDefault="00EB63CD" w:rsidP="00522E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>O Poder Concedente determina a legislação do transporte público fiscalizando as empr</w:t>
      </w:r>
      <w:r w:rsidR="000C0429" w:rsidRPr="00DE7E9C">
        <w:rPr>
          <w:rFonts w:ascii="Times New Roman" w:hAnsi="Times New Roman"/>
          <w:sz w:val="24"/>
          <w:szCs w:val="24"/>
        </w:rPr>
        <w:t>esas permissionárias e aplica</w:t>
      </w:r>
      <w:r w:rsidRPr="00DE7E9C">
        <w:rPr>
          <w:rFonts w:ascii="Times New Roman" w:hAnsi="Times New Roman"/>
          <w:sz w:val="24"/>
          <w:szCs w:val="24"/>
        </w:rPr>
        <w:t xml:space="preserve"> punições conforme a legislação vigente e as normas elaboradas a partir de estudos técnicos ou demandas sociais. Tais demandas passam por avaliação no Poder Concedente e</w:t>
      </w:r>
      <w:r w:rsidR="000C0429" w:rsidRPr="00DE7E9C">
        <w:rPr>
          <w:rFonts w:ascii="Times New Roman" w:hAnsi="Times New Roman"/>
          <w:sz w:val="24"/>
          <w:szCs w:val="24"/>
        </w:rPr>
        <w:t>,</w:t>
      </w:r>
      <w:r w:rsidRPr="00DE7E9C">
        <w:rPr>
          <w:rFonts w:ascii="Times New Roman" w:hAnsi="Times New Roman"/>
          <w:sz w:val="24"/>
          <w:szCs w:val="24"/>
        </w:rPr>
        <w:t xml:space="preserve"> após ajustad</w:t>
      </w:r>
      <w:r w:rsidR="000C0429" w:rsidRPr="00DE7E9C">
        <w:rPr>
          <w:rFonts w:ascii="Times New Roman" w:hAnsi="Times New Roman"/>
          <w:sz w:val="24"/>
          <w:szCs w:val="24"/>
        </w:rPr>
        <w:t>as e aprovadas por um conselho,</w:t>
      </w:r>
      <w:r w:rsidRPr="00DE7E9C">
        <w:rPr>
          <w:rFonts w:ascii="Times New Roman" w:hAnsi="Times New Roman"/>
          <w:sz w:val="24"/>
          <w:szCs w:val="24"/>
        </w:rPr>
        <w:t xml:space="preserve"> transformam-se em normas que devem ser cumpridas pelas empresas transportadoras. As empresas transportadoras operam em regiões delimitadas e com legislação própria hav</w:t>
      </w:r>
      <w:r w:rsidR="000C0429" w:rsidRPr="00DE7E9C">
        <w:rPr>
          <w:rFonts w:ascii="Times New Roman" w:hAnsi="Times New Roman"/>
          <w:sz w:val="24"/>
          <w:szCs w:val="24"/>
        </w:rPr>
        <w:t>endo variações em cada cidade, cujo</w:t>
      </w:r>
      <w:r w:rsidRPr="00DE7E9C">
        <w:rPr>
          <w:rFonts w:ascii="Times New Roman" w:hAnsi="Times New Roman"/>
          <w:sz w:val="24"/>
          <w:szCs w:val="24"/>
        </w:rPr>
        <w:t xml:space="preserve"> desenvolvimento dos sistemas</w:t>
      </w:r>
      <w:r w:rsidR="000C0429" w:rsidRPr="00DE7E9C">
        <w:rPr>
          <w:rFonts w:ascii="Times New Roman" w:hAnsi="Times New Roman"/>
          <w:sz w:val="24"/>
          <w:szCs w:val="24"/>
        </w:rPr>
        <w:t xml:space="preserve"> de bilhetagem eletrônica fica</w:t>
      </w:r>
      <w:r w:rsidRPr="00DE7E9C">
        <w:rPr>
          <w:rFonts w:ascii="Times New Roman" w:hAnsi="Times New Roman"/>
          <w:sz w:val="24"/>
          <w:szCs w:val="24"/>
        </w:rPr>
        <w:t>m a cargo das empresas transportadoras com apoio do Poder Concedente, sendo que os transportadores são responsáveis pelos equipamentos e programas instalados e pela manutenção, atualização e criação de soluções para as dificuldades que surgirem.</w:t>
      </w:r>
    </w:p>
    <w:p w14:paraId="227492E1" w14:textId="77777777" w:rsidR="00603931" w:rsidRPr="00DE7E9C" w:rsidRDefault="000C0429" w:rsidP="00522E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 xml:space="preserve">Nos casos pesquisados, </w:t>
      </w:r>
      <w:r w:rsidR="00923CA2" w:rsidRPr="00DE7E9C">
        <w:rPr>
          <w:rFonts w:ascii="Times New Roman" w:hAnsi="Times New Roman"/>
          <w:sz w:val="24"/>
          <w:szCs w:val="24"/>
        </w:rPr>
        <w:t>as</w:t>
      </w:r>
      <w:r w:rsidRPr="00DE7E9C">
        <w:rPr>
          <w:rFonts w:ascii="Times New Roman" w:hAnsi="Times New Roman"/>
          <w:sz w:val="24"/>
          <w:szCs w:val="24"/>
        </w:rPr>
        <w:t xml:space="preserve"> a</w:t>
      </w:r>
      <w:r w:rsidR="009A2FDE" w:rsidRPr="00DE7E9C">
        <w:rPr>
          <w:rFonts w:ascii="Times New Roman" w:hAnsi="Times New Roman"/>
          <w:sz w:val="24"/>
          <w:szCs w:val="24"/>
        </w:rPr>
        <w:t>ssociações de tran</w:t>
      </w:r>
      <w:r w:rsidR="00923CA2" w:rsidRPr="00DE7E9C">
        <w:rPr>
          <w:rFonts w:ascii="Times New Roman" w:hAnsi="Times New Roman"/>
          <w:sz w:val="24"/>
          <w:szCs w:val="24"/>
        </w:rPr>
        <w:t xml:space="preserve">sportadores de passageiros </w:t>
      </w:r>
      <w:r w:rsidR="009A2FDE" w:rsidRPr="00DE7E9C">
        <w:rPr>
          <w:rFonts w:ascii="Times New Roman" w:hAnsi="Times New Roman"/>
          <w:sz w:val="24"/>
          <w:szCs w:val="24"/>
        </w:rPr>
        <w:t>são entidades civis sem fins lucrativos</w:t>
      </w:r>
      <w:r w:rsidR="00923CA2" w:rsidRPr="00DE7E9C">
        <w:rPr>
          <w:rFonts w:ascii="Times New Roman" w:hAnsi="Times New Roman"/>
          <w:sz w:val="24"/>
          <w:szCs w:val="24"/>
        </w:rPr>
        <w:t xml:space="preserve"> que têm como objetivo</w:t>
      </w:r>
      <w:r w:rsidR="009A2FDE" w:rsidRPr="00DE7E9C">
        <w:rPr>
          <w:rFonts w:ascii="Times New Roman" w:hAnsi="Times New Roman"/>
          <w:sz w:val="24"/>
          <w:szCs w:val="24"/>
        </w:rPr>
        <w:t xml:space="preserve"> congregar as empresas concessionárias e permissionárias do transporte de passageiro</w:t>
      </w:r>
      <w:r w:rsidRPr="00DE7E9C">
        <w:rPr>
          <w:rFonts w:ascii="Times New Roman" w:hAnsi="Times New Roman"/>
          <w:sz w:val="24"/>
          <w:szCs w:val="24"/>
        </w:rPr>
        <w:t xml:space="preserve">s de cada </w:t>
      </w:r>
      <w:r w:rsidR="00923CA2" w:rsidRPr="00DE7E9C">
        <w:rPr>
          <w:rFonts w:ascii="Times New Roman" w:hAnsi="Times New Roman"/>
          <w:sz w:val="24"/>
          <w:szCs w:val="24"/>
        </w:rPr>
        <w:t>um dos casos estudados</w:t>
      </w:r>
      <w:r w:rsidRPr="00DE7E9C">
        <w:rPr>
          <w:rFonts w:ascii="Times New Roman" w:hAnsi="Times New Roman"/>
          <w:sz w:val="24"/>
          <w:szCs w:val="24"/>
        </w:rPr>
        <w:t>, representar</w:t>
      </w:r>
      <w:r w:rsidR="00923CA2" w:rsidRPr="00DE7E9C">
        <w:rPr>
          <w:rFonts w:ascii="Times New Roman" w:hAnsi="Times New Roman"/>
          <w:sz w:val="24"/>
          <w:szCs w:val="24"/>
        </w:rPr>
        <w:t xml:space="preserve"> junto a</w:t>
      </w:r>
      <w:r w:rsidR="009A2FDE" w:rsidRPr="00DE7E9C">
        <w:rPr>
          <w:rFonts w:ascii="Times New Roman" w:hAnsi="Times New Roman"/>
          <w:sz w:val="24"/>
          <w:szCs w:val="24"/>
        </w:rPr>
        <w:t xml:space="preserve">o Poder Concedente, comercializar vales-transportes e passagens escolares e promover atividades que visem apoio logístico e operacional às empresas associadas. </w:t>
      </w:r>
    </w:p>
    <w:p w14:paraId="354D8806" w14:textId="572B6939" w:rsidR="009A2FDE" w:rsidRPr="00DE7E9C" w:rsidRDefault="00603931" w:rsidP="00522E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>As associações</w:t>
      </w:r>
      <w:r w:rsidR="009A2FDE" w:rsidRPr="00DE7E9C">
        <w:rPr>
          <w:rFonts w:ascii="Times New Roman" w:hAnsi="Times New Roman"/>
          <w:sz w:val="24"/>
          <w:szCs w:val="24"/>
        </w:rPr>
        <w:t xml:space="preserve"> foram fundamentais para as operações com a bilhetagem, pois permitiram melhora</w:t>
      </w:r>
      <w:r w:rsidR="0057526D" w:rsidRPr="00DE7E9C">
        <w:rPr>
          <w:rFonts w:ascii="Times New Roman" w:hAnsi="Times New Roman"/>
          <w:sz w:val="24"/>
          <w:szCs w:val="24"/>
        </w:rPr>
        <w:t>r a operacionalidade do sistema</w:t>
      </w:r>
      <w:r w:rsidR="009A2FDE" w:rsidRPr="00DE7E9C">
        <w:rPr>
          <w:rFonts w:ascii="Times New Roman" w:hAnsi="Times New Roman"/>
          <w:sz w:val="24"/>
          <w:szCs w:val="24"/>
        </w:rPr>
        <w:t xml:space="preserve"> com a diminuição de custos através da busca de soluções compartilhadas para a grande complexidade que envolveu a implantação de um sistema como o de bilhetagem e a integração de sistemas de transporte em cada cidade ou região. </w:t>
      </w:r>
    </w:p>
    <w:p w14:paraId="7A682C83" w14:textId="6AF22986" w:rsidR="009A2FDE" w:rsidRPr="00DE7E9C" w:rsidRDefault="000C0429" w:rsidP="00522E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>A diretoria das a</w:t>
      </w:r>
      <w:r w:rsidR="009A2FDE" w:rsidRPr="00DE7E9C">
        <w:rPr>
          <w:rFonts w:ascii="Times New Roman" w:hAnsi="Times New Roman"/>
          <w:sz w:val="24"/>
          <w:szCs w:val="24"/>
        </w:rPr>
        <w:t>ssociações é composta no n</w:t>
      </w:r>
      <w:r w:rsidRPr="00DE7E9C">
        <w:rPr>
          <w:rFonts w:ascii="Times New Roman" w:hAnsi="Times New Roman"/>
          <w:sz w:val="24"/>
          <w:szCs w:val="24"/>
        </w:rPr>
        <w:t>ível superior por um presidente</w:t>
      </w:r>
      <w:r w:rsidR="009A2FDE" w:rsidRPr="00DE7E9C">
        <w:rPr>
          <w:rFonts w:ascii="Times New Roman" w:hAnsi="Times New Roman"/>
          <w:sz w:val="24"/>
          <w:szCs w:val="24"/>
        </w:rPr>
        <w:t xml:space="preserve"> e de vice-presidentes que rep</w:t>
      </w:r>
      <w:r w:rsidRPr="00DE7E9C">
        <w:rPr>
          <w:rFonts w:ascii="Times New Roman" w:hAnsi="Times New Roman"/>
          <w:sz w:val="24"/>
          <w:szCs w:val="24"/>
        </w:rPr>
        <w:t xml:space="preserve">resentam as empresas. </w:t>
      </w:r>
      <w:r w:rsidR="009A2FDE" w:rsidRPr="00DE7E9C">
        <w:rPr>
          <w:rFonts w:ascii="Times New Roman" w:hAnsi="Times New Roman"/>
          <w:sz w:val="24"/>
          <w:szCs w:val="24"/>
        </w:rPr>
        <w:t>A existência da</w:t>
      </w:r>
      <w:r w:rsidR="00D6780F" w:rsidRPr="00DE7E9C">
        <w:rPr>
          <w:rFonts w:ascii="Times New Roman" w:hAnsi="Times New Roman"/>
          <w:sz w:val="24"/>
          <w:szCs w:val="24"/>
        </w:rPr>
        <w:t>s</w:t>
      </w:r>
      <w:r w:rsidR="009A2FDE" w:rsidRPr="00DE7E9C">
        <w:rPr>
          <w:rFonts w:ascii="Times New Roman" w:hAnsi="Times New Roman"/>
          <w:sz w:val="24"/>
          <w:szCs w:val="24"/>
        </w:rPr>
        <w:t xml:space="preserve"> </w:t>
      </w:r>
      <w:r w:rsidR="00D6780F" w:rsidRPr="00DE7E9C">
        <w:rPr>
          <w:rFonts w:ascii="Times New Roman" w:hAnsi="Times New Roman"/>
          <w:sz w:val="24"/>
          <w:szCs w:val="24"/>
        </w:rPr>
        <w:t>associações</w:t>
      </w:r>
      <w:r w:rsidR="009A2FDE" w:rsidRPr="00DE7E9C">
        <w:rPr>
          <w:rFonts w:ascii="Times New Roman" w:hAnsi="Times New Roman"/>
          <w:sz w:val="24"/>
          <w:szCs w:val="24"/>
        </w:rPr>
        <w:t xml:space="preserve"> </w:t>
      </w:r>
      <w:r w:rsidR="00603931" w:rsidRPr="00DE7E9C">
        <w:rPr>
          <w:rFonts w:ascii="Times New Roman" w:hAnsi="Times New Roman"/>
          <w:sz w:val="24"/>
          <w:szCs w:val="24"/>
        </w:rPr>
        <w:t>além de possuírem</w:t>
      </w:r>
      <w:r w:rsidR="0038511D" w:rsidRPr="00DE7E9C">
        <w:rPr>
          <w:rFonts w:ascii="Times New Roman" w:hAnsi="Times New Roman"/>
          <w:sz w:val="24"/>
          <w:szCs w:val="24"/>
        </w:rPr>
        <w:t xml:space="preserve"> maior estrutura para adequar as empresas associadas</w:t>
      </w:r>
      <w:r w:rsidR="009A2FDE" w:rsidRPr="00DE7E9C">
        <w:rPr>
          <w:rFonts w:ascii="Times New Roman" w:hAnsi="Times New Roman"/>
          <w:sz w:val="24"/>
          <w:szCs w:val="24"/>
        </w:rPr>
        <w:t xml:space="preserve"> ao mercado</w:t>
      </w:r>
      <w:r w:rsidR="0038511D" w:rsidRPr="00DE7E9C">
        <w:rPr>
          <w:rFonts w:ascii="Times New Roman" w:hAnsi="Times New Roman"/>
          <w:sz w:val="24"/>
          <w:szCs w:val="24"/>
        </w:rPr>
        <w:t xml:space="preserve"> e às regulamentações</w:t>
      </w:r>
      <w:r w:rsidR="009A2FDE" w:rsidRPr="00DE7E9C">
        <w:rPr>
          <w:rFonts w:ascii="Times New Roman" w:hAnsi="Times New Roman"/>
          <w:sz w:val="24"/>
          <w:szCs w:val="24"/>
        </w:rPr>
        <w:t>, como, por exemplo, no caso da</w:t>
      </w:r>
      <w:r w:rsidR="0038511D" w:rsidRPr="00DE7E9C">
        <w:rPr>
          <w:rFonts w:ascii="Times New Roman" w:hAnsi="Times New Roman"/>
          <w:sz w:val="24"/>
          <w:szCs w:val="24"/>
        </w:rPr>
        <w:t xml:space="preserve"> implementação da bilhetagem e</w:t>
      </w:r>
      <w:r w:rsidR="009A2FDE" w:rsidRPr="00DE7E9C">
        <w:rPr>
          <w:rFonts w:ascii="Times New Roman" w:hAnsi="Times New Roman"/>
          <w:sz w:val="24"/>
          <w:szCs w:val="24"/>
        </w:rPr>
        <w:t xml:space="preserve"> venda </w:t>
      </w:r>
      <w:r w:rsidR="0038511D" w:rsidRPr="00DE7E9C">
        <w:rPr>
          <w:rFonts w:ascii="Times New Roman" w:hAnsi="Times New Roman"/>
          <w:sz w:val="24"/>
          <w:szCs w:val="24"/>
        </w:rPr>
        <w:t xml:space="preserve">e controles </w:t>
      </w:r>
      <w:r w:rsidR="00603931" w:rsidRPr="00DE7E9C">
        <w:rPr>
          <w:rFonts w:ascii="Times New Roman" w:hAnsi="Times New Roman"/>
          <w:sz w:val="24"/>
          <w:szCs w:val="24"/>
        </w:rPr>
        <w:t>do vale-transporte, proporcionam representatividade social e política.</w:t>
      </w:r>
    </w:p>
    <w:p w14:paraId="09809D3C" w14:textId="60B07A37" w:rsidR="009A2FDE" w:rsidRPr="00DE7E9C" w:rsidRDefault="009A2FDE" w:rsidP="00522E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lastRenderedPageBreak/>
        <w:t xml:space="preserve">A comercialização do vale-transporte </w:t>
      </w:r>
      <w:r w:rsidR="0038511D" w:rsidRPr="00DE7E9C">
        <w:rPr>
          <w:rFonts w:ascii="Times New Roman" w:hAnsi="Times New Roman"/>
          <w:sz w:val="24"/>
          <w:szCs w:val="24"/>
        </w:rPr>
        <w:t>é</w:t>
      </w:r>
      <w:r w:rsidRPr="00DE7E9C">
        <w:rPr>
          <w:rFonts w:ascii="Times New Roman" w:hAnsi="Times New Roman"/>
          <w:sz w:val="24"/>
          <w:szCs w:val="24"/>
        </w:rPr>
        <w:t xml:space="preserve"> considerada um comportamento estratégico dentro de relações de coopetição, cujas ações envolvem a interdependência entre as estruturas que estimulam a inovação com intuito de aumentar o conhecimento e o crescimento econômico dentro de um relacionamento de coopetição. No entanto, apesar das empresas operarem linhas</w:t>
      </w:r>
      <w:r w:rsidR="00954C47" w:rsidRPr="00DE7E9C">
        <w:rPr>
          <w:rFonts w:ascii="Times New Roman" w:hAnsi="Times New Roman"/>
          <w:sz w:val="24"/>
          <w:szCs w:val="24"/>
        </w:rPr>
        <w:t xml:space="preserve"> específicas</w:t>
      </w:r>
      <w:r w:rsidRPr="00DE7E9C">
        <w:rPr>
          <w:rFonts w:ascii="Times New Roman" w:hAnsi="Times New Roman"/>
          <w:sz w:val="24"/>
          <w:szCs w:val="24"/>
        </w:rPr>
        <w:t xml:space="preserve"> e terem suas estruturas próprias, as regras dessa operação são ditadas pelo Poder Concedente, que regram o funcionamento do</w:t>
      </w:r>
      <w:r w:rsidR="00603931" w:rsidRPr="00DE7E9C">
        <w:rPr>
          <w:rFonts w:ascii="Times New Roman" w:hAnsi="Times New Roman"/>
          <w:sz w:val="24"/>
          <w:szCs w:val="24"/>
        </w:rPr>
        <w:t>s serviços para linhas urbanas ou</w:t>
      </w:r>
      <w:r w:rsidRPr="00DE7E9C">
        <w:rPr>
          <w:rFonts w:ascii="Times New Roman" w:hAnsi="Times New Roman"/>
          <w:sz w:val="24"/>
          <w:szCs w:val="24"/>
        </w:rPr>
        <w:t xml:space="preserve"> interurbanas </w:t>
      </w:r>
      <w:r w:rsidR="00603931" w:rsidRPr="00DE7E9C">
        <w:rPr>
          <w:rFonts w:ascii="Times New Roman" w:hAnsi="Times New Roman"/>
          <w:sz w:val="24"/>
          <w:szCs w:val="24"/>
        </w:rPr>
        <w:t xml:space="preserve">(no caso de regiões conurbadas) </w:t>
      </w:r>
      <w:r w:rsidRPr="00DE7E9C">
        <w:rPr>
          <w:rFonts w:ascii="Times New Roman" w:hAnsi="Times New Roman"/>
          <w:sz w:val="24"/>
          <w:szCs w:val="24"/>
        </w:rPr>
        <w:t>via empresas públicas, secretarias municipais ou agências reguladoras.</w:t>
      </w:r>
    </w:p>
    <w:p w14:paraId="261CB76D" w14:textId="3691DB9C" w:rsidR="00BB12A7" w:rsidRPr="00DE7E9C" w:rsidRDefault="009A2FDE" w:rsidP="00522E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>Observa-se que a Associação envolve duas diferentes lógicas de interação. De um lado mantêm-se os conflitos de interes</w:t>
      </w:r>
      <w:r w:rsidR="00066250" w:rsidRPr="00DE7E9C">
        <w:rPr>
          <w:rFonts w:ascii="Times New Roman" w:hAnsi="Times New Roman"/>
          <w:sz w:val="24"/>
          <w:szCs w:val="24"/>
        </w:rPr>
        <w:t>se internos de cada empresa e de</w:t>
      </w:r>
      <w:r w:rsidRPr="00DE7E9C">
        <w:rPr>
          <w:rFonts w:ascii="Times New Roman" w:hAnsi="Times New Roman"/>
          <w:sz w:val="24"/>
          <w:szCs w:val="24"/>
        </w:rPr>
        <w:t xml:space="preserve"> outro há a necessidade de compartilhamento, confiança e comprometimento mútuo para atingir objetivos comuns, cabendo à </w:t>
      </w:r>
      <w:r w:rsidR="00954C47" w:rsidRPr="00DE7E9C">
        <w:rPr>
          <w:rFonts w:ascii="Times New Roman" w:hAnsi="Times New Roman"/>
          <w:sz w:val="24"/>
          <w:szCs w:val="24"/>
        </w:rPr>
        <w:t>a</w:t>
      </w:r>
      <w:r w:rsidRPr="00DE7E9C">
        <w:rPr>
          <w:rFonts w:ascii="Times New Roman" w:hAnsi="Times New Roman"/>
          <w:sz w:val="24"/>
          <w:szCs w:val="24"/>
        </w:rPr>
        <w:t>ssociação conciliar os interesses</w:t>
      </w:r>
      <w:r w:rsidR="00954C47" w:rsidRPr="00DE7E9C">
        <w:rPr>
          <w:rFonts w:ascii="Times New Roman" w:hAnsi="Times New Roman"/>
          <w:sz w:val="24"/>
          <w:szCs w:val="24"/>
        </w:rPr>
        <w:t xml:space="preserve"> relacionais entre as empresas</w:t>
      </w:r>
      <w:r w:rsidRPr="00DE7E9C">
        <w:rPr>
          <w:rFonts w:ascii="Times New Roman" w:hAnsi="Times New Roman"/>
          <w:sz w:val="24"/>
          <w:szCs w:val="24"/>
        </w:rPr>
        <w:t xml:space="preserve"> </w:t>
      </w:r>
      <w:r w:rsidR="00954C47" w:rsidRPr="00DE7E9C">
        <w:rPr>
          <w:rFonts w:ascii="Times New Roman" w:hAnsi="Times New Roman"/>
          <w:sz w:val="24"/>
          <w:szCs w:val="24"/>
        </w:rPr>
        <w:t>relativizando inferências</w:t>
      </w:r>
      <w:r w:rsidRPr="00DE7E9C">
        <w:rPr>
          <w:rFonts w:ascii="Times New Roman" w:hAnsi="Times New Roman"/>
          <w:sz w:val="24"/>
          <w:szCs w:val="24"/>
        </w:rPr>
        <w:t xml:space="preserve"> na administração interna </w:t>
      </w:r>
      <w:r w:rsidR="00954C47" w:rsidRPr="00DE7E9C">
        <w:rPr>
          <w:rFonts w:ascii="Times New Roman" w:hAnsi="Times New Roman"/>
          <w:sz w:val="24"/>
          <w:szCs w:val="24"/>
        </w:rPr>
        <w:t>das empresas associadas</w:t>
      </w:r>
      <w:r w:rsidRPr="00DE7E9C">
        <w:rPr>
          <w:rFonts w:ascii="Times New Roman" w:hAnsi="Times New Roman"/>
          <w:sz w:val="24"/>
          <w:szCs w:val="24"/>
        </w:rPr>
        <w:t>.</w:t>
      </w:r>
    </w:p>
    <w:p w14:paraId="36B5A604" w14:textId="77777777" w:rsidR="00A3178E" w:rsidRPr="00DE7E9C" w:rsidRDefault="00BB12A7" w:rsidP="00522E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 xml:space="preserve">Nos Casos α e γ formaram-se consórcios operacionais com objetivos de padronizar e qualificar as operações de transporte, fato que proporcionou um ambiente favorável para </w:t>
      </w:r>
      <w:r w:rsidR="00954C47" w:rsidRPr="00DE7E9C">
        <w:rPr>
          <w:rFonts w:ascii="Times New Roman" w:hAnsi="Times New Roman"/>
          <w:sz w:val="24"/>
          <w:szCs w:val="24"/>
        </w:rPr>
        <w:t>a implantação d</w:t>
      </w:r>
      <w:r w:rsidR="0057526D" w:rsidRPr="00DE7E9C">
        <w:rPr>
          <w:rFonts w:ascii="Times New Roman" w:hAnsi="Times New Roman"/>
          <w:sz w:val="24"/>
          <w:szCs w:val="24"/>
        </w:rPr>
        <w:t>e projetos integrados e operação</w:t>
      </w:r>
      <w:r w:rsidRPr="00DE7E9C">
        <w:rPr>
          <w:rFonts w:ascii="Times New Roman" w:hAnsi="Times New Roman"/>
          <w:sz w:val="24"/>
          <w:szCs w:val="24"/>
        </w:rPr>
        <w:t xml:space="preserve"> de</w:t>
      </w:r>
      <w:r w:rsidR="0057526D" w:rsidRPr="00DE7E9C">
        <w:rPr>
          <w:rFonts w:ascii="Times New Roman" w:hAnsi="Times New Roman"/>
          <w:sz w:val="24"/>
          <w:szCs w:val="24"/>
        </w:rPr>
        <w:t xml:space="preserve"> forma integrada na bilhetagem, além da</w:t>
      </w:r>
      <w:r w:rsidRPr="00DE7E9C">
        <w:rPr>
          <w:rFonts w:ascii="Times New Roman" w:hAnsi="Times New Roman"/>
          <w:sz w:val="24"/>
          <w:szCs w:val="24"/>
        </w:rPr>
        <w:t xml:space="preserve"> representação polític</w:t>
      </w:r>
      <w:r w:rsidR="0057526D" w:rsidRPr="00DE7E9C">
        <w:rPr>
          <w:rFonts w:ascii="Times New Roman" w:hAnsi="Times New Roman"/>
          <w:sz w:val="24"/>
          <w:szCs w:val="24"/>
        </w:rPr>
        <w:t>a ante os públicos de interação</w:t>
      </w:r>
      <w:r w:rsidR="00FD26D2" w:rsidRPr="00DE7E9C">
        <w:rPr>
          <w:rFonts w:ascii="Times New Roman" w:hAnsi="Times New Roman"/>
          <w:sz w:val="24"/>
          <w:szCs w:val="24"/>
        </w:rPr>
        <w:t>.</w:t>
      </w:r>
      <w:r w:rsidR="00170289" w:rsidRPr="00DE7E9C">
        <w:rPr>
          <w:rFonts w:ascii="Times New Roman" w:hAnsi="Times New Roman"/>
          <w:sz w:val="24"/>
          <w:szCs w:val="24"/>
        </w:rPr>
        <w:t xml:space="preserve"> </w:t>
      </w:r>
    </w:p>
    <w:p w14:paraId="71AEC3FD" w14:textId="77777777" w:rsidR="00660F2D" w:rsidRPr="00DE7E9C" w:rsidRDefault="00660F2D" w:rsidP="00660F2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8A1A743" w14:textId="77777777" w:rsidR="006852F8" w:rsidRPr="00DE7E9C" w:rsidRDefault="009B09C4" w:rsidP="00660F2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7E9C">
        <w:rPr>
          <w:rFonts w:ascii="Times New Roman" w:hAnsi="Times New Roman"/>
          <w:b/>
          <w:bCs/>
          <w:sz w:val="24"/>
          <w:szCs w:val="24"/>
        </w:rPr>
        <w:t>4</w:t>
      </w:r>
      <w:r w:rsidR="00D71D96" w:rsidRPr="00DE7E9C">
        <w:rPr>
          <w:rFonts w:ascii="Times New Roman" w:hAnsi="Times New Roman"/>
          <w:b/>
          <w:bCs/>
          <w:sz w:val="24"/>
          <w:szCs w:val="24"/>
        </w:rPr>
        <w:t xml:space="preserve">.1 </w:t>
      </w:r>
      <w:r w:rsidR="006852F8" w:rsidRPr="00DE7E9C">
        <w:rPr>
          <w:rFonts w:ascii="Times New Roman" w:hAnsi="Times New Roman"/>
          <w:b/>
          <w:bCs/>
          <w:sz w:val="24"/>
          <w:szCs w:val="24"/>
        </w:rPr>
        <w:t>Categorias de análise e resultados</w:t>
      </w:r>
    </w:p>
    <w:p w14:paraId="4C9A93F9" w14:textId="77777777" w:rsidR="006852F8" w:rsidRPr="00DE7E9C" w:rsidRDefault="006852F8" w:rsidP="00660F2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12BA11B" w14:textId="5E8BA039" w:rsidR="006852F8" w:rsidRPr="00DE7E9C" w:rsidRDefault="006852F8" w:rsidP="006852F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DE7E9C">
        <w:rPr>
          <w:rFonts w:ascii="Times New Roman" w:hAnsi="Times New Roman"/>
          <w:sz w:val="24"/>
          <w:szCs w:val="24"/>
        </w:rPr>
        <w:t xml:space="preserve">A seguir </w:t>
      </w:r>
      <w:r w:rsidR="00F4408E" w:rsidRPr="00DE7E9C">
        <w:rPr>
          <w:rFonts w:ascii="Times New Roman" w:hAnsi="Times New Roman"/>
          <w:sz w:val="24"/>
          <w:szCs w:val="24"/>
        </w:rPr>
        <w:t>são</w:t>
      </w:r>
      <w:r w:rsidRPr="00DE7E9C">
        <w:rPr>
          <w:rFonts w:ascii="Times New Roman" w:hAnsi="Times New Roman"/>
          <w:sz w:val="24"/>
          <w:szCs w:val="24"/>
        </w:rPr>
        <w:t xml:space="preserve"> apresentados quadros síntese de cada fator competitivo e uma breve expli</w:t>
      </w:r>
      <w:r w:rsidR="00F4408E" w:rsidRPr="00DE7E9C">
        <w:rPr>
          <w:rFonts w:ascii="Times New Roman" w:hAnsi="Times New Roman"/>
          <w:sz w:val="24"/>
          <w:szCs w:val="24"/>
        </w:rPr>
        <w:t>cação do que foi evidenciado nas entrevistas e</w:t>
      </w:r>
      <w:r w:rsidRPr="00DE7E9C">
        <w:rPr>
          <w:rFonts w:ascii="Times New Roman" w:hAnsi="Times New Roman"/>
          <w:sz w:val="24"/>
          <w:szCs w:val="24"/>
        </w:rPr>
        <w:t xml:space="preserve"> documentos </w:t>
      </w:r>
      <w:r w:rsidR="00F4408E" w:rsidRPr="00DE7E9C">
        <w:rPr>
          <w:rFonts w:ascii="Times New Roman" w:hAnsi="Times New Roman"/>
          <w:sz w:val="24"/>
          <w:szCs w:val="24"/>
        </w:rPr>
        <w:t>analisado</w:t>
      </w:r>
      <w:r w:rsidRPr="00DE7E9C">
        <w:rPr>
          <w:rFonts w:ascii="Times New Roman" w:hAnsi="Times New Roman"/>
          <w:sz w:val="24"/>
          <w:szCs w:val="24"/>
        </w:rPr>
        <w:t xml:space="preserve">s seguindo a seguinte sequência: </w:t>
      </w:r>
      <w:r w:rsidRPr="00DE7E9C">
        <w:rPr>
          <w:rFonts w:ascii="Times New Roman" w:hAnsi="Times New Roman"/>
          <w:bCs/>
          <w:sz w:val="24"/>
          <w:szCs w:val="24"/>
        </w:rPr>
        <w:t xml:space="preserve">Análise F1: ganhos de escala e poder de mercado; Análise F2: </w:t>
      </w:r>
      <w:r w:rsidRPr="00DE7E9C">
        <w:rPr>
          <w:rFonts w:ascii="Times New Roman" w:hAnsi="Times New Roman"/>
          <w:bCs/>
          <w:sz w:val="24"/>
          <w:szCs w:val="24"/>
          <w:lang w:eastAsia="pt-BR"/>
        </w:rPr>
        <w:t xml:space="preserve">provisão de soluções; </w:t>
      </w:r>
      <w:r w:rsidRPr="00DE7E9C">
        <w:rPr>
          <w:rFonts w:ascii="Times New Roman" w:hAnsi="Times New Roman"/>
          <w:bCs/>
          <w:sz w:val="24"/>
          <w:szCs w:val="24"/>
        </w:rPr>
        <w:t xml:space="preserve">Análise F3: </w:t>
      </w:r>
      <w:r w:rsidRPr="00DE7E9C">
        <w:rPr>
          <w:rFonts w:ascii="Times New Roman" w:hAnsi="Times New Roman"/>
          <w:bCs/>
          <w:sz w:val="24"/>
          <w:szCs w:val="24"/>
          <w:lang w:eastAsia="pt-BR"/>
        </w:rPr>
        <w:t xml:space="preserve">aprendizagem e inovação; </w:t>
      </w:r>
      <w:r w:rsidRPr="00DE7E9C">
        <w:rPr>
          <w:rFonts w:ascii="Times New Roman" w:hAnsi="Times New Roman"/>
          <w:bCs/>
          <w:sz w:val="24"/>
          <w:szCs w:val="24"/>
        </w:rPr>
        <w:t xml:space="preserve">Análise F4: </w:t>
      </w:r>
      <w:r w:rsidRPr="00DE7E9C">
        <w:rPr>
          <w:rFonts w:ascii="Times New Roman" w:hAnsi="Times New Roman"/>
          <w:bCs/>
          <w:sz w:val="24"/>
          <w:szCs w:val="24"/>
          <w:lang w:eastAsia="pt-BR"/>
        </w:rPr>
        <w:t xml:space="preserve">Redução de Custos e Riscos; </w:t>
      </w:r>
      <w:r w:rsidRPr="00DE7E9C">
        <w:rPr>
          <w:rFonts w:ascii="Times New Roman" w:hAnsi="Times New Roman"/>
          <w:bCs/>
          <w:sz w:val="24"/>
          <w:szCs w:val="24"/>
        </w:rPr>
        <w:t xml:space="preserve">Análise F5: </w:t>
      </w:r>
      <w:r w:rsidRPr="00DE7E9C">
        <w:rPr>
          <w:rFonts w:ascii="Times New Roman" w:hAnsi="Times New Roman"/>
          <w:bCs/>
          <w:sz w:val="24"/>
          <w:szCs w:val="24"/>
          <w:lang w:eastAsia="pt-BR"/>
        </w:rPr>
        <w:t>Relações Sociais</w:t>
      </w:r>
    </w:p>
    <w:p w14:paraId="61D066FE" w14:textId="77777777" w:rsidR="006852F8" w:rsidRPr="00DE7E9C" w:rsidRDefault="006852F8" w:rsidP="00660F2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0C047B" w14:textId="062345CC" w:rsidR="00E11C17" w:rsidRPr="00DE7E9C" w:rsidRDefault="00E11C17" w:rsidP="002734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bCs/>
          <w:sz w:val="24"/>
          <w:szCs w:val="24"/>
        </w:rPr>
        <w:t>Quadro 5:</w:t>
      </w:r>
      <w:r w:rsidR="0090060E" w:rsidRPr="00DE7E9C">
        <w:rPr>
          <w:rFonts w:ascii="Times New Roman" w:hAnsi="Times New Roman"/>
          <w:sz w:val="24"/>
          <w:szCs w:val="24"/>
        </w:rPr>
        <w:t xml:space="preserve"> Palavras-chave </w:t>
      </w:r>
      <w:r w:rsidR="00066250" w:rsidRPr="00DE7E9C">
        <w:rPr>
          <w:rFonts w:ascii="Times New Roman" w:hAnsi="Times New Roman"/>
          <w:sz w:val="24"/>
          <w:szCs w:val="24"/>
        </w:rPr>
        <w:t>–</w:t>
      </w:r>
      <w:r w:rsidR="00F4408E" w:rsidRPr="00DE7E9C">
        <w:rPr>
          <w:rFonts w:ascii="Times New Roman" w:hAnsi="Times New Roman"/>
          <w:sz w:val="24"/>
          <w:szCs w:val="24"/>
        </w:rPr>
        <w:t xml:space="preserve"> f</w:t>
      </w:r>
      <w:r w:rsidRPr="00DE7E9C">
        <w:rPr>
          <w:rFonts w:ascii="Times New Roman" w:hAnsi="Times New Roman"/>
          <w:sz w:val="24"/>
          <w:szCs w:val="24"/>
        </w:rPr>
        <w:t>ator</w:t>
      </w:r>
      <w:r w:rsidR="00066250" w:rsidRPr="00DE7E9C">
        <w:rPr>
          <w:rFonts w:ascii="Times New Roman" w:hAnsi="Times New Roman"/>
          <w:sz w:val="24"/>
          <w:szCs w:val="24"/>
        </w:rPr>
        <w:t>F1</w:t>
      </w:r>
      <w:r w:rsidR="00F4408E" w:rsidRPr="00DE7E9C">
        <w:rPr>
          <w:rFonts w:ascii="Times New Roman" w:hAnsi="Times New Roman"/>
          <w:sz w:val="24"/>
          <w:szCs w:val="24"/>
        </w:rPr>
        <w:t>:</w:t>
      </w:r>
      <w:r w:rsidR="00066250" w:rsidRPr="00DE7E9C">
        <w:rPr>
          <w:rFonts w:ascii="Times New Roman" w:hAnsi="Times New Roman"/>
          <w:sz w:val="24"/>
          <w:szCs w:val="24"/>
        </w:rPr>
        <w:t xml:space="preserve"> G</w:t>
      </w:r>
      <w:r w:rsidRPr="00DE7E9C">
        <w:rPr>
          <w:rFonts w:ascii="Times New Roman" w:hAnsi="Times New Roman"/>
          <w:sz w:val="24"/>
          <w:szCs w:val="24"/>
        </w:rPr>
        <w:t>anhos de escala e poder de mercado</w:t>
      </w:r>
    </w:p>
    <w:p w14:paraId="07A45F45" w14:textId="77777777" w:rsidR="0090060E" w:rsidRPr="00DE7E9C" w:rsidRDefault="0090060E" w:rsidP="00273402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Style w:val="ListaClar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6380"/>
      </w:tblGrid>
      <w:tr w:rsidR="00DE7E9C" w:rsidRPr="00DE7E9C" w14:paraId="0B566DA0" w14:textId="77777777" w:rsidTr="00336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F148CDE" w14:textId="77777777" w:rsidR="00DF46DC" w:rsidRPr="00DE7E9C" w:rsidRDefault="00DF46DC" w:rsidP="00393E92">
            <w:pPr>
              <w:spacing w:before="60" w:after="6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Caso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26D049A" w14:textId="77777777" w:rsidR="00DF46DC" w:rsidRPr="00DE7E9C" w:rsidRDefault="00DF46DC" w:rsidP="00393E92">
            <w:pPr>
              <w:spacing w:before="60" w:after="6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Palavras-chave</w:t>
            </w:r>
          </w:p>
        </w:tc>
      </w:tr>
      <w:tr w:rsidR="00DE7E9C" w:rsidRPr="00DE7E9C" w14:paraId="1906AC91" w14:textId="77777777" w:rsidTr="00D20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tcBorders>
              <w:top w:val="single" w:sz="4" w:space="0" w:color="auto"/>
            </w:tcBorders>
            <w:vAlign w:val="center"/>
          </w:tcPr>
          <w:p w14:paraId="0DB85943" w14:textId="77777777" w:rsidR="00DF46DC" w:rsidRPr="00DE7E9C" w:rsidRDefault="00DF46DC" w:rsidP="0027340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Caso 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80" w:type="dxa"/>
            <w:tcBorders>
              <w:top w:val="single" w:sz="4" w:space="0" w:color="auto"/>
            </w:tcBorders>
          </w:tcPr>
          <w:p w14:paraId="7445136A" w14:textId="23834506" w:rsidR="00DF46DC" w:rsidRPr="00DE7E9C" w:rsidRDefault="00F4408E" w:rsidP="00660F2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Distribuir vales-transportes;</w:t>
            </w:r>
            <w:r w:rsidR="005502BE" w:rsidRPr="00DE7E9C">
              <w:rPr>
                <w:rFonts w:ascii="Times New Roman" w:hAnsi="Times New Roman"/>
                <w:b w:val="0"/>
                <w:sz w:val="24"/>
                <w:szCs w:val="24"/>
              </w:rPr>
              <w:t xml:space="preserve"> Bilhetagem eletrônica.</w:t>
            </w:r>
          </w:p>
        </w:tc>
      </w:tr>
      <w:tr w:rsidR="00DE7E9C" w:rsidRPr="00DE7E9C" w14:paraId="437E510F" w14:textId="77777777" w:rsidTr="002734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vAlign w:val="center"/>
          </w:tcPr>
          <w:p w14:paraId="3016EF3F" w14:textId="77777777" w:rsidR="00DF46DC" w:rsidRPr="00DE7E9C" w:rsidRDefault="00DF46DC" w:rsidP="0027340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Caso 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80" w:type="dxa"/>
          </w:tcPr>
          <w:p w14:paraId="7AE5230B" w14:textId="47E78680" w:rsidR="00DF46DC" w:rsidRPr="00DE7E9C" w:rsidRDefault="00F4408E" w:rsidP="00660F2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Representação;</w:t>
            </w:r>
            <w:r w:rsidR="00FA3D8E" w:rsidRPr="00DE7E9C">
              <w:rPr>
                <w:rFonts w:ascii="Times New Roman" w:hAnsi="Times New Roman"/>
                <w:b w:val="0"/>
                <w:sz w:val="24"/>
                <w:szCs w:val="24"/>
              </w:rPr>
              <w:t xml:space="preserve"> Vales-transporte</w:t>
            </w:r>
            <w:r w:rsidR="0090060E" w:rsidRPr="00DE7E9C">
              <w:rPr>
                <w:rFonts w:ascii="Times New Roman" w:hAnsi="Times New Roman"/>
                <w:b w:val="0"/>
                <w:sz w:val="24"/>
                <w:szCs w:val="24"/>
              </w:rPr>
              <w:t>s</w:t>
            </w:r>
            <w:r w:rsidR="00FA3D8E" w:rsidRPr="00DE7E9C">
              <w:rPr>
                <w:rFonts w:ascii="Times New Roman" w:hAnsi="Times New Roman"/>
                <w:b w:val="0"/>
                <w:sz w:val="24"/>
                <w:szCs w:val="24"/>
              </w:rPr>
              <w:t>; Bilhetagem eletrônica; Viabilidade financeira; Redução de custos;</w:t>
            </w:r>
            <w:r w:rsidR="005502BE" w:rsidRPr="00DE7E9C">
              <w:rPr>
                <w:rFonts w:ascii="Times New Roman" w:hAnsi="Times New Roman"/>
                <w:b w:val="0"/>
                <w:sz w:val="24"/>
                <w:szCs w:val="24"/>
              </w:rPr>
              <w:t xml:space="preserve"> Complexidade de implantação.</w:t>
            </w:r>
          </w:p>
        </w:tc>
      </w:tr>
      <w:tr w:rsidR="00DE7E9C" w:rsidRPr="00DE7E9C" w14:paraId="6D798EA3" w14:textId="77777777" w:rsidTr="002734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vAlign w:val="center"/>
          </w:tcPr>
          <w:p w14:paraId="5FF89439" w14:textId="77777777" w:rsidR="00DF46DC" w:rsidRPr="00DE7E9C" w:rsidRDefault="00DF46DC" w:rsidP="0027340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Caso 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80" w:type="dxa"/>
          </w:tcPr>
          <w:p w14:paraId="5E5B3E80" w14:textId="25295244" w:rsidR="00DF46DC" w:rsidRPr="00DE7E9C" w:rsidRDefault="00FA3D8E" w:rsidP="00660F2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Bilhetagem eletrônica; Redução de custos; Trabalhar em consórcios;</w:t>
            </w:r>
            <w:r w:rsidR="005502BE" w:rsidRPr="00DE7E9C">
              <w:rPr>
                <w:rFonts w:ascii="Times New Roman" w:hAnsi="Times New Roman"/>
                <w:b w:val="0"/>
                <w:sz w:val="24"/>
                <w:szCs w:val="24"/>
              </w:rPr>
              <w:t xml:space="preserve"> Força política.</w:t>
            </w:r>
          </w:p>
        </w:tc>
      </w:tr>
    </w:tbl>
    <w:p w14:paraId="6B61F0C2" w14:textId="3D45B2AD" w:rsidR="00660F2D" w:rsidRPr="00DE7E9C" w:rsidRDefault="00FA3D8E" w:rsidP="00FA3D8E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 xml:space="preserve"> </w:t>
      </w:r>
      <w:r w:rsidR="00E11C17" w:rsidRPr="00DE7E9C">
        <w:rPr>
          <w:rFonts w:ascii="Times New Roman" w:hAnsi="Times New Roman"/>
          <w:sz w:val="24"/>
          <w:szCs w:val="24"/>
        </w:rPr>
        <w:t>Fonte: dados da pesquisa</w:t>
      </w:r>
    </w:p>
    <w:p w14:paraId="275E31E6" w14:textId="77777777" w:rsidR="00E11C17" w:rsidRPr="00DE7E9C" w:rsidRDefault="00E11C17" w:rsidP="00660F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ACFBED" w14:textId="77777777" w:rsidR="00D71D96" w:rsidRPr="00DE7E9C" w:rsidRDefault="00D71D96" w:rsidP="00522E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lastRenderedPageBreak/>
        <w:t>A formação da Associação proporcionou distribuir vales-transporte e passagens escolares em larga escala e desenvolver soluções baseadas em tecnologia</w:t>
      </w:r>
      <w:r w:rsidR="009B09C4" w:rsidRPr="00DE7E9C">
        <w:rPr>
          <w:rFonts w:ascii="Times New Roman" w:hAnsi="Times New Roman"/>
          <w:sz w:val="24"/>
          <w:szCs w:val="24"/>
        </w:rPr>
        <w:t>,</w:t>
      </w:r>
      <w:r w:rsidRPr="00DE7E9C">
        <w:rPr>
          <w:rFonts w:ascii="Times New Roman" w:hAnsi="Times New Roman"/>
          <w:sz w:val="24"/>
          <w:szCs w:val="24"/>
        </w:rPr>
        <w:t xml:space="preserve"> como a bilhetagem eletrônica</w:t>
      </w:r>
      <w:r w:rsidR="009B09C4" w:rsidRPr="00DE7E9C">
        <w:rPr>
          <w:rFonts w:ascii="Times New Roman" w:hAnsi="Times New Roman"/>
          <w:sz w:val="24"/>
          <w:szCs w:val="24"/>
        </w:rPr>
        <w:t>. Esta por sua vez</w:t>
      </w:r>
      <w:r w:rsidRPr="00DE7E9C">
        <w:rPr>
          <w:rFonts w:ascii="Times New Roman" w:hAnsi="Times New Roman"/>
          <w:sz w:val="24"/>
          <w:szCs w:val="24"/>
        </w:rPr>
        <w:t xml:space="preserve"> exigiu um grande volume de operações para justificar o investimento e somente atuando de forma consorciada é que foi possível atender </w:t>
      </w:r>
      <w:r w:rsidR="009B09C4" w:rsidRPr="00DE7E9C">
        <w:rPr>
          <w:rFonts w:ascii="Times New Roman" w:hAnsi="Times New Roman"/>
          <w:sz w:val="24"/>
          <w:szCs w:val="24"/>
        </w:rPr>
        <w:t>a</w:t>
      </w:r>
      <w:r w:rsidRPr="00DE7E9C">
        <w:rPr>
          <w:rFonts w:ascii="Times New Roman" w:hAnsi="Times New Roman"/>
          <w:sz w:val="24"/>
          <w:szCs w:val="24"/>
        </w:rPr>
        <w:t>s demandas do Poder Concedente</w:t>
      </w:r>
      <w:r w:rsidR="009B09C4" w:rsidRPr="00DE7E9C">
        <w:rPr>
          <w:rFonts w:ascii="Times New Roman" w:hAnsi="Times New Roman"/>
          <w:sz w:val="24"/>
          <w:szCs w:val="24"/>
        </w:rPr>
        <w:t>,</w:t>
      </w:r>
      <w:r w:rsidRPr="00DE7E9C">
        <w:rPr>
          <w:rFonts w:ascii="Times New Roman" w:hAnsi="Times New Roman"/>
          <w:sz w:val="24"/>
          <w:szCs w:val="24"/>
        </w:rPr>
        <w:t xml:space="preserve"> que determinou o desenvolvimento da solução tecnológica</w:t>
      </w:r>
      <w:r w:rsidR="009B09C4" w:rsidRPr="00DE7E9C">
        <w:rPr>
          <w:rFonts w:ascii="Times New Roman" w:hAnsi="Times New Roman"/>
          <w:sz w:val="24"/>
          <w:szCs w:val="24"/>
        </w:rPr>
        <w:t>,</w:t>
      </w:r>
      <w:r w:rsidRPr="00DE7E9C">
        <w:rPr>
          <w:rFonts w:ascii="Times New Roman" w:hAnsi="Times New Roman"/>
          <w:sz w:val="24"/>
          <w:szCs w:val="24"/>
        </w:rPr>
        <w:t xml:space="preserve"> quanto à complexidade envolvida.</w:t>
      </w:r>
    </w:p>
    <w:p w14:paraId="7E4995DA" w14:textId="77777777" w:rsidR="00D71D96" w:rsidRPr="00DE7E9C" w:rsidRDefault="00D71D96" w:rsidP="00522E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>Uma empresa isoladamente teria dificuldade de viabilizar devido à dimensão dos investimentos e de recursos técnicos e humanos. As operações em conjunto facilitaram a captação de recursos junto a órgãos de fomento de financiamentos que cobrisse os investimentos iniciais que ficaram aproximadamente na casa de 20 milhões de Reais</w:t>
      </w:r>
      <w:r w:rsidR="009B09C4" w:rsidRPr="00DE7E9C">
        <w:rPr>
          <w:rFonts w:ascii="Times New Roman" w:hAnsi="Times New Roman"/>
          <w:sz w:val="24"/>
          <w:szCs w:val="24"/>
        </w:rPr>
        <w:t xml:space="preserve"> para cada um dos casos estudados</w:t>
      </w:r>
      <w:r w:rsidRPr="00DE7E9C">
        <w:rPr>
          <w:rFonts w:ascii="Times New Roman" w:hAnsi="Times New Roman"/>
          <w:sz w:val="24"/>
          <w:szCs w:val="24"/>
        </w:rPr>
        <w:t>.</w:t>
      </w:r>
    </w:p>
    <w:p w14:paraId="6806B578" w14:textId="77777777" w:rsidR="00D71D96" w:rsidRPr="00DE7E9C" w:rsidRDefault="00D71D96" w:rsidP="00522E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>Os transportadores ganharam escala para resolver problemas comuns e especialmente força política frente a sindicatos e Poder Concedente</w:t>
      </w:r>
      <w:r w:rsidR="009B09C4" w:rsidRPr="00DE7E9C">
        <w:rPr>
          <w:rFonts w:ascii="Times New Roman" w:hAnsi="Times New Roman"/>
          <w:sz w:val="24"/>
          <w:szCs w:val="24"/>
        </w:rPr>
        <w:t>,</w:t>
      </w:r>
      <w:r w:rsidRPr="00DE7E9C">
        <w:rPr>
          <w:rFonts w:ascii="Times New Roman" w:hAnsi="Times New Roman"/>
          <w:sz w:val="24"/>
          <w:szCs w:val="24"/>
        </w:rPr>
        <w:t xml:space="preserve"> visto que as Associações representam um conjunto de empresas que transportam milhões de passageiros por ano.</w:t>
      </w:r>
    </w:p>
    <w:p w14:paraId="646C9E60" w14:textId="77777777" w:rsidR="00273402" w:rsidRPr="00DE7E9C" w:rsidRDefault="00273402" w:rsidP="00522E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04A44A" w14:textId="40995168" w:rsidR="00660F2D" w:rsidRPr="00DE7E9C" w:rsidRDefault="00AC3E86" w:rsidP="00FA3D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bCs/>
          <w:sz w:val="24"/>
          <w:szCs w:val="24"/>
        </w:rPr>
        <w:t>Quadro 6:</w:t>
      </w:r>
      <w:r w:rsidR="00FA3D8E" w:rsidRPr="00DE7E9C">
        <w:rPr>
          <w:rFonts w:ascii="Times New Roman" w:hAnsi="Times New Roman"/>
          <w:sz w:val="24"/>
          <w:szCs w:val="24"/>
        </w:rPr>
        <w:t xml:space="preserve"> P</w:t>
      </w:r>
      <w:r w:rsidR="0090060E" w:rsidRPr="00DE7E9C">
        <w:rPr>
          <w:rFonts w:ascii="Times New Roman" w:hAnsi="Times New Roman"/>
          <w:sz w:val="24"/>
          <w:szCs w:val="24"/>
        </w:rPr>
        <w:t xml:space="preserve">alavras-chave </w:t>
      </w:r>
      <w:r w:rsidR="00066250" w:rsidRPr="00DE7E9C">
        <w:rPr>
          <w:rFonts w:ascii="Times New Roman" w:hAnsi="Times New Roman"/>
          <w:sz w:val="24"/>
          <w:szCs w:val="24"/>
        </w:rPr>
        <w:t>–</w:t>
      </w:r>
      <w:r w:rsidRPr="00DE7E9C">
        <w:rPr>
          <w:rFonts w:ascii="Times New Roman" w:hAnsi="Times New Roman"/>
          <w:sz w:val="24"/>
          <w:szCs w:val="24"/>
        </w:rPr>
        <w:t xml:space="preserve"> Fator</w:t>
      </w:r>
      <w:r w:rsidR="00066250" w:rsidRPr="00DE7E9C">
        <w:rPr>
          <w:rFonts w:ascii="Times New Roman" w:hAnsi="Times New Roman"/>
          <w:sz w:val="24"/>
          <w:szCs w:val="24"/>
        </w:rPr>
        <w:t xml:space="preserve"> F2</w:t>
      </w:r>
      <w:r w:rsidR="00FA3D8E" w:rsidRPr="00DE7E9C">
        <w:rPr>
          <w:rFonts w:ascii="Times New Roman" w:hAnsi="Times New Roman"/>
          <w:sz w:val="24"/>
          <w:szCs w:val="24"/>
        </w:rPr>
        <w:t>:</w:t>
      </w:r>
      <w:r w:rsidR="00066250" w:rsidRPr="00DE7E9C">
        <w:rPr>
          <w:rFonts w:ascii="Times New Roman" w:hAnsi="Times New Roman"/>
          <w:sz w:val="24"/>
          <w:szCs w:val="24"/>
        </w:rPr>
        <w:t xml:space="preserve"> P</w:t>
      </w:r>
      <w:r w:rsidRPr="00DE7E9C">
        <w:rPr>
          <w:rFonts w:ascii="Times New Roman" w:hAnsi="Times New Roman"/>
          <w:sz w:val="24"/>
          <w:szCs w:val="24"/>
        </w:rPr>
        <w:t>rovisão de soluções</w:t>
      </w:r>
    </w:p>
    <w:p w14:paraId="0B0F5671" w14:textId="77777777" w:rsidR="0090060E" w:rsidRPr="00DE7E9C" w:rsidRDefault="0090060E" w:rsidP="00FA3D8E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pt-BR"/>
        </w:rPr>
      </w:pPr>
    </w:p>
    <w:tbl>
      <w:tblPr>
        <w:tblStyle w:val="ListaClar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6380"/>
      </w:tblGrid>
      <w:tr w:rsidR="00DE7E9C" w:rsidRPr="00DE7E9C" w14:paraId="797AF594" w14:textId="77777777" w:rsidTr="00336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shd w:val="clear" w:color="auto" w:fill="595959"/>
          </w:tcPr>
          <w:p w14:paraId="6B1F756F" w14:textId="77777777" w:rsidR="005823A9" w:rsidRPr="00DE7E9C" w:rsidRDefault="005823A9" w:rsidP="00393E92">
            <w:pPr>
              <w:spacing w:before="60" w:after="6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Caso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80" w:type="dxa"/>
            <w:shd w:val="clear" w:color="auto" w:fill="595959"/>
          </w:tcPr>
          <w:p w14:paraId="30E91943" w14:textId="77777777" w:rsidR="005823A9" w:rsidRPr="00DE7E9C" w:rsidRDefault="005823A9" w:rsidP="00393E92">
            <w:pPr>
              <w:spacing w:before="60" w:after="6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Palavras-chave</w:t>
            </w:r>
          </w:p>
        </w:tc>
      </w:tr>
      <w:tr w:rsidR="00DE7E9C" w:rsidRPr="00DE7E9C" w14:paraId="32E0BF95" w14:textId="77777777" w:rsidTr="00273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vAlign w:val="center"/>
          </w:tcPr>
          <w:p w14:paraId="7D2C3196" w14:textId="77777777" w:rsidR="005823A9" w:rsidRPr="00DE7E9C" w:rsidRDefault="005823A9" w:rsidP="0027340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Caso 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80" w:type="dxa"/>
          </w:tcPr>
          <w:p w14:paraId="23774D64" w14:textId="4C03AC0D" w:rsidR="005823A9" w:rsidRPr="00DE7E9C" w:rsidRDefault="00FA3D8E" w:rsidP="00660F2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Projeto bilhetagem eletrônica;</w:t>
            </w:r>
            <w:r w:rsidR="00B541AD" w:rsidRPr="00DE7E9C">
              <w:rPr>
                <w:rFonts w:ascii="Times New Roman" w:hAnsi="Times New Roman"/>
                <w:b w:val="0"/>
                <w:sz w:val="24"/>
                <w:szCs w:val="24"/>
              </w:rPr>
              <w:t xml:space="preserve"> Consórcios. </w:t>
            </w:r>
          </w:p>
        </w:tc>
      </w:tr>
      <w:tr w:rsidR="00DE7E9C" w:rsidRPr="00DE7E9C" w14:paraId="0CDAB558" w14:textId="77777777" w:rsidTr="002734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vAlign w:val="center"/>
          </w:tcPr>
          <w:p w14:paraId="73229131" w14:textId="77777777" w:rsidR="005823A9" w:rsidRPr="00DE7E9C" w:rsidRDefault="005823A9" w:rsidP="0027340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Caso 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80" w:type="dxa"/>
          </w:tcPr>
          <w:p w14:paraId="1028EB62" w14:textId="5A965930" w:rsidR="005823A9" w:rsidRPr="00DE7E9C" w:rsidRDefault="00FA3D8E" w:rsidP="00660F2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Grupos de trabalho; Bilhetagem eletrônica;</w:t>
            </w:r>
            <w:r w:rsidR="00B541AD" w:rsidRPr="00DE7E9C">
              <w:rPr>
                <w:rFonts w:ascii="Times New Roman" w:hAnsi="Times New Roman"/>
                <w:b w:val="0"/>
                <w:sz w:val="24"/>
                <w:szCs w:val="24"/>
              </w:rPr>
              <w:t xml:space="preserve"> Controlar o p</w:t>
            </w: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rocesso. Central de atendimento;</w:t>
            </w:r>
            <w:r w:rsidR="00B541AD" w:rsidRPr="00DE7E9C">
              <w:rPr>
                <w:rFonts w:ascii="Times New Roman" w:hAnsi="Times New Roman"/>
                <w:b w:val="0"/>
                <w:sz w:val="24"/>
                <w:szCs w:val="24"/>
              </w:rPr>
              <w:t xml:space="preserve"> Comunicação.</w:t>
            </w:r>
          </w:p>
        </w:tc>
      </w:tr>
      <w:tr w:rsidR="00DE7E9C" w:rsidRPr="00DE7E9C" w14:paraId="33E16386" w14:textId="77777777" w:rsidTr="002734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vAlign w:val="center"/>
          </w:tcPr>
          <w:p w14:paraId="3D6BA0EC" w14:textId="77777777" w:rsidR="005823A9" w:rsidRPr="00DE7E9C" w:rsidRDefault="005823A9" w:rsidP="00273402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Caso 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80" w:type="dxa"/>
          </w:tcPr>
          <w:p w14:paraId="6509612A" w14:textId="0CD88ADB" w:rsidR="005823A9" w:rsidRPr="00DE7E9C" w:rsidRDefault="00FA3D8E" w:rsidP="00660F2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Bilhetagem eletrônica; Trabalho conjunto; Propaganda;</w:t>
            </w:r>
            <w:r w:rsidR="00B541AD" w:rsidRPr="00DE7E9C">
              <w:rPr>
                <w:rFonts w:ascii="Times New Roman" w:hAnsi="Times New Roman"/>
                <w:b w:val="0"/>
                <w:sz w:val="24"/>
                <w:szCs w:val="24"/>
              </w:rPr>
              <w:t xml:space="preserve"> Novo estágio de interação com clientes.</w:t>
            </w:r>
          </w:p>
        </w:tc>
      </w:tr>
    </w:tbl>
    <w:p w14:paraId="68B3C84B" w14:textId="6A53AB9A" w:rsidR="00AC3E86" w:rsidRPr="00DE7E9C" w:rsidRDefault="00FA3D8E" w:rsidP="00FA3D8E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  <w:r w:rsidRPr="00DE7E9C">
        <w:rPr>
          <w:rFonts w:ascii="Times New Roman" w:hAnsi="Times New Roman"/>
          <w:sz w:val="20"/>
          <w:szCs w:val="20"/>
        </w:rPr>
        <w:t xml:space="preserve"> </w:t>
      </w:r>
      <w:r w:rsidR="00AC3E86" w:rsidRPr="00DE7E9C">
        <w:rPr>
          <w:rFonts w:ascii="Times New Roman" w:hAnsi="Times New Roman"/>
          <w:sz w:val="20"/>
          <w:szCs w:val="20"/>
        </w:rPr>
        <w:t>Fonte: dados da pesquisa</w:t>
      </w:r>
    </w:p>
    <w:p w14:paraId="2CCF9E31" w14:textId="77777777" w:rsidR="00876414" w:rsidRPr="00DE7E9C" w:rsidRDefault="00876414" w:rsidP="00FA3D8E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14:paraId="5417E36D" w14:textId="77777777" w:rsidR="00660F2D" w:rsidRPr="00DE7E9C" w:rsidRDefault="00660F2D" w:rsidP="00660F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5D701E" w14:textId="16962CC8" w:rsidR="00493D4B" w:rsidRPr="00DE7E9C" w:rsidRDefault="00FA3D8E" w:rsidP="00522E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>A existência da</w:t>
      </w:r>
      <w:r w:rsidR="00D71D96" w:rsidRPr="00DE7E9C">
        <w:rPr>
          <w:rFonts w:ascii="Times New Roman" w:hAnsi="Times New Roman"/>
          <w:sz w:val="24"/>
          <w:szCs w:val="24"/>
        </w:rPr>
        <w:t xml:space="preserve"> intermediação das Associações de transportadores foi possível para as empresas de transporte público resolver questões relativas à </w:t>
      </w:r>
      <w:r w:rsidRPr="00DE7E9C">
        <w:rPr>
          <w:rFonts w:ascii="Times New Roman" w:hAnsi="Times New Roman"/>
          <w:sz w:val="24"/>
          <w:szCs w:val="24"/>
        </w:rPr>
        <w:t xml:space="preserve">operacionalização da bilhetagem eletrônica, com a respectiva montagem de </w:t>
      </w:r>
      <w:r w:rsidR="00D71D96" w:rsidRPr="00DE7E9C">
        <w:rPr>
          <w:rFonts w:ascii="Times New Roman" w:hAnsi="Times New Roman"/>
          <w:sz w:val="24"/>
          <w:szCs w:val="24"/>
        </w:rPr>
        <w:t>grupos de trabalho dentro das Associações para via</w:t>
      </w:r>
      <w:r w:rsidRPr="00DE7E9C">
        <w:rPr>
          <w:rFonts w:ascii="Times New Roman" w:hAnsi="Times New Roman"/>
          <w:sz w:val="24"/>
          <w:szCs w:val="24"/>
        </w:rPr>
        <w:t xml:space="preserve">bilizar o projeto da bilhetagem. </w:t>
      </w:r>
      <w:r w:rsidR="00D71D96" w:rsidRPr="00DE7E9C">
        <w:rPr>
          <w:rFonts w:ascii="Times New Roman" w:hAnsi="Times New Roman"/>
          <w:sz w:val="24"/>
          <w:szCs w:val="24"/>
        </w:rPr>
        <w:t>A</w:t>
      </w:r>
      <w:r w:rsidRPr="00DE7E9C">
        <w:rPr>
          <w:rFonts w:ascii="Times New Roman" w:hAnsi="Times New Roman"/>
          <w:sz w:val="24"/>
          <w:szCs w:val="24"/>
        </w:rPr>
        <w:t xml:space="preserve">s associações resolveram </w:t>
      </w:r>
      <w:r w:rsidR="00D71D96" w:rsidRPr="00DE7E9C">
        <w:rPr>
          <w:rFonts w:ascii="Times New Roman" w:hAnsi="Times New Roman"/>
          <w:sz w:val="24"/>
          <w:szCs w:val="24"/>
        </w:rPr>
        <w:t xml:space="preserve">questões como a comunicação institucional na forma de uma central de atendimento aos usuários, </w:t>
      </w:r>
      <w:r w:rsidRPr="00DE7E9C">
        <w:rPr>
          <w:rFonts w:ascii="Times New Roman" w:hAnsi="Times New Roman"/>
          <w:sz w:val="24"/>
          <w:szCs w:val="24"/>
        </w:rPr>
        <w:t>possibilitando</w:t>
      </w:r>
      <w:r w:rsidR="00D71D96" w:rsidRPr="00DE7E9C">
        <w:rPr>
          <w:rFonts w:ascii="Times New Roman" w:hAnsi="Times New Roman"/>
          <w:sz w:val="24"/>
          <w:szCs w:val="24"/>
        </w:rPr>
        <w:t xml:space="preserve"> canalizar as re</w:t>
      </w:r>
      <w:r w:rsidRPr="00DE7E9C">
        <w:rPr>
          <w:rFonts w:ascii="Times New Roman" w:hAnsi="Times New Roman"/>
          <w:sz w:val="24"/>
          <w:szCs w:val="24"/>
        </w:rPr>
        <w:t>clamações e sugestões e fornecimento de</w:t>
      </w:r>
      <w:r w:rsidR="00D71D96" w:rsidRPr="00DE7E9C">
        <w:rPr>
          <w:rFonts w:ascii="Times New Roman" w:hAnsi="Times New Roman"/>
          <w:sz w:val="24"/>
          <w:szCs w:val="24"/>
        </w:rPr>
        <w:t xml:space="preserve"> informações concernentes ao transporte público em cada localidade.</w:t>
      </w:r>
      <w:r w:rsidR="00493D4B" w:rsidRPr="00DE7E9C">
        <w:rPr>
          <w:rFonts w:ascii="Times New Roman" w:hAnsi="Times New Roman"/>
          <w:sz w:val="24"/>
          <w:szCs w:val="24"/>
        </w:rPr>
        <w:t xml:space="preserve"> </w:t>
      </w:r>
      <w:r w:rsidR="00D71D96" w:rsidRPr="00DE7E9C">
        <w:rPr>
          <w:rFonts w:ascii="Times New Roman" w:hAnsi="Times New Roman"/>
          <w:sz w:val="24"/>
          <w:szCs w:val="24"/>
        </w:rPr>
        <w:t>Esta central comunica as empresas das ocorrências e responde aos usuários quando necessário a partir das deliberações das empresas que são, em última análise responsáveis pelos</w:t>
      </w:r>
      <w:r w:rsidRPr="00DE7E9C">
        <w:rPr>
          <w:rFonts w:ascii="Times New Roman" w:hAnsi="Times New Roman"/>
          <w:sz w:val="24"/>
          <w:szCs w:val="24"/>
        </w:rPr>
        <w:t xml:space="preserve"> serviços do</w:t>
      </w:r>
      <w:r w:rsidR="00493D4B" w:rsidRPr="00DE7E9C">
        <w:rPr>
          <w:rFonts w:ascii="Times New Roman" w:hAnsi="Times New Roman"/>
          <w:sz w:val="24"/>
          <w:szCs w:val="24"/>
        </w:rPr>
        <w:t xml:space="preserve"> transporte.</w:t>
      </w:r>
    </w:p>
    <w:p w14:paraId="62112F9F" w14:textId="6C7249E2" w:rsidR="00273402" w:rsidRPr="00DE7E9C" w:rsidRDefault="00D71D96" w:rsidP="00522E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 xml:space="preserve">Foi possível também o desenvolvimento de </w:t>
      </w:r>
      <w:r w:rsidR="00FA3D8E" w:rsidRPr="00DE7E9C">
        <w:rPr>
          <w:rFonts w:ascii="Times New Roman" w:hAnsi="Times New Roman"/>
          <w:sz w:val="24"/>
          <w:szCs w:val="24"/>
        </w:rPr>
        <w:t>esclarecimentos junto</w:t>
      </w:r>
      <w:r w:rsidRPr="00DE7E9C">
        <w:rPr>
          <w:rFonts w:ascii="Times New Roman" w:hAnsi="Times New Roman"/>
          <w:sz w:val="24"/>
          <w:szCs w:val="24"/>
        </w:rPr>
        <w:t xml:space="preserve"> os </w:t>
      </w:r>
      <w:r w:rsidR="00FA3D8E" w:rsidRPr="00DE7E9C">
        <w:rPr>
          <w:rFonts w:ascii="Times New Roman" w:hAnsi="Times New Roman"/>
          <w:sz w:val="24"/>
          <w:szCs w:val="24"/>
        </w:rPr>
        <w:t>usuários</w:t>
      </w:r>
      <w:r w:rsidRPr="00DE7E9C">
        <w:rPr>
          <w:rFonts w:ascii="Times New Roman" w:hAnsi="Times New Roman"/>
          <w:sz w:val="24"/>
          <w:szCs w:val="24"/>
        </w:rPr>
        <w:t xml:space="preserve"> sobre </w:t>
      </w:r>
      <w:r w:rsidR="00FA3D8E" w:rsidRPr="00DE7E9C">
        <w:rPr>
          <w:rFonts w:ascii="Times New Roman" w:hAnsi="Times New Roman"/>
          <w:sz w:val="24"/>
          <w:szCs w:val="24"/>
        </w:rPr>
        <w:t xml:space="preserve">as </w:t>
      </w:r>
      <w:r w:rsidRPr="00DE7E9C">
        <w:rPr>
          <w:rFonts w:ascii="Times New Roman" w:hAnsi="Times New Roman"/>
          <w:sz w:val="24"/>
          <w:szCs w:val="24"/>
        </w:rPr>
        <w:t>mudanças proporcionada</w:t>
      </w:r>
      <w:r w:rsidR="00FA3D8E" w:rsidRPr="00DE7E9C">
        <w:rPr>
          <w:rFonts w:ascii="Times New Roman" w:hAnsi="Times New Roman"/>
          <w:sz w:val="24"/>
          <w:szCs w:val="24"/>
        </w:rPr>
        <w:t>s</w:t>
      </w:r>
      <w:r w:rsidRPr="00DE7E9C">
        <w:rPr>
          <w:rFonts w:ascii="Times New Roman" w:hAnsi="Times New Roman"/>
          <w:sz w:val="24"/>
          <w:szCs w:val="24"/>
        </w:rPr>
        <w:t xml:space="preserve"> pela bilhetagem eletrônica </w:t>
      </w:r>
      <w:r w:rsidR="00FA3D8E" w:rsidRPr="00DE7E9C">
        <w:rPr>
          <w:rFonts w:ascii="Times New Roman" w:hAnsi="Times New Roman"/>
          <w:sz w:val="24"/>
          <w:szCs w:val="24"/>
        </w:rPr>
        <w:t>que</w:t>
      </w:r>
      <w:r w:rsidRPr="00DE7E9C">
        <w:rPr>
          <w:rFonts w:ascii="Times New Roman" w:hAnsi="Times New Roman"/>
          <w:sz w:val="24"/>
          <w:szCs w:val="24"/>
        </w:rPr>
        <w:t xml:space="preserve"> exigiu</w:t>
      </w:r>
      <w:r w:rsidR="00B541AD" w:rsidRPr="00DE7E9C">
        <w:rPr>
          <w:rFonts w:ascii="Times New Roman" w:hAnsi="Times New Roman"/>
          <w:sz w:val="24"/>
          <w:szCs w:val="24"/>
        </w:rPr>
        <w:t xml:space="preserve"> o desenvolvimento d</w:t>
      </w:r>
      <w:r w:rsidR="00493D4B" w:rsidRPr="00DE7E9C">
        <w:rPr>
          <w:rFonts w:ascii="Times New Roman" w:hAnsi="Times New Roman"/>
          <w:sz w:val="24"/>
          <w:szCs w:val="24"/>
        </w:rPr>
        <w:t xml:space="preserve">e </w:t>
      </w:r>
      <w:r w:rsidR="00493D4B" w:rsidRPr="00DE7E9C">
        <w:rPr>
          <w:rFonts w:ascii="Times New Roman" w:hAnsi="Times New Roman"/>
          <w:sz w:val="24"/>
          <w:szCs w:val="24"/>
        </w:rPr>
        <w:lastRenderedPageBreak/>
        <w:t>atividades de comunicação institucional,</w:t>
      </w:r>
      <w:r w:rsidRPr="00DE7E9C">
        <w:rPr>
          <w:rFonts w:ascii="Times New Roman" w:hAnsi="Times New Roman"/>
          <w:sz w:val="24"/>
          <w:szCs w:val="24"/>
        </w:rPr>
        <w:t xml:space="preserve"> proporcionando um novo </w:t>
      </w:r>
      <w:r w:rsidR="00FA3D8E" w:rsidRPr="00DE7E9C">
        <w:rPr>
          <w:rFonts w:ascii="Times New Roman" w:hAnsi="Times New Roman"/>
          <w:sz w:val="24"/>
          <w:szCs w:val="24"/>
        </w:rPr>
        <w:t>modelo</w:t>
      </w:r>
      <w:r w:rsidRPr="00DE7E9C">
        <w:rPr>
          <w:rFonts w:ascii="Times New Roman" w:hAnsi="Times New Roman"/>
          <w:sz w:val="24"/>
          <w:szCs w:val="24"/>
        </w:rPr>
        <w:t xml:space="preserve"> de interação com seus clientes.</w:t>
      </w:r>
    </w:p>
    <w:p w14:paraId="778965EC" w14:textId="77777777" w:rsidR="00A91DF1" w:rsidRPr="00DE7E9C" w:rsidRDefault="00A91DF1" w:rsidP="00522E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5CC5FF" w14:textId="48E118F9" w:rsidR="00AC3E86" w:rsidRPr="00DE7E9C" w:rsidRDefault="00AC3E86" w:rsidP="002734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bCs/>
          <w:sz w:val="24"/>
          <w:szCs w:val="24"/>
        </w:rPr>
        <w:t>Quadro 7:</w:t>
      </w:r>
      <w:r w:rsidR="00FA3D8E" w:rsidRPr="00DE7E9C">
        <w:rPr>
          <w:rFonts w:ascii="Times New Roman" w:hAnsi="Times New Roman"/>
          <w:sz w:val="24"/>
          <w:szCs w:val="24"/>
        </w:rPr>
        <w:t xml:space="preserve"> P</w:t>
      </w:r>
      <w:r w:rsidR="0090060E" w:rsidRPr="00DE7E9C">
        <w:rPr>
          <w:rFonts w:ascii="Times New Roman" w:hAnsi="Times New Roman"/>
          <w:sz w:val="24"/>
          <w:szCs w:val="24"/>
        </w:rPr>
        <w:t xml:space="preserve">alavras-chave </w:t>
      </w:r>
      <w:r w:rsidR="00066250" w:rsidRPr="00DE7E9C">
        <w:rPr>
          <w:rFonts w:ascii="Times New Roman" w:hAnsi="Times New Roman"/>
          <w:sz w:val="24"/>
          <w:szCs w:val="24"/>
        </w:rPr>
        <w:t>–</w:t>
      </w:r>
      <w:r w:rsidRPr="00DE7E9C">
        <w:rPr>
          <w:rFonts w:ascii="Times New Roman" w:hAnsi="Times New Roman"/>
          <w:sz w:val="24"/>
          <w:szCs w:val="24"/>
        </w:rPr>
        <w:t xml:space="preserve"> Fator</w:t>
      </w:r>
      <w:r w:rsidR="00066250" w:rsidRPr="00DE7E9C">
        <w:rPr>
          <w:rFonts w:ascii="Times New Roman" w:hAnsi="Times New Roman"/>
          <w:sz w:val="24"/>
          <w:szCs w:val="24"/>
        </w:rPr>
        <w:t xml:space="preserve"> F3</w:t>
      </w:r>
      <w:r w:rsidR="00FA3D8E" w:rsidRPr="00DE7E9C">
        <w:rPr>
          <w:rFonts w:ascii="Times New Roman" w:hAnsi="Times New Roman"/>
          <w:sz w:val="24"/>
          <w:szCs w:val="24"/>
        </w:rPr>
        <w:t>:</w:t>
      </w:r>
      <w:r w:rsidR="00066250" w:rsidRPr="00DE7E9C">
        <w:rPr>
          <w:rFonts w:ascii="Times New Roman" w:hAnsi="Times New Roman"/>
          <w:sz w:val="24"/>
          <w:szCs w:val="24"/>
        </w:rPr>
        <w:t xml:space="preserve"> A</w:t>
      </w:r>
      <w:r w:rsidRPr="00DE7E9C">
        <w:rPr>
          <w:rFonts w:ascii="Times New Roman" w:hAnsi="Times New Roman"/>
          <w:sz w:val="24"/>
          <w:szCs w:val="24"/>
        </w:rPr>
        <w:t>prendizagem e inovação</w:t>
      </w:r>
    </w:p>
    <w:p w14:paraId="6673E851" w14:textId="77777777" w:rsidR="0090060E" w:rsidRPr="00DE7E9C" w:rsidRDefault="0090060E" w:rsidP="00273402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pt-BR"/>
        </w:rPr>
      </w:pPr>
    </w:p>
    <w:tbl>
      <w:tblPr>
        <w:tblStyle w:val="ListaClar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6380"/>
      </w:tblGrid>
      <w:tr w:rsidR="00DE7E9C" w:rsidRPr="00DE7E9C" w14:paraId="1AD9DD36" w14:textId="77777777" w:rsidTr="00336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shd w:val="clear" w:color="auto" w:fill="595959"/>
          </w:tcPr>
          <w:p w14:paraId="2A249C4F" w14:textId="77777777" w:rsidR="005823A9" w:rsidRPr="00DE7E9C" w:rsidRDefault="005823A9" w:rsidP="00393E92">
            <w:pPr>
              <w:spacing w:before="60" w:after="6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Caso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80" w:type="dxa"/>
            <w:shd w:val="clear" w:color="auto" w:fill="595959"/>
          </w:tcPr>
          <w:p w14:paraId="598D3FEA" w14:textId="77777777" w:rsidR="005823A9" w:rsidRPr="00DE7E9C" w:rsidRDefault="005823A9" w:rsidP="00393E92">
            <w:pPr>
              <w:spacing w:before="60" w:after="6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Palavras-chave</w:t>
            </w:r>
          </w:p>
        </w:tc>
      </w:tr>
      <w:tr w:rsidR="00DE7E9C" w:rsidRPr="00DE7E9C" w14:paraId="7F370267" w14:textId="77777777" w:rsidTr="00DB0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vAlign w:val="center"/>
          </w:tcPr>
          <w:p w14:paraId="330814FE" w14:textId="77777777" w:rsidR="005823A9" w:rsidRPr="00DE7E9C" w:rsidRDefault="005823A9" w:rsidP="0090060E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Caso 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80" w:type="dxa"/>
          </w:tcPr>
          <w:p w14:paraId="581A2CD6" w14:textId="406F0721" w:rsidR="005823A9" w:rsidRPr="00DE7E9C" w:rsidRDefault="00FA3D8E" w:rsidP="00660F2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Bilhetagem eletrônica;</w:t>
            </w:r>
            <w:r w:rsidR="008E0BAE" w:rsidRPr="00DE7E9C">
              <w:rPr>
                <w:rFonts w:ascii="Times New Roman" w:hAnsi="Times New Roman"/>
                <w:b w:val="0"/>
                <w:sz w:val="24"/>
                <w:szCs w:val="24"/>
              </w:rPr>
              <w:t xml:space="preserve"> Gest</w:t>
            </w: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ão das informações;</w:t>
            </w:r>
            <w:r w:rsidR="008E0BAE" w:rsidRPr="00DE7E9C">
              <w:rPr>
                <w:rFonts w:ascii="Times New Roman" w:hAnsi="Times New Roman"/>
                <w:b w:val="0"/>
                <w:sz w:val="24"/>
                <w:szCs w:val="24"/>
              </w:rPr>
              <w:t xml:space="preserve"> Dados qualificados.</w:t>
            </w:r>
          </w:p>
        </w:tc>
      </w:tr>
      <w:tr w:rsidR="00DE7E9C" w:rsidRPr="00DE7E9C" w14:paraId="2FB3522D" w14:textId="77777777" w:rsidTr="0063203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</w:tcPr>
          <w:p w14:paraId="7C642280" w14:textId="77777777" w:rsidR="005823A9" w:rsidRPr="00DE7E9C" w:rsidRDefault="005823A9" w:rsidP="0090060E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Caso 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80" w:type="dxa"/>
          </w:tcPr>
          <w:p w14:paraId="288C76B9" w14:textId="09C5085D" w:rsidR="005823A9" w:rsidRPr="00DE7E9C" w:rsidRDefault="00FA3D8E" w:rsidP="00660F2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Gerenciamento das informações; Controles;</w:t>
            </w:r>
            <w:r w:rsidR="008E0BAE" w:rsidRPr="00DE7E9C">
              <w:rPr>
                <w:rFonts w:ascii="Times New Roman" w:hAnsi="Times New Roman"/>
                <w:b w:val="0"/>
                <w:sz w:val="24"/>
                <w:szCs w:val="24"/>
              </w:rPr>
              <w:t xml:space="preserve"> Dados precisos.</w:t>
            </w:r>
          </w:p>
        </w:tc>
      </w:tr>
      <w:tr w:rsidR="00DE7E9C" w:rsidRPr="00DE7E9C" w14:paraId="6312BD4B" w14:textId="77777777" w:rsidTr="0090060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vAlign w:val="center"/>
          </w:tcPr>
          <w:p w14:paraId="0D646051" w14:textId="77777777" w:rsidR="005823A9" w:rsidRPr="00DE7E9C" w:rsidRDefault="005823A9" w:rsidP="0090060E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Caso 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80" w:type="dxa"/>
          </w:tcPr>
          <w:p w14:paraId="5ECFC057" w14:textId="63ACC8A0" w:rsidR="005823A9" w:rsidRPr="00DE7E9C" w:rsidRDefault="00FA3D8E" w:rsidP="00660F2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Redução de ineficiências; Melhoria nos controles;</w:t>
            </w:r>
            <w:r w:rsidR="008E0BAE" w:rsidRPr="00DE7E9C">
              <w:rPr>
                <w:rFonts w:ascii="Times New Roman" w:hAnsi="Times New Roman"/>
                <w:b w:val="0"/>
                <w:sz w:val="24"/>
                <w:szCs w:val="24"/>
              </w:rPr>
              <w:t xml:space="preserve"> Gerenciamento preciso.</w:t>
            </w:r>
          </w:p>
        </w:tc>
      </w:tr>
    </w:tbl>
    <w:p w14:paraId="60F4D177" w14:textId="77777777" w:rsidR="00AC3E86" w:rsidRPr="00DE7E9C" w:rsidRDefault="00AC3E86" w:rsidP="00273402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  <w:r w:rsidRPr="00DE7E9C">
        <w:rPr>
          <w:rFonts w:ascii="Times New Roman" w:hAnsi="Times New Roman"/>
          <w:sz w:val="20"/>
          <w:szCs w:val="20"/>
        </w:rPr>
        <w:t>Fonte: dados da pesquisa</w:t>
      </w:r>
    </w:p>
    <w:p w14:paraId="2B14BFA9" w14:textId="77777777" w:rsidR="005823A9" w:rsidRPr="00DE7E9C" w:rsidRDefault="005823A9" w:rsidP="00660F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CCAE40" w14:textId="77777777" w:rsidR="00834FB9" w:rsidRPr="00DE7E9C" w:rsidRDefault="006F6477" w:rsidP="00522E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 xml:space="preserve">A bilhetagem eletrônica </w:t>
      </w:r>
      <w:r w:rsidR="00FA3D8E" w:rsidRPr="00DE7E9C">
        <w:rPr>
          <w:rFonts w:ascii="Times New Roman" w:hAnsi="Times New Roman"/>
          <w:sz w:val="24"/>
          <w:szCs w:val="24"/>
        </w:rPr>
        <w:t>passou a constituir-se no</w:t>
      </w:r>
      <w:r w:rsidRPr="00DE7E9C">
        <w:rPr>
          <w:rFonts w:ascii="Times New Roman" w:hAnsi="Times New Roman"/>
          <w:sz w:val="24"/>
          <w:szCs w:val="24"/>
        </w:rPr>
        <w:t xml:space="preserve"> agente catalisador dos processos de inovação nas empresas transportadoras, pois </w:t>
      </w:r>
      <w:r w:rsidR="00FA3D8E" w:rsidRPr="00DE7E9C">
        <w:rPr>
          <w:rFonts w:ascii="Times New Roman" w:hAnsi="Times New Roman"/>
          <w:sz w:val="24"/>
          <w:szCs w:val="24"/>
        </w:rPr>
        <w:t>passou a proporcionar</w:t>
      </w:r>
      <w:r w:rsidR="00393E92" w:rsidRPr="00DE7E9C">
        <w:rPr>
          <w:rFonts w:ascii="Times New Roman" w:hAnsi="Times New Roman"/>
          <w:sz w:val="24"/>
          <w:szCs w:val="24"/>
        </w:rPr>
        <w:t xml:space="preserve"> soluções para</w:t>
      </w:r>
      <w:r w:rsidRPr="00DE7E9C">
        <w:rPr>
          <w:rFonts w:ascii="Times New Roman" w:hAnsi="Times New Roman"/>
          <w:sz w:val="24"/>
          <w:szCs w:val="24"/>
        </w:rPr>
        <w:t xml:space="preserve"> ineficiências e ineficácias das empresas.</w:t>
      </w:r>
      <w:r w:rsidR="00676AA4" w:rsidRPr="00DE7E9C">
        <w:rPr>
          <w:rFonts w:ascii="Times New Roman" w:hAnsi="Times New Roman"/>
          <w:sz w:val="24"/>
          <w:szCs w:val="24"/>
        </w:rPr>
        <w:t xml:space="preserve"> Entre as ineficiências e ineficácias </w:t>
      </w:r>
      <w:r w:rsidR="00857C09" w:rsidRPr="00DE7E9C">
        <w:rPr>
          <w:rFonts w:ascii="Times New Roman" w:hAnsi="Times New Roman"/>
          <w:sz w:val="24"/>
          <w:szCs w:val="24"/>
        </w:rPr>
        <w:t>estava</w:t>
      </w:r>
      <w:r w:rsidR="00676AA4" w:rsidRPr="00DE7E9C">
        <w:rPr>
          <w:rFonts w:ascii="Times New Roman" w:hAnsi="Times New Roman"/>
          <w:sz w:val="24"/>
          <w:szCs w:val="24"/>
        </w:rPr>
        <w:t xml:space="preserve"> a forma </w:t>
      </w:r>
      <w:r w:rsidR="00834FB9" w:rsidRPr="00DE7E9C">
        <w:rPr>
          <w:rFonts w:ascii="Times New Roman" w:hAnsi="Times New Roman"/>
          <w:sz w:val="24"/>
          <w:szCs w:val="24"/>
        </w:rPr>
        <w:t>tradicional d</w:t>
      </w:r>
      <w:r w:rsidR="00676AA4" w:rsidRPr="00DE7E9C">
        <w:rPr>
          <w:rFonts w:ascii="Times New Roman" w:hAnsi="Times New Roman"/>
          <w:sz w:val="24"/>
          <w:szCs w:val="24"/>
        </w:rPr>
        <w:t xml:space="preserve">e processamento dos dados operacionais representados por </w:t>
      </w:r>
      <w:r w:rsidR="00834FB9" w:rsidRPr="00DE7E9C">
        <w:rPr>
          <w:rFonts w:ascii="Times New Roman" w:hAnsi="Times New Roman"/>
          <w:sz w:val="24"/>
          <w:szCs w:val="24"/>
        </w:rPr>
        <w:t xml:space="preserve">quantidades de </w:t>
      </w:r>
      <w:r w:rsidR="00676AA4" w:rsidRPr="00DE7E9C">
        <w:rPr>
          <w:rFonts w:ascii="Times New Roman" w:hAnsi="Times New Roman"/>
          <w:sz w:val="24"/>
          <w:szCs w:val="24"/>
        </w:rPr>
        <w:t>passageiros transporta</w:t>
      </w:r>
      <w:r w:rsidR="00857C09" w:rsidRPr="00DE7E9C">
        <w:rPr>
          <w:rFonts w:ascii="Times New Roman" w:hAnsi="Times New Roman"/>
          <w:sz w:val="24"/>
          <w:szCs w:val="24"/>
        </w:rPr>
        <w:t>dos, preço das passagens</w:t>
      </w:r>
      <w:r w:rsidR="00676AA4" w:rsidRPr="00DE7E9C">
        <w:rPr>
          <w:rFonts w:ascii="Times New Roman" w:hAnsi="Times New Roman"/>
          <w:sz w:val="24"/>
          <w:szCs w:val="24"/>
        </w:rPr>
        <w:t xml:space="preserve">, categoria </w:t>
      </w:r>
      <w:r w:rsidR="00857C09" w:rsidRPr="00DE7E9C">
        <w:rPr>
          <w:rFonts w:ascii="Times New Roman" w:hAnsi="Times New Roman"/>
          <w:sz w:val="24"/>
          <w:szCs w:val="24"/>
        </w:rPr>
        <w:t>dos usuários</w:t>
      </w:r>
      <w:r w:rsidR="00834FB9" w:rsidRPr="00DE7E9C">
        <w:rPr>
          <w:rFonts w:ascii="Times New Roman" w:hAnsi="Times New Roman"/>
          <w:sz w:val="24"/>
          <w:szCs w:val="24"/>
        </w:rPr>
        <w:t>, horários e linhas</w:t>
      </w:r>
      <w:r w:rsidR="00857C09" w:rsidRPr="00DE7E9C">
        <w:rPr>
          <w:rFonts w:ascii="Times New Roman" w:hAnsi="Times New Roman"/>
          <w:sz w:val="24"/>
          <w:szCs w:val="24"/>
        </w:rPr>
        <w:t xml:space="preserve">. </w:t>
      </w:r>
    </w:p>
    <w:p w14:paraId="560992C8" w14:textId="6692A335" w:rsidR="00676AA4" w:rsidRPr="00DE7E9C" w:rsidRDefault="00834FB9" w:rsidP="00522E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>A</w:t>
      </w:r>
      <w:r w:rsidR="00676AA4" w:rsidRPr="00DE7E9C">
        <w:rPr>
          <w:rFonts w:ascii="Times New Roman" w:hAnsi="Times New Roman"/>
          <w:sz w:val="24"/>
          <w:szCs w:val="24"/>
        </w:rPr>
        <w:t xml:space="preserve"> </w:t>
      </w:r>
      <w:r w:rsidR="000E76A3" w:rsidRPr="00DE7E9C">
        <w:rPr>
          <w:rFonts w:ascii="Times New Roman" w:hAnsi="Times New Roman"/>
          <w:sz w:val="24"/>
          <w:szCs w:val="24"/>
        </w:rPr>
        <w:t xml:space="preserve">implantação da </w:t>
      </w:r>
      <w:r w:rsidR="00676AA4" w:rsidRPr="00DE7E9C">
        <w:rPr>
          <w:rFonts w:ascii="Times New Roman" w:hAnsi="Times New Roman"/>
          <w:sz w:val="24"/>
          <w:szCs w:val="24"/>
        </w:rPr>
        <w:t>bilhetagem eliminou a forma manual de coleta e análise tornando os dados m</w:t>
      </w:r>
      <w:r w:rsidR="00857C09" w:rsidRPr="00DE7E9C">
        <w:rPr>
          <w:rFonts w:ascii="Times New Roman" w:hAnsi="Times New Roman"/>
          <w:sz w:val="24"/>
          <w:szCs w:val="24"/>
        </w:rPr>
        <w:t>ais precisos e qualificados, pois os</w:t>
      </w:r>
      <w:r w:rsidR="00676AA4" w:rsidRPr="00DE7E9C">
        <w:rPr>
          <w:rFonts w:ascii="Times New Roman" w:hAnsi="Times New Roman"/>
          <w:sz w:val="24"/>
          <w:szCs w:val="24"/>
        </w:rPr>
        <w:t xml:space="preserve"> sistemas de comunicação </w:t>
      </w:r>
      <w:r w:rsidR="00857C09" w:rsidRPr="00DE7E9C">
        <w:rPr>
          <w:rFonts w:ascii="Times New Roman" w:hAnsi="Times New Roman"/>
          <w:sz w:val="24"/>
          <w:szCs w:val="24"/>
        </w:rPr>
        <w:t>anteriores</w:t>
      </w:r>
      <w:r w:rsidR="00676AA4" w:rsidRPr="00DE7E9C">
        <w:rPr>
          <w:rFonts w:ascii="Times New Roman" w:hAnsi="Times New Roman"/>
          <w:sz w:val="24"/>
          <w:szCs w:val="24"/>
        </w:rPr>
        <w:t>, gera</w:t>
      </w:r>
      <w:r w:rsidR="00AD783D" w:rsidRPr="00DE7E9C">
        <w:rPr>
          <w:rFonts w:ascii="Times New Roman" w:hAnsi="Times New Roman"/>
          <w:sz w:val="24"/>
          <w:szCs w:val="24"/>
        </w:rPr>
        <w:t>va</w:t>
      </w:r>
      <w:r w:rsidR="00676AA4" w:rsidRPr="00DE7E9C">
        <w:rPr>
          <w:rFonts w:ascii="Times New Roman" w:hAnsi="Times New Roman"/>
          <w:sz w:val="24"/>
          <w:szCs w:val="24"/>
        </w:rPr>
        <w:t>m-se perdas de qualidade dos d</w:t>
      </w:r>
      <w:r w:rsidR="00857C09" w:rsidRPr="00DE7E9C">
        <w:rPr>
          <w:rFonts w:ascii="Times New Roman" w:hAnsi="Times New Roman"/>
          <w:sz w:val="24"/>
          <w:szCs w:val="24"/>
        </w:rPr>
        <w:t>ados, tornando-os imprecisos</w:t>
      </w:r>
      <w:r w:rsidR="00676AA4" w:rsidRPr="00DE7E9C">
        <w:rPr>
          <w:rFonts w:ascii="Times New Roman" w:hAnsi="Times New Roman"/>
          <w:sz w:val="24"/>
          <w:szCs w:val="24"/>
        </w:rPr>
        <w:t>.</w:t>
      </w:r>
      <w:r w:rsidR="000E76A3" w:rsidRPr="00DE7E9C">
        <w:rPr>
          <w:rFonts w:ascii="Times New Roman" w:hAnsi="Times New Roman"/>
          <w:sz w:val="24"/>
          <w:szCs w:val="24"/>
        </w:rPr>
        <w:t xml:space="preserve"> É evidente que a implantação deste processo foi a partir de exigências dos Poderes Concedentes, como também da necessidade de implantação de melhorias operacionais pelas empresas permissionárias.</w:t>
      </w:r>
    </w:p>
    <w:p w14:paraId="4850DB12" w14:textId="77777777" w:rsidR="00054955" w:rsidRPr="00DE7E9C" w:rsidRDefault="00054955" w:rsidP="00522E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0F12844" w14:textId="61BA9018" w:rsidR="00660F2D" w:rsidRPr="00DE7E9C" w:rsidRDefault="0080186D" w:rsidP="002734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bCs/>
          <w:sz w:val="24"/>
          <w:szCs w:val="24"/>
        </w:rPr>
        <w:t>Quadro 8:</w:t>
      </w:r>
      <w:r w:rsidR="00857C09" w:rsidRPr="00DE7E9C">
        <w:rPr>
          <w:rFonts w:ascii="Times New Roman" w:hAnsi="Times New Roman"/>
          <w:sz w:val="24"/>
          <w:szCs w:val="24"/>
        </w:rPr>
        <w:t xml:space="preserve"> P</w:t>
      </w:r>
      <w:r w:rsidR="0090060E" w:rsidRPr="00DE7E9C">
        <w:rPr>
          <w:rFonts w:ascii="Times New Roman" w:hAnsi="Times New Roman"/>
          <w:sz w:val="24"/>
          <w:szCs w:val="24"/>
        </w:rPr>
        <w:t xml:space="preserve">alavras-chave </w:t>
      </w:r>
      <w:r w:rsidR="00066250" w:rsidRPr="00DE7E9C">
        <w:rPr>
          <w:rFonts w:ascii="Times New Roman" w:hAnsi="Times New Roman"/>
          <w:sz w:val="24"/>
          <w:szCs w:val="24"/>
        </w:rPr>
        <w:t>–</w:t>
      </w:r>
      <w:r w:rsidRPr="00DE7E9C">
        <w:rPr>
          <w:rFonts w:ascii="Times New Roman" w:hAnsi="Times New Roman"/>
          <w:sz w:val="24"/>
          <w:szCs w:val="24"/>
        </w:rPr>
        <w:t xml:space="preserve"> Fator</w:t>
      </w:r>
      <w:r w:rsidR="00066250" w:rsidRPr="00DE7E9C">
        <w:rPr>
          <w:rFonts w:ascii="Times New Roman" w:hAnsi="Times New Roman"/>
          <w:sz w:val="24"/>
          <w:szCs w:val="24"/>
        </w:rPr>
        <w:t xml:space="preserve"> F4</w:t>
      </w:r>
      <w:r w:rsidR="00857C09" w:rsidRPr="00DE7E9C">
        <w:rPr>
          <w:rFonts w:ascii="Times New Roman" w:hAnsi="Times New Roman"/>
          <w:sz w:val="24"/>
          <w:szCs w:val="24"/>
        </w:rPr>
        <w:t>:</w:t>
      </w:r>
      <w:r w:rsidR="00066250" w:rsidRPr="00DE7E9C">
        <w:rPr>
          <w:rFonts w:ascii="Times New Roman" w:hAnsi="Times New Roman"/>
          <w:sz w:val="24"/>
          <w:szCs w:val="24"/>
        </w:rPr>
        <w:t xml:space="preserve"> R</w:t>
      </w:r>
      <w:r w:rsidRPr="00DE7E9C">
        <w:rPr>
          <w:rFonts w:ascii="Times New Roman" w:hAnsi="Times New Roman"/>
          <w:sz w:val="24"/>
          <w:szCs w:val="24"/>
        </w:rPr>
        <w:t>edução de custos e riscos</w:t>
      </w:r>
    </w:p>
    <w:p w14:paraId="52544FA4" w14:textId="77777777" w:rsidR="00393E92" w:rsidRPr="00DE7E9C" w:rsidRDefault="00393E92" w:rsidP="00273402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pt-BR"/>
        </w:rPr>
      </w:pPr>
    </w:p>
    <w:tbl>
      <w:tblPr>
        <w:tblStyle w:val="ListaClar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6380"/>
      </w:tblGrid>
      <w:tr w:rsidR="00DE7E9C" w:rsidRPr="00DE7E9C" w14:paraId="6C7F6F5E" w14:textId="77777777" w:rsidTr="00336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shd w:val="clear" w:color="auto" w:fill="595959"/>
          </w:tcPr>
          <w:p w14:paraId="1EA293AB" w14:textId="77777777" w:rsidR="005823A9" w:rsidRPr="00DE7E9C" w:rsidRDefault="005823A9" w:rsidP="00393E92">
            <w:pPr>
              <w:spacing w:before="60" w:after="6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Caso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80" w:type="dxa"/>
            <w:shd w:val="clear" w:color="auto" w:fill="595959"/>
          </w:tcPr>
          <w:p w14:paraId="5E07CE3A" w14:textId="77777777" w:rsidR="005823A9" w:rsidRPr="00DE7E9C" w:rsidRDefault="005823A9" w:rsidP="00393E92">
            <w:pPr>
              <w:spacing w:before="60" w:after="6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Palavras-chave</w:t>
            </w:r>
          </w:p>
        </w:tc>
      </w:tr>
      <w:tr w:rsidR="00DE7E9C" w:rsidRPr="00DE7E9C" w14:paraId="40F67F3B" w14:textId="77777777" w:rsidTr="00DB0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vAlign w:val="center"/>
          </w:tcPr>
          <w:p w14:paraId="6FE0635B" w14:textId="77777777" w:rsidR="005823A9" w:rsidRPr="00DE7E9C" w:rsidRDefault="005823A9" w:rsidP="00DB0E98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Caso 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80" w:type="dxa"/>
          </w:tcPr>
          <w:p w14:paraId="0E507DCB" w14:textId="7E5E714A" w:rsidR="005823A9" w:rsidRPr="00DE7E9C" w:rsidRDefault="00857C09" w:rsidP="00660F2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Disputas pessoais; Concorrentes;</w:t>
            </w:r>
            <w:r w:rsidR="00D862D8" w:rsidRPr="00DE7E9C">
              <w:rPr>
                <w:rFonts w:ascii="Times New Roman" w:hAnsi="Times New Roman"/>
                <w:b w:val="0"/>
                <w:sz w:val="24"/>
                <w:szCs w:val="24"/>
              </w:rPr>
              <w:t xml:space="preserve"> Consórcios por necessidade.</w:t>
            </w:r>
          </w:p>
        </w:tc>
      </w:tr>
      <w:tr w:rsidR="00DE7E9C" w:rsidRPr="00DE7E9C" w14:paraId="1C9FD462" w14:textId="77777777" w:rsidTr="00DB0E9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vAlign w:val="center"/>
          </w:tcPr>
          <w:p w14:paraId="4B7BD3E6" w14:textId="77777777" w:rsidR="005823A9" w:rsidRPr="00DE7E9C" w:rsidRDefault="005823A9" w:rsidP="00DB0E98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Caso 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80" w:type="dxa"/>
          </w:tcPr>
          <w:p w14:paraId="687CF3BF" w14:textId="764EE4C0" w:rsidR="005823A9" w:rsidRPr="00DE7E9C" w:rsidRDefault="00857C09" w:rsidP="00660F2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Mercados restritos; Invasão de mercados; Acordos para tarifas; Diferenças operacionais;</w:t>
            </w:r>
            <w:r w:rsidR="00116222" w:rsidRPr="00DE7E9C">
              <w:rPr>
                <w:rFonts w:ascii="Times New Roman" w:hAnsi="Times New Roman"/>
                <w:b w:val="0"/>
                <w:sz w:val="24"/>
                <w:szCs w:val="24"/>
              </w:rPr>
              <w:t xml:space="preserve"> Concentração de poder.</w:t>
            </w:r>
          </w:p>
        </w:tc>
      </w:tr>
      <w:tr w:rsidR="00DE7E9C" w:rsidRPr="00DE7E9C" w14:paraId="52779347" w14:textId="77777777" w:rsidTr="00DB0E9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vAlign w:val="center"/>
          </w:tcPr>
          <w:p w14:paraId="3AA37FF4" w14:textId="77777777" w:rsidR="005823A9" w:rsidRPr="00DE7E9C" w:rsidRDefault="005823A9" w:rsidP="00DB0E98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Caso 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80" w:type="dxa"/>
          </w:tcPr>
          <w:p w14:paraId="2D709101" w14:textId="23E9CF1A" w:rsidR="005823A9" w:rsidRPr="00DE7E9C" w:rsidRDefault="00857C09" w:rsidP="00660F2D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Consórcios;</w:t>
            </w:r>
            <w:r w:rsidR="00116222" w:rsidRPr="00DE7E9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Discordâncias entre empresários;</w:t>
            </w:r>
            <w:r w:rsidR="00116222" w:rsidRPr="00DE7E9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DE7A8C" w:rsidRPr="00DE7E9C">
              <w:rPr>
                <w:rFonts w:ascii="Times New Roman" w:hAnsi="Times New Roman"/>
                <w:b w:val="0"/>
                <w:sz w:val="24"/>
                <w:szCs w:val="24"/>
              </w:rPr>
              <w:t>Gestão compa</w:t>
            </w:r>
            <w:r w:rsidR="00BD53B0" w:rsidRPr="00DE7E9C">
              <w:rPr>
                <w:rFonts w:ascii="Times New Roman" w:hAnsi="Times New Roman"/>
                <w:b w:val="0"/>
                <w:sz w:val="24"/>
                <w:szCs w:val="24"/>
              </w:rPr>
              <w:t>rtilhada.</w:t>
            </w:r>
            <w:r w:rsidR="00116222" w:rsidRPr="00DE7E9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14:paraId="5059E24F" w14:textId="77777777" w:rsidR="00AC3E86" w:rsidRPr="00DE7E9C" w:rsidRDefault="00AC3E86" w:rsidP="00273402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  <w:r w:rsidRPr="00DE7E9C">
        <w:rPr>
          <w:rFonts w:ascii="Times New Roman" w:hAnsi="Times New Roman"/>
          <w:sz w:val="20"/>
          <w:szCs w:val="20"/>
        </w:rPr>
        <w:t>Fonte: dados da pesquisa</w:t>
      </w:r>
    </w:p>
    <w:p w14:paraId="234BD089" w14:textId="77777777" w:rsidR="00660F2D" w:rsidRPr="00DE7E9C" w:rsidRDefault="00660F2D" w:rsidP="00660F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750F20" w14:textId="77777777" w:rsidR="00393E92" w:rsidRPr="00DE7E9C" w:rsidRDefault="00393E92" w:rsidP="00660F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8BD776" w14:textId="5AA3EED8" w:rsidR="006F6477" w:rsidRPr="00DE7E9C" w:rsidRDefault="006F6477" w:rsidP="00522E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 xml:space="preserve">Nos casos analisados o fator confiança foi percebido como de intensidade moderada devido aos transportadores perceberem-se como </w:t>
      </w:r>
      <w:r w:rsidR="000E76A3" w:rsidRPr="00DE7E9C">
        <w:rPr>
          <w:rFonts w:ascii="Times New Roman" w:hAnsi="Times New Roman"/>
          <w:sz w:val="24"/>
          <w:szCs w:val="24"/>
        </w:rPr>
        <w:t xml:space="preserve">parceiros e como </w:t>
      </w:r>
      <w:r w:rsidRPr="00DE7E9C">
        <w:rPr>
          <w:rFonts w:ascii="Times New Roman" w:hAnsi="Times New Roman"/>
          <w:sz w:val="24"/>
          <w:szCs w:val="24"/>
        </w:rPr>
        <w:t>concor</w:t>
      </w:r>
      <w:r w:rsidR="00857C09" w:rsidRPr="00DE7E9C">
        <w:rPr>
          <w:rFonts w:ascii="Times New Roman" w:hAnsi="Times New Roman"/>
          <w:sz w:val="24"/>
          <w:szCs w:val="24"/>
        </w:rPr>
        <w:t>rentes em certos momentos, evidenciando</w:t>
      </w:r>
      <w:r w:rsidRPr="00DE7E9C">
        <w:rPr>
          <w:rFonts w:ascii="Times New Roman" w:hAnsi="Times New Roman"/>
          <w:sz w:val="24"/>
          <w:szCs w:val="24"/>
        </w:rPr>
        <w:t xml:space="preserve"> eventuais disputas por mercados entre as empresas</w:t>
      </w:r>
      <w:r w:rsidR="00857C09" w:rsidRPr="00DE7E9C">
        <w:rPr>
          <w:rFonts w:ascii="Times New Roman" w:hAnsi="Times New Roman"/>
          <w:sz w:val="24"/>
          <w:szCs w:val="24"/>
        </w:rPr>
        <w:t>.</w:t>
      </w:r>
      <w:r w:rsidRPr="00DE7E9C">
        <w:rPr>
          <w:rFonts w:ascii="Times New Roman" w:hAnsi="Times New Roman"/>
          <w:sz w:val="24"/>
          <w:szCs w:val="24"/>
        </w:rPr>
        <w:t xml:space="preserve"> </w:t>
      </w:r>
      <w:r w:rsidR="00857C09" w:rsidRPr="00DE7E9C">
        <w:rPr>
          <w:rFonts w:ascii="Times New Roman" w:hAnsi="Times New Roman"/>
          <w:sz w:val="24"/>
          <w:szCs w:val="24"/>
        </w:rPr>
        <w:t>Neste sentido</w:t>
      </w:r>
      <w:r w:rsidRPr="00DE7E9C">
        <w:rPr>
          <w:rFonts w:ascii="Times New Roman" w:hAnsi="Times New Roman"/>
          <w:sz w:val="24"/>
          <w:szCs w:val="24"/>
        </w:rPr>
        <w:t>, embora atuem em mercados regulados e determinados</w:t>
      </w:r>
      <w:r w:rsidR="000E76A3" w:rsidRPr="00DE7E9C">
        <w:rPr>
          <w:rFonts w:ascii="Times New Roman" w:hAnsi="Times New Roman"/>
          <w:sz w:val="24"/>
          <w:szCs w:val="24"/>
        </w:rPr>
        <w:t>,</w:t>
      </w:r>
      <w:r w:rsidRPr="00DE7E9C">
        <w:rPr>
          <w:rFonts w:ascii="Times New Roman" w:hAnsi="Times New Roman"/>
          <w:sz w:val="24"/>
          <w:szCs w:val="24"/>
        </w:rPr>
        <w:t xml:space="preserve"> nos quais cada empresa tem uma área para desenvolver</w:t>
      </w:r>
      <w:r w:rsidR="000E76A3" w:rsidRPr="00DE7E9C">
        <w:rPr>
          <w:rFonts w:ascii="Times New Roman" w:hAnsi="Times New Roman"/>
          <w:sz w:val="24"/>
          <w:szCs w:val="24"/>
        </w:rPr>
        <w:t>, nas</w:t>
      </w:r>
      <w:r w:rsidRPr="00DE7E9C">
        <w:rPr>
          <w:rFonts w:ascii="Times New Roman" w:hAnsi="Times New Roman"/>
          <w:sz w:val="24"/>
          <w:szCs w:val="24"/>
        </w:rPr>
        <w:t xml:space="preserve"> suas atividades </w:t>
      </w:r>
      <w:r w:rsidR="00857C09" w:rsidRPr="00DE7E9C">
        <w:rPr>
          <w:rFonts w:ascii="Times New Roman" w:hAnsi="Times New Roman"/>
          <w:sz w:val="24"/>
          <w:szCs w:val="24"/>
        </w:rPr>
        <w:t xml:space="preserve">identificou-se determinados focos concorrenciais e </w:t>
      </w:r>
      <w:r w:rsidR="00857C09" w:rsidRPr="00DE7E9C">
        <w:rPr>
          <w:rFonts w:ascii="Times New Roman" w:hAnsi="Times New Roman"/>
          <w:sz w:val="24"/>
          <w:szCs w:val="24"/>
        </w:rPr>
        <w:lastRenderedPageBreak/>
        <w:t>dis</w:t>
      </w:r>
      <w:r w:rsidR="00151140" w:rsidRPr="00DE7E9C">
        <w:rPr>
          <w:rFonts w:ascii="Times New Roman" w:hAnsi="Times New Roman"/>
          <w:sz w:val="24"/>
          <w:szCs w:val="24"/>
        </w:rPr>
        <w:t>c</w:t>
      </w:r>
      <w:r w:rsidR="00857C09" w:rsidRPr="00DE7E9C">
        <w:rPr>
          <w:rFonts w:ascii="Times New Roman" w:hAnsi="Times New Roman"/>
          <w:sz w:val="24"/>
          <w:szCs w:val="24"/>
        </w:rPr>
        <w:t>ordantes</w:t>
      </w:r>
      <w:r w:rsidR="000E76A3" w:rsidRPr="00DE7E9C">
        <w:rPr>
          <w:rFonts w:ascii="Times New Roman" w:hAnsi="Times New Roman"/>
          <w:sz w:val="24"/>
          <w:szCs w:val="24"/>
        </w:rPr>
        <w:t xml:space="preserve"> o que de certa forma estimula atrasos na implantação de novas tecnologias e mudanças de gestão.</w:t>
      </w:r>
      <w:r w:rsidRPr="00DE7E9C">
        <w:rPr>
          <w:rFonts w:ascii="Times New Roman" w:hAnsi="Times New Roman"/>
          <w:sz w:val="24"/>
          <w:szCs w:val="24"/>
        </w:rPr>
        <w:t xml:space="preserve"> </w:t>
      </w:r>
    </w:p>
    <w:p w14:paraId="45D58C7A" w14:textId="267CD227" w:rsidR="00D71D96" w:rsidRPr="00DE7E9C" w:rsidRDefault="000E76A3" w:rsidP="00522E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 xml:space="preserve">Embora haja evidências de </w:t>
      </w:r>
      <w:r w:rsidR="00D101DC" w:rsidRPr="00DE7E9C">
        <w:rPr>
          <w:rFonts w:ascii="Times New Roman" w:hAnsi="Times New Roman"/>
          <w:sz w:val="24"/>
          <w:szCs w:val="24"/>
        </w:rPr>
        <w:t>disputas entre as empresas transportadora</w:t>
      </w:r>
      <w:r w:rsidR="006F6477" w:rsidRPr="00DE7E9C">
        <w:rPr>
          <w:rFonts w:ascii="Times New Roman" w:hAnsi="Times New Roman"/>
          <w:sz w:val="24"/>
          <w:szCs w:val="24"/>
        </w:rPr>
        <w:t xml:space="preserve">s, </w:t>
      </w:r>
      <w:r w:rsidR="00D101DC" w:rsidRPr="00DE7E9C">
        <w:rPr>
          <w:rFonts w:ascii="Times New Roman" w:hAnsi="Times New Roman"/>
          <w:sz w:val="24"/>
          <w:szCs w:val="24"/>
        </w:rPr>
        <w:t>verificou-se a existência de</w:t>
      </w:r>
      <w:r w:rsidR="006F6477" w:rsidRPr="00DE7E9C">
        <w:rPr>
          <w:rFonts w:ascii="Times New Roman" w:hAnsi="Times New Roman"/>
          <w:sz w:val="24"/>
          <w:szCs w:val="24"/>
        </w:rPr>
        <w:t xml:space="preserve"> confiança </w:t>
      </w:r>
      <w:r w:rsidR="00D101DC" w:rsidRPr="00DE7E9C">
        <w:rPr>
          <w:rFonts w:ascii="Times New Roman" w:hAnsi="Times New Roman"/>
          <w:sz w:val="24"/>
          <w:szCs w:val="24"/>
        </w:rPr>
        <w:t>que</w:t>
      </w:r>
      <w:r w:rsidR="006F6477" w:rsidRPr="00DE7E9C">
        <w:rPr>
          <w:rFonts w:ascii="Times New Roman" w:hAnsi="Times New Roman"/>
          <w:sz w:val="24"/>
          <w:szCs w:val="24"/>
        </w:rPr>
        <w:t xml:space="preserve"> proporciona formas de transações compartilhadas</w:t>
      </w:r>
      <w:r w:rsidR="00D101DC" w:rsidRPr="00DE7E9C">
        <w:rPr>
          <w:rFonts w:ascii="Times New Roman" w:hAnsi="Times New Roman"/>
          <w:sz w:val="24"/>
          <w:szCs w:val="24"/>
        </w:rPr>
        <w:t>. Esta realidade deve-se, em parte,</w:t>
      </w:r>
      <w:r w:rsidR="006F6477" w:rsidRPr="00DE7E9C">
        <w:rPr>
          <w:rFonts w:ascii="Times New Roman" w:hAnsi="Times New Roman"/>
          <w:sz w:val="24"/>
          <w:szCs w:val="24"/>
        </w:rPr>
        <w:t xml:space="preserve"> devido à coexistência das empresas ser de longa data (em certos casos ultrapassa uma geração das empr</w:t>
      </w:r>
      <w:r w:rsidR="00D101DC" w:rsidRPr="00DE7E9C">
        <w:rPr>
          <w:rFonts w:ascii="Times New Roman" w:hAnsi="Times New Roman"/>
          <w:sz w:val="24"/>
          <w:szCs w:val="24"/>
        </w:rPr>
        <w:t>esas familiares) o que facilita</w:t>
      </w:r>
      <w:r w:rsidR="006F6477" w:rsidRPr="00DE7E9C">
        <w:rPr>
          <w:rFonts w:ascii="Times New Roman" w:hAnsi="Times New Roman"/>
          <w:sz w:val="24"/>
          <w:szCs w:val="24"/>
        </w:rPr>
        <w:t xml:space="preserve"> o desenvolvimento de projetos conjuntos, pois os relacionamentos entre a alta gestão das empresas eram pré-existentes.</w:t>
      </w:r>
      <w:r w:rsidR="008E774E" w:rsidRPr="00DE7E9C">
        <w:rPr>
          <w:rFonts w:ascii="Times New Roman" w:hAnsi="Times New Roman"/>
          <w:sz w:val="24"/>
          <w:szCs w:val="24"/>
        </w:rPr>
        <w:t xml:space="preserve"> </w:t>
      </w:r>
      <w:r w:rsidR="006F6477" w:rsidRPr="00DE7E9C">
        <w:rPr>
          <w:rFonts w:ascii="Times New Roman" w:hAnsi="Times New Roman"/>
          <w:sz w:val="24"/>
          <w:szCs w:val="24"/>
        </w:rPr>
        <w:t>No entanto, nem todas as operações são integradas, a exemplo de compras conjuntas ou outros projetos em parceria além da bilhetagem eletrônica, contudo há representação institucional proporcionada pelas Associações de transportadores.</w:t>
      </w:r>
    </w:p>
    <w:p w14:paraId="2C7B1085" w14:textId="77777777" w:rsidR="008E774E" w:rsidRPr="00DE7E9C" w:rsidRDefault="008E774E" w:rsidP="00BE621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8357CE3" w14:textId="44978F5E" w:rsidR="00BE6215" w:rsidRPr="00DE7E9C" w:rsidRDefault="00BE6215" w:rsidP="002734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bCs/>
          <w:sz w:val="24"/>
          <w:szCs w:val="24"/>
        </w:rPr>
        <w:t>Quadro 9:</w:t>
      </w:r>
      <w:r w:rsidR="00857C09" w:rsidRPr="00DE7E9C">
        <w:rPr>
          <w:rFonts w:ascii="Times New Roman" w:hAnsi="Times New Roman"/>
          <w:sz w:val="24"/>
          <w:szCs w:val="24"/>
        </w:rPr>
        <w:t xml:space="preserve"> P</w:t>
      </w:r>
      <w:r w:rsidRPr="00DE7E9C">
        <w:rPr>
          <w:rFonts w:ascii="Times New Roman" w:hAnsi="Times New Roman"/>
          <w:sz w:val="24"/>
          <w:szCs w:val="24"/>
        </w:rPr>
        <w:t>alavras</w:t>
      </w:r>
      <w:r w:rsidR="0090060E" w:rsidRPr="00DE7E9C">
        <w:rPr>
          <w:rFonts w:ascii="Times New Roman" w:hAnsi="Times New Roman"/>
          <w:sz w:val="24"/>
          <w:szCs w:val="24"/>
        </w:rPr>
        <w:t xml:space="preserve">-chave </w:t>
      </w:r>
      <w:r w:rsidR="00066250" w:rsidRPr="00DE7E9C">
        <w:rPr>
          <w:rFonts w:ascii="Times New Roman" w:hAnsi="Times New Roman"/>
          <w:sz w:val="24"/>
          <w:szCs w:val="24"/>
        </w:rPr>
        <w:t>–</w:t>
      </w:r>
      <w:r w:rsidRPr="00DE7E9C">
        <w:rPr>
          <w:rFonts w:ascii="Times New Roman" w:hAnsi="Times New Roman"/>
          <w:sz w:val="24"/>
          <w:szCs w:val="24"/>
        </w:rPr>
        <w:t xml:space="preserve"> Fator</w:t>
      </w:r>
      <w:r w:rsidR="00066250" w:rsidRPr="00DE7E9C">
        <w:rPr>
          <w:rFonts w:ascii="Times New Roman" w:hAnsi="Times New Roman"/>
          <w:sz w:val="24"/>
          <w:szCs w:val="24"/>
        </w:rPr>
        <w:t xml:space="preserve"> F5</w:t>
      </w:r>
      <w:r w:rsidR="00857C09" w:rsidRPr="00DE7E9C">
        <w:rPr>
          <w:rFonts w:ascii="Times New Roman" w:hAnsi="Times New Roman"/>
          <w:sz w:val="24"/>
          <w:szCs w:val="24"/>
        </w:rPr>
        <w:t>:</w:t>
      </w:r>
      <w:r w:rsidR="00066250" w:rsidRPr="00DE7E9C">
        <w:rPr>
          <w:rFonts w:ascii="Times New Roman" w:hAnsi="Times New Roman"/>
          <w:sz w:val="24"/>
          <w:szCs w:val="24"/>
        </w:rPr>
        <w:t xml:space="preserve"> Relações s</w:t>
      </w:r>
      <w:r w:rsidRPr="00DE7E9C">
        <w:rPr>
          <w:rFonts w:ascii="Times New Roman" w:hAnsi="Times New Roman"/>
          <w:sz w:val="24"/>
          <w:szCs w:val="24"/>
        </w:rPr>
        <w:t>ociais</w:t>
      </w:r>
    </w:p>
    <w:p w14:paraId="6CA8C386" w14:textId="77777777" w:rsidR="00066250" w:rsidRPr="00DE7E9C" w:rsidRDefault="00066250" w:rsidP="00273402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pt-BR"/>
        </w:rPr>
      </w:pPr>
    </w:p>
    <w:tbl>
      <w:tblPr>
        <w:tblStyle w:val="ListaClar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6380"/>
      </w:tblGrid>
      <w:tr w:rsidR="00DE7E9C" w:rsidRPr="00DE7E9C" w14:paraId="768E6A92" w14:textId="77777777" w:rsidTr="00336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shd w:val="clear" w:color="auto" w:fill="595959"/>
          </w:tcPr>
          <w:p w14:paraId="0704B748" w14:textId="77777777" w:rsidR="00347EB1" w:rsidRPr="00DE7E9C" w:rsidRDefault="00347EB1" w:rsidP="00393E92">
            <w:pPr>
              <w:spacing w:before="60" w:after="6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Caso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80" w:type="dxa"/>
            <w:shd w:val="clear" w:color="auto" w:fill="595959"/>
          </w:tcPr>
          <w:p w14:paraId="5AF7FC14" w14:textId="77777777" w:rsidR="00347EB1" w:rsidRPr="00DE7E9C" w:rsidRDefault="00347EB1" w:rsidP="00393E92">
            <w:pPr>
              <w:spacing w:before="60" w:after="6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Palavras-chave</w:t>
            </w:r>
          </w:p>
        </w:tc>
      </w:tr>
      <w:tr w:rsidR="00DE7E9C" w:rsidRPr="00DE7E9C" w14:paraId="6FF90BCC" w14:textId="77777777" w:rsidTr="00857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vAlign w:val="center"/>
          </w:tcPr>
          <w:p w14:paraId="509B650A" w14:textId="77777777" w:rsidR="00347EB1" w:rsidRPr="00DE7E9C" w:rsidRDefault="00347EB1" w:rsidP="00857C09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Caso 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80" w:type="dxa"/>
          </w:tcPr>
          <w:p w14:paraId="7480102A" w14:textId="6968BB68" w:rsidR="00347EB1" w:rsidRPr="00DE7E9C" w:rsidRDefault="00857C09" w:rsidP="00660F2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Assembléia de associados; Decisões em momentos críticos;</w:t>
            </w:r>
            <w:r w:rsidR="00500606" w:rsidRPr="00DE7E9C">
              <w:rPr>
                <w:rFonts w:ascii="Times New Roman" w:hAnsi="Times New Roman"/>
                <w:b w:val="0"/>
                <w:sz w:val="24"/>
                <w:szCs w:val="24"/>
              </w:rPr>
              <w:t xml:space="preserve"> Pouca convivência.</w:t>
            </w:r>
          </w:p>
        </w:tc>
      </w:tr>
      <w:tr w:rsidR="00DE7E9C" w:rsidRPr="00DE7E9C" w14:paraId="79032E2D" w14:textId="77777777" w:rsidTr="00857C0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vAlign w:val="center"/>
          </w:tcPr>
          <w:p w14:paraId="40468AB8" w14:textId="77777777" w:rsidR="00347EB1" w:rsidRPr="00DE7E9C" w:rsidRDefault="00347EB1" w:rsidP="00857C09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Caso 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80" w:type="dxa"/>
          </w:tcPr>
          <w:p w14:paraId="6D448730" w14:textId="1827CCE6" w:rsidR="00347EB1" w:rsidRPr="00DE7E9C" w:rsidRDefault="00857C09" w:rsidP="00660F2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Concentração de poder;</w:t>
            </w:r>
            <w:r w:rsidR="00500606" w:rsidRPr="00DE7E9C">
              <w:rPr>
                <w:rFonts w:ascii="Times New Roman" w:hAnsi="Times New Roman"/>
                <w:b w:val="0"/>
                <w:sz w:val="24"/>
                <w:szCs w:val="24"/>
              </w:rPr>
              <w:t xml:space="preserve"> Represent</w:t>
            </w: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atividade pelo porte da empresa; Mesmo presidente,</w:t>
            </w:r>
            <w:r w:rsidR="00500606" w:rsidRPr="00DE7E9C">
              <w:rPr>
                <w:rFonts w:ascii="Times New Roman" w:hAnsi="Times New Roman"/>
                <w:b w:val="0"/>
                <w:sz w:val="24"/>
                <w:szCs w:val="24"/>
              </w:rPr>
              <w:t xml:space="preserve"> Empresas pequenas seguem as maiores.</w:t>
            </w:r>
          </w:p>
        </w:tc>
      </w:tr>
      <w:tr w:rsidR="00DE7E9C" w:rsidRPr="00DE7E9C" w14:paraId="45D0C752" w14:textId="77777777" w:rsidTr="00857C0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0" w:type="dxa"/>
            <w:vAlign w:val="center"/>
          </w:tcPr>
          <w:p w14:paraId="0A0F6A5D" w14:textId="77777777" w:rsidR="00347EB1" w:rsidRPr="00DE7E9C" w:rsidRDefault="00347EB1" w:rsidP="00857C09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Caso 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80" w:type="dxa"/>
          </w:tcPr>
          <w:p w14:paraId="0C702890" w14:textId="09C6C010" w:rsidR="00347EB1" w:rsidRPr="00DE7E9C" w:rsidRDefault="00857C09" w:rsidP="00660F2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E7E9C">
              <w:rPr>
                <w:rFonts w:ascii="Times New Roman" w:hAnsi="Times New Roman"/>
                <w:b w:val="0"/>
                <w:sz w:val="24"/>
                <w:szCs w:val="24"/>
              </w:rPr>
              <w:t>Reuniões de acompanhamento;</w:t>
            </w:r>
            <w:r w:rsidR="00500606" w:rsidRPr="00DE7E9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9B1C15" w:rsidRPr="00DE7E9C">
              <w:rPr>
                <w:rFonts w:ascii="Times New Roman" w:hAnsi="Times New Roman"/>
                <w:b w:val="0"/>
                <w:sz w:val="24"/>
                <w:szCs w:val="24"/>
              </w:rPr>
              <w:t>Interação esporádica.</w:t>
            </w:r>
          </w:p>
        </w:tc>
      </w:tr>
    </w:tbl>
    <w:p w14:paraId="757B78AA" w14:textId="28C2DD09" w:rsidR="00AC3E86" w:rsidRPr="00DE7E9C" w:rsidRDefault="00857C09" w:rsidP="00273402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  <w:r w:rsidRPr="00DE7E9C">
        <w:rPr>
          <w:rFonts w:ascii="Times New Roman" w:hAnsi="Times New Roman"/>
          <w:sz w:val="20"/>
          <w:szCs w:val="20"/>
        </w:rPr>
        <w:t xml:space="preserve"> </w:t>
      </w:r>
      <w:r w:rsidR="00AC3E86" w:rsidRPr="00DE7E9C">
        <w:rPr>
          <w:rFonts w:ascii="Times New Roman" w:hAnsi="Times New Roman"/>
          <w:sz w:val="20"/>
          <w:szCs w:val="20"/>
        </w:rPr>
        <w:t>Fonte: dados da pesquisa</w:t>
      </w:r>
    </w:p>
    <w:p w14:paraId="1CD116D5" w14:textId="77777777" w:rsidR="00660F2D" w:rsidRPr="00DE7E9C" w:rsidRDefault="00660F2D" w:rsidP="00660F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65B3A3" w14:textId="756A73C1" w:rsidR="00D71D96" w:rsidRPr="00DE7E9C" w:rsidRDefault="006F6477" w:rsidP="00522E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 xml:space="preserve">Com relação </w:t>
      </w:r>
      <w:r w:rsidR="00857C09" w:rsidRPr="00DE7E9C">
        <w:rPr>
          <w:rFonts w:ascii="Times New Roman" w:hAnsi="Times New Roman"/>
          <w:sz w:val="24"/>
          <w:szCs w:val="24"/>
        </w:rPr>
        <w:t>ao</w:t>
      </w:r>
      <w:r w:rsidRPr="00DE7E9C">
        <w:rPr>
          <w:rFonts w:ascii="Times New Roman" w:hAnsi="Times New Roman"/>
          <w:sz w:val="24"/>
          <w:szCs w:val="24"/>
        </w:rPr>
        <w:t xml:space="preserve"> fator </w:t>
      </w:r>
      <w:r w:rsidR="00857C09" w:rsidRPr="00DE7E9C">
        <w:rPr>
          <w:rFonts w:ascii="Times New Roman" w:hAnsi="Times New Roman"/>
          <w:sz w:val="24"/>
          <w:szCs w:val="24"/>
        </w:rPr>
        <w:t>relações sociais</w:t>
      </w:r>
      <w:r w:rsidRPr="00DE7E9C">
        <w:rPr>
          <w:rFonts w:ascii="Times New Roman" w:hAnsi="Times New Roman"/>
          <w:sz w:val="24"/>
          <w:szCs w:val="24"/>
        </w:rPr>
        <w:t xml:space="preserve"> verificou-se </w:t>
      </w:r>
      <w:r w:rsidR="00D101DC" w:rsidRPr="00DE7E9C">
        <w:rPr>
          <w:rFonts w:ascii="Times New Roman" w:hAnsi="Times New Roman"/>
          <w:sz w:val="24"/>
          <w:szCs w:val="24"/>
        </w:rPr>
        <w:t xml:space="preserve">a </w:t>
      </w:r>
      <w:r w:rsidRPr="00DE7E9C">
        <w:rPr>
          <w:rFonts w:ascii="Times New Roman" w:hAnsi="Times New Roman"/>
          <w:sz w:val="24"/>
          <w:szCs w:val="24"/>
        </w:rPr>
        <w:t>existência de um mecanismo de coordenação</w:t>
      </w:r>
      <w:r w:rsidR="00500606" w:rsidRPr="00DE7E9C">
        <w:rPr>
          <w:rFonts w:ascii="Times New Roman" w:hAnsi="Times New Roman"/>
          <w:sz w:val="24"/>
          <w:szCs w:val="24"/>
        </w:rPr>
        <w:t xml:space="preserve"> representado pelas assembléia</w:t>
      </w:r>
      <w:r w:rsidR="00AD1A86" w:rsidRPr="00DE7E9C">
        <w:rPr>
          <w:rFonts w:ascii="Times New Roman" w:hAnsi="Times New Roman"/>
          <w:sz w:val="24"/>
          <w:szCs w:val="24"/>
        </w:rPr>
        <w:t>s</w:t>
      </w:r>
      <w:r w:rsidR="00500606" w:rsidRPr="00DE7E9C">
        <w:rPr>
          <w:rFonts w:ascii="Times New Roman" w:hAnsi="Times New Roman"/>
          <w:sz w:val="24"/>
          <w:szCs w:val="24"/>
        </w:rPr>
        <w:t xml:space="preserve"> entre representantes das associadas </w:t>
      </w:r>
      <w:r w:rsidR="00D101DC" w:rsidRPr="00DE7E9C">
        <w:rPr>
          <w:rFonts w:ascii="Times New Roman" w:hAnsi="Times New Roman"/>
          <w:sz w:val="24"/>
          <w:szCs w:val="24"/>
        </w:rPr>
        <w:t xml:space="preserve">que toma decisões estratégicas, contudo </w:t>
      </w:r>
      <w:r w:rsidRPr="00DE7E9C">
        <w:rPr>
          <w:rFonts w:ascii="Times New Roman" w:hAnsi="Times New Roman"/>
          <w:sz w:val="24"/>
          <w:szCs w:val="24"/>
        </w:rPr>
        <w:t>não</w:t>
      </w:r>
      <w:r w:rsidR="00500606" w:rsidRPr="00DE7E9C">
        <w:rPr>
          <w:rFonts w:ascii="Times New Roman" w:hAnsi="Times New Roman"/>
          <w:sz w:val="24"/>
          <w:szCs w:val="24"/>
        </w:rPr>
        <w:t xml:space="preserve"> foi evidenciado um mecanismo de coordenação e gestão d</w:t>
      </w:r>
      <w:r w:rsidR="00857C09" w:rsidRPr="00DE7E9C">
        <w:rPr>
          <w:rFonts w:ascii="Times New Roman" w:hAnsi="Times New Roman"/>
          <w:sz w:val="24"/>
          <w:szCs w:val="24"/>
        </w:rPr>
        <w:t>as a</w:t>
      </w:r>
      <w:r w:rsidRPr="00DE7E9C">
        <w:rPr>
          <w:rFonts w:ascii="Times New Roman" w:hAnsi="Times New Roman"/>
          <w:sz w:val="24"/>
          <w:szCs w:val="24"/>
        </w:rPr>
        <w:t>ssociações condizente com os princípios cooperativos</w:t>
      </w:r>
      <w:r w:rsidR="00500606" w:rsidRPr="00DE7E9C">
        <w:rPr>
          <w:rFonts w:ascii="Times New Roman" w:hAnsi="Times New Roman"/>
          <w:sz w:val="24"/>
          <w:szCs w:val="24"/>
        </w:rPr>
        <w:t xml:space="preserve"> de horizontalidade</w:t>
      </w:r>
      <w:r w:rsidRPr="00DE7E9C">
        <w:rPr>
          <w:rFonts w:ascii="Times New Roman" w:hAnsi="Times New Roman"/>
          <w:sz w:val="24"/>
          <w:szCs w:val="24"/>
        </w:rPr>
        <w:t>.</w:t>
      </w:r>
      <w:r w:rsidR="00895A7E" w:rsidRPr="00DE7E9C">
        <w:rPr>
          <w:rFonts w:ascii="Times New Roman" w:hAnsi="Times New Roman"/>
          <w:sz w:val="24"/>
          <w:szCs w:val="24"/>
        </w:rPr>
        <w:t xml:space="preserve"> </w:t>
      </w:r>
      <w:r w:rsidR="00F545B5" w:rsidRPr="00DE7E9C">
        <w:rPr>
          <w:rFonts w:ascii="Times New Roman" w:hAnsi="Times New Roman"/>
          <w:sz w:val="24"/>
          <w:szCs w:val="24"/>
        </w:rPr>
        <w:t xml:space="preserve">Foram </w:t>
      </w:r>
      <w:r w:rsidR="00500606" w:rsidRPr="00DE7E9C">
        <w:rPr>
          <w:rFonts w:ascii="Times New Roman" w:hAnsi="Times New Roman"/>
          <w:sz w:val="24"/>
          <w:szCs w:val="24"/>
        </w:rPr>
        <w:t>observadas</w:t>
      </w:r>
      <w:r w:rsidRPr="00DE7E9C">
        <w:rPr>
          <w:rFonts w:ascii="Times New Roman" w:hAnsi="Times New Roman"/>
          <w:sz w:val="24"/>
          <w:szCs w:val="24"/>
        </w:rPr>
        <w:t xml:space="preserve"> disparidades no controle e gestão das entidades que representam os transportadores (Associações)</w:t>
      </w:r>
      <w:r w:rsidR="00F545B5" w:rsidRPr="00DE7E9C">
        <w:rPr>
          <w:rFonts w:ascii="Times New Roman" w:hAnsi="Times New Roman"/>
          <w:sz w:val="24"/>
          <w:szCs w:val="24"/>
        </w:rPr>
        <w:t xml:space="preserve"> existindo concentração de poder nas mãos das empresas de maior porte associadas,</w:t>
      </w:r>
      <w:r w:rsidRPr="00DE7E9C">
        <w:rPr>
          <w:rFonts w:ascii="Times New Roman" w:hAnsi="Times New Roman"/>
          <w:sz w:val="24"/>
          <w:szCs w:val="24"/>
        </w:rPr>
        <w:t xml:space="preserve"> o que contradiz de certa forma a premissa de ampliação da confiança e limitação de oportunismo nos casos estudados. </w:t>
      </w:r>
      <w:r w:rsidR="00D101DC" w:rsidRPr="00DE7E9C">
        <w:rPr>
          <w:rFonts w:ascii="Times New Roman" w:hAnsi="Times New Roman"/>
          <w:sz w:val="24"/>
          <w:szCs w:val="24"/>
        </w:rPr>
        <w:t>Ressalta-se que n</w:t>
      </w:r>
      <w:r w:rsidRPr="00DE7E9C">
        <w:rPr>
          <w:rFonts w:ascii="Times New Roman" w:hAnsi="Times New Roman"/>
          <w:sz w:val="24"/>
          <w:szCs w:val="24"/>
        </w:rPr>
        <w:t>ão foram evidenciadas atividades sociais em seu sentido</w:t>
      </w:r>
      <w:r w:rsidR="00F545B5" w:rsidRPr="00DE7E9C">
        <w:rPr>
          <w:rFonts w:ascii="Times New Roman" w:hAnsi="Times New Roman"/>
          <w:sz w:val="24"/>
          <w:szCs w:val="24"/>
        </w:rPr>
        <w:t xml:space="preserve"> mais</w:t>
      </w:r>
      <w:r w:rsidRPr="00DE7E9C">
        <w:rPr>
          <w:rFonts w:ascii="Times New Roman" w:hAnsi="Times New Roman"/>
          <w:sz w:val="24"/>
          <w:szCs w:val="24"/>
        </w:rPr>
        <w:t xml:space="preserve"> amplo, apenas encontrou-se a interação social em momentos de decisões envolvendo as atividades conjuntas como a bilhetagem ou negociações tarifárias.</w:t>
      </w:r>
    </w:p>
    <w:p w14:paraId="04A927EB" w14:textId="77777777" w:rsidR="00895A7E" w:rsidRPr="00DE7E9C" w:rsidRDefault="00895A7E" w:rsidP="00660F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0156C2B" w14:textId="67171519" w:rsidR="00151140" w:rsidRPr="00DE7E9C" w:rsidRDefault="007404F1" w:rsidP="0027340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7E9C">
        <w:rPr>
          <w:rFonts w:ascii="Times New Roman" w:hAnsi="Times New Roman"/>
          <w:b/>
          <w:bCs/>
          <w:sz w:val="24"/>
          <w:szCs w:val="24"/>
        </w:rPr>
        <w:t>4</w:t>
      </w:r>
      <w:r w:rsidR="00895A7E" w:rsidRPr="00DE7E9C">
        <w:rPr>
          <w:rFonts w:ascii="Times New Roman" w:hAnsi="Times New Roman"/>
          <w:b/>
          <w:bCs/>
          <w:sz w:val="24"/>
          <w:szCs w:val="24"/>
        </w:rPr>
        <w:t>.</w:t>
      </w:r>
      <w:r w:rsidR="00D34F7E" w:rsidRPr="00DE7E9C">
        <w:rPr>
          <w:rFonts w:ascii="Times New Roman" w:hAnsi="Times New Roman"/>
          <w:b/>
          <w:bCs/>
          <w:sz w:val="24"/>
          <w:szCs w:val="24"/>
        </w:rPr>
        <w:t>2</w:t>
      </w:r>
      <w:r w:rsidR="00895A7E" w:rsidRPr="00DE7E9C">
        <w:rPr>
          <w:rFonts w:ascii="Times New Roman" w:hAnsi="Times New Roman"/>
          <w:b/>
          <w:bCs/>
          <w:sz w:val="24"/>
          <w:szCs w:val="24"/>
        </w:rPr>
        <w:t xml:space="preserve"> Síntese dos resultados</w:t>
      </w:r>
    </w:p>
    <w:p w14:paraId="2909EF98" w14:textId="1E92D0E0" w:rsidR="00177A34" w:rsidRPr="00DE7E9C" w:rsidRDefault="00177A34" w:rsidP="00177A3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>Desde a década de 1990 os transportadores regulares de passageiros dos três casos estudados contam com estruturas compartilhadas. Essas desenvolvem estratégias que representam as empresas perante seus públicos</w:t>
      </w:r>
      <w:r w:rsidR="00834FB9" w:rsidRPr="00DE7E9C">
        <w:rPr>
          <w:rFonts w:ascii="Times New Roman" w:hAnsi="Times New Roman"/>
          <w:sz w:val="24"/>
          <w:szCs w:val="24"/>
        </w:rPr>
        <w:t xml:space="preserve"> de interação, a exemplo das a</w:t>
      </w:r>
      <w:r w:rsidRPr="00DE7E9C">
        <w:rPr>
          <w:rFonts w:ascii="Times New Roman" w:hAnsi="Times New Roman"/>
          <w:sz w:val="24"/>
          <w:szCs w:val="24"/>
        </w:rPr>
        <w:t xml:space="preserve">ssociações que </w:t>
      </w:r>
      <w:r w:rsidRPr="00DE7E9C">
        <w:rPr>
          <w:rFonts w:ascii="Times New Roman" w:hAnsi="Times New Roman"/>
          <w:sz w:val="24"/>
          <w:szCs w:val="24"/>
        </w:rPr>
        <w:lastRenderedPageBreak/>
        <w:t>representam os interesses frente ao Poder Concedente, Sindicatos e usuários, além de desenvolver soluções baseadas em tecnologia e projetos que envolvem cooperação empresarial, a exemplo da logística operacional e financeira, execução de projetos dispendiosos e complexos como a bilhetagem eletrônica.</w:t>
      </w:r>
    </w:p>
    <w:p w14:paraId="3DD4A185" w14:textId="0163F599" w:rsidR="008D10C9" w:rsidRPr="00DE7E9C" w:rsidRDefault="00A3178E" w:rsidP="00522E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>A</w:t>
      </w:r>
      <w:r w:rsidR="00A818CE" w:rsidRPr="00DE7E9C">
        <w:rPr>
          <w:rFonts w:ascii="Times New Roman" w:hAnsi="Times New Roman"/>
          <w:sz w:val="24"/>
          <w:szCs w:val="24"/>
        </w:rPr>
        <w:t xml:space="preserve"> pesquisa proporcionou a descrição</w:t>
      </w:r>
      <w:r w:rsidR="00F545B5" w:rsidRPr="00DE7E9C">
        <w:rPr>
          <w:rFonts w:ascii="Times New Roman" w:hAnsi="Times New Roman"/>
          <w:sz w:val="24"/>
          <w:szCs w:val="24"/>
        </w:rPr>
        <w:t xml:space="preserve"> e análise</w:t>
      </w:r>
      <w:r w:rsidR="00A818CE" w:rsidRPr="00DE7E9C">
        <w:rPr>
          <w:rFonts w:ascii="Times New Roman" w:hAnsi="Times New Roman"/>
          <w:sz w:val="24"/>
          <w:szCs w:val="24"/>
        </w:rPr>
        <w:t xml:space="preserve"> </w:t>
      </w:r>
      <w:r w:rsidRPr="00DE7E9C">
        <w:rPr>
          <w:rFonts w:ascii="Times New Roman" w:hAnsi="Times New Roman"/>
          <w:sz w:val="24"/>
          <w:szCs w:val="24"/>
        </w:rPr>
        <w:t>d</w:t>
      </w:r>
      <w:r w:rsidR="00F545B5" w:rsidRPr="00DE7E9C">
        <w:rPr>
          <w:rFonts w:ascii="Times New Roman" w:hAnsi="Times New Roman"/>
          <w:sz w:val="24"/>
          <w:szCs w:val="24"/>
        </w:rPr>
        <w:t>e três</w:t>
      </w:r>
      <w:r w:rsidRPr="00DE7E9C">
        <w:rPr>
          <w:rFonts w:ascii="Times New Roman" w:hAnsi="Times New Roman"/>
          <w:sz w:val="24"/>
          <w:szCs w:val="24"/>
        </w:rPr>
        <w:t xml:space="preserve"> redes de empresas do setor de </w:t>
      </w:r>
      <w:r w:rsidR="008F5BDF" w:rsidRPr="00DE7E9C">
        <w:rPr>
          <w:rFonts w:ascii="Times New Roman" w:hAnsi="Times New Roman"/>
          <w:sz w:val="24"/>
          <w:szCs w:val="24"/>
        </w:rPr>
        <w:t>transporte público</w:t>
      </w:r>
      <w:r w:rsidR="00F545B5" w:rsidRPr="00DE7E9C">
        <w:rPr>
          <w:rFonts w:ascii="Times New Roman" w:hAnsi="Times New Roman"/>
          <w:sz w:val="24"/>
          <w:szCs w:val="24"/>
        </w:rPr>
        <w:t xml:space="preserve"> do Rio Grande do Sul e a </w:t>
      </w:r>
      <w:r w:rsidR="00A818CE" w:rsidRPr="00DE7E9C">
        <w:rPr>
          <w:rFonts w:ascii="Times New Roman" w:hAnsi="Times New Roman"/>
          <w:sz w:val="24"/>
          <w:szCs w:val="24"/>
        </w:rPr>
        <w:t>verifica</w:t>
      </w:r>
      <w:r w:rsidR="00F545B5" w:rsidRPr="00DE7E9C">
        <w:rPr>
          <w:rFonts w:ascii="Times New Roman" w:hAnsi="Times New Roman"/>
          <w:sz w:val="24"/>
          <w:szCs w:val="24"/>
        </w:rPr>
        <w:t>ção das</w:t>
      </w:r>
      <w:r w:rsidRPr="00DE7E9C">
        <w:rPr>
          <w:rFonts w:ascii="Times New Roman" w:hAnsi="Times New Roman"/>
          <w:sz w:val="24"/>
          <w:szCs w:val="24"/>
        </w:rPr>
        <w:t xml:space="preserve"> van</w:t>
      </w:r>
      <w:r w:rsidR="00A818CE" w:rsidRPr="00DE7E9C">
        <w:rPr>
          <w:rFonts w:ascii="Times New Roman" w:hAnsi="Times New Roman"/>
          <w:sz w:val="24"/>
          <w:szCs w:val="24"/>
        </w:rPr>
        <w:t>tagens competitivas</w:t>
      </w:r>
      <w:r w:rsidR="00F545B5" w:rsidRPr="00DE7E9C">
        <w:rPr>
          <w:rFonts w:ascii="Times New Roman" w:hAnsi="Times New Roman"/>
          <w:sz w:val="24"/>
          <w:szCs w:val="24"/>
        </w:rPr>
        <w:t xml:space="preserve"> alcançadas pela atuação em rede</w:t>
      </w:r>
      <w:r w:rsidRPr="00DE7E9C">
        <w:rPr>
          <w:rFonts w:ascii="Times New Roman" w:hAnsi="Times New Roman"/>
          <w:sz w:val="24"/>
          <w:szCs w:val="24"/>
        </w:rPr>
        <w:t xml:space="preserve"> em um setor econômic</w:t>
      </w:r>
      <w:r w:rsidR="00A818CE" w:rsidRPr="00DE7E9C">
        <w:rPr>
          <w:rFonts w:ascii="Times New Roman" w:hAnsi="Times New Roman"/>
          <w:sz w:val="24"/>
          <w:szCs w:val="24"/>
        </w:rPr>
        <w:t>o de características singulares</w:t>
      </w:r>
      <w:r w:rsidRPr="00DE7E9C">
        <w:rPr>
          <w:rFonts w:ascii="Times New Roman" w:hAnsi="Times New Roman"/>
          <w:sz w:val="24"/>
          <w:szCs w:val="24"/>
        </w:rPr>
        <w:t xml:space="preserve"> devido à int</w:t>
      </w:r>
      <w:r w:rsidR="00A818CE" w:rsidRPr="00DE7E9C">
        <w:rPr>
          <w:rFonts w:ascii="Times New Roman" w:hAnsi="Times New Roman"/>
          <w:sz w:val="24"/>
          <w:szCs w:val="24"/>
        </w:rPr>
        <w:t>ensa regulamentação</w:t>
      </w:r>
      <w:r w:rsidR="00F545B5" w:rsidRPr="00DE7E9C">
        <w:rPr>
          <w:rFonts w:ascii="Times New Roman" w:hAnsi="Times New Roman"/>
          <w:sz w:val="24"/>
          <w:szCs w:val="24"/>
        </w:rPr>
        <w:t xml:space="preserve">. </w:t>
      </w:r>
      <w:r w:rsidR="00D34F7E" w:rsidRPr="00DE7E9C">
        <w:rPr>
          <w:rFonts w:ascii="Times New Roman" w:hAnsi="Times New Roman"/>
          <w:sz w:val="24"/>
          <w:szCs w:val="24"/>
        </w:rPr>
        <w:t>Para chegar-se a esta síntese utilizou-se do procedimento da análise de conteúdo</w:t>
      </w:r>
      <w:r w:rsidR="00857C09" w:rsidRPr="00DE7E9C">
        <w:rPr>
          <w:rFonts w:ascii="Times New Roman" w:hAnsi="Times New Roman"/>
          <w:sz w:val="24"/>
          <w:szCs w:val="24"/>
        </w:rPr>
        <w:t>,</w:t>
      </w:r>
      <w:r w:rsidR="00D34F7E" w:rsidRPr="00DE7E9C">
        <w:rPr>
          <w:rFonts w:ascii="Times New Roman" w:hAnsi="Times New Roman"/>
          <w:sz w:val="24"/>
          <w:szCs w:val="24"/>
        </w:rPr>
        <w:t xml:space="preserve"> a qual permitiu identificar nos dados subcategorias que sintetizavam os ganhos obtidos</w:t>
      </w:r>
      <w:r w:rsidR="00857C09" w:rsidRPr="00DE7E9C">
        <w:rPr>
          <w:rFonts w:ascii="Times New Roman" w:hAnsi="Times New Roman"/>
          <w:sz w:val="24"/>
          <w:szCs w:val="24"/>
        </w:rPr>
        <w:t>.</w:t>
      </w:r>
    </w:p>
    <w:p w14:paraId="33261E5F" w14:textId="498BF8EC" w:rsidR="00834FB9" w:rsidRPr="00DE7E9C" w:rsidRDefault="00F545B5" w:rsidP="000E76A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>Os ganhos obtidos pel</w:t>
      </w:r>
      <w:r w:rsidR="004242BC" w:rsidRPr="00DE7E9C">
        <w:rPr>
          <w:rFonts w:ascii="Times New Roman" w:hAnsi="Times New Roman"/>
          <w:sz w:val="24"/>
          <w:szCs w:val="24"/>
        </w:rPr>
        <w:t>a atuação em rede foram sintetiz</w:t>
      </w:r>
      <w:r w:rsidRPr="00DE7E9C">
        <w:rPr>
          <w:rFonts w:ascii="Times New Roman" w:hAnsi="Times New Roman"/>
          <w:sz w:val="24"/>
          <w:szCs w:val="24"/>
        </w:rPr>
        <w:t xml:space="preserve">ados na </w:t>
      </w:r>
      <w:r w:rsidR="00A818CE" w:rsidRPr="00DE7E9C">
        <w:rPr>
          <w:rFonts w:ascii="Times New Roman" w:hAnsi="Times New Roman"/>
          <w:sz w:val="24"/>
          <w:szCs w:val="24"/>
        </w:rPr>
        <w:t xml:space="preserve">Figura </w:t>
      </w:r>
      <w:r w:rsidR="00061F2C" w:rsidRPr="00DE7E9C">
        <w:rPr>
          <w:rFonts w:ascii="Times New Roman" w:hAnsi="Times New Roman"/>
          <w:sz w:val="24"/>
          <w:szCs w:val="24"/>
        </w:rPr>
        <w:t>3</w:t>
      </w:r>
      <w:r w:rsidRPr="00DE7E9C">
        <w:rPr>
          <w:rFonts w:ascii="Times New Roman" w:hAnsi="Times New Roman"/>
          <w:sz w:val="24"/>
          <w:szCs w:val="24"/>
        </w:rPr>
        <w:t xml:space="preserve"> de forma a permitir uma visualização </w:t>
      </w:r>
      <w:r w:rsidR="00A3621A" w:rsidRPr="00DE7E9C">
        <w:rPr>
          <w:rFonts w:ascii="Times New Roman" w:hAnsi="Times New Roman"/>
          <w:sz w:val="24"/>
          <w:szCs w:val="24"/>
        </w:rPr>
        <w:t>mais clara das vantagens de atividades cooperativas entre empresas de transporte público</w:t>
      </w:r>
      <w:r w:rsidR="00A818CE" w:rsidRPr="00DE7E9C">
        <w:rPr>
          <w:rFonts w:ascii="Times New Roman" w:hAnsi="Times New Roman"/>
          <w:sz w:val="24"/>
          <w:szCs w:val="24"/>
        </w:rPr>
        <w:t>.</w:t>
      </w:r>
      <w:r w:rsidR="008D10C9" w:rsidRPr="00DE7E9C">
        <w:rPr>
          <w:rFonts w:ascii="Times New Roman" w:hAnsi="Times New Roman"/>
          <w:sz w:val="24"/>
          <w:szCs w:val="24"/>
        </w:rPr>
        <w:t xml:space="preserve"> Quanto </w:t>
      </w:r>
      <w:r w:rsidR="005840CE" w:rsidRPr="00DE7E9C">
        <w:rPr>
          <w:rFonts w:ascii="Times New Roman" w:hAnsi="Times New Roman"/>
          <w:sz w:val="24"/>
          <w:szCs w:val="24"/>
        </w:rPr>
        <w:t>à</w:t>
      </w:r>
      <w:r w:rsidR="008D10C9" w:rsidRPr="00DE7E9C">
        <w:rPr>
          <w:rFonts w:ascii="Times New Roman" w:hAnsi="Times New Roman"/>
          <w:sz w:val="24"/>
          <w:szCs w:val="24"/>
        </w:rPr>
        <w:t xml:space="preserve">s categorias que sintetizam os dados </w:t>
      </w:r>
      <w:r w:rsidR="00857C09" w:rsidRPr="00DE7E9C">
        <w:rPr>
          <w:rFonts w:ascii="Times New Roman" w:hAnsi="Times New Roman"/>
          <w:sz w:val="24"/>
          <w:szCs w:val="24"/>
        </w:rPr>
        <w:t>pode-se inferir</w:t>
      </w:r>
      <w:r w:rsidR="008D10C9" w:rsidRPr="00DE7E9C">
        <w:rPr>
          <w:rFonts w:ascii="Times New Roman" w:hAnsi="Times New Roman"/>
          <w:sz w:val="24"/>
          <w:szCs w:val="24"/>
        </w:rPr>
        <w:t xml:space="preserve"> que as empresas obtiveram ganhos na formação das redes pela capacidade de operar conjuntamente para</w:t>
      </w:r>
      <w:r w:rsidR="005840CE" w:rsidRPr="00DE7E9C">
        <w:rPr>
          <w:rFonts w:ascii="Times New Roman" w:hAnsi="Times New Roman"/>
          <w:sz w:val="24"/>
          <w:szCs w:val="24"/>
        </w:rPr>
        <w:t xml:space="preserve"> viabilizar o projeto de implementação da bilhetagem,</w:t>
      </w:r>
      <w:r w:rsidR="008D10C9" w:rsidRPr="00DE7E9C">
        <w:rPr>
          <w:rFonts w:ascii="Times New Roman" w:hAnsi="Times New Roman"/>
          <w:sz w:val="24"/>
          <w:szCs w:val="24"/>
        </w:rPr>
        <w:t xml:space="preserve"> </w:t>
      </w:r>
      <w:r w:rsidR="005840CE" w:rsidRPr="00DE7E9C">
        <w:rPr>
          <w:rFonts w:ascii="Times New Roman" w:hAnsi="Times New Roman"/>
          <w:sz w:val="24"/>
          <w:szCs w:val="24"/>
        </w:rPr>
        <w:t>ganhos de representatividade pela atuação con</w:t>
      </w:r>
      <w:r w:rsidR="00D07C09" w:rsidRPr="00DE7E9C">
        <w:rPr>
          <w:rFonts w:ascii="Times New Roman" w:hAnsi="Times New Roman"/>
          <w:sz w:val="24"/>
          <w:szCs w:val="24"/>
        </w:rPr>
        <w:t>junta, melhorias na comunicação e</w:t>
      </w:r>
      <w:r w:rsidR="005840CE" w:rsidRPr="00DE7E9C">
        <w:rPr>
          <w:rFonts w:ascii="Times New Roman" w:hAnsi="Times New Roman"/>
          <w:sz w:val="24"/>
          <w:szCs w:val="24"/>
        </w:rPr>
        <w:t xml:space="preserve"> </w:t>
      </w:r>
      <w:r w:rsidR="00D07C09" w:rsidRPr="00DE7E9C">
        <w:rPr>
          <w:rFonts w:ascii="Times New Roman" w:hAnsi="Times New Roman"/>
          <w:sz w:val="24"/>
          <w:szCs w:val="24"/>
        </w:rPr>
        <w:t>estrutura de coordenação para projetos e operações.</w:t>
      </w:r>
    </w:p>
    <w:p w14:paraId="19D94815" w14:textId="77777777" w:rsidR="000E76A3" w:rsidRPr="00DE7E9C" w:rsidRDefault="000E76A3" w:rsidP="000E76A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B9C7897" w14:textId="5C5A37B1" w:rsidR="00660F2D" w:rsidRPr="00DE7E9C" w:rsidRDefault="00BE6215" w:rsidP="002734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bCs/>
          <w:sz w:val="24"/>
          <w:szCs w:val="24"/>
        </w:rPr>
        <w:t xml:space="preserve">Figura </w:t>
      </w:r>
      <w:r w:rsidR="00061F2C" w:rsidRPr="00DE7E9C">
        <w:rPr>
          <w:rFonts w:ascii="Times New Roman" w:hAnsi="Times New Roman"/>
          <w:bCs/>
          <w:sz w:val="24"/>
          <w:szCs w:val="24"/>
        </w:rPr>
        <w:t>3</w:t>
      </w:r>
      <w:r w:rsidRPr="00DE7E9C">
        <w:rPr>
          <w:rFonts w:ascii="Times New Roman" w:hAnsi="Times New Roman"/>
          <w:bCs/>
          <w:sz w:val="24"/>
          <w:szCs w:val="24"/>
        </w:rPr>
        <w:t>:</w:t>
      </w:r>
      <w:r w:rsidR="00857C09" w:rsidRPr="00DE7E9C">
        <w:rPr>
          <w:rFonts w:ascii="Times New Roman" w:hAnsi="Times New Roman"/>
          <w:sz w:val="24"/>
          <w:szCs w:val="24"/>
        </w:rPr>
        <w:t xml:space="preserve"> S</w:t>
      </w:r>
      <w:r w:rsidRPr="00DE7E9C">
        <w:rPr>
          <w:rFonts w:ascii="Times New Roman" w:hAnsi="Times New Roman"/>
          <w:sz w:val="24"/>
          <w:szCs w:val="24"/>
        </w:rPr>
        <w:t>íntese dos resultados</w:t>
      </w:r>
    </w:p>
    <w:p w14:paraId="7FF7EF8D" w14:textId="77777777" w:rsidR="005D18FB" w:rsidRPr="00DE7E9C" w:rsidRDefault="005D18FB" w:rsidP="0027340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CCAF912" w14:textId="77777777" w:rsidR="00A3178E" w:rsidRPr="00DE7E9C" w:rsidRDefault="009F0AD3" w:rsidP="00660F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7E9C">
        <w:rPr>
          <w:noProof/>
          <w:sz w:val="24"/>
          <w:szCs w:val="24"/>
          <w:lang w:eastAsia="pt-BR"/>
        </w:rPr>
        <w:drawing>
          <wp:inline distT="0" distB="0" distL="0" distR="0" wp14:anchorId="7F755B1C" wp14:editId="54354BA3">
            <wp:extent cx="3345958" cy="2187101"/>
            <wp:effectExtent l="0" t="0" r="6985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58387" cy="2195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1F492" w14:textId="77777777" w:rsidR="00AC3E86" w:rsidRPr="00DE7E9C" w:rsidRDefault="00273402" w:rsidP="00273402">
      <w:pPr>
        <w:spacing w:after="0" w:line="240" w:lineRule="auto"/>
        <w:ind w:left="2124" w:hanging="281"/>
        <w:rPr>
          <w:rFonts w:ascii="Times New Roman" w:hAnsi="Times New Roman"/>
          <w:sz w:val="20"/>
          <w:szCs w:val="20"/>
        </w:rPr>
      </w:pPr>
      <w:r w:rsidRPr="00DE7E9C">
        <w:rPr>
          <w:rFonts w:ascii="Times New Roman" w:hAnsi="Times New Roman"/>
          <w:sz w:val="20"/>
          <w:szCs w:val="20"/>
        </w:rPr>
        <w:t xml:space="preserve"> </w:t>
      </w:r>
      <w:r w:rsidR="00AC3E86" w:rsidRPr="00DE7E9C">
        <w:rPr>
          <w:rFonts w:ascii="Times New Roman" w:hAnsi="Times New Roman"/>
          <w:sz w:val="20"/>
          <w:szCs w:val="20"/>
        </w:rPr>
        <w:t>Fonte: dados da pesquisa</w:t>
      </w:r>
    </w:p>
    <w:p w14:paraId="33F481FD" w14:textId="77777777" w:rsidR="00876414" w:rsidRPr="00DE7E9C" w:rsidRDefault="00876414" w:rsidP="00273402">
      <w:pPr>
        <w:spacing w:after="0" w:line="240" w:lineRule="auto"/>
        <w:ind w:left="2124" w:hanging="281"/>
        <w:rPr>
          <w:rFonts w:ascii="Times New Roman" w:hAnsi="Times New Roman"/>
          <w:sz w:val="20"/>
          <w:szCs w:val="20"/>
        </w:rPr>
      </w:pPr>
    </w:p>
    <w:p w14:paraId="08D02E07" w14:textId="77777777" w:rsidR="005B31F0" w:rsidRPr="00DE7E9C" w:rsidRDefault="005B31F0" w:rsidP="00660F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8283BC" w14:textId="7FF7AF05" w:rsidR="00392B96" w:rsidRPr="00DE7E9C" w:rsidRDefault="00177A34" w:rsidP="00522E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>A pesquisa permitiu</w:t>
      </w:r>
      <w:r w:rsidR="00A3178E" w:rsidRPr="00DE7E9C">
        <w:rPr>
          <w:rFonts w:ascii="Times New Roman" w:hAnsi="Times New Roman"/>
          <w:sz w:val="24"/>
          <w:szCs w:val="24"/>
        </w:rPr>
        <w:t xml:space="preserve"> </w:t>
      </w:r>
      <w:r w:rsidRPr="00DE7E9C">
        <w:rPr>
          <w:rFonts w:ascii="Times New Roman" w:hAnsi="Times New Roman"/>
          <w:sz w:val="24"/>
          <w:szCs w:val="24"/>
        </w:rPr>
        <w:t>inferir</w:t>
      </w:r>
      <w:r w:rsidR="00A818CE" w:rsidRPr="00DE7E9C">
        <w:rPr>
          <w:rFonts w:ascii="Times New Roman" w:hAnsi="Times New Roman"/>
          <w:sz w:val="24"/>
          <w:szCs w:val="24"/>
        </w:rPr>
        <w:t xml:space="preserve"> que </w:t>
      </w:r>
      <w:r w:rsidR="00A3178E" w:rsidRPr="00DE7E9C">
        <w:rPr>
          <w:rFonts w:ascii="Times New Roman" w:hAnsi="Times New Roman"/>
          <w:sz w:val="24"/>
          <w:szCs w:val="24"/>
        </w:rPr>
        <w:t xml:space="preserve">o principal ganho com </w:t>
      </w:r>
      <w:r w:rsidR="00A818CE" w:rsidRPr="00DE7E9C">
        <w:rPr>
          <w:rFonts w:ascii="Times New Roman" w:hAnsi="Times New Roman"/>
          <w:sz w:val="24"/>
          <w:szCs w:val="24"/>
        </w:rPr>
        <w:t xml:space="preserve">a associação em rede foi </w:t>
      </w:r>
      <w:r w:rsidR="00791CB1" w:rsidRPr="00DE7E9C">
        <w:rPr>
          <w:rFonts w:ascii="Times New Roman" w:hAnsi="Times New Roman"/>
          <w:sz w:val="24"/>
          <w:szCs w:val="24"/>
        </w:rPr>
        <w:t xml:space="preserve">proporcionar </w:t>
      </w:r>
      <w:r w:rsidR="000E76A3" w:rsidRPr="00DE7E9C">
        <w:rPr>
          <w:rFonts w:ascii="Times New Roman" w:hAnsi="Times New Roman"/>
          <w:sz w:val="24"/>
          <w:szCs w:val="24"/>
        </w:rPr>
        <w:t>melhor estrutura operacional</w:t>
      </w:r>
      <w:r w:rsidR="00791CB1" w:rsidRPr="00DE7E9C">
        <w:rPr>
          <w:rFonts w:ascii="Times New Roman" w:hAnsi="Times New Roman"/>
          <w:sz w:val="24"/>
          <w:szCs w:val="24"/>
        </w:rPr>
        <w:t xml:space="preserve"> para a implementação</w:t>
      </w:r>
      <w:r w:rsidR="00A3178E" w:rsidRPr="00DE7E9C">
        <w:rPr>
          <w:rFonts w:ascii="Times New Roman" w:hAnsi="Times New Roman"/>
          <w:sz w:val="24"/>
          <w:szCs w:val="24"/>
        </w:rPr>
        <w:t xml:space="preserve"> </w:t>
      </w:r>
      <w:r w:rsidR="003E31CC" w:rsidRPr="00DE7E9C">
        <w:rPr>
          <w:rFonts w:ascii="Times New Roman" w:hAnsi="Times New Roman"/>
          <w:sz w:val="24"/>
          <w:szCs w:val="24"/>
        </w:rPr>
        <w:t>d</w:t>
      </w:r>
      <w:r w:rsidR="00A3178E" w:rsidRPr="00DE7E9C">
        <w:rPr>
          <w:rFonts w:ascii="Times New Roman" w:hAnsi="Times New Roman"/>
          <w:sz w:val="24"/>
          <w:szCs w:val="24"/>
        </w:rPr>
        <w:t>o sistema de bilhetagem eletrôni</w:t>
      </w:r>
      <w:r w:rsidR="003E31CC" w:rsidRPr="00DE7E9C">
        <w:rPr>
          <w:rFonts w:ascii="Times New Roman" w:hAnsi="Times New Roman"/>
          <w:sz w:val="24"/>
          <w:szCs w:val="24"/>
        </w:rPr>
        <w:t>ca</w:t>
      </w:r>
      <w:r w:rsidR="00A3178E" w:rsidRPr="00DE7E9C">
        <w:rPr>
          <w:rFonts w:ascii="Times New Roman" w:hAnsi="Times New Roman"/>
          <w:sz w:val="24"/>
          <w:szCs w:val="24"/>
        </w:rPr>
        <w:t xml:space="preserve"> </w:t>
      </w:r>
      <w:r w:rsidR="00791CB1" w:rsidRPr="00DE7E9C">
        <w:rPr>
          <w:rFonts w:ascii="Times New Roman" w:hAnsi="Times New Roman"/>
          <w:sz w:val="24"/>
          <w:szCs w:val="24"/>
        </w:rPr>
        <w:t>que, embora fosse uma necessidade de todas as empresas, individualmente</w:t>
      </w:r>
      <w:r w:rsidR="000E76A3" w:rsidRPr="00DE7E9C">
        <w:rPr>
          <w:rFonts w:ascii="Times New Roman" w:hAnsi="Times New Roman"/>
          <w:sz w:val="24"/>
          <w:szCs w:val="24"/>
        </w:rPr>
        <w:t xml:space="preserve"> o processo seria mais oneroso. Neste sentido a</w:t>
      </w:r>
      <w:r w:rsidR="00A3178E" w:rsidRPr="00DE7E9C">
        <w:rPr>
          <w:rFonts w:ascii="Times New Roman" w:hAnsi="Times New Roman"/>
          <w:sz w:val="24"/>
          <w:szCs w:val="24"/>
        </w:rPr>
        <w:t xml:space="preserve"> atuação em rede</w:t>
      </w:r>
      <w:r w:rsidR="000E76A3" w:rsidRPr="00DE7E9C">
        <w:rPr>
          <w:rFonts w:ascii="Times New Roman" w:hAnsi="Times New Roman"/>
          <w:sz w:val="24"/>
          <w:szCs w:val="24"/>
        </w:rPr>
        <w:t xml:space="preserve"> </w:t>
      </w:r>
      <w:r w:rsidR="00A3178E" w:rsidRPr="00DE7E9C">
        <w:rPr>
          <w:rFonts w:ascii="Times New Roman" w:hAnsi="Times New Roman"/>
          <w:sz w:val="24"/>
          <w:szCs w:val="24"/>
        </w:rPr>
        <w:t xml:space="preserve">permitiu </w:t>
      </w:r>
      <w:r w:rsidRPr="00DE7E9C">
        <w:rPr>
          <w:rFonts w:ascii="Times New Roman" w:hAnsi="Times New Roman"/>
          <w:sz w:val="24"/>
          <w:szCs w:val="24"/>
        </w:rPr>
        <w:t xml:space="preserve">maiores </w:t>
      </w:r>
      <w:r w:rsidR="00A3178E" w:rsidRPr="00DE7E9C">
        <w:rPr>
          <w:rFonts w:ascii="Times New Roman" w:hAnsi="Times New Roman"/>
          <w:sz w:val="24"/>
          <w:szCs w:val="24"/>
        </w:rPr>
        <w:t xml:space="preserve">ganhos de </w:t>
      </w:r>
      <w:r w:rsidR="00A3178E" w:rsidRPr="00DE7E9C">
        <w:rPr>
          <w:rFonts w:ascii="Times New Roman" w:hAnsi="Times New Roman"/>
          <w:sz w:val="24"/>
          <w:szCs w:val="24"/>
        </w:rPr>
        <w:lastRenderedPageBreak/>
        <w:t xml:space="preserve">eficiência e eficácia </w:t>
      </w:r>
      <w:r w:rsidR="00791CB1" w:rsidRPr="00DE7E9C">
        <w:rPr>
          <w:rFonts w:ascii="Times New Roman" w:hAnsi="Times New Roman"/>
          <w:sz w:val="24"/>
          <w:szCs w:val="24"/>
        </w:rPr>
        <w:t>n</w:t>
      </w:r>
      <w:r w:rsidR="00A3178E" w:rsidRPr="00DE7E9C">
        <w:rPr>
          <w:rFonts w:ascii="Times New Roman" w:hAnsi="Times New Roman"/>
          <w:sz w:val="24"/>
          <w:szCs w:val="24"/>
        </w:rPr>
        <w:t>a implantação da ferramenta tecnológica que t</w:t>
      </w:r>
      <w:r w:rsidR="003E31CC" w:rsidRPr="00DE7E9C">
        <w:rPr>
          <w:rFonts w:ascii="Times New Roman" w:hAnsi="Times New Roman"/>
          <w:sz w:val="24"/>
          <w:szCs w:val="24"/>
        </w:rPr>
        <w:t xml:space="preserve">êm </w:t>
      </w:r>
      <w:r w:rsidR="00791CB1" w:rsidRPr="00DE7E9C">
        <w:rPr>
          <w:rFonts w:ascii="Times New Roman" w:hAnsi="Times New Roman"/>
          <w:sz w:val="24"/>
          <w:szCs w:val="24"/>
        </w:rPr>
        <w:t xml:space="preserve">qualificado a gestão </w:t>
      </w:r>
      <w:r w:rsidR="003E31CC" w:rsidRPr="00DE7E9C">
        <w:rPr>
          <w:rFonts w:ascii="Times New Roman" w:hAnsi="Times New Roman"/>
          <w:sz w:val="24"/>
          <w:szCs w:val="24"/>
        </w:rPr>
        <w:t>do</w:t>
      </w:r>
      <w:r w:rsidR="00A3178E" w:rsidRPr="00DE7E9C">
        <w:rPr>
          <w:rFonts w:ascii="Times New Roman" w:hAnsi="Times New Roman"/>
          <w:sz w:val="24"/>
          <w:szCs w:val="24"/>
        </w:rPr>
        <w:t xml:space="preserve"> transporte pú</w:t>
      </w:r>
      <w:r w:rsidR="003E31CC" w:rsidRPr="00DE7E9C">
        <w:rPr>
          <w:rFonts w:ascii="Times New Roman" w:hAnsi="Times New Roman"/>
          <w:sz w:val="24"/>
          <w:szCs w:val="24"/>
        </w:rPr>
        <w:t>blico urbano</w:t>
      </w:r>
      <w:r w:rsidR="00392B96" w:rsidRPr="00DE7E9C">
        <w:rPr>
          <w:rFonts w:ascii="Times New Roman" w:hAnsi="Times New Roman"/>
          <w:sz w:val="24"/>
          <w:szCs w:val="24"/>
        </w:rPr>
        <w:t>.</w:t>
      </w:r>
      <w:r w:rsidR="00791CB1" w:rsidRPr="00DE7E9C">
        <w:rPr>
          <w:rFonts w:ascii="Times New Roman" w:hAnsi="Times New Roman"/>
          <w:sz w:val="24"/>
          <w:szCs w:val="24"/>
        </w:rPr>
        <w:t xml:space="preserve"> </w:t>
      </w:r>
    </w:p>
    <w:p w14:paraId="6B048ED0" w14:textId="4B005D72" w:rsidR="004242BC" w:rsidRPr="00DE7E9C" w:rsidRDefault="00177A34" w:rsidP="00522E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>Igualmente, a</w:t>
      </w:r>
      <w:r w:rsidR="004242BC" w:rsidRPr="00DE7E9C">
        <w:rPr>
          <w:rFonts w:ascii="Times New Roman" w:hAnsi="Times New Roman"/>
          <w:sz w:val="24"/>
          <w:szCs w:val="24"/>
        </w:rPr>
        <w:t xml:space="preserve"> bilhetagem eletrônica foi desenvolvida como uma evolução dos cartões de crédito com tarja magnética, devido a preocupações com ineficiências na gestão das informaçõe</w:t>
      </w:r>
      <w:r w:rsidR="000E76A3" w:rsidRPr="00DE7E9C">
        <w:rPr>
          <w:rFonts w:ascii="Times New Roman" w:hAnsi="Times New Roman"/>
          <w:sz w:val="24"/>
          <w:szCs w:val="24"/>
        </w:rPr>
        <w:t>s e controle de operações do</w:t>
      </w:r>
      <w:r w:rsidR="004242BC" w:rsidRPr="00DE7E9C">
        <w:rPr>
          <w:rFonts w:ascii="Times New Roman" w:hAnsi="Times New Roman"/>
          <w:sz w:val="24"/>
          <w:szCs w:val="24"/>
        </w:rPr>
        <w:t xml:space="preserve"> transporte público. A plataforma tecnológica </w:t>
      </w:r>
      <w:r w:rsidR="000E76A3" w:rsidRPr="00DE7E9C">
        <w:rPr>
          <w:rFonts w:ascii="Times New Roman" w:hAnsi="Times New Roman"/>
          <w:sz w:val="24"/>
          <w:szCs w:val="24"/>
        </w:rPr>
        <w:t>permitiu</w:t>
      </w:r>
      <w:r w:rsidRPr="00DE7E9C">
        <w:rPr>
          <w:rFonts w:ascii="Times New Roman" w:hAnsi="Times New Roman"/>
          <w:sz w:val="24"/>
          <w:szCs w:val="24"/>
        </w:rPr>
        <w:t xml:space="preserve"> realizar</w:t>
      </w:r>
      <w:r w:rsidR="004242BC" w:rsidRPr="00DE7E9C">
        <w:rPr>
          <w:rFonts w:ascii="Times New Roman" w:hAnsi="Times New Roman"/>
          <w:sz w:val="24"/>
          <w:szCs w:val="24"/>
        </w:rPr>
        <w:t xml:space="preserve"> o cadastro dos usuários, controla</w:t>
      </w:r>
      <w:r w:rsidRPr="00DE7E9C">
        <w:rPr>
          <w:rFonts w:ascii="Times New Roman" w:hAnsi="Times New Roman"/>
          <w:sz w:val="24"/>
          <w:szCs w:val="24"/>
        </w:rPr>
        <w:t>r</w:t>
      </w:r>
      <w:r w:rsidR="004242BC" w:rsidRPr="00DE7E9C">
        <w:rPr>
          <w:rFonts w:ascii="Times New Roman" w:hAnsi="Times New Roman"/>
          <w:sz w:val="24"/>
          <w:szCs w:val="24"/>
        </w:rPr>
        <w:t xml:space="preserve"> as operações de venda de vale-transporte, realiza</w:t>
      </w:r>
      <w:r w:rsidRPr="00DE7E9C">
        <w:rPr>
          <w:rFonts w:ascii="Times New Roman" w:hAnsi="Times New Roman"/>
          <w:sz w:val="24"/>
          <w:szCs w:val="24"/>
        </w:rPr>
        <w:t>r</w:t>
      </w:r>
      <w:r w:rsidR="004242BC" w:rsidRPr="00DE7E9C">
        <w:rPr>
          <w:rFonts w:ascii="Times New Roman" w:hAnsi="Times New Roman"/>
          <w:sz w:val="24"/>
          <w:szCs w:val="24"/>
        </w:rPr>
        <w:t xml:space="preserve"> a carga de cr</w:t>
      </w:r>
      <w:r w:rsidRPr="00DE7E9C">
        <w:rPr>
          <w:rFonts w:ascii="Times New Roman" w:hAnsi="Times New Roman"/>
          <w:sz w:val="24"/>
          <w:szCs w:val="24"/>
        </w:rPr>
        <w:t>éditos a bordo do ônibus, emitir</w:t>
      </w:r>
      <w:r w:rsidR="004242BC" w:rsidRPr="00DE7E9C">
        <w:rPr>
          <w:rFonts w:ascii="Times New Roman" w:hAnsi="Times New Roman"/>
          <w:sz w:val="24"/>
          <w:szCs w:val="24"/>
        </w:rPr>
        <w:t xml:space="preserve"> os relatórios gerenciais</w:t>
      </w:r>
      <w:r w:rsidRPr="00DE7E9C">
        <w:rPr>
          <w:rFonts w:ascii="Times New Roman" w:hAnsi="Times New Roman"/>
          <w:sz w:val="24"/>
          <w:szCs w:val="24"/>
        </w:rPr>
        <w:t xml:space="preserve"> e monitorar o uso do vale-transporte</w:t>
      </w:r>
      <w:r w:rsidR="004242BC" w:rsidRPr="00DE7E9C">
        <w:rPr>
          <w:rFonts w:ascii="Times New Roman" w:hAnsi="Times New Roman"/>
          <w:sz w:val="24"/>
          <w:szCs w:val="24"/>
        </w:rPr>
        <w:t>.</w:t>
      </w:r>
    </w:p>
    <w:p w14:paraId="28E7B614" w14:textId="700C56AC" w:rsidR="004242BC" w:rsidRPr="00DE7E9C" w:rsidRDefault="004242BC" w:rsidP="00522E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 xml:space="preserve">Com a implantação do novo sistema deixa de existir o vale-transporte de papel ou mesmo de fichas plásticas existindo apenas o crédito em Reais </w:t>
      </w:r>
      <w:r w:rsidR="00177A34" w:rsidRPr="00DE7E9C">
        <w:rPr>
          <w:rFonts w:ascii="Times New Roman" w:hAnsi="Times New Roman"/>
          <w:sz w:val="24"/>
          <w:szCs w:val="24"/>
        </w:rPr>
        <w:t>a</w:t>
      </w:r>
      <w:r w:rsidRPr="00DE7E9C">
        <w:rPr>
          <w:rFonts w:ascii="Times New Roman" w:hAnsi="Times New Roman"/>
          <w:sz w:val="24"/>
          <w:szCs w:val="24"/>
        </w:rPr>
        <w:t xml:space="preserve"> ser utilizado em qualquer das empresas que operam com a mesma plataforma. Os créditos, após serem utilizados pelos usuários nos ônibus, são encaminhados à empresa de transporte na qual foram gastos em Reais via compensação bancária, pelo controle central do sistema. O cartão dos usuários mantém as informações neles armazenadas e sua leitura é realizada em equipamentos específicos, chamados de validadores, que estão instalado</w:t>
      </w:r>
      <w:r w:rsidR="00177A34" w:rsidRPr="00DE7E9C">
        <w:rPr>
          <w:rFonts w:ascii="Times New Roman" w:hAnsi="Times New Roman"/>
          <w:sz w:val="24"/>
          <w:szCs w:val="24"/>
        </w:rPr>
        <w:t>s ao lado da catraca do ônibus, que</w:t>
      </w:r>
      <w:r w:rsidRPr="00DE7E9C">
        <w:rPr>
          <w:rFonts w:ascii="Times New Roman" w:hAnsi="Times New Roman"/>
          <w:sz w:val="24"/>
          <w:szCs w:val="24"/>
        </w:rPr>
        <w:t xml:space="preserve"> a destravam mediante o pagamento com o cartão. Estes sistemas de bilhetagem eletrônica têm como foco diminuir as ineficiências dos sistemas tradic</w:t>
      </w:r>
      <w:r w:rsidR="000E76A3" w:rsidRPr="00DE7E9C">
        <w:rPr>
          <w:rFonts w:ascii="Times New Roman" w:hAnsi="Times New Roman"/>
          <w:sz w:val="24"/>
          <w:szCs w:val="24"/>
        </w:rPr>
        <w:t>ionais do</w:t>
      </w:r>
      <w:r w:rsidR="00177A34" w:rsidRPr="00DE7E9C">
        <w:rPr>
          <w:rFonts w:ascii="Times New Roman" w:hAnsi="Times New Roman"/>
          <w:sz w:val="24"/>
          <w:szCs w:val="24"/>
        </w:rPr>
        <w:t xml:space="preserve"> vale-transporte.</w:t>
      </w:r>
    </w:p>
    <w:p w14:paraId="5C40E220" w14:textId="696EC215" w:rsidR="004242BC" w:rsidRPr="00DE7E9C" w:rsidRDefault="00177A34" w:rsidP="00522E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 xml:space="preserve">As inovações tecnológicas, relativas à bilhetagem eletrônica, proporcionou </w:t>
      </w:r>
      <w:r w:rsidR="004242BC" w:rsidRPr="00DE7E9C">
        <w:rPr>
          <w:rFonts w:ascii="Times New Roman" w:hAnsi="Times New Roman"/>
          <w:sz w:val="24"/>
          <w:szCs w:val="24"/>
        </w:rPr>
        <w:t>o desenvolvimento de novas competências inerentes às atividades empreendedoras. Para tanto, a criação de estruturas de apoio, incluindo o compartilhamento de atividades com outras organizações, se fez necessária para viabilizar o desenvolvimento de</w:t>
      </w:r>
      <w:r w:rsidRPr="00DE7E9C">
        <w:rPr>
          <w:rFonts w:ascii="Times New Roman" w:hAnsi="Times New Roman"/>
          <w:sz w:val="24"/>
          <w:szCs w:val="24"/>
        </w:rPr>
        <w:t>sta prática</w:t>
      </w:r>
      <w:r w:rsidR="004242BC" w:rsidRPr="00DE7E9C">
        <w:rPr>
          <w:rFonts w:ascii="Times New Roman" w:hAnsi="Times New Roman"/>
          <w:sz w:val="24"/>
          <w:szCs w:val="24"/>
        </w:rPr>
        <w:t xml:space="preserve"> emergentes. O fator mencionado é particularmente importante, pois um dos pilares para viabilizar a implantação da bilhetagem eletrônica é a existência prévia das operações consorciadas e práticas de </w:t>
      </w:r>
      <w:r w:rsidR="004242BC" w:rsidRPr="00DE7E9C">
        <w:rPr>
          <w:rFonts w:ascii="Times New Roman" w:hAnsi="Times New Roman"/>
          <w:i/>
          <w:iCs/>
          <w:sz w:val="24"/>
          <w:szCs w:val="24"/>
        </w:rPr>
        <w:t>coopetição</w:t>
      </w:r>
      <w:r w:rsidR="004242BC" w:rsidRPr="00DE7E9C">
        <w:rPr>
          <w:rFonts w:ascii="Times New Roman" w:hAnsi="Times New Roman"/>
          <w:sz w:val="24"/>
          <w:szCs w:val="24"/>
        </w:rPr>
        <w:t xml:space="preserve">. </w:t>
      </w:r>
    </w:p>
    <w:p w14:paraId="0266AEB1" w14:textId="77777777" w:rsidR="00A3178E" w:rsidRPr="00DE7E9C" w:rsidRDefault="006956FB" w:rsidP="00522E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>A</w:t>
      </w:r>
      <w:r w:rsidR="00A3178E" w:rsidRPr="00DE7E9C">
        <w:rPr>
          <w:rFonts w:ascii="Times New Roman" w:hAnsi="Times New Roman"/>
          <w:sz w:val="24"/>
          <w:szCs w:val="24"/>
        </w:rPr>
        <w:t xml:space="preserve"> </w:t>
      </w:r>
      <w:r w:rsidR="00A3178E" w:rsidRPr="00DE7E9C">
        <w:rPr>
          <w:rFonts w:ascii="Times New Roman" w:hAnsi="Times New Roman"/>
          <w:i/>
          <w:iCs/>
          <w:sz w:val="24"/>
          <w:szCs w:val="24"/>
        </w:rPr>
        <w:t>coopetição</w:t>
      </w:r>
      <w:r w:rsidR="000E4A44" w:rsidRPr="00DE7E9C">
        <w:rPr>
          <w:rFonts w:ascii="Times New Roman" w:hAnsi="Times New Roman"/>
          <w:sz w:val="24"/>
          <w:szCs w:val="24"/>
        </w:rPr>
        <w:t xml:space="preserve"> estimulou novas estratégias,</w:t>
      </w:r>
      <w:r w:rsidR="00A3178E" w:rsidRPr="00DE7E9C">
        <w:rPr>
          <w:rFonts w:ascii="Times New Roman" w:hAnsi="Times New Roman"/>
          <w:sz w:val="24"/>
          <w:szCs w:val="24"/>
        </w:rPr>
        <w:t xml:space="preserve"> </w:t>
      </w:r>
      <w:r w:rsidR="000E4A44" w:rsidRPr="00DE7E9C">
        <w:rPr>
          <w:rFonts w:ascii="Times New Roman" w:hAnsi="Times New Roman"/>
          <w:sz w:val="24"/>
          <w:szCs w:val="24"/>
        </w:rPr>
        <w:t xml:space="preserve">melhorias na </w:t>
      </w:r>
      <w:r w:rsidR="00A3178E" w:rsidRPr="00DE7E9C">
        <w:rPr>
          <w:rFonts w:ascii="Times New Roman" w:hAnsi="Times New Roman"/>
          <w:sz w:val="24"/>
          <w:szCs w:val="24"/>
        </w:rPr>
        <w:t xml:space="preserve">representação frente a públicos de interação e na capacidade das empresas transportadoras ganharem escala e representatividade. </w:t>
      </w:r>
      <w:r w:rsidR="000E4A44" w:rsidRPr="00DE7E9C">
        <w:rPr>
          <w:rFonts w:ascii="Times New Roman" w:hAnsi="Times New Roman"/>
          <w:sz w:val="24"/>
          <w:szCs w:val="24"/>
        </w:rPr>
        <w:t>Salienta-se que d</w:t>
      </w:r>
      <w:r w:rsidR="00A3178E" w:rsidRPr="00DE7E9C">
        <w:rPr>
          <w:rFonts w:ascii="Times New Roman" w:hAnsi="Times New Roman"/>
          <w:sz w:val="24"/>
          <w:szCs w:val="24"/>
        </w:rPr>
        <w:t>as organizações pesquisadas</w:t>
      </w:r>
      <w:r w:rsidR="000E4A44" w:rsidRPr="00DE7E9C">
        <w:rPr>
          <w:rFonts w:ascii="Times New Roman" w:hAnsi="Times New Roman"/>
          <w:sz w:val="24"/>
          <w:szCs w:val="24"/>
        </w:rPr>
        <w:t>,</w:t>
      </w:r>
      <w:r w:rsidR="00A3178E" w:rsidRPr="00DE7E9C">
        <w:rPr>
          <w:rFonts w:ascii="Times New Roman" w:hAnsi="Times New Roman"/>
          <w:sz w:val="24"/>
          <w:szCs w:val="24"/>
        </w:rPr>
        <w:t xml:space="preserve"> a maioria é de médio ou pequeno porte (considerando o setor) e a atuação em rede era mais do que uma opção, pois tornou-se uma necessidade para a manutenção da competitividade.</w:t>
      </w:r>
    </w:p>
    <w:p w14:paraId="38486E5B" w14:textId="77777777" w:rsidR="00895A7E" w:rsidRPr="00DE7E9C" w:rsidRDefault="00895A7E" w:rsidP="00522E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0E3793A" w14:textId="2465FBEC" w:rsidR="00151140" w:rsidRPr="00DE7E9C" w:rsidRDefault="00FA2650" w:rsidP="0027340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7E9C">
        <w:rPr>
          <w:rFonts w:ascii="Times New Roman" w:hAnsi="Times New Roman"/>
          <w:b/>
          <w:bCs/>
          <w:sz w:val="24"/>
          <w:szCs w:val="24"/>
        </w:rPr>
        <w:t>5</w:t>
      </w:r>
      <w:r w:rsidR="00895A7E" w:rsidRPr="00DE7E9C">
        <w:rPr>
          <w:rFonts w:ascii="Times New Roman" w:hAnsi="Times New Roman"/>
          <w:b/>
          <w:bCs/>
          <w:sz w:val="24"/>
          <w:szCs w:val="24"/>
        </w:rPr>
        <w:t xml:space="preserve"> Considerações finais</w:t>
      </w:r>
    </w:p>
    <w:p w14:paraId="1A797634" w14:textId="77777777" w:rsidR="002D4A76" w:rsidRPr="00DE7E9C" w:rsidRDefault="002D4A76" w:rsidP="00522E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 xml:space="preserve">As análises realizadas permitiram verificar que entre os fatores elencados por Verschoore e Balestrin (2006) </w:t>
      </w:r>
      <w:r w:rsidR="00CC1DCC" w:rsidRPr="00DE7E9C">
        <w:rPr>
          <w:rFonts w:ascii="Times New Roman" w:hAnsi="Times New Roman"/>
          <w:sz w:val="24"/>
          <w:szCs w:val="24"/>
        </w:rPr>
        <w:t xml:space="preserve">quatro demonstraram significativos nos casos estudados: F1 Ganhos de Escala e Poder de Mercado; F2 Provisão de Soluções; F3 Aprendizagem e </w:t>
      </w:r>
      <w:r w:rsidR="00CC1DCC" w:rsidRPr="00DE7E9C">
        <w:rPr>
          <w:rFonts w:ascii="Times New Roman" w:hAnsi="Times New Roman"/>
          <w:sz w:val="24"/>
          <w:szCs w:val="24"/>
        </w:rPr>
        <w:lastRenderedPageBreak/>
        <w:t>Inovação; e F4 Redução de Custos e Riscos. Embora algumas características particulares dos casos estudados como a regulação e a incompatibilidade dos equipamentos utilizados pelos transportadores (ônibus) apareçam como limitantes à cooperação chamou a atenção que o Fator F5</w:t>
      </w:r>
      <w:r w:rsidR="00FE11B2" w:rsidRPr="00DE7E9C">
        <w:rPr>
          <w:rFonts w:ascii="Times New Roman" w:hAnsi="Times New Roman"/>
          <w:sz w:val="24"/>
          <w:szCs w:val="24"/>
        </w:rPr>
        <w:t xml:space="preserve"> (</w:t>
      </w:r>
      <w:r w:rsidR="00CC1DCC" w:rsidRPr="00DE7E9C">
        <w:rPr>
          <w:rFonts w:ascii="Times New Roman" w:hAnsi="Times New Roman"/>
          <w:sz w:val="24"/>
          <w:szCs w:val="24"/>
        </w:rPr>
        <w:t>Relações sociais</w:t>
      </w:r>
      <w:r w:rsidR="00FE11B2" w:rsidRPr="00DE7E9C">
        <w:rPr>
          <w:rFonts w:ascii="Times New Roman" w:hAnsi="Times New Roman"/>
          <w:sz w:val="24"/>
          <w:szCs w:val="24"/>
        </w:rPr>
        <w:t>)</w:t>
      </w:r>
      <w:r w:rsidR="00CC1DCC" w:rsidRPr="00DE7E9C">
        <w:rPr>
          <w:rFonts w:ascii="Times New Roman" w:hAnsi="Times New Roman"/>
          <w:sz w:val="24"/>
          <w:szCs w:val="24"/>
        </w:rPr>
        <w:t xml:space="preserve"> não </w:t>
      </w:r>
      <w:r w:rsidR="00FE11B2" w:rsidRPr="00DE7E9C">
        <w:rPr>
          <w:rFonts w:ascii="Times New Roman" w:hAnsi="Times New Roman"/>
          <w:sz w:val="24"/>
          <w:szCs w:val="24"/>
        </w:rPr>
        <w:t>foi percebido como importante</w:t>
      </w:r>
      <w:r w:rsidR="00CC1DCC" w:rsidRPr="00DE7E9C">
        <w:rPr>
          <w:rFonts w:ascii="Times New Roman" w:hAnsi="Times New Roman"/>
          <w:sz w:val="24"/>
          <w:szCs w:val="24"/>
        </w:rPr>
        <w:t xml:space="preserve"> nos casos estudados. </w:t>
      </w:r>
      <w:r w:rsidR="00FE11B2" w:rsidRPr="00DE7E9C">
        <w:rPr>
          <w:rFonts w:ascii="Times New Roman" w:hAnsi="Times New Roman"/>
          <w:sz w:val="24"/>
          <w:szCs w:val="24"/>
        </w:rPr>
        <w:t xml:space="preserve">A verificação empírica realizada sugere que o fator citado poderá ser retirado de futuras análises de benefícios em rede de forma a analisar a validade deste fator em diferentes contextos. </w:t>
      </w:r>
    </w:p>
    <w:p w14:paraId="2F3D9687" w14:textId="77777777" w:rsidR="00177A34" w:rsidRPr="00DE7E9C" w:rsidRDefault="00FC4DFE" w:rsidP="00522E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>Algu</w:t>
      </w:r>
      <w:r w:rsidR="00FE11B2" w:rsidRPr="00DE7E9C">
        <w:rPr>
          <w:rFonts w:ascii="Times New Roman" w:hAnsi="Times New Roman"/>
          <w:sz w:val="24"/>
          <w:szCs w:val="24"/>
        </w:rPr>
        <w:t>mas</w:t>
      </w:r>
      <w:r w:rsidR="00A3178E" w:rsidRPr="00DE7E9C">
        <w:rPr>
          <w:rFonts w:ascii="Times New Roman" w:hAnsi="Times New Roman"/>
          <w:sz w:val="24"/>
          <w:szCs w:val="24"/>
        </w:rPr>
        <w:t xml:space="preserve"> </w:t>
      </w:r>
      <w:r w:rsidR="00FE11B2" w:rsidRPr="00DE7E9C">
        <w:rPr>
          <w:rFonts w:ascii="Times New Roman" w:hAnsi="Times New Roman"/>
          <w:sz w:val="24"/>
          <w:szCs w:val="24"/>
        </w:rPr>
        <w:t>outras questões</w:t>
      </w:r>
      <w:r w:rsidR="00A3178E" w:rsidRPr="00DE7E9C">
        <w:rPr>
          <w:rFonts w:ascii="Times New Roman" w:hAnsi="Times New Roman"/>
          <w:sz w:val="24"/>
          <w:szCs w:val="24"/>
        </w:rPr>
        <w:t xml:space="preserve"> chamaram atenção</w:t>
      </w:r>
      <w:r w:rsidR="00344FBF" w:rsidRPr="00DE7E9C">
        <w:rPr>
          <w:rFonts w:ascii="Times New Roman" w:hAnsi="Times New Roman"/>
          <w:sz w:val="24"/>
          <w:szCs w:val="24"/>
        </w:rPr>
        <w:t>,</w:t>
      </w:r>
      <w:r w:rsidR="00A3178E" w:rsidRPr="00DE7E9C">
        <w:rPr>
          <w:rFonts w:ascii="Times New Roman" w:hAnsi="Times New Roman"/>
          <w:sz w:val="24"/>
          <w:szCs w:val="24"/>
        </w:rPr>
        <w:t xml:space="preserve"> especialmente pela não execuç</w:t>
      </w:r>
      <w:r w:rsidR="00FE11B2" w:rsidRPr="00DE7E9C">
        <w:rPr>
          <w:rFonts w:ascii="Times New Roman" w:hAnsi="Times New Roman"/>
          <w:sz w:val="24"/>
          <w:szCs w:val="24"/>
        </w:rPr>
        <w:t>ão de outros projetos conjuntos</w:t>
      </w:r>
      <w:r w:rsidR="00A3178E" w:rsidRPr="00DE7E9C">
        <w:rPr>
          <w:rFonts w:ascii="Times New Roman" w:hAnsi="Times New Roman"/>
          <w:sz w:val="24"/>
          <w:szCs w:val="24"/>
        </w:rPr>
        <w:t xml:space="preserve"> além da bilhetagem e da aparente visão de concorrência entre as empresas.</w:t>
      </w:r>
      <w:r w:rsidRPr="00DE7E9C">
        <w:rPr>
          <w:rFonts w:ascii="Times New Roman" w:hAnsi="Times New Roman"/>
          <w:sz w:val="24"/>
          <w:szCs w:val="24"/>
        </w:rPr>
        <w:t xml:space="preserve">  Objetivamente</w:t>
      </w:r>
      <w:r w:rsidR="00A3178E" w:rsidRPr="00DE7E9C">
        <w:rPr>
          <w:rFonts w:ascii="Times New Roman" w:hAnsi="Times New Roman"/>
          <w:sz w:val="24"/>
          <w:szCs w:val="24"/>
        </w:rPr>
        <w:t xml:space="preserve"> a concorrência </w:t>
      </w:r>
      <w:r w:rsidR="000E4A44" w:rsidRPr="00DE7E9C">
        <w:rPr>
          <w:rFonts w:ascii="Times New Roman" w:hAnsi="Times New Roman"/>
          <w:sz w:val="24"/>
          <w:szCs w:val="24"/>
        </w:rPr>
        <w:t>é regulamentada</w:t>
      </w:r>
      <w:r w:rsidR="00A3178E" w:rsidRPr="00DE7E9C">
        <w:rPr>
          <w:rFonts w:ascii="Times New Roman" w:hAnsi="Times New Roman"/>
          <w:sz w:val="24"/>
          <w:szCs w:val="24"/>
        </w:rPr>
        <w:t>, no entanto os aspectos humanos e sociais que envolvem as atividades empreendedoras podem explicar o porquê das limitaç</w:t>
      </w:r>
      <w:r w:rsidR="000E4A44" w:rsidRPr="00DE7E9C">
        <w:rPr>
          <w:rFonts w:ascii="Times New Roman" w:hAnsi="Times New Roman"/>
          <w:sz w:val="24"/>
          <w:szCs w:val="24"/>
        </w:rPr>
        <w:t>ões nas</w:t>
      </w:r>
      <w:r w:rsidR="00A3178E" w:rsidRPr="00DE7E9C">
        <w:rPr>
          <w:rFonts w:ascii="Times New Roman" w:hAnsi="Times New Roman"/>
          <w:sz w:val="24"/>
          <w:szCs w:val="24"/>
        </w:rPr>
        <w:t xml:space="preserve"> atividades cooperadas</w:t>
      </w:r>
      <w:r w:rsidR="00FE11B2" w:rsidRPr="00DE7E9C">
        <w:rPr>
          <w:rFonts w:ascii="Times New Roman" w:hAnsi="Times New Roman"/>
          <w:sz w:val="24"/>
          <w:szCs w:val="24"/>
        </w:rPr>
        <w:t xml:space="preserve"> como as</w:t>
      </w:r>
      <w:r w:rsidR="00177A34" w:rsidRPr="00DE7E9C">
        <w:rPr>
          <w:rFonts w:ascii="Times New Roman" w:hAnsi="Times New Roman"/>
          <w:sz w:val="24"/>
          <w:szCs w:val="24"/>
        </w:rPr>
        <w:t xml:space="preserve"> disputas e antipatias pessoais. N</w:t>
      </w:r>
      <w:r w:rsidR="00FE11B2" w:rsidRPr="00DE7E9C">
        <w:rPr>
          <w:rFonts w:ascii="Times New Roman" w:hAnsi="Times New Roman"/>
          <w:sz w:val="24"/>
          <w:szCs w:val="24"/>
        </w:rPr>
        <w:t>o entanto tais questões precisariam ser estudadas separadamente de forma a aprofundar a compreensão sobre este aspecto</w:t>
      </w:r>
      <w:r w:rsidR="00A3178E" w:rsidRPr="00DE7E9C">
        <w:rPr>
          <w:rFonts w:ascii="Times New Roman" w:hAnsi="Times New Roman"/>
          <w:sz w:val="24"/>
          <w:szCs w:val="24"/>
        </w:rPr>
        <w:t>.</w:t>
      </w:r>
      <w:r w:rsidR="002C10DD" w:rsidRPr="00DE7E9C">
        <w:rPr>
          <w:rFonts w:ascii="Times New Roman" w:hAnsi="Times New Roman"/>
          <w:sz w:val="24"/>
          <w:szCs w:val="24"/>
        </w:rPr>
        <w:t xml:space="preserve"> </w:t>
      </w:r>
    </w:p>
    <w:p w14:paraId="40B866EE" w14:textId="68C48DDC" w:rsidR="00A3178E" w:rsidRPr="00DE7E9C" w:rsidRDefault="00A3178E" w:rsidP="00522E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>As compras conjuntas</w:t>
      </w:r>
      <w:r w:rsidR="00FA2650" w:rsidRPr="00DE7E9C">
        <w:rPr>
          <w:rFonts w:ascii="Times New Roman" w:hAnsi="Times New Roman"/>
          <w:sz w:val="24"/>
          <w:szCs w:val="24"/>
        </w:rPr>
        <w:t xml:space="preserve"> em</w:t>
      </w:r>
      <w:r w:rsidR="000E4A44" w:rsidRPr="00DE7E9C">
        <w:rPr>
          <w:rFonts w:ascii="Times New Roman" w:hAnsi="Times New Roman"/>
          <w:sz w:val="24"/>
          <w:szCs w:val="24"/>
        </w:rPr>
        <w:t xml:space="preserve"> escala</w:t>
      </w:r>
      <w:r w:rsidRPr="00DE7E9C">
        <w:rPr>
          <w:rFonts w:ascii="Times New Roman" w:hAnsi="Times New Roman"/>
          <w:sz w:val="24"/>
          <w:szCs w:val="24"/>
        </w:rPr>
        <w:t xml:space="preserve"> poderiam agregar redução de custos significativos para as empresas</w:t>
      </w:r>
      <w:r w:rsidR="00FA2650" w:rsidRPr="00DE7E9C">
        <w:rPr>
          <w:rFonts w:ascii="Times New Roman" w:hAnsi="Times New Roman"/>
          <w:sz w:val="24"/>
          <w:szCs w:val="24"/>
        </w:rPr>
        <w:t>. H</w:t>
      </w:r>
      <w:r w:rsidRPr="00DE7E9C">
        <w:rPr>
          <w:rFonts w:ascii="Times New Roman" w:hAnsi="Times New Roman"/>
          <w:sz w:val="24"/>
          <w:szCs w:val="24"/>
        </w:rPr>
        <w:t>avendo possibilidades operacionais, veículos com a mesma mecânica, por exemplo, a manutenção poderia ser feita para todos os veículos em uma mesma oficina reduzindo ociosidades de funcionários e equipamentos.</w:t>
      </w:r>
    </w:p>
    <w:p w14:paraId="7D51A195" w14:textId="77777777" w:rsidR="00C30989" w:rsidRPr="00DE7E9C" w:rsidRDefault="00A3178E" w:rsidP="00522E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7E9C">
        <w:rPr>
          <w:rFonts w:ascii="Times New Roman" w:hAnsi="Times New Roman"/>
          <w:sz w:val="24"/>
          <w:szCs w:val="24"/>
        </w:rPr>
        <w:t>Ganha destaque</w:t>
      </w:r>
      <w:r w:rsidR="000E4A44" w:rsidRPr="00DE7E9C">
        <w:rPr>
          <w:rFonts w:ascii="Times New Roman" w:hAnsi="Times New Roman"/>
          <w:sz w:val="24"/>
          <w:szCs w:val="24"/>
        </w:rPr>
        <w:t>,</w:t>
      </w:r>
      <w:r w:rsidRPr="00DE7E9C">
        <w:rPr>
          <w:rFonts w:ascii="Times New Roman" w:hAnsi="Times New Roman"/>
          <w:sz w:val="24"/>
          <w:szCs w:val="24"/>
        </w:rPr>
        <w:t xml:space="preserve"> entre as atividades desenvolvidas pelas Associações</w:t>
      </w:r>
      <w:r w:rsidR="000E4A44" w:rsidRPr="00DE7E9C">
        <w:rPr>
          <w:rFonts w:ascii="Times New Roman" w:hAnsi="Times New Roman"/>
          <w:sz w:val="24"/>
          <w:szCs w:val="24"/>
        </w:rPr>
        <w:t>,</w:t>
      </w:r>
      <w:r w:rsidRPr="00DE7E9C">
        <w:rPr>
          <w:rFonts w:ascii="Times New Roman" w:hAnsi="Times New Roman"/>
          <w:sz w:val="24"/>
          <w:szCs w:val="24"/>
        </w:rPr>
        <w:t xml:space="preserve"> a representação dos interesses conjuntos</w:t>
      </w:r>
      <w:r w:rsidR="00FA2650" w:rsidRPr="00DE7E9C">
        <w:rPr>
          <w:rFonts w:ascii="Times New Roman" w:hAnsi="Times New Roman"/>
          <w:sz w:val="24"/>
          <w:szCs w:val="24"/>
        </w:rPr>
        <w:t>. T</w:t>
      </w:r>
      <w:r w:rsidRPr="00DE7E9C">
        <w:rPr>
          <w:rFonts w:ascii="Times New Roman" w:hAnsi="Times New Roman"/>
          <w:sz w:val="24"/>
          <w:szCs w:val="24"/>
        </w:rPr>
        <w:t>al situ</w:t>
      </w:r>
      <w:r w:rsidR="00FA2650" w:rsidRPr="00DE7E9C">
        <w:rPr>
          <w:rFonts w:ascii="Times New Roman" w:hAnsi="Times New Roman"/>
          <w:sz w:val="24"/>
          <w:szCs w:val="24"/>
        </w:rPr>
        <w:t>ação ocorre neste setor devido à</w:t>
      </w:r>
      <w:r w:rsidRPr="00DE7E9C">
        <w:rPr>
          <w:rFonts w:ascii="Times New Roman" w:hAnsi="Times New Roman"/>
          <w:sz w:val="24"/>
          <w:szCs w:val="24"/>
        </w:rPr>
        <w:t xml:space="preserve"> característica de regulação e intervenção estatal intensa</w:t>
      </w:r>
      <w:r w:rsidR="00FA2650" w:rsidRPr="00DE7E9C">
        <w:rPr>
          <w:rFonts w:ascii="Times New Roman" w:hAnsi="Times New Roman"/>
          <w:sz w:val="24"/>
          <w:szCs w:val="24"/>
        </w:rPr>
        <w:t xml:space="preserve"> o</w:t>
      </w:r>
      <w:r w:rsidRPr="00DE7E9C">
        <w:rPr>
          <w:rFonts w:ascii="Times New Roman" w:hAnsi="Times New Roman"/>
          <w:sz w:val="24"/>
          <w:szCs w:val="24"/>
        </w:rPr>
        <w:t xml:space="preserve"> que não ocorre nas empresas em geral</w:t>
      </w:r>
      <w:r w:rsidR="002C10DD" w:rsidRPr="00DE7E9C">
        <w:rPr>
          <w:rFonts w:ascii="Times New Roman" w:hAnsi="Times New Roman"/>
          <w:sz w:val="24"/>
          <w:szCs w:val="24"/>
        </w:rPr>
        <w:t>. Devido à</w:t>
      </w:r>
      <w:r w:rsidR="00FA2650" w:rsidRPr="00DE7E9C">
        <w:rPr>
          <w:rFonts w:ascii="Times New Roman" w:hAnsi="Times New Roman"/>
          <w:sz w:val="24"/>
          <w:szCs w:val="24"/>
        </w:rPr>
        <w:t xml:space="preserve"> necessidade de reportar-se diretamente ao órgão regulador as empresas </w:t>
      </w:r>
      <w:r w:rsidR="002C10DD" w:rsidRPr="00DE7E9C">
        <w:rPr>
          <w:rFonts w:ascii="Times New Roman" w:hAnsi="Times New Roman"/>
          <w:sz w:val="24"/>
          <w:szCs w:val="24"/>
        </w:rPr>
        <w:t xml:space="preserve">precisavam </w:t>
      </w:r>
      <w:r w:rsidR="00FA2650" w:rsidRPr="00DE7E9C">
        <w:rPr>
          <w:rFonts w:ascii="Times New Roman" w:hAnsi="Times New Roman"/>
          <w:sz w:val="24"/>
          <w:szCs w:val="24"/>
        </w:rPr>
        <w:t xml:space="preserve">ganhar representatividade e força política </w:t>
      </w:r>
      <w:r w:rsidR="002C10DD" w:rsidRPr="00DE7E9C">
        <w:rPr>
          <w:rFonts w:ascii="Times New Roman" w:hAnsi="Times New Roman"/>
          <w:sz w:val="24"/>
          <w:szCs w:val="24"/>
        </w:rPr>
        <w:t>via</w:t>
      </w:r>
      <w:r w:rsidR="00FA2650" w:rsidRPr="00DE7E9C">
        <w:rPr>
          <w:rFonts w:ascii="Times New Roman" w:hAnsi="Times New Roman"/>
          <w:sz w:val="24"/>
          <w:szCs w:val="24"/>
        </w:rPr>
        <w:t xml:space="preserve"> Associação, pois esta passou a d</w:t>
      </w:r>
      <w:r w:rsidR="002C10DD" w:rsidRPr="00DE7E9C">
        <w:rPr>
          <w:rFonts w:ascii="Times New Roman" w:hAnsi="Times New Roman"/>
          <w:sz w:val="24"/>
          <w:szCs w:val="24"/>
        </w:rPr>
        <w:t>ar voz a várias empresas e não</w:t>
      </w:r>
      <w:r w:rsidR="00FA2650" w:rsidRPr="00DE7E9C">
        <w:rPr>
          <w:rFonts w:ascii="Times New Roman" w:hAnsi="Times New Roman"/>
          <w:sz w:val="24"/>
          <w:szCs w:val="24"/>
        </w:rPr>
        <w:t xml:space="preserve"> apenas uma</w:t>
      </w:r>
      <w:r w:rsidR="002C10DD" w:rsidRPr="00DE7E9C">
        <w:rPr>
          <w:rFonts w:ascii="Times New Roman" w:hAnsi="Times New Roman"/>
          <w:sz w:val="24"/>
          <w:szCs w:val="24"/>
        </w:rPr>
        <w:t xml:space="preserve"> de cada vez</w:t>
      </w:r>
      <w:r w:rsidR="00FA2650" w:rsidRPr="00DE7E9C">
        <w:rPr>
          <w:rFonts w:ascii="Times New Roman" w:hAnsi="Times New Roman"/>
          <w:sz w:val="24"/>
          <w:szCs w:val="24"/>
        </w:rPr>
        <w:t xml:space="preserve"> como ocorria anteriormente.</w:t>
      </w:r>
      <w:r w:rsidR="0063254E" w:rsidRPr="00DE7E9C">
        <w:rPr>
          <w:rFonts w:ascii="Times New Roman" w:hAnsi="Times New Roman"/>
          <w:sz w:val="24"/>
          <w:szCs w:val="24"/>
        </w:rPr>
        <w:t xml:space="preserve"> Este fator em particular</w:t>
      </w:r>
      <w:r w:rsidRPr="00DE7E9C">
        <w:rPr>
          <w:rFonts w:ascii="Times New Roman" w:hAnsi="Times New Roman"/>
          <w:sz w:val="24"/>
          <w:szCs w:val="24"/>
        </w:rPr>
        <w:t xml:space="preserve"> permite a </w:t>
      </w:r>
      <w:r w:rsidR="00FC4DFE" w:rsidRPr="00DE7E9C">
        <w:rPr>
          <w:rFonts w:ascii="Times New Roman" w:hAnsi="Times New Roman"/>
          <w:sz w:val="24"/>
          <w:szCs w:val="24"/>
        </w:rPr>
        <w:t>suposição</w:t>
      </w:r>
      <w:r w:rsidRPr="00DE7E9C">
        <w:rPr>
          <w:rFonts w:ascii="Times New Roman" w:hAnsi="Times New Roman"/>
          <w:sz w:val="24"/>
          <w:szCs w:val="24"/>
        </w:rPr>
        <w:t xml:space="preserve"> da baixa ocorrência de atividade</w:t>
      </w:r>
      <w:r w:rsidR="0063254E" w:rsidRPr="00DE7E9C">
        <w:rPr>
          <w:rFonts w:ascii="Times New Roman" w:hAnsi="Times New Roman"/>
          <w:sz w:val="24"/>
          <w:szCs w:val="24"/>
        </w:rPr>
        <w:t>s de representação institucional</w:t>
      </w:r>
      <w:r w:rsidRPr="00DE7E9C">
        <w:rPr>
          <w:rFonts w:ascii="Times New Roman" w:hAnsi="Times New Roman"/>
          <w:sz w:val="24"/>
          <w:szCs w:val="24"/>
        </w:rPr>
        <w:t xml:space="preserve"> em outros setores e fica a sugestão para que outros pesquisadores venham a contribuir com esclarecimentos deste aspecto em outras redes</w:t>
      </w:r>
      <w:r w:rsidR="0063254E" w:rsidRPr="00DE7E9C">
        <w:rPr>
          <w:rFonts w:ascii="Times New Roman" w:hAnsi="Times New Roman"/>
          <w:sz w:val="24"/>
          <w:szCs w:val="24"/>
        </w:rPr>
        <w:t xml:space="preserve"> em setores não regulados</w:t>
      </w:r>
      <w:r w:rsidRPr="00DE7E9C">
        <w:rPr>
          <w:rFonts w:ascii="Times New Roman" w:hAnsi="Times New Roman"/>
          <w:sz w:val="24"/>
          <w:szCs w:val="24"/>
        </w:rPr>
        <w:t>.</w:t>
      </w:r>
    </w:p>
    <w:p w14:paraId="2DF17A69" w14:textId="77777777" w:rsidR="007D448A" w:rsidRPr="00DE7E9C" w:rsidRDefault="007D448A" w:rsidP="00660F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AE641C" w14:textId="77777777" w:rsidR="00151140" w:rsidRPr="00DE7E9C" w:rsidRDefault="00151140" w:rsidP="00660F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436F4C" w14:textId="3790FF3F" w:rsidR="00151140" w:rsidRPr="00DE7E9C" w:rsidRDefault="00A3178E" w:rsidP="00660F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7E9C">
        <w:rPr>
          <w:rFonts w:ascii="Times New Roman" w:hAnsi="Times New Roman"/>
          <w:b/>
          <w:sz w:val="24"/>
          <w:szCs w:val="24"/>
        </w:rPr>
        <w:t>Referências</w:t>
      </w:r>
    </w:p>
    <w:p w14:paraId="555DE835" w14:textId="77777777" w:rsidR="008A16EC" w:rsidRPr="00DE7E9C" w:rsidRDefault="008A16EC" w:rsidP="00660F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EA22DC5" w14:textId="4F58B5F8" w:rsidR="00A3178E" w:rsidRPr="00DE7E9C" w:rsidRDefault="0072741E" w:rsidP="00660F2D">
      <w:pPr>
        <w:spacing w:after="24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7E9C">
        <w:rPr>
          <w:rFonts w:ascii="Times New Roman" w:hAnsi="Times New Roman"/>
          <w:bCs/>
          <w:sz w:val="24"/>
          <w:szCs w:val="24"/>
        </w:rPr>
        <w:t>AMATO NETO, J.</w:t>
      </w:r>
      <w:r w:rsidR="00B7716F" w:rsidRPr="00DE7E9C">
        <w:rPr>
          <w:rFonts w:ascii="Times New Roman" w:hAnsi="Times New Roman"/>
          <w:bCs/>
          <w:sz w:val="24"/>
          <w:szCs w:val="24"/>
        </w:rPr>
        <w:t xml:space="preserve"> </w:t>
      </w:r>
      <w:r w:rsidR="00A3178E" w:rsidRPr="00DE7E9C">
        <w:rPr>
          <w:rFonts w:ascii="Times New Roman" w:hAnsi="Times New Roman"/>
          <w:b/>
          <w:sz w:val="24"/>
          <w:szCs w:val="24"/>
        </w:rPr>
        <w:t>Redes de cooperação produtiva e clusters regionais.</w:t>
      </w:r>
      <w:r w:rsidR="00A3178E" w:rsidRPr="00DE7E9C">
        <w:rPr>
          <w:rFonts w:ascii="Times New Roman" w:hAnsi="Times New Roman"/>
          <w:bCs/>
          <w:sz w:val="24"/>
          <w:szCs w:val="24"/>
        </w:rPr>
        <w:t xml:space="preserve"> São Paulo, Atlas</w:t>
      </w:r>
      <w:r w:rsidRPr="00DE7E9C">
        <w:rPr>
          <w:rFonts w:ascii="Times New Roman" w:hAnsi="Times New Roman"/>
          <w:bCs/>
          <w:sz w:val="24"/>
          <w:szCs w:val="24"/>
        </w:rPr>
        <w:t>, 2000</w:t>
      </w:r>
      <w:r w:rsidR="00A3178E" w:rsidRPr="00DE7E9C">
        <w:rPr>
          <w:rFonts w:ascii="Times New Roman" w:hAnsi="Times New Roman"/>
          <w:bCs/>
          <w:sz w:val="24"/>
          <w:szCs w:val="24"/>
        </w:rPr>
        <w:t>.</w:t>
      </w:r>
    </w:p>
    <w:p w14:paraId="7EC2A359" w14:textId="7C0E657F" w:rsidR="00A3178E" w:rsidRPr="00DE7E9C" w:rsidRDefault="00A3178E" w:rsidP="00660F2D">
      <w:pPr>
        <w:spacing w:after="24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7E9C">
        <w:rPr>
          <w:rFonts w:ascii="Times New Roman" w:hAnsi="Times New Roman"/>
          <w:bCs/>
          <w:sz w:val="24"/>
          <w:szCs w:val="24"/>
        </w:rPr>
        <w:t xml:space="preserve">________. </w:t>
      </w:r>
      <w:r w:rsidRPr="00DE7E9C">
        <w:rPr>
          <w:rFonts w:ascii="Times New Roman" w:hAnsi="Times New Roman"/>
          <w:b/>
          <w:sz w:val="24"/>
          <w:szCs w:val="24"/>
        </w:rPr>
        <w:t>Redes entre organizações</w:t>
      </w:r>
      <w:r w:rsidRPr="00DE7E9C">
        <w:rPr>
          <w:rFonts w:ascii="Times New Roman" w:hAnsi="Times New Roman"/>
          <w:bCs/>
          <w:sz w:val="24"/>
          <w:szCs w:val="24"/>
        </w:rPr>
        <w:t>: domínio do conhecimento e da eficácia operacional.</w:t>
      </w:r>
      <w:r w:rsidR="00B7716F" w:rsidRPr="00DE7E9C">
        <w:rPr>
          <w:rFonts w:ascii="Times New Roman" w:hAnsi="Times New Roman"/>
          <w:bCs/>
          <w:sz w:val="24"/>
          <w:szCs w:val="24"/>
        </w:rPr>
        <w:t xml:space="preserve"> São Paulo, Atlas</w:t>
      </w:r>
      <w:r w:rsidR="0072741E" w:rsidRPr="00DE7E9C">
        <w:rPr>
          <w:rFonts w:ascii="Times New Roman" w:hAnsi="Times New Roman"/>
          <w:bCs/>
          <w:sz w:val="24"/>
          <w:szCs w:val="24"/>
        </w:rPr>
        <w:t>, 2005</w:t>
      </w:r>
      <w:r w:rsidRPr="00DE7E9C">
        <w:rPr>
          <w:rFonts w:ascii="Times New Roman" w:hAnsi="Times New Roman"/>
          <w:bCs/>
          <w:sz w:val="24"/>
          <w:szCs w:val="24"/>
        </w:rPr>
        <w:t xml:space="preserve">. </w:t>
      </w:r>
    </w:p>
    <w:p w14:paraId="0C0183CC" w14:textId="1949C1A3" w:rsidR="00A3178E" w:rsidRPr="00DE7E9C" w:rsidRDefault="008B47D0" w:rsidP="00660F2D">
      <w:pPr>
        <w:spacing w:after="24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7E9C">
        <w:rPr>
          <w:rFonts w:ascii="Times New Roman" w:hAnsi="Times New Roman"/>
          <w:bCs/>
          <w:sz w:val="24"/>
          <w:szCs w:val="24"/>
          <w:lang w:val="de-DE"/>
        </w:rPr>
        <w:lastRenderedPageBreak/>
        <w:t>BALESTRIN, A.</w:t>
      </w:r>
      <w:r w:rsidR="00A3178E" w:rsidRPr="00DE7E9C">
        <w:rPr>
          <w:rFonts w:ascii="Times New Roman" w:hAnsi="Times New Roman"/>
          <w:bCs/>
          <w:sz w:val="24"/>
          <w:szCs w:val="24"/>
          <w:lang w:val="de-DE"/>
        </w:rPr>
        <w:t xml:space="preserve"> VERSCHOORE, J</w:t>
      </w:r>
      <w:r w:rsidRPr="00DE7E9C">
        <w:rPr>
          <w:rFonts w:ascii="Times New Roman" w:hAnsi="Times New Roman"/>
          <w:bCs/>
          <w:sz w:val="24"/>
          <w:szCs w:val="24"/>
          <w:lang w:val="de-DE"/>
        </w:rPr>
        <w:t>.</w:t>
      </w:r>
      <w:r w:rsidR="00A3178E" w:rsidRPr="00DE7E9C">
        <w:rPr>
          <w:rFonts w:ascii="Times New Roman" w:hAnsi="Times New Roman"/>
          <w:bCs/>
          <w:sz w:val="24"/>
          <w:szCs w:val="24"/>
          <w:lang w:val="de-DE"/>
        </w:rPr>
        <w:t xml:space="preserve"> R</w:t>
      </w:r>
      <w:r w:rsidRPr="00DE7E9C">
        <w:rPr>
          <w:rFonts w:ascii="Times New Roman" w:hAnsi="Times New Roman"/>
          <w:bCs/>
          <w:sz w:val="24"/>
          <w:szCs w:val="24"/>
          <w:lang w:val="de-DE"/>
        </w:rPr>
        <w:t>.</w:t>
      </w:r>
      <w:r w:rsidR="00A3178E" w:rsidRPr="00DE7E9C">
        <w:rPr>
          <w:rFonts w:ascii="Times New Roman" w:hAnsi="Times New Roman"/>
          <w:bCs/>
          <w:sz w:val="24"/>
          <w:szCs w:val="24"/>
          <w:lang w:val="de-DE"/>
        </w:rPr>
        <w:t xml:space="preserve"> S. </w:t>
      </w:r>
      <w:r w:rsidR="00A3178E" w:rsidRPr="00DE7E9C">
        <w:rPr>
          <w:rFonts w:ascii="Times New Roman" w:hAnsi="Times New Roman"/>
          <w:b/>
          <w:sz w:val="24"/>
          <w:szCs w:val="24"/>
        </w:rPr>
        <w:t>Redes de cooperação empresarial</w:t>
      </w:r>
      <w:r w:rsidR="00A3178E" w:rsidRPr="00DE7E9C">
        <w:rPr>
          <w:rFonts w:ascii="Times New Roman" w:hAnsi="Times New Roman"/>
          <w:bCs/>
          <w:sz w:val="24"/>
          <w:szCs w:val="24"/>
        </w:rPr>
        <w:t xml:space="preserve">: estratégias de gestão na nova economia. Porto </w:t>
      </w:r>
      <w:r w:rsidRPr="00DE7E9C">
        <w:rPr>
          <w:rFonts w:ascii="Times New Roman" w:hAnsi="Times New Roman"/>
          <w:bCs/>
          <w:sz w:val="24"/>
          <w:szCs w:val="24"/>
        </w:rPr>
        <w:t xml:space="preserve">Alegre: </w:t>
      </w:r>
      <w:proofErr w:type="spellStart"/>
      <w:r w:rsidRPr="00DE7E9C">
        <w:rPr>
          <w:rFonts w:ascii="Times New Roman" w:hAnsi="Times New Roman"/>
          <w:bCs/>
          <w:sz w:val="24"/>
          <w:szCs w:val="24"/>
        </w:rPr>
        <w:t>Bookman</w:t>
      </w:r>
      <w:proofErr w:type="spellEnd"/>
      <w:r w:rsidR="0072741E" w:rsidRPr="00DE7E9C">
        <w:rPr>
          <w:rFonts w:ascii="Times New Roman" w:hAnsi="Times New Roman"/>
          <w:bCs/>
          <w:sz w:val="24"/>
          <w:szCs w:val="24"/>
        </w:rPr>
        <w:t>, 2008</w:t>
      </w:r>
      <w:r w:rsidR="00A3178E" w:rsidRPr="00DE7E9C">
        <w:rPr>
          <w:rFonts w:ascii="Times New Roman" w:hAnsi="Times New Roman"/>
          <w:bCs/>
          <w:sz w:val="24"/>
          <w:szCs w:val="24"/>
        </w:rPr>
        <w:t>.</w:t>
      </w:r>
    </w:p>
    <w:p w14:paraId="3129E354" w14:textId="4011AC6E" w:rsidR="00A3178E" w:rsidRPr="00DE7E9C" w:rsidRDefault="0072741E" w:rsidP="00660F2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7E9C">
        <w:rPr>
          <w:rFonts w:ascii="Times New Roman" w:hAnsi="Times New Roman"/>
          <w:bCs/>
          <w:sz w:val="24"/>
          <w:szCs w:val="24"/>
        </w:rPr>
        <w:t>BARDIN, L.</w:t>
      </w:r>
      <w:r w:rsidR="008B47D0" w:rsidRPr="00DE7E9C">
        <w:rPr>
          <w:rFonts w:ascii="Times New Roman" w:hAnsi="Times New Roman"/>
          <w:bCs/>
          <w:sz w:val="24"/>
          <w:szCs w:val="24"/>
        </w:rPr>
        <w:t xml:space="preserve"> </w:t>
      </w:r>
      <w:r w:rsidR="00A3178E" w:rsidRPr="00DE7E9C">
        <w:rPr>
          <w:rFonts w:ascii="Times New Roman" w:hAnsi="Times New Roman"/>
          <w:b/>
          <w:sz w:val="24"/>
          <w:szCs w:val="24"/>
        </w:rPr>
        <w:t>Análise de conteúdo.</w:t>
      </w:r>
      <w:r w:rsidR="00A3178E" w:rsidRPr="00DE7E9C">
        <w:rPr>
          <w:rFonts w:ascii="Times New Roman" w:hAnsi="Times New Roman"/>
          <w:bCs/>
          <w:sz w:val="24"/>
          <w:szCs w:val="24"/>
        </w:rPr>
        <w:t xml:space="preserve"> Lisboa: Edições 70</w:t>
      </w:r>
      <w:r w:rsidRPr="00DE7E9C">
        <w:rPr>
          <w:rFonts w:ascii="Times New Roman" w:hAnsi="Times New Roman"/>
          <w:bCs/>
          <w:sz w:val="24"/>
          <w:szCs w:val="24"/>
        </w:rPr>
        <w:t>, 1977</w:t>
      </w:r>
      <w:r w:rsidR="00A3178E" w:rsidRPr="00DE7E9C">
        <w:rPr>
          <w:rFonts w:ascii="Times New Roman" w:hAnsi="Times New Roman"/>
          <w:bCs/>
          <w:sz w:val="24"/>
          <w:szCs w:val="24"/>
        </w:rPr>
        <w:t>.</w:t>
      </w:r>
    </w:p>
    <w:p w14:paraId="2F02EC87" w14:textId="4C5B6C56" w:rsidR="00A3178E" w:rsidRPr="00DE7E9C" w:rsidRDefault="00825CCC" w:rsidP="00660F2D">
      <w:pPr>
        <w:spacing w:after="24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7E9C">
        <w:rPr>
          <w:rFonts w:ascii="Times New Roman" w:hAnsi="Times New Roman"/>
          <w:bCs/>
          <w:sz w:val="24"/>
          <w:szCs w:val="24"/>
          <w:lang w:val="de-DE"/>
        </w:rPr>
        <w:t>BAUER, M. W. e GASKELL, G.</w:t>
      </w:r>
      <w:r w:rsidR="008B47D0" w:rsidRPr="00DE7E9C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="00A3178E" w:rsidRPr="00DE7E9C">
        <w:rPr>
          <w:rFonts w:ascii="Times New Roman" w:hAnsi="Times New Roman"/>
          <w:b/>
          <w:sz w:val="24"/>
          <w:szCs w:val="24"/>
        </w:rPr>
        <w:t>Pesquisa qualitativa com texto, imagem e som</w:t>
      </w:r>
      <w:r w:rsidR="00A3178E" w:rsidRPr="00DE7E9C">
        <w:rPr>
          <w:rFonts w:ascii="Times New Roman" w:hAnsi="Times New Roman"/>
          <w:bCs/>
          <w:sz w:val="24"/>
          <w:szCs w:val="24"/>
        </w:rPr>
        <w:t xml:space="preserve">. </w:t>
      </w:r>
      <w:r w:rsidR="00273402" w:rsidRPr="00DE7E9C">
        <w:rPr>
          <w:rFonts w:ascii="Times New Roman" w:hAnsi="Times New Roman"/>
          <w:bCs/>
          <w:sz w:val="24"/>
          <w:szCs w:val="24"/>
        </w:rPr>
        <w:t>Petrópolis</w:t>
      </w:r>
      <w:r w:rsidR="00A3178E" w:rsidRPr="00DE7E9C">
        <w:rPr>
          <w:rFonts w:ascii="Times New Roman" w:hAnsi="Times New Roman"/>
          <w:bCs/>
          <w:sz w:val="24"/>
          <w:szCs w:val="24"/>
        </w:rPr>
        <w:t>: Vozes</w:t>
      </w:r>
      <w:r w:rsidR="0072741E" w:rsidRPr="00DE7E9C">
        <w:rPr>
          <w:rFonts w:ascii="Times New Roman" w:hAnsi="Times New Roman"/>
          <w:bCs/>
          <w:sz w:val="24"/>
          <w:szCs w:val="24"/>
        </w:rPr>
        <w:t>, 2002</w:t>
      </w:r>
      <w:r w:rsidR="00A3178E" w:rsidRPr="00DE7E9C">
        <w:rPr>
          <w:rFonts w:ascii="Times New Roman" w:hAnsi="Times New Roman"/>
          <w:bCs/>
          <w:sz w:val="24"/>
          <w:szCs w:val="24"/>
        </w:rPr>
        <w:t>.</w:t>
      </w:r>
    </w:p>
    <w:p w14:paraId="1E38B6CF" w14:textId="6A580358" w:rsidR="00A3178E" w:rsidRPr="00DE7E9C" w:rsidRDefault="00A3178E" w:rsidP="00660F2D">
      <w:pPr>
        <w:spacing w:after="24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7E9C">
        <w:rPr>
          <w:rFonts w:ascii="Times New Roman" w:hAnsi="Times New Roman"/>
          <w:bCs/>
          <w:sz w:val="24"/>
          <w:szCs w:val="24"/>
        </w:rPr>
        <w:t xml:space="preserve">CÂNDIDO, G. A.; ABREU, A. Fatores de sucesso para a formação, desenvolvimento e viabilização de redes organizacionais de </w:t>
      </w:r>
      <w:proofErr w:type="spellStart"/>
      <w:r w:rsidRPr="00DE7E9C">
        <w:rPr>
          <w:rFonts w:ascii="Times New Roman" w:hAnsi="Times New Roman"/>
          <w:bCs/>
          <w:sz w:val="24"/>
          <w:szCs w:val="24"/>
        </w:rPr>
        <w:t>PMEs</w:t>
      </w:r>
      <w:proofErr w:type="spellEnd"/>
      <w:r w:rsidRPr="00DE7E9C">
        <w:rPr>
          <w:rFonts w:ascii="Times New Roman" w:hAnsi="Times New Roman"/>
          <w:bCs/>
          <w:sz w:val="24"/>
          <w:szCs w:val="24"/>
        </w:rPr>
        <w:t xml:space="preserve">. In: PREVIDELLI, J.; MEURER, V. </w:t>
      </w:r>
      <w:r w:rsidRPr="00DE7E9C">
        <w:rPr>
          <w:rFonts w:ascii="Times New Roman" w:hAnsi="Times New Roman"/>
          <w:b/>
          <w:sz w:val="24"/>
          <w:szCs w:val="24"/>
        </w:rPr>
        <w:t>Gestão da micro, pequena e média empresa no Brasil</w:t>
      </w:r>
      <w:r w:rsidRPr="00DE7E9C">
        <w:rPr>
          <w:rFonts w:ascii="Times New Roman" w:hAnsi="Times New Roman"/>
          <w:bCs/>
          <w:sz w:val="24"/>
          <w:szCs w:val="24"/>
        </w:rPr>
        <w:t>: uma abordagem multidimensional. Maringá: UNICORPORE</w:t>
      </w:r>
      <w:r w:rsidR="00FF2208" w:rsidRPr="00DE7E9C">
        <w:rPr>
          <w:rFonts w:ascii="Times New Roman" w:hAnsi="Times New Roman"/>
          <w:bCs/>
          <w:sz w:val="24"/>
          <w:szCs w:val="24"/>
        </w:rPr>
        <w:t>, 2005</w:t>
      </w:r>
      <w:r w:rsidRPr="00DE7E9C">
        <w:rPr>
          <w:rFonts w:ascii="Times New Roman" w:hAnsi="Times New Roman"/>
          <w:bCs/>
          <w:sz w:val="24"/>
          <w:szCs w:val="24"/>
        </w:rPr>
        <w:t>.</w:t>
      </w:r>
    </w:p>
    <w:p w14:paraId="00C9ECC8" w14:textId="30A36CCA" w:rsidR="00A3178E" w:rsidRPr="00DE7E9C" w:rsidRDefault="00A3178E" w:rsidP="00660F2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E7E9C">
        <w:rPr>
          <w:rFonts w:ascii="Times New Roman" w:hAnsi="Times New Roman"/>
          <w:bCs/>
          <w:sz w:val="24"/>
          <w:szCs w:val="24"/>
        </w:rPr>
        <w:t>C</w:t>
      </w:r>
      <w:r w:rsidR="00FF2208" w:rsidRPr="00DE7E9C">
        <w:rPr>
          <w:rFonts w:ascii="Times New Roman" w:hAnsi="Times New Roman"/>
          <w:bCs/>
          <w:sz w:val="24"/>
          <w:szCs w:val="24"/>
        </w:rPr>
        <w:t>ASAROTTO FILHO, N.; PIRES, L.H.</w:t>
      </w:r>
      <w:r w:rsidR="00F54426" w:rsidRPr="00DE7E9C">
        <w:rPr>
          <w:rFonts w:ascii="Times New Roman" w:hAnsi="Times New Roman"/>
          <w:bCs/>
          <w:sz w:val="24"/>
          <w:szCs w:val="24"/>
        </w:rPr>
        <w:t xml:space="preserve"> </w:t>
      </w:r>
      <w:r w:rsidRPr="00DE7E9C">
        <w:rPr>
          <w:rFonts w:ascii="Times New Roman" w:hAnsi="Times New Roman"/>
          <w:b/>
          <w:sz w:val="24"/>
          <w:szCs w:val="24"/>
        </w:rPr>
        <w:t xml:space="preserve">Redes </w:t>
      </w:r>
      <w:r w:rsidR="00273402" w:rsidRPr="00DE7E9C">
        <w:rPr>
          <w:rFonts w:ascii="Times New Roman" w:hAnsi="Times New Roman"/>
          <w:b/>
          <w:sz w:val="24"/>
          <w:szCs w:val="24"/>
        </w:rPr>
        <w:t xml:space="preserve">de </w:t>
      </w:r>
      <w:r w:rsidR="00825CCC" w:rsidRPr="00DE7E9C">
        <w:rPr>
          <w:rFonts w:ascii="Times New Roman" w:hAnsi="Times New Roman"/>
          <w:b/>
          <w:sz w:val="24"/>
          <w:szCs w:val="24"/>
        </w:rPr>
        <w:t>pequenas e médias empresas e de</w:t>
      </w:r>
      <w:r w:rsidR="00273402" w:rsidRPr="00DE7E9C">
        <w:rPr>
          <w:rFonts w:ascii="Times New Roman" w:hAnsi="Times New Roman"/>
          <w:b/>
          <w:sz w:val="24"/>
          <w:szCs w:val="24"/>
        </w:rPr>
        <w:t>senvolvimento local.</w:t>
      </w:r>
      <w:r w:rsidR="00F54426" w:rsidRPr="00DE7E9C">
        <w:rPr>
          <w:rFonts w:ascii="Times New Roman" w:hAnsi="Times New Roman"/>
          <w:bCs/>
          <w:sz w:val="24"/>
          <w:szCs w:val="24"/>
        </w:rPr>
        <w:t xml:space="preserve"> </w:t>
      </w:r>
      <w:r w:rsidR="00F54426" w:rsidRPr="00DE7E9C">
        <w:rPr>
          <w:rFonts w:ascii="Times New Roman" w:hAnsi="Times New Roman"/>
          <w:bCs/>
          <w:sz w:val="24"/>
          <w:szCs w:val="24"/>
          <w:lang w:val="en-US"/>
        </w:rPr>
        <w:t>São Paulo: Atlas</w:t>
      </w:r>
      <w:r w:rsidR="00FF2208" w:rsidRPr="00DE7E9C">
        <w:rPr>
          <w:rFonts w:ascii="Times New Roman" w:hAnsi="Times New Roman"/>
          <w:bCs/>
          <w:sz w:val="24"/>
          <w:szCs w:val="24"/>
          <w:lang w:val="en-US"/>
        </w:rPr>
        <w:t>, 2001</w:t>
      </w:r>
      <w:r w:rsidRPr="00DE7E9C">
        <w:rPr>
          <w:rFonts w:ascii="Times New Roman" w:hAnsi="Times New Roman"/>
          <w:bCs/>
          <w:sz w:val="24"/>
          <w:szCs w:val="24"/>
          <w:lang w:val="en-US"/>
        </w:rPr>
        <w:t>.</w:t>
      </w:r>
    </w:p>
    <w:p w14:paraId="5D8D765E" w14:textId="7535093D" w:rsidR="00FF0694" w:rsidRPr="00DE7E9C" w:rsidRDefault="00825CCC" w:rsidP="00660F2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E7E9C">
        <w:rPr>
          <w:rFonts w:ascii="Times New Roman" w:hAnsi="Times New Roman"/>
          <w:bCs/>
          <w:sz w:val="24"/>
          <w:szCs w:val="24"/>
          <w:lang w:val="en-US"/>
        </w:rPr>
        <w:t>CHIEN, T. H.; PENG, T. J.</w:t>
      </w:r>
      <w:r w:rsidR="00FF0694" w:rsidRPr="00DE7E9C">
        <w:rPr>
          <w:rFonts w:ascii="Times New Roman" w:hAnsi="Times New Roman"/>
          <w:bCs/>
          <w:sz w:val="24"/>
          <w:szCs w:val="24"/>
          <w:lang w:val="en-US"/>
        </w:rPr>
        <w:t xml:space="preserve"> Competition and cooperation intensity in a network: a case study in Taiwan </w:t>
      </w:r>
      <w:proofErr w:type="spellStart"/>
      <w:r w:rsidR="00FF0694" w:rsidRPr="00DE7E9C">
        <w:rPr>
          <w:rFonts w:ascii="Times New Roman" w:hAnsi="Times New Roman"/>
          <w:bCs/>
          <w:sz w:val="24"/>
          <w:szCs w:val="24"/>
          <w:lang w:val="en-US"/>
        </w:rPr>
        <w:t>Simlator</w:t>
      </w:r>
      <w:proofErr w:type="spellEnd"/>
      <w:r w:rsidR="00FF0694" w:rsidRPr="00DE7E9C">
        <w:rPr>
          <w:rFonts w:ascii="Times New Roman" w:hAnsi="Times New Roman"/>
          <w:bCs/>
          <w:sz w:val="24"/>
          <w:szCs w:val="24"/>
          <w:lang w:val="en-US"/>
        </w:rPr>
        <w:t xml:space="preserve"> Industry. In: </w:t>
      </w:r>
      <w:r w:rsidR="00FF0694" w:rsidRPr="00DE7E9C">
        <w:rPr>
          <w:rFonts w:ascii="Times New Roman" w:hAnsi="Times New Roman"/>
          <w:b/>
          <w:sz w:val="24"/>
          <w:szCs w:val="24"/>
          <w:lang w:val="en-US"/>
        </w:rPr>
        <w:t>Journal of American Academy of Business</w:t>
      </w:r>
      <w:r w:rsidR="00FF0694" w:rsidRPr="00DE7E9C">
        <w:rPr>
          <w:rFonts w:ascii="Times New Roman" w:hAnsi="Times New Roman"/>
          <w:bCs/>
          <w:sz w:val="24"/>
          <w:szCs w:val="24"/>
          <w:lang w:val="en-US"/>
        </w:rPr>
        <w:t>, vol. 7, Nº2, 2005.</w:t>
      </w:r>
    </w:p>
    <w:p w14:paraId="1702D975" w14:textId="4BB8C7A1" w:rsidR="00160828" w:rsidRPr="00DE7E9C" w:rsidRDefault="00825CCC" w:rsidP="00660F2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E7E9C">
        <w:rPr>
          <w:rFonts w:ascii="Times New Roman" w:hAnsi="Times New Roman"/>
          <w:bCs/>
          <w:sz w:val="24"/>
          <w:szCs w:val="24"/>
          <w:lang w:val="en-US"/>
        </w:rPr>
        <w:t>CHILD, J.; FAULKNER, D.</w:t>
      </w:r>
      <w:r w:rsidR="00160828" w:rsidRPr="00DE7E9C">
        <w:rPr>
          <w:rFonts w:ascii="Times New Roman" w:hAnsi="Times New Roman"/>
          <w:bCs/>
          <w:sz w:val="24"/>
          <w:szCs w:val="24"/>
          <w:lang w:val="en-US"/>
        </w:rPr>
        <w:t xml:space="preserve"> Strategies of co-operation: managing alliances, networks and joint ventures. In: </w:t>
      </w:r>
      <w:r w:rsidR="00160828" w:rsidRPr="00DE7E9C">
        <w:rPr>
          <w:rFonts w:ascii="Times New Roman" w:hAnsi="Times New Roman"/>
          <w:b/>
          <w:sz w:val="24"/>
          <w:szCs w:val="24"/>
          <w:lang w:val="en-US"/>
        </w:rPr>
        <w:t>Oxford University Press</w:t>
      </w:r>
      <w:r w:rsidR="00160828" w:rsidRPr="00DE7E9C">
        <w:rPr>
          <w:rFonts w:ascii="Times New Roman" w:hAnsi="Times New Roman"/>
          <w:bCs/>
          <w:sz w:val="24"/>
          <w:szCs w:val="24"/>
          <w:lang w:val="en-US"/>
        </w:rPr>
        <w:t>, 1998.</w:t>
      </w:r>
    </w:p>
    <w:p w14:paraId="635D0C42" w14:textId="77777777" w:rsidR="00E654E7" w:rsidRPr="00DE7E9C" w:rsidRDefault="00E654E7" w:rsidP="00660F2D">
      <w:pPr>
        <w:spacing w:after="24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7E9C">
        <w:rPr>
          <w:rFonts w:ascii="Times New Roman" w:hAnsi="Times New Roman"/>
          <w:bCs/>
          <w:sz w:val="24"/>
          <w:szCs w:val="24"/>
          <w:lang w:val="en-US"/>
        </w:rPr>
        <w:t xml:space="preserve">COASE, R.H. </w:t>
      </w:r>
      <w:proofErr w:type="gramStart"/>
      <w:r w:rsidRPr="00DE7E9C">
        <w:rPr>
          <w:rFonts w:ascii="Times New Roman" w:hAnsi="Times New Roman"/>
          <w:b/>
          <w:sz w:val="24"/>
          <w:szCs w:val="24"/>
          <w:lang w:val="en-US"/>
        </w:rPr>
        <w:t>The nature of the firm.</w:t>
      </w:r>
      <w:proofErr w:type="gramEnd"/>
      <w:r w:rsidRPr="00DE7E9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E7E9C">
        <w:rPr>
          <w:rFonts w:ascii="Times New Roman" w:hAnsi="Times New Roman"/>
          <w:bCs/>
          <w:sz w:val="24"/>
          <w:szCs w:val="24"/>
        </w:rPr>
        <w:t>Econômica, n.4, nov. 1937.</w:t>
      </w:r>
    </w:p>
    <w:p w14:paraId="03AC2702" w14:textId="208A8953" w:rsidR="006D3408" w:rsidRPr="00DE7E9C" w:rsidRDefault="006D3408" w:rsidP="00660F2D">
      <w:pPr>
        <w:spacing w:after="240" w:line="240" w:lineRule="auto"/>
        <w:jc w:val="both"/>
        <w:rPr>
          <w:rFonts w:ascii="Times New Roman" w:hAnsi="Times New Roman"/>
          <w:bCs/>
          <w:sz w:val="24"/>
          <w:szCs w:val="24"/>
          <w:lang w:val="fr-FR"/>
        </w:rPr>
      </w:pPr>
      <w:r w:rsidRPr="00DE7E9C">
        <w:rPr>
          <w:rFonts w:ascii="Times New Roman" w:hAnsi="Times New Roman"/>
          <w:bCs/>
          <w:sz w:val="24"/>
          <w:szCs w:val="24"/>
        </w:rPr>
        <w:t>COSTA, J. C.; LU</w:t>
      </w:r>
      <w:r w:rsidR="00825CCC" w:rsidRPr="00DE7E9C">
        <w:rPr>
          <w:rFonts w:ascii="Times New Roman" w:hAnsi="Times New Roman"/>
          <w:bCs/>
          <w:sz w:val="24"/>
          <w:szCs w:val="24"/>
        </w:rPr>
        <w:t>BECK, R. M.; JUNIOR-LADEIRA, W.</w:t>
      </w:r>
      <w:r w:rsidR="005B11E0" w:rsidRPr="00DE7E9C">
        <w:rPr>
          <w:rFonts w:ascii="Times New Roman" w:hAnsi="Times New Roman"/>
          <w:bCs/>
          <w:sz w:val="24"/>
          <w:szCs w:val="24"/>
        </w:rPr>
        <w:t xml:space="preserve"> </w:t>
      </w:r>
      <w:r w:rsidRPr="00DE7E9C">
        <w:rPr>
          <w:rFonts w:ascii="Times New Roman" w:hAnsi="Times New Roman"/>
          <w:bCs/>
          <w:sz w:val="24"/>
          <w:szCs w:val="24"/>
        </w:rPr>
        <w:t xml:space="preserve">Gestão da Inovação em Serviços e Relacionamento Estratégico no transporte Público. </w:t>
      </w:r>
      <w:r w:rsidRPr="00DE7E9C">
        <w:rPr>
          <w:rFonts w:ascii="Times New Roman" w:hAnsi="Times New Roman"/>
          <w:b/>
          <w:sz w:val="24"/>
          <w:szCs w:val="24"/>
        </w:rPr>
        <w:t xml:space="preserve">RECADM. </w:t>
      </w:r>
      <w:r w:rsidRPr="00DE7E9C">
        <w:rPr>
          <w:rFonts w:ascii="Times New Roman" w:hAnsi="Times New Roman"/>
          <w:b/>
          <w:sz w:val="24"/>
          <w:szCs w:val="24"/>
          <w:lang w:val="fr-FR"/>
        </w:rPr>
        <w:t>Revista Eletrônica de Ciência Administrativa</w:t>
      </w:r>
      <w:r w:rsidR="005B11E0" w:rsidRPr="00DE7E9C">
        <w:rPr>
          <w:rFonts w:ascii="Times New Roman" w:hAnsi="Times New Roman"/>
          <w:b/>
          <w:sz w:val="24"/>
          <w:szCs w:val="24"/>
          <w:lang w:val="fr-FR"/>
        </w:rPr>
        <w:t>,</w:t>
      </w:r>
      <w:r w:rsidR="005B11E0" w:rsidRPr="00DE7E9C">
        <w:rPr>
          <w:rFonts w:ascii="Times New Roman" w:hAnsi="Times New Roman"/>
          <w:bCs/>
          <w:sz w:val="24"/>
          <w:szCs w:val="24"/>
          <w:lang w:val="fr-FR"/>
        </w:rPr>
        <w:t xml:space="preserve"> v. 6, p. 9-21</w:t>
      </w:r>
      <w:r w:rsidR="00FF2208" w:rsidRPr="00DE7E9C">
        <w:rPr>
          <w:rFonts w:ascii="Times New Roman" w:hAnsi="Times New Roman"/>
          <w:bCs/>
          <w:sz w:val="24"/>
          <w:szCs w:val="24"/>
          <w:lang w:val="fr-FR"/>
        </w:rPr>
        <w:t>, 2008</w:t>
      </w:r>
      <w:r w:rsidRPr="00DE7E9C">
        <w:rPr>
          <w:rFonts w:ascii="Times New Roman" w:hAnsi="Times New Roman"/>
          <w:bCs/>
          <w:sz w:val="24"/>
          <w:szCs w:val="24"/>
          <w:lang w:val="fr-FR"/>
        </w:rPr>
        <w:t>.</w:t>
      </w:r>
    </w:p>
    <w:p w14:paraId="7E6121D5" w14:textId="7DC2FFED" w:rsidR="00A3178E" w:rsidRPr="00DE7E9C" w:rsidRDefault="005B11E0" w:rsidP="00660F2D">
      <w:pPr>
        <w:spacing w:after="240" w:line="240" w:lineRule="auto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 w:rsidRPr="00DE7E9C">
        <w:rPr>
          <w:rFonts w:ascii="Times New Roman" w:hAnsi="Times New Roman"/>
          <w:bCs/>
          <w:sz w:val="24"/>
          <w:szCs w:val="24"/>
          <w:lang w:eastAsia="pt-BR"/>
        </w:rPr>
        <w:t>GHISI, F.</w:t>
      </w:r>
      <w:r w:rsidR="00A3178E" w:rsidRPr="00DE7E9C">
        <w:rPr>
          <w:rFonts w:ascii="Times New Roman" w:hAnsi="Times New Roman"/>
          <w:bCs/>
          <w:sz w:val="24"/>
          <w:szCs w:val="24"/>
          <w:lang w:eastAsia="pt-BR"/>
        </w:rPr>
        <w:t xml:space="preserve"> A</w:t>
      </w:r>
      <w:r w:rsidR="002A5592" w:rsidRPr="00DE7E9C">
        <w:rPr>
          <w:rFonts w:ascii="Times New Roman" w:hAnsi="Times New Roman"/>
          <w:bCs/>
          <w:sz w:val="24"/>
          <w:szCs w:val="24"/>
          <w:lang w:eastAsia="pt-BR"/>
        </w:rPr>
        <w:t>.</w:t>
      </w:r>
      <w:r w:rsidR="00A3178E" w:rsidRPr="00DE7E9C">
        <w:rPr>
          <w:rFonts w:ascii="Times New Roman" w:hAnsi="Times New Roman"/>
          <w:bCs/>
          <w:sz w:val="24"/>
          <w:szCs w:val="24"/>
          <w:lang w:eastAsia="pt-BR"/>
        </w:rPr>
        <w:t xml:space="preserve"> Fatores críticos na sustentabilidade das centrais de negócios do setor supermercadista. </w:t>
      </w:r>
      <w:r w:rsidR="00A3178E" w:rsidRPr="00DE7E9C">
        <w:rPr>
          <w:rFonts w:ascii="Times New Roman" w:hAnsi="Times New Roman"/>
          <w:bCs/>
          <w:i/>
          <w:iCs/>
          <w:sz w:val="24"/>
          <w:szCs w:val="24"/>
          <w:lang w:eastAsia="pt-BR"/>
        </w:rPr>
        <w:t xml:space="preserve">Tese </w:t>
      </w:r>
      <w:r w:rsidR="00A3178E" w:rsidRPr="00DE7E9C">
        <w:rPr>
          <w:rFonts w:ascii="Times New Roman" w:hAnsi="Times New Roman"/>
          <w:b/>
          <w:sz w:val="24"/>
          <w:szCs w:val="24"/>
          <w:lang w:eastAsia="pt-BR"/>
        </w:rPr>
        <w:t>(Doutorado em Administração) – Programa de Pós-Graduação Universidade de São Paulo</w:t>
      </w:r>
      <w:r w:rsidRPr="00DE7E9C">
        <w:rPr>
          <w:rFonts w:ascii="Times New Roman" w:hAnsi="Times New Roman"/>
          <w:bCs/>
          <w:sz w:val="24"/>
          <w:szCs w:val="24"/>
          <w:lang w:eastAsia="pt-BR"/>
        </w:rPr>
        <w:t>, USP, São Paulo</w:t>
      </w:r>
      <w:r w:rsidR="002A5592" w:rsidRPr="00DE7E9C">
        <w:rPr>
          <w:rFonts w:ascii="Times New Roman" w:hAnsi="Times New Roman"/>
          <w:bCs/>
          <w:sz w:val="24"/>
          <w:szCs w:val="24"/>
          <w:lang w:eastAsia="pt-BR"/>
        </w:rPr>
        <w:t>, 2005</w:t>
      </w:r>
      <w:r w:rsidR="00A3178E" w:rsidRPr="00DE7E9C">
        <w:rPr>
          <w:rFonts w:ascii="Times New Roman" w:hAnsi="Times New Roman"/>
          <w:bCs/>
          <w:sz w:val="24"/>
          <w:szCs w:val="24"/>
          <w:lang w:eastAsia="pt-BR"/>
        </w:rPr>
        <w:t>.</w:t>
      </w:r>
    </w:p>
    <w:p w14:paraId="6F5BEBBA" w14:textId="505F6B95" w:rsidR="00A3178E" w:rsidRPr="00DE7E9C" w:rsidRDefault="00A3178E" w:rsidP="00660F2D">
      <w:pPr>
        <w:spacing w:after="24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7E9C">
        <w:rPr>
          <w:rFonts w:ascii="Times New Roman" w:hAnsi="Times New Roman"/>
          <w:bCs/>
          <w:sz w:val="24"/>
          <w:szCs w:val="24"/>
        </w:rPr>
        <w:t>GODOY, A</w:t>
      </w:r>
      <w:r w:rsidR="00BC1385" w:rsidRPr="00DE7E9C">
        <w:rPr>
          <w:rFonts w:ascii="Times New Roman" w:hAnsi="Times New Roman"/>
          <w:bCs/>
          <w:sz w:val="24"/>
          <w:szCs w:val="24"/>
        </w:rPr>
        <w:t>.</w:t>
      </w:r>
      <w:r w:rsidRPr="00DE7E9C">
        <w:rPr>
          <w:rFonts w:ascii="Times New Roman" w:hAnsi="Times New Roman"/>
          <w:bCs/>
          <w:sz w:val="24"/>
          <w:szCs w:val="24"/>
        </w:rPr>
        <w:t xml:space="preserve"> S</w:t>
      </w:r>
      <w:r w:rsidR="00BC1385" w:rsidRPr="00DE7E9C">
        <w:rPr>
          <w:rFonts w:ascii="Times New Roman" w:hAnsi="Times New Roman"/>
          <w:bCs/>
          <w:sz w:val="24"/>
          <w:szCs w:val="24"/>
        </w:rPr>
        <w:t>.</w:t>
      </w:r>
      <w:r w:rsidR="005B11E0" w:rsidRPr="00DE7E9C">
        <w:rPr>
          <w:rFonts w:ascii="Times New Roman" w:hAnsi="Times New Roman"/>
          <w:bCs/>
          <w:sz w:val="24"/>
          <w:szCs w:val="24"/>
        </w:rPr>
        <w:t xml:space="preserve"> </w:t>
      </w:r>
      <w:r w:rsidRPr="00DE7E9C">
        <w:rPr>
          <w:rFonts w:ascii="Times New Roman" w:hAnsi="Times New Roman"/>
          <w:bCs/>
          <w:sz w:val="24"/>
          <w:szCs w:val="24"/>
        </w:rPr>
        <w:t xml:space="preserve">A pesquisa qualitativa e sua utilização em </w:t>
      </w:r>
      <w:r w:rsidR="00571B50" w:rsidRPr="00DE7E9C">
        <w:rPr>
          <w:rFonts w:ascii="Times New Roman" w:hAnsi="Times New Roman"/>
          <w:bCs/>
          <w:sz w:val="24"/>
          <w:szCs w:val="24"/>
        </w:rPr>
        <w:t>administração de empresas</w:t>
      </w:r>
      <w:r w:rsidRPr="00DE7E9C">
        <w:rPr>
          <w:rFonts w:ascii="Times New Roman" w:hAnsi="Times New Roman"/>
          <w:bCs/>
          <w:sz w:val="24"/>
          <w:szCs w:val="24"/>
        </w:rPr>
        <w:t xml:space="preserve">. </w:t>
      </w:r>
      <w:r w:rsidRPr="00DE7E9C">
        <w:rPr>
          <w:rFonts w:ascii="Times New Roman" w:hAnsi="Times New Roman"/>
          <w:b/>
          <w:sz w:val="24"/>
          <w:szCs w:val="24"/>
        </w:rPr>
        <w:t>Revistas de Administração de Empresas</w:t>
      </w:r>
      <w:r w:rsidRPr="00DE7E9C">
        <w:rPr>
          <w:rFonts w:ascii="Times New Roman" w:hAnsi="Times New Roman"/>
          <w:bCs/>
          <w:sz w:val="24"/>
          <w:szCs w:val="24"/>
        </w:rPr>
        <w:t xml:space="preserve">, São Paulo, vol. 35, </w:t>
      </w:r>
      <w:r w:rsidR="005B11E0" w:rsidRPr="00DE7E9C">
        <w:rPr>
          <w:rFonts w:ascii="Times New Roman" w:hAnsi="Times New Roman"/>
          <w:bCs/>
          <w:sz w:val="24"/>
          <w:szCs w:val="24"/>
        </w:rPr>
        <w:t>n. 4, out/dez.</w:t>
      </w:r>
      <w:r w:rsidRPr="00DE7E9C">
        <w:rPr>
          <w:rFonts w:ascii="Times New Roman" w:hAnsi="Times New Roman"/>
          <w:bCs/>
          <w:sz w:val="24"/>
          <w:szCs w:val="24"/>
        </w:rPr>
        <w:t xml:space="preserve"> p. 20-29</w:t>
      </w:r>
      <w:r w:rsidR="002A5592" w:rsidRPr="00DE7E9C">
        <w:rPr>
          <w:rFonts w:ascii="Times New Roman" w:hAnsi="Times New Roman"/>
          <w:bCs/>
          <w:sz w:val="24"/>
          <w:szCs w:val="24"/>
        </w:rPr>
        <w:t>, 1995</w:t>
      </w:r>
      <w:r w:rsidRPr="00DE7E9C">
        <w:rPr>
          <w:rFonts w:ascii="Times New Roman" w:hAnsi="Times New Roman"/>
          <w:bCs/>
          <w:sz w:val="24"/>
          <w:szCs w:val="24"/>
        </w:rPr>
        <w:t>.</w:t>
      </w:r>
    </w:p>
    <w:p w14:paraId="346F2872" w14:textId="62BB8EBA" w:rsidR="00781C43" w:rsidRPr="00DE7E9C" w:rsidRDefault="00825CCC" w:rsidP="00660F2D">
      <w:pPr>
        <w:spacing w:after="24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E7E9C">
        <w:rPr>
          <w:rFonts w:ascii="Times New Roman" w:hAnsi="Times New Roman"/>
          <w:bCs/>
          <w:sz w:val="24"/>
          <w:szCs w:val="24"/>
        </w:rPr>
        <w:t>HAIR, et al.</w:t>
      </w:r>
      <w:r w:rsidR="00781C43" w:rsidRPr="00DE7E9C">
        <w:rPr>
          <w:rFonts w:ascii="Times New Roman" w:hAnsi="Times New Roman"/>
          <w:bCs/>
          <w:sz w:val="24"/>
          <w:szCs w:val="24"/>
        </w:rPr>
        <w:t xml:space="preserve"> </w:t>
      </w:r>
      <w:r w:rsidR="00781C43" w:rsidRPr="00DE7E9C">
        <w:rPr>
          <w:rFonts w:ascii="Times New Roman" w:hAnsi="Times New Roman"/>
          <w:b/>
          <w:sz w:val="24"/>
          <w:szCs w:val="24"/>
        </w:rPr>
        <w:t>Fundamentos de métodos de pesquisa em administração.</w:t>
      </w:r>
      <w:r w:rsidR="00781C43" w:rsidRPr="00DE7E9C">
        <w:rPr>
          <w:rFonts w:ascii="Times New Roman" w:hAnsi="Times New Roman"/>
          <w:bCs/>
          <w:sz w:val="24"/>
          <w:szCs w:val="24"/>
        </w:rPr>
        <w:t xml:space="preserve"> </w:t>
      </w:r>
      <w:r w:rsidR="00781C43" w:rsidRPr="00DE7E9C">
        <w:rPr>
          <w:rFonts w:ascii="Times New Roman" w:hAnsi="Times New Roman"/>
          <w:bCs/>
          <w:sz w:val="24"/>
          <w:szCs w:val="24"/>
          <w:lang w:val="en-US"/>
        </w:rPr>
        <w:t>Porto Alegre: Bookman, 2005.</w:t>
      </w:r>
    </w:p>
    <w:p w14:paraId="276F6A38" w14:textId="6CCFD4F4" w:rsidR="00AB319C" w:rsidRPr="00DE7E9C" w:rsidRDefault="00825CCC" w:rsidP="00660F2D">
      <w:pPr>
        <w:spacing w:after="24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E7E9C">
        <w:rPr>
          <w:rFonts w:ascii="Times New Roman" w:hAnsi="Times New Roman"/>
          <w:bCs/>
          <w:sz w:val="24"/>
          <w:szCs w:val="24"/>
          <w:lang w:val="de-DE"/>
        </w:rPr>
        <w:t>KOTZAB, H. e TELLER, C.</w:t>
      </w:r>
      <w:r w:rsidR="00AB319C" w:rsidRPr="00DE7E9C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="00AB319C" w:rsidRPr="00DE7E9C">
        <w:rPr>
          <w:rFonts w:ascii="Times New Roman" w:hAnsi="Times New Roman"/>
          <w:bCs/>
          <w:sz w:val="24"/>
          <w:szCs w:val="24"/>
          <w:lang w:val="en-US"/>
        </w:rPr>
        <w:t xml:space="preserve">Value-adding </w:t>
      </w:r>
      <w:proofErr w:type="spellStart"/>
      <w:r w:rsidR="00AB319C" w:rsidRPr="00DE7E9C">
        <w:rPr>
          <w:rFonts w:ascii="Times New Roman" w:hAnsi="Times New Roman"/>
          <w:bCs/>
          <w:sz w:val="24"/>
          <w:szCs w:val="24"/>
          <w:lang w:val="en-US"/>
        </w:rPr>
        <w:t>partneships</w:t>
      </w:r>
      <w:proofErr w:type="spellEnd"/>
      <w:r w:rsidR="00AB319C" w:rsidRPr="00DE7E9C">
        <w:rPr>
          <w:rFonts w:ascii="Times New Roman" w:hAnsi="Times New Roman"/>
          <w:bCs/>
          <w:sz w:val="24"/>
          <w:szCs w:val="24"/>
          <w:lang w:val="en-US"/>
        </w:rPr>
        <w:t xml:space="preserve"> and co-opetition models in the grocery industry. In: </w:t>
      </w:r>
      <w:r w:rsidR="00AB319C" w:rsidRPr="00DE7E9C">
        <w:rPr>
          <w:rFonts w:ascii="Times New Roman" w:hAnsi="Times New Roman"/>
          <w:b/>
          <w:sz w:val="24"/>
          <w:szCs w:val="24"/>
          <w:lang w:val="en-US"/>
        </w:rPr>
        <w:t>International Journal of Physical Distribution &amp; Logistics Management</w:t>
      </w:r>
      <w:r w:rsidR="00AB319C" w:rsidRPr="00DE7E9C">
        <w:rPr>
          <w:rFonts w:ascii="Times New Roman" w:hAnsi="Times New Roman"/>
          <w:bCs/>
          <w:sz w:val="24"/>
          <w:szCs w:val="24"/>
          <w:lang w:val="en-US"/>
        </w:rPr>
        <w:t>, Vol. 33, Nº3, 2003.</w:t>
      </w:r>
    </w:p>
    <w:p w14:paraId="784AA0C9" w14:textId="0559D761" w:rsidR="00A3178E" w:rsidRPr="00DE7E9C" w:rsidRDefault="00A3178E" w:rsidP="00660F2D">
      <w:pPr>
        <w:spacing w:after="24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7E9C">
        <w:rPr>
          <w:rFonts w:ascii="Times New Roman" w:hAnsi="Times New Roman"/>
          <w:bCs/>
          <w:sz w:val="24"/>
          <w:szCs w:val="24"/>
        </w:rPr>
        <w:t xml:space="preserve">LIPNACK, J; STAMPS, J. </w:t>
      </w:r>
      <w:r w:rsidRPr="00DE7E9C">
        <w:rPr>
          <w:rFonts w:ascii="Times New Roman" w:hAnsi="Times New Roman"/>
          <w:b/>
          <w:sz w:val="24"/>
          <w:szCs w:val="24"/>
        </w:rPr>
        <w:t>Rede de informações</w:t>
      </w:r>
      <w:r w:rsidRPr="00DE7E9C">
        <w:rPr>
          <w:rFonts w:ascii="Times New Roman" w:hAnsi="Times New Roman"/>
          <w:bCs/>
          <w:sz w:val="24"/>
          <w:szCs w:val="24"/>
        </w:rPr>
        <w:t>. São Paulo: Makron Books</w:t>
      </w:r>
      <w:r w:rsidR="00A53D84" w:rsidRPr="00DE7E9C">
        <w:rPr>
          <w:rFonts w:ascii="Times New Roman" w:hAnsi="Times New Roman"/>
          <w:bCs/>
          <w:sz w:val="24"/>
          <w:szCs w:val="24"/>
        </w:rPr>
        <w:t>, 1994</w:t>
      </w:r>
      <w:r w:rsidRPr="00DE7E9C">
        <w:rPr>
          <w:rFonts w:ascii="Times New Roman" w:hAnsi="Times New Roman"/>
          <w:bCs/>
          <w:sz w:val="24"/>
          <w:szCs w:val="24"/>
        </w:rPr>
        <w:t>.</w:t>
      </w:r>
    </w:p>
    <w:p w14:paraId="620732EF" w14:textId="120CF235" w:rsidR="00DD3EEA" w:rsidRPr="00DE7E9C" w:rsidRDefault="00825CCC" w:rsidP="00660F2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7E9C">
        <w:rPr>
          <w:rFonts w:ascii="Times New Roman" w:hAnsi="Times New Roman"/>
          <w:bCs/>
          <w:sz w:val="24"/>
          <w:szCs w:val="24"/>
          <w:lang w:val="de-DE"/>
        </w:rPr>
        <w:t>LUBECK, R. M.</w:t>
      </w:r>
      <w:r w:rsidR="00DD3EEA" w:rsidRPr="00DE7E9C">
        <w:rPr>
          <w:rFonts w:ascii="Times New Roman" w:hAnsi="Times New Roman"/>
          <w:bCs/>
          <w:sz w:val="24"/>
          <w:szCs w:val="24"/>
          <w:lang w:val="de-DE"/>
        </w:rPr>
        <w:t xml:space="preserve">; WITTMANN, M. L. ; BATTISTELLA, L. F. ; </w:t>
      </w:r>
      <w:r w:rsidR="0071122C" w:rsidRPr="00DE7E9C">
        <w:rPr>
          <w:rFonts w:ascii="Times New Roman" w:hAnsi="Times New Roman"/>
          <w:bCs/>
          <w:sz w:val="24"/>
          <w:szCs w:val="24"/>
          <w:lang w:val="de-DE"/>
        </w:rPr>
        <w:t>SCHENDLER, S. G.</w:t>
      </w:r>
      <w:r w:rsidR="00DD3EEA" w:rsidRPr="00DE7E9C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="00DD3EEA" w:rsidRPr="00DE7E9C">
        <w:rPr>
          <w:rFonts w:ascii="Times New Roman" w:hAnsi="Times New Roman"/>
          <w:bCs/>
          <w:sz w:val="24"/>
          <w:szCs w:val="24"/>
        </w:rPr>
        <w:t>Coopetição: os fatores competitivos aplicados a redes de emp</w:t>
      </w:r>
      <w:r w:rsidR="00571B50" w:rsidRPr="00DE7E9C">
        <w:rPr>
          <w:rFonts w:ascii="Times New Roman" w:hAnsi="Times New Roman"/>
          <w:bCs/>
          <w:sz w:val="24"/>
          <w:szCs w:val="24"/>
        </w:rPr>
        <w:t xml:space="preserve">resas de transporte público. 2011 </w:t>
      </w:r>
      <w:r w:rsidR="00571B50" w:rsidRPr="00DE7E9C">
        <w:rPr>
          <w:rFonts w:ascii="Times New Roman" w:hAnsi="Times New Roman"/>
          <w:b/>
          <w:bCs/>
          <w:sz w:val="24"/>
          <w:szCs w:val="24"/>
        </w:rPr>
        <w:t>Anais ...</w:t>
      </w:r>
      <w:r w:rsidR="00DD3EEA" w:rsidRPr="00DE7E9C">
        <w:rPr>
          <w:rFonts w:ascii="Times New Roman" w:hAnsi="Times New Roman"/>
          <w:bCs/>
          <w:sz w:val="24"/>
          <w:szCs w:val="24"/>
        </w:rPr>
        <w:t xml:space="preserve"> </w:t>
      </w:r>
      <w:r w:rsidR="00DD3EEA" w:rsidRPr="00DE7E9C">
        <w:rPr>
          <w:rFonts w:ascii="Times New Roman" w:hAnsi="Times New Roman"/>
          <w:sz w:val="24"/>
          <w:szCs w:val="24"/>
        </w:rPr>
        <w:t>V Encontro de Estudos em Estratégia, 2011, Porto Alegre</w:t>
      </w:r>
      <w:r w:rsidR="00DD3EEA" w:rsidRPr="00DE7E9C">
        <w:rPr>
          <w:rFonts w:ascii="Times New Roman" w:hAnsi="Times New Roman"/>
          <w:bCs/>
          <w:sz w:val="24"/>
          <w:szCs w:val="24"/>
        </w:rPr>
        <w:t>.</w:t>
      </w:r>
    </w:p>
    <w:p w14:paraId="4939D4AA" w14:textId="30590ECA" w:rsidR="00FB61CB" w:rsidRPr="00DE7E9C" w:rsidRDefault="00825CCC" w:rsidP="00660F2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7E9C">
        <w:rPr>
          <w:rFonts w:ascii="Times New Roman" w:hAnsi="Times New Roman"/>
          <w:bCs/>
          <w:sz w:val="24"/>
          <w:szCs w:val="24"/>
        </w:rPr>
        <w:t>LUBECK, R. M.</w:t>
      </w:r>
      <w:r w:rsidR="00FB61CB" w:rsidRPr="00DE7E9C">
        <w:rPr>
          <w:rFonts w:ascii="Times New Roman" w:hAnsi="Times New Roman"/>
          <w:bCs/>
          <w:sz w:val="24"/>
          <w:szCs w:val="24"/>
        </w:rPr>
        <w:t xml:space="preserve"> </w:t>
      </w:r>
      <w:r w:rsidR="00FB61CB" w:rsidRPr="00DE7E9C">
        <w:rPr>
          <w:rFonts w:ascii="Times New Roman" w:hAnsi="Times New Roman"/>
          <w:b/>
          <w:sz w:val="24"/>
          <w:szCs w:val="24"/>
        </w:rPr>
        <w:t>Inovação no transporte público</w:t>
      </w:r>
      <w:r w:rsidR="00FB61CB" w:rsidRPr="00DE7E9C">
        <w:rPr>
          <w:rFonts w:ascii="Times New Roman" w:hAnsi="Times New Roman"/>
          <w:bCs/>
          <w:sz w:val="24"/>
          <w:szCs w:val="24"/>
        </w:rPr>
        <w:t>: um estudo sobre bilhetagem eletrônica.</w:t>
      </w:r>
      <w:r w:rsidR="00B71419" w:rsidRPr="00DE7E9C">
        <w:rPr>
          <w:rFonts w:ascii="Times New Roman" w:hAnsi="Times New Roman"/>
          <w:bCs/>
          <w:sz w:val="24"/>
          <w:szCs w:val="24"/>
        </w:rPr>
        <w:t xml:space="preserve"> 2011, 127 f.</w:t>
      </w:r>
      <w:r w:rsidR="00FB61CB" w:rsidRPr="00DE7E9C">
        <w:rPr>
          <w:rFonts w:ascii="Times New Roman" w:hAnsi="Times New Roman"/>
          <w:bCs/>
          <w:sz w:val="24"/>
          <w:szCs w:val="24"/>
        </w:rPr>
        <w:t xml:space="preserve"> Dissertação </w:t>
      </w:r>
      <w:r w:rsidR="00B71419" w:rsidRPr="00DE7E9C">
        <w:rPr>
          <w:rFonts w:ascii="Times New Roman" w:hAnsi="Times New Roman"/>
          <w:bCs/>
          <w:sz w:val="24"/>
          <w:szCs w:val="24"/>
        </w:rPr>
        <w:t>(M</w:t>
      </w:r>
      <w:r w:rsidR="00FB61CB" w:rsidRPr="00DE7E9C">
        <w:rPr>
          <w:rFonts w:ascii="Times New Roman" w:hAnsi="Times New Roman"/>
          <w:bCs/>
          <w:sz w:val="24"/>
          <w:szCs w:val="24"/>
        </w:rPr>
        <w:t>estrado em Administração</w:t>
      </w:r>
      <w:r w:rsidR="00B71419" w:rsidRPr="00DE7E9C">
        <w:rPr>
          <w:rFonts w:ascii="Times New Roman" w:hAnsi="Times New Roman"/>
          <w:bCs/>
          <w:sz w:val="24"/>
          <w:szCs w:val="24"/>
        </w:rPr>
        <w:t>) Centro de Ciências Sociais e Humanas da</w:t>
      </w:r>
      <w:r w:rsidR="00FB61CB" w:rsidRPr="00DE7E9C">
        <w:rPr>
          <w:rFonts w:ascii="Times New Roman" w:hAnsi="Times New Roman"/>
          <w:bCs/>
          <w:sz w:val="24"/>
          <w:szCs w:val="24"/>
        </w:rPr>
        <w:t xml:space="preserve"> U</w:t>
      </w:r>
      <w:r w:rsidR="00B71419" w:rsidRPr="00DE7E9C">
        <w:rPr>
          <w:rFonts w:ascii="Times New Roman" w:hAnsi="Times New Roman"/>
          <w:bCs/>
          <w:sz w:val="24"/>
          <w:szCs w:val="24"/>
        </w:rPr>
        <w:t xml:space="preserve">niversidade </w:t>
      </w:r>
      <w:r w:rsidR="00FB61CB" w:rsidRPr="00DE7E9C">
        <w:rPr>
          <w:rFonts w:ascii="Times New Roman" w:hAnsi="Times New Roman"/>
          <w:bCs/>
          <w:sz w:val="24"/>
          <w:szCs w:val="24"/>
        </w:rPr>
        <w:t>F</w:t>
      </w:r>
      <w:r w:rsidR="00B71419" w:rsidRPr="00DE7E9C">
        <w:rPr>
          <w:rFonts w:ascii="Times New Roman" w:hAnsi="Times New Roman"/>
          <w:bCs/>
          <w:sz w:val="24"/>
          <w:szCs w:val="24"/>
        </w:rPr>
        <w:t xml:space="preserve">ederal de </w:t>
      </w:r>
      <w:r w:rsidR="00FB61CB" w:rsidRPr="00DE7E9C">
        <w:rPr>
          <w:rFonts w:ascii="Times New Roman" w:hAnsi="Times New Roman"/>
          <w:bCs/>
          <w:sz w:val="24"/>
          <w:szCs w:val="24"/>
        </w:rPr>
        <w:t>S</w:t>
      </w:r>
      <w:r w:rsidR="00B71419" w:rsidRPr="00DE7E9C">
        <w:rPr>
          <w:rFonts w:ascii="Times New Roman" w:hAnsi="Times New Roman"/>
          <w:bCs/>
          <w:sz w:val="24"/>
          <w:szCs w:val="24"/>
        </w:rPr>
        <w:t xml:space="preserve">anta </w:t>
      </w:r>
      <w:r w:rsidR="00FB61CB" w:rsidRPr="00DE7E9C">
        <w:rPr>
          <w:rFonts w:ascii="Times New Roman" w:hAnsi="Times New Roman"/>
          <w:bCs/>
          <w:sz w:val="24"/>
          <w:szCs w:val="24"/>
        </w:rPr>
        <w:t>M</w:t>
      </w:r>
      <w:r w:rsidR="00B71419" w:rsidRPr="00DE7E9C">
        <w:rPr>
          <w:rFonts w:ascii="Times New Roman" w:hAnsi="Times New Roman"/>
          <w:bCs/>
          <w:sz w:val="24"/>
          <w:szCs w:val="24"/>
        </w:rPr>
        <w:t>aria</w:t>
      </w:r>
      <w:r w:rsidR="00FB61CB" w:rsidRPr="00DE7E9C">
        <w:rPr>
          <w:rFonts w:ascii="Times New Roman" w:hAnsi="Times New Roman"/>
          <w:bCs/>
          <w:sz w:val="24"/>
          <w:szCs w:val="24"/>
        </w:rPr>
        <w:t>,</w:t>
      </w:r>
      <w:r w:rsidR="00B71419" w:rsidRPr="00DE7E9C">
        <w:rPr>
          <w:rFonts w:ascii="Times New Roman" w:hAnsi="Times New Roman"/>
          <w:bCs/>
          <w:sz w:val="24"/>
          <w:szCs w:val="24"/>
        </w:rPr>
        <w:t xml:space="preserve"> UFSM, 2011.</w:t>
      </w:r>
    </w:p>
    <w:p w14:paraId="4AA04F6E" w14:textId="2645B45B" w:rsidR="004E1113" w:rsidRPr="00DE7E9C" w:rsidRDefault="004E1113" w:rsidP="00660F2D">
      <w:pPr>
        <w:spacing w:after="24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7E9C">
        <w:rPr>
          <w:rFonts w:ascii="Times New Roman" w:hAnsi="Times New Roman"/>
          <w:bCs/>
          <w:sz w:val="24"/>
          <w:szCs w:val="24"/>
        </w:rPr>
        <w:lastRenderedPageBreak/>
        <w:t>LUBECK, R. M.; WITT</w:t>
      </w:r>
      <w:r w:rsidR="00825CCC" w:rsidRPr="00DE7E9C">
        <w:rPr>
          <w:rFonts w:ascii="Times New Roman" w:hAnsi="Times New Roman"/>
          <w:bCs/>
          <w:sz w:val="24"/>
          <w:szCs w:val="24"/>
        </w:rPr>
        <w:t>MANN, M. L.; JUNIOR-LADEIRA, W.</w:t>
      </w:r>
      <w:r w:rsidRPr="00DE7E9C">
        <w:rPr>
          <w:rFonts w:ascii="Times New Roman" w:hAnsi="Times New Roman"/>
          <w:bCs/>
          <w:sz w:val="24"/>
          <w:szCs w:val="24"/>
        </w:rPr>
        <w:t xml:space="preserve"> Rede intero</w:t>
      </w:r>
      <w:r w:rsidR="00586291" w:rsidRPr="00DE7E9C">
        <w:rPr>
          <w:rFonts w:ascii="Times New Roman" w:hAnsi="Times New Roman"/>
          <w:bCs/>
          <w:sz w:val="24"/>
          <w:szCs w:val="24"/>
        </w:rPr>
        <w:t>r</w:t>
      </w:r>
      <w:r w:rsidRPr="00DE7E9C">
        <w:rPr>
          <w:rFonts w:ascii="Times New Roman" w:hAnsi="Times New Roman"/>
          <w:bCs/>
          <w:sz w:val="24"/>
          <w:szCs w:val="24"/>
        </w:rPr>
        <w:t xml:space="preserve">ganizacional: inovação em serviços a partir da implantação da bilhetagem eletrônica em empresas de transporte público da região metropolitana de Porto Alegre. </w:t>
      </w:r>
      <w:r w:rsidRPr="00DE7E9C">
        <w:rPr>
          <w:rFonts w:ascii="Times New Roman" w:hAnsi="Times New Roman"/>
          <w:b/>
          <w:sz w:val="24"/>
          <w:szCs w:val="24"/>
        </w:rPr>
        <w:t>Revista Redes (Santa Cruz do Sul),</w:t>
      </w:r>
      <w:r w:rsidRPr="00DE7E9C">
        <w:rPr>
          <w:rFonts w:ascii="Times New Roman" w:hAnsi="Times New Roman"/>
          <w:bCs/>
          <w:sz w:val="24"/>
          <w:szCs w:val="24"/>
        </w:rPr>
        <w:t xml:space="preserve"> v 14, n 3, p 1-25</w:t>
      </w:r>
      <w:r w:rsidR="00A53D84" w:rsidRPr="00DE7E9C">
        <w:rPr>
          <w:rFonts w:ascii="Times New Roman" w:hAnsi="Times New Roman"/>
          <w:bCs/>
          <w:sz w:val="24"/>
          <w:szCs w:val="24"/>
        </w:rPr>
        <w:t>, 2009</w:t>
      </w:r>
      <w:r w:rsidRPr="00DE7E9C">
        <w:rPr>
          <w:rFonts w:ascii="Times New Roman" w:hAnsi="Times New Roman"/>
          <w:bCs/>
          <w:sz w:val="24"/>
          <w:szCs w:val="24"/>
        </w:rPr>
        <w:t>.</w:t>
      </w:r>
    </w:p>
    <w:p w14:paraId="0314085B" w14:textId="15B49CF8" w:rsidR="00A3178E" w:rsidRPr="00DE7E9C" w:rsidRDefault="00A3178E" w:rsidP="00660F2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bCs/>
          <w:sz w:val="24"/>
          <w:szCs w:val="24"/>
          <w:lang w:val="fr-FR"/>
        </w:rPr>
      </w:pPr>
      <w:r w:rsidRPr="00DE7E9C">
        <w:rPr>
          <w:rFonts w:ascii="Times New Roman" w:hAnsi="Times New Roman"/>
          <w:bCs/>
          <w:sz w:val="24"/>
          <w:szCs w:val="24"/>
          <w:lang w:val="fr-FR"/>
        </w:rPr>
        <w:t xml:space="preserve">MARCON, M.; MOINET, N. </w:t>
      </w:r>
      <w:r w:rsidRPr="00DE7E9C">
        <w:rPr>
          <w:rFonts w:ascii="Times New Roman" w:hAnsi="Times New Roman"/>
          <w:b/>
          <w:sz w:val="24"/>
          <w:szCs w:val="24"/>
          <w:lang w:val="fr-FR"/>
        </w:rPr>
        <w:t>La stratégie-réseau</w:t>
      </w:r>
      <w:r w:rsidRPr="00DE7E9C">
        <w:rPr>
          <w:rFonts w:ascii="Times New Roman" w:hAnsi="Times New Roman"/>
          <w:bCs/>
          <w:sz w:val="24"/>
          <w:szCs w:val="24"/>
          <w:lang w:val="fr-FR"/>
        </w:rPr>
        <w:t>. Paris: Éditions Zéro Heure</w:t>
      </w:r>
      <w:r w:rsidR="00D92FFE" w:rsidRPr="00DE7E9C">
        <w:rPr>
          <w:rFonts w:ascii="Times New Roman" w:hAnsi="Times New Roman"/>
          <w:bCs/>
          <w:sz w:val="24"/>
          <w:szCs w:val="24"/>
          <w:lang w:val="fr-FR"/>
        </w:rPr>
        <w:t>, 2000</w:t>
      </w:r>
      <w:r w:rsidRPr="00DE7E9C">
        <w:rPr>
          <w:rFonts w:ascii="Times New Roman" w:hAnsi="Times New Roman"/>
          <w:bCs/>
          <w:sz w:val="24"/>
          <w:szCs w:val="24"/>
          <w:lang w:val="fr-FR"/>
        </w:rPr>
        <w:t>.</w:t>
      </w:r>
    </w:p>
    <w:p w14:paraId="329132EC" w14:textId="4CF69508" w:rsidR="00A3178E" w:rsidRPr="00DE7E9C" w:rsidRDefault="00D92FFE" w:rsidP="00660F2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E7E9C">
        <w:rPr>
          <w:rFonts w:ascii="Times New Roman" w:hAnsi="Times New Roman"/>
          <w:bCs/>
          <w:sz w:val="24"/>
          <w:szCs w:val="24"/>
          <w:lang w:val="es-ES"/>
        </w:rPr>
        <w:t>MARCONI, M. A.; LAKATOS, E. M.</w:t>
      </w:r>
      <w:r w:rsidR="001A70E6" w:rsidRPr="00DE7E9C">
        <w:rPr>
          <w:rFonts w:ascii="Times New Roman" w:hAnsi="Times New Roman"/>
          <w:bCs/>
          <w:sz w:val="24"/>
          <w:szCs w:val="24"/>
          <w:lang w:val="es-ES"/>
        </w:rPr>
        <w:t xml:space="preserve"> </w:t>
      </w:r>
      <w:r w:rsidR="00A3178E" w:rsidRPr="00DE7E9C">
        <w:rPr>
          <w:rFonts w:ascii="Times New Roman" w:hAnsi="Times New Roman"/>
          <w:b/>
          <w:sz w:val="24"/>
          <w:szCs w:val="24"/>
        </w:rPr>
        <w:t>Fundamentos de metodologia científica.</w:t>
      </w:r>
      <w:r w:rsidR="00A3178E" w:rsidRPr="00DE7E9C">
        <w:rPr>
          <w:rFonts w:ascii="Times New Roman" w:hAnsi="Times New Roman"/>
          <w:bCs/>
          <w:sz w:val="24"/>
          <w:szCs w:val="24"/>
        </w:rPr>
        <w:t xml:space="preserve"> </w:t>
      </w:r>
      <w:r w:rsidR="00A3178E" w:rsidRPr="00DE7E9C">
        <w:rPr>
          <w:rFonts w:ascii="Times New Roman" w:hAnsi="Times New Roman"/>
          <w:bCs/>
          <w:sz w:val="24"/>
          <w:szCs w:val="24"/>
          <w:lang w:val="en-US"/>
        </w:rPr>
        <w:t>São Paulo: Atlas</w:t>
      </w:r>
      <w:r w:rsidRPr="00DE7E9C">
        <w:rPr>
          <w:rFonts w:ascii="Times New Roman" w:hAnsi="Times New Roman"/>
          <w:bCs/>
          <w:sz w:val="24"/>
          <w:szCs w:val="24"/>
          <w:lang w:val="en-US"/>
        </w:rPr>
        <w:t>, 2005</w:t>
      </w:r>
      <w:r w:rsidR="00A3178E" w:rsidRPr="00DE7E9C">
        <w:rPr>
          <w:rFonts w:ascii="Times New Roman" w:hAnsi="Times New Roman"/>
          <w:bCs/>
          <w:sz w:val="24"/>
          <w:szCs w:val="24"/>
          <w:lang w:val="en-US"/>
        </w:rPr>
        <w:t>.</w:t>
      </w:r>
    </w:p>
    <w:p w14:paraId="075B537E" w14:textId="48551459" w:rsidR="00A3178E" w:rsidRPr="00DE7E9C" w:rsidRDefault="00825CCC" w:rsidP="00660F2D">
      <w:pPr>
        <w:spacing w:after="24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7E9C">
        <w:rPr>
          <w:rFonts w:ascii="Times New Roman" w:hAnsi="Times New Roman"/>
          <w:bCs/>
          <w:sz w:val="24"/>
          <w:szCs w:val="24"/>
          <w:lang w:val="en-US"/>
        </w:rPr>
        <w:t>NOHRIA, N.</w:t>
      </w:r>
      <w:r w:rsidR="00A3178E" w:rsidRPr="00DE7E9C">
        <w:rPr>
          <w:rFonts w:ascii="Times New Roman" w:hAnsi="Times New Roman"/>
          <w:bCs/>
          <w:sz w:val="24"/>
          <w:szCs w:val="24"/>
          <w:lang w:val="en-US"/>
        </w:rPr>
        <w:t xml:space="preserve"> Is a network perspective a useful way of studyin</w:t>
      </w:r>
      <w:r w:rsidRPr="00DE7E9C">
        <w:rPr>
          <w:rFonts w:ascii="Times New Roman" w:hAnsi="Times New Roman"/>
          <w:bCs/>
          <w:sz w:val="24"/>
          <w:szCs w:val="24"/>
          <w:lang w:val="en-US"/>
        </w:rPr>
        <w:t>g organizations? In: __________.</w:t>
      </w:r>
      <w:r w:rsidR="00A3178E" w:rsidRPr="00DE7E9C">
        <w:rPr>
          <w:rFonts w:ascii="Times New Roman" w:hAnsi="Times New Roman"/>
          <w:bCs/>
          <w:sz w:val="24"/>
          <w:szCs w:val="24"/>
          <w:lang w:val="en-US"/>
        </w:rPr>
        <w:t xml:space="preserve"> ECCLES, R. G. </w:t>
      </w:r>
      <w:r w:rsidR="00A3178E" w:rsidRPr="00DE7E9C">
        <w:rPr>
          <w:rFonts w:ascii="Times New Roman" w:hAnsi="Times New Roman"/>
          <w:b/>
          <w:sz w:val="24"/>
          <w:szCs w:val="24"/>
          <w:lang w:val="en-US"/>
        </w:rPr>
        <w:t>Networks and organizations</w:t>
      </w:r>
      <w:r w:rsidR="00A3178E" w:rsidRPr="00DE7E9C">
        <w:rPr>
          <w:rFonts w:ascii="Times New Roman" w:hAnsi="Times New Roman"/>
          <w:bCs/>
          <w:sz w:val="24"/>
          <w:szCs w:val="24"/>
          <w:lang w:val="en-US"/>
        </w:rPr>
        <w:t xml:space="preserve">: structure, form, and action. </w:t>
      </w:r>
      <w:r w:rsidR="00A3178E" w:rsidRPr="00DE7E9C">
        <w:rPr>
          <w:rFonts w:ascii="Times New Roman" w:hAnsi="Times New Roman"/>
          <w:bCs/>
          <w:sz w:val="24"/>
          <w:szCs w:val="24"/>
        </w:rPr>
        <w:t>Cambridge</w:t>
      </w:r>
      <w:r w:rsidR="009440AA" w:rsidRPr="00DE7E9C">
        <w:rPr>
          <w:rFonts w:ascii="Times New Roman" w:hAnsi="Times New Roman"/>
          <w:bCs/>
          <w:sz w:val="24"/>
          <w:szCs w:val="24"/>
        </w:rPr>
        <w:t xml:space="preserve">: Harvard </w:t>
      </w:r>
      <w:proofErr w:type="spellStart"/>
      <w:r w:rsidR="009440AA" w:rsidRPr="00DE7E9C">
        <w:rPr>
          <w:rFonts w:ascii="Times New Roman" w:hAnsi="Times New Roman"/>
          <w:bCs/>
          <w:sz w:val="24"/>
          <w:szCs w:val="24"/>
        </w:rPr>
        <w:t>University</w:t>
      </w:r>
      <w:proofErr w:type="spellEnd"/>
      <w:r w:rsidR="009440AA" w:rsidRPr="00DE7E9C">
        <w:rPr>
          <w:rFonts w:ascii="Times New Roman" w:hAnsi="Times New Roman"/>
          <w:bCs/>
          <w:sz w:val="24"/>
          <w:szCs w:val="24"/>
        </w:rPr>
        <w:t xml:space="preserve"> Press</w:t>
      </w:r>
      <w:r w:rsidR="00224430" w:rsidRPr="00DE7E9C">
        <w:rPr>
          <w:rFonts w:ascii="Times New Roman" w:hAnsi="Times New Roman"/>
          <w:bCs/>
          <w:sz w:val="24"/>
          <w:szCs w:val="24"/>
        </w:rPr>
        <w:t>, 1992</w:t>
      </w:r>
      <w:r w:rsidR="00A3178E" w:rsidRPr="00DE7E9C">
        <w:rPr>
          <w:rFonts w:ascii="Times New Roman" w:hAnsi="Times New Roman"/>
          <w:bCs/>
          <w:sz w:val="24"/>
          <w:szCs w:val="24"/>
        </w:rPr>
        <w:t>.</w:t>
      </w:r>
    </w:p>
    <w:p w14:paraId="559EC564" w14:textId="77777777" w:rsidR="00A3178E" w:rsidRPr="00DE7E9C" w:rsidRDefault="00224430" w:rsidP="00660F2D">
      <w:pPr>
        <w:spacing w:after="24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7E9C">
        <w:rPr>
          <w:rFonts w:ascii="Times New Roman" w:hAnsi="Times New Roman"/>
          <w:bCs/>
          <w:sz w:val="24"/>
          <w:szCs w:val="24"/>
        </w:rPr>
        <w:t>MORAES, R.</w:t>
      </w:r>
      <w:r w:rsidR="008164AF" w:rsidRPr="00DE7E9C">
        <w:rPr>
          <w:rFonts w:ascii="Times New Roman" w:hAnsi="Times New Roman"/>
          <w:bCs/>
          <w:sz w:val="24"/>
          <w:szCs w:val="24"/>
        </w:rPr>
        <w:t>.</w:t>
      </w:r>
      <w:r w:rsidR="00A3178E" w:rsidRPr="00DE7E9C">
        <w:rPr>
          <w:rFonts w:ascii="Times New Roman" w:hAnsi="Times New Roman"/>
          <w:bCs/>
          <w:sz w:val="24"/>
          <w:szCs w:val="24"/>
        </w:rPr>
        <w:t xml:space="preserve"> Análise de conteúdo. In: </w:t>
      </w:r>
      <w:r w:rsidR="00A3178E" w:rsidRPr="00DE7E9C">
        <w:rPr>
          <w:rFonts w:ascii="Times New Roman" w:hAnsi="Times New Roman"/>
          <w:b/>
          <w:sz w:val="24"/>
          <w:szCs w:val="24"/>
        </w:rPr>
        <w:t>Revista Educação,</w:t>
      </w:r>
      <w:r w:rsidR="00A3178E" w:rsidRPr="00DE7E9C">
        <w:rPr>
          <w:rFonts w:ascii="Times New Roman" w:hAnsi="Times New Roman"/>
          <w:bCs/>
          <w:sz w:val="24"/>
          <w:szCs w:val="24"/>
        </w:rPr>
        <w:t xml:space="preserve"> Porto Alegre, n. 37, Março, p. 7-32</w:t>
      </w:r>
      <w:r w:rsidRPr="00DE7E9C">
        <w:rPr>
          <w:rFonts w:ascii="Times New Roman" w:hAnsi="Times New Roman"/>
          <w:bCs/>
          <w:sz w:val="24"/>
          <w:szCs w:val="24"/>
        </w:rPr>
        <w:t>, 1999</w:t>
      </w:r>
      <w:r w:rsidR="00A3178E" w:rsidRPr="00DE7E9C">
        <w:rPr>
          <w:rFonts w:ascii="Times New Roman" w:hAnsi="Times New Roman"/>
          <w:bCs/>
          <w:sz w:val="24"/>
          <w:szCs w:val="24"/>
        </w:rPr>
        <w:t>.</w:t>
      </w:r>
    </w:p>
    <w:p w14:paraId="47076525" w14:textId="77777777" w:rsidR="000F744F" w:rsidRPr="00DE7E9C" w:rsidRDefault="000F744F" w:rsidP="00660F2D">
      <w:pPr>
        <w:spacing w:after="24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E7E9C">
        <w:rPr>
          <w:rFonts w:ascii="Times New Roman" w:hAnsi="Times New Roman"/>
          <w:bCs/>
          <w:sz w:val="24"/>
          <w:szCs w:val="24"/>
          <w:lang w:val="en-US"/>
        </w:rPr>
        <w:t>OSBORN, R. N.; HAGEDOORN, J.</w:t>
      </w:r>
      <w:proofErr w:type="gramEnd"/>
      <w:r w:rsidRPr="00DE7E9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gramStart"/>
      <w:r w:rsidRPr="00DE7E9C">
        <w:rPr>
          <w:rFonts w:ascii="Times New Roman" w:hAnsi="Times New Roman"/>
          <w:bCs/>
          <w:sz w:val="24"/>
          <w:szCs w:val="24"/>
          <w:lang w:val="en-US"/>
        </w:rPr>
        <w:t xml:space="preserve">The institutionalization and evolutionary dynamics of </w:t>
      </w:r>
      <w:proofErr w:type="spellStart"/>
      <w:r w:rsidRPr="00DE7E9C">
        <w:rPr>
          <w:rFonts w:ascii="Times New Roman" w:hAnsi="Times New Roman"/>
          <w:bCs/>
          <w:sz w:val="24"/>
          <w:szCs w:val="24"/>
          <w:lang w:val="en-US"/>
        </w:rPr>
        <w:t>interorganizational</w:t>
      </w:r>
      <w:proofErr w:type="spellEnd"/>
      <w:r w:rsidRPr="00DE7E9C">
        <w:rPr>
          <w:rFonts w:ascii="Times New Roman" w:hAnsi="Times New Roman"/>
          <w:bCs/>
          <w:sz w:val="24"/>
          <w:szCs w:val="24"/>
          <w:lang w:val="en-US"/>
        </w:rPr>
        <w:t xml:space="preserve"> alliances and networks.</w:t>
      </w:r>
      <w:proofErr w:type="gramEnd"/>
      <w:r w:rsidRPr="00DE7E9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E7E9C">
        <w:rPr>
          <w:rFonts w:ascii="Times New Roman" w:hAnsi="Times New Roman"/>
          <w:bCs/>
          <w:sz w:val="24"/>
          <w:szCs w:val="24"/>
        </w:rPr>
        <w:t xml:space="preserve">In: </w:t>
      </w:r>
      <w:proofErr w:type="spellStart"/>
      <w:r w:rsidRPr="00DE7E9C">
        <w:rPr>
          <w:rFonts w:ascii="Times New Roman" w:hAnsi="Times New Roman"/>
          <w:b/>
          <w:sz w:val="24"/>
          <w:szCs w:val="24"/>
        </w:rPr>
        <w:t>Academy</w:t>
      </w:r>
      <w:proofErr w:type="spellEnd"/>
      <w:r w:rsidRPr="00DE7E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E7E9C">
        <w:rPr>
          <w:rFonts w:ascii="Times New Roman" w:hAnsi="Times New Roman"/>
          <w:b/>
          <w:sz w:val="24"/>
          <w:szCs w:val="24"/>
        </w:rPr>
        <w:t>of</w:t>
      </w:r>
      <w:proofErr w:type="spellEnd"/>
      <w:r w:rsidRPr="00DE7E9C">
        <w:rPr>
          <w:rFonts w:ascii="Times New Roman" w:hAnsi="Times New Roman"/>
          <w:b/>
          <w:sz w:val="24"/>
          <w:szCs w:val="24"/>
        </w:rPr>
        <w:t xml:space="preserve"> Management </w:t>
      </w:r>
      <w:proofErr w:type="spellStart"/>
      <w:r w:rsidRPr="00DE7E9C">
        <w:rPr>
          <w:rFonts w:ascii="Times New Roman" w:hAnsi="Times New Roman"/>
          <w:b/>
          <w:sz w:val="24"/>
          <w:szCs w:val="24"/>
        </w:rPr>
        <w:t>Journal</w:t>
      </w:r>
      <w:proofErr w:type="spellEnd"/>
      <w:r w:rsidRPr="00DE7E9C">
        <w:rPr>
          <w:rFonts w:ascii="Times New Roman" w:hAnsi="Times New Roman"/>
          <w:b/>
          <w:sz w:val="24"/>
          <w:szCs w:val="24"/>
        </w:rPr>
        <w:t>.</w:t>
      </w:r>
      <w:r w:rsidRPr="00DE7E9C">
        <w:rPr>
          <w:rFonts w:ascii="Times New Roman" w:hAnsi="Times New Roman"/>
          <w:bCs/>
          <w:sz w:val="24"/>
          <w:szCs w:val="24"/>
        </w:rPr>
        <w:t xml:space="preserve"> Vol. 40, No. 2, 1997.</w:t>
      </w:r>
    </w:p>
    <w:p w14:paraId="01C011CA" w14:textId="77777777" w:rsidR="00EC6E33" w:rsidRPr="00DE7E9C" w:rsidRDefault="00EC6E33" w:rsidP="00660F2D">
      <w:pPr>
        <w:spacing w:after="24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7E9C">
        <w:rPr>
          <w:rFonts w:ascii="Times New Roman" w:hAnsi="Times New Roman"/>
          <w:bCs/>
          <w:sz w:val="24"/>
          <w:szCs w:val="24"/>
        </w:rPr>
        <w:t xml:space="preserve">PUTNAM, R. </w:t>
      </w:r>
      <w:proofErr w:type="gramStart"/>
      <w:r w:rsidRPr="00DE7E9C">
        <w:rPr>
          <w:rFonts w:ascii="Times New Roman" w:hAnsi="Times New Roman"/>
          <w:bCs/>
          <w:sz w:val="24"/>
          <w:szCs w:val="24"/>
        </w:rPr>
        <w:t>D</w:t>
      </w:r>
      <w:r w:rsidR="00571B50" w:rsidRPr="00DE7E9C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571B50" w:rsidRPr="00DE7E9C">
        <w:rPr>
          <w:rFonts w:ascii="Times New Roman" w:hAnsi="Times New Roman"/>
          <w:bCs/>
          <w:sz w:val="24"/>
          <w:szCs w:val="24"/>
        </w:rPr>
        <w:t>; LEONARDI, R.; NANETTI, R. Y.</w:t>
      </w:r>
      <w:r w:rsidRPr="00DE7E9C">
        <w:rPr>
          <w:rFonts w:ascii="Times New Roman" w:hAnsi="Times New Roman"/>
          <w:bCs/>
          <w:sz w:val="24"/>
          <w:szCs w:val="24"/>
        </w:rPr>
        <w:t xml:space="preserve"> </w:t>
      </w:r>
      <w:r w:rsidRPr="00DE7E9C">
        <w:rPr>
          <w:rFonts w:ascii="Times New Roman" w:hAnsi="Times New Roman"/>
          <w:b/>
          <w:sz w:val="24"/>
          <w:szCs w:val="24"/>
        </w:rPr>
        <w:t>Comunidade e democracia</w:t>
      </w:r>
      <w:r w:rsidRPr="00DE7E9C">
        <w:rPr>
          <w:rFonts w:ascii="Times New Roman" w:hAnsi="Times New Roman"/>
          <w:bCs/>
          <w:sz w:val="24"/>
          <w:szCs w:val="24"/>
        </w:rPr>
        <w:t xml:space="preserve">: a experiência da Itália moderna. Rio de Janeiro: FGV, 1996.  </w:t>
      </w:r>
    </w:p>
    <w:p w14:paraId="40772197" w14:textId="77777777" w:rsidR="00491783" w:rsidRPr="00DE7E9C" w:rsidRDefault="00491783" w:rsidP="00660F2D">
      <w:pPr>
        <w:spacing w:after="24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7E9C">
        <w:rPr>
          <w:rFonts w:ascii="Times New Roman" w:hAnsi="Times New Roman"/>
          <w:bCs/>
          <w:sz w:val="24"/>
          <w:szCs w:val="24"/>
        </w:rPr>
        <w:t xml:space="preserve">QUINTANA-GARCIA, C. e BENAVIDES-VELASCO, C. A. </w:t>
      </w:r>
      <w:proofErr w:type="spellStart"/>
      <w:r w:rsidRPr="00DE7E9C">
        <w:rPr>
          <w:rFonts w:ascii="Times New Roman" w:hAnsi="Times New Roman"/>
          <w:bCs/>
          <w:sz w:val="24"/>
          <w:szCs w:val="24"/>
        </w:rPr>
        <w:t>Cooperation</w:t>
      </w:r>
      <w:proofErr w:type="spellEnd"/>
      <w:r w:rsidRPr="00DE7E9C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DE7E9C">
        <w:rPr>
          <w:rFonts w:ascii="Times New Roman" w:hAnsi="Times New Roman"/>
          <w:bCs/>
          <w:sz w:val="24"/>
          <w:szCs w:val="24"/>
        </w:rPr>
        <w:t>competition</w:t>
      </w:r>
      <w:proofErr w:type="spellEnd"/>
      <w:r w:rsidRPr="00DE7E9C">
        <w:rPr>
          <w:rFonts w:ascii="Times New Roman" w:hAnsi="Times New Roman"/>
          <w:bCs/>
          <w:sz w:val="24"/>
          <w:szCs w:val="24"/>
        </w:rPr>
        <w:t xml:space="preserve">, and </w:t>
      </w:r>
      <w:proofErr w:type="spellStart"/>
      <w:r w:rsidRPr="00DE7E9C">
        <w:rPr>
          <w:rFonts w:ascii="Times New Roman" w:hAnsi="Times New Roman"/>
          <w:bCs/>
          <w:sz w:val="24"/>
          <w:szCs w:val="24"/>
        </w:rPr>
        <w:t>innovative</w:t>
      </w:r>
      <w:proofErr w:type="spellEnd"/>
      <w:r w:rsidRPr="00DE7E9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E7E9C">
        <w:rPr>
          <w:rFonts w:ascii="Times New Roman" w:hAnsi="Times New Roman"/>
          <w:bCs/>
          <w:sz w:val="24"/>
          <w:szCs w:val="24"/>
        </w:rPr>
        <w:t>capability</w:t>
      </w:r>
      <w:proofErr w:type="spellEnd"/>
      <w:r w:rsidRPr="00DE7E9C">
        <w:rPr>
          <w:rFonts w:ascii="Times New Roman" w:hAnsi="Times New Roman"/>
          <w:bCs/>
          <w:sz w:val="24"/>
          <w:szCs w:val="24"/>
        </w:rPr>
        <w:t xml:space="preserve">: a </w:t>
      </w:r>
      <w:proofErr w:type="spellStart"/>
      <w:r w:rsidRPr="00DE7E9C">
        <w:rPr>
          <w:rFonts w:ascii="Times New Roman" w:hAnsi="Times New Roman"/>
          <w:bCs/>
          <w:sz w:val="24"/>
          <w:szCs w:val="24"/>
        </w:rPr>
        <w:t>panel</w:t>
      </w:r>
      <w:proofErr w:type="spellEnd"/>
      <w:r w:rsidRPr="00DE7E9C">
        <w:rPr>
          <w:rFonts w:ascii="Times New Roman" w:hAnsi="Times New Roman"/>
          <w:bCs/>
          <w:sz w:val="24"/>
          <w:szCs w:val="24"/>
        </w:rPr>
        <w:t xml:space="preserve"> data </w:t>
      </w:r>
      <w:proofErr w:type="spellStart"/>
      <w:r w:rsidRPr="00DE7E9C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Pr="00DE7E9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E7E9C">
        <w:rPr>
          <w:rFonts w:ascii="Times New Roman" w:hAnsi="Times New Roman"/>
          <w:bCs/>
          <w:sz w:val="24"/>
          <w:szCs w:val="24"/>
        </w:rPr>
        <w:t>European</w:t>
      </w:r>
      <w:proofErr w:type="spellEnd"/>
      <w:r w:rsidRPr="00DE7E9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E7E9C">
        <w:rPr>
          <w:rFonts w:ascii="Times New Roman" w:hAnsi="Times New Roman"/>
          <w:bCs/>
          <w:sz w:val="24"/>
          <w:szCs w:val="24"/>
        </w:rPr>
        <w:t>dedicated</w:t>
      </w:r>
      <w:proofErr w:type="spellEnd"/>
      <w:r w:rsidRPr="00DE7E9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E7E9C">
        <w:rPr>
          <w:rFonts w:ascii="Times New Roman" w:hAnsi="Times New Roman"/>
          <w:bCs/>
          <w:sz w:val="24"/>
          <w:szCs w:val="24"/>
        </w:rPr>
        <w:t>biotechnology</w:t>
      </w:r>
      <w:proofErr w:type="spellEnd"/>
      <w:r w:rsidRPr="00DE7E9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E7E9C">
        <w:rPr>
          <w:rFonts w:ascii="Times New Roman" w:hAnsi="Times New Roman"/>
          <w:bCs/>
          <w:sz w:val="24"/>
          <w:szCs w:val="24"/>
        </w:rPr>
        <w:t>firms</w:t>
      </w:r>
      <w:proofErr w:type="spellEnd"/>
      <w:r w:rsidRPr="00DE7E9C">
        <w:rPr>
          <w:rFonts w:ascii="Times New Roman" w:hAnsi="Times New Roman"/>
          <w:bCs/>
          <w:sz w:val="24"/>
          <w:szCs w:val="24"/>
        </w:rPr>
        <w:t xml:space="preserve">. In: </w:t>
      </w:r>
      <w:proofErr w:type="spellStart"/>
      <w:r w:rsidRPr="00DE7E9C">
        <w:rPr>
          <w:rFonts w:ascii="Times New Roman" w:hAnsi="Times New Roman"/>
          <w:b/>
          <w:sz w:val="24"/>
          <w:szCs w:val="24"/>
        </w:rPr>
        <w:t>Techonovation</w:t>
      </w:r>
      <w:proofErr w:type="spellEnd"/>
      <w:r w:rsidRPr="00DE7E9C">
        <w:rPr>
          <w:rFonts w:ascii="Times New Roman" w:hAnsi="Times New Roman"/>
          <w:bCs/>
          <w:sz w:val="24"/>
          <w:szCs w:val="24"/>
        </w:rPr>
        <w:t>, ed. 24, 2004.</w:t>
      </w:r>
    </w:p>
    <w:p w14:paraId="355061F8" w14:textId="5FEDEF22" w:rsidR="00A3178E" w:rsidRPr="00DE7E9C" w:rsidRDefault="00AB1343" w:rsidP="00660F2D">
      <w:pPr>
        <w:spacing w:after="24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7E9C">
        <w:rPr>
          <w:rFonts w:ascii="Times New Roman" w:hAnsi="Times New Roman"/>
          <w:bCs/>
          <w:sz w:val="24"/>
          <w:szCs w:val="24"/>
        </w:rPr>
        <w:t>RICHARDSON, R.</w:t>
      </w:r>
      <w:r w:rsidR="00825CCC" w:rsidRPr="00DE7E9C">
        <w:rPr>
          <w:rFonts w:ascii="Times New Roman" w:hAnsi="Times New Roman"/>
          <w:bCs/>
          <w:sz w:val="24"/>
          <w:szCs w:val="24"/>
        </w:rPr>
        <w:t xml:space="preserve"> J. et al.</w:t>
      </w:r>
      <w:r w:rsidR="00A3178E" w:rsidRPr="00DE7E9C">
        <w:rPr>
          <w:rFonts w:ascii="Times New Roman" w:hAnsi="Times New Roman"/>
          <w:bCs/>
          <w:sz w:val="24"/>
          <w:szCs w:val="24"/>
        </w:rPr>
        <w:t xml:space="preserve"> </w:t>
      </w:r>
      <w:r w:rsidR="00A3178E" w:rsidRPr="00DE7E9C">
        <w:rPr>
          <w:rFonts w:ascii="Times New Roman" w:hAnsi="Times New Roman"/>
          <w:b/>
          <w:sz w:val="24"/>
          <w:szCs w:val="24"/>
        </w:rPr>
        <w:t xml:space="preserve">Pesquisa social: </w:t>
      </w:r>
      <w:r w:rsidR="00A3178E" w:rsidRPr="00DE7E9C">
        <w:rPr>
          <w:rFonts w:ascii="Times New Roman" w:hAnsi="Times New Roman"/>
          <w:sz w:val="24"/>
          <w:szCs w:val="24"/>
        </w:rPr>
        <w:t>métodos e técnicas.</w:t>
      </w:r>
      <w:r w:rsidR="00A3178E" w:rsidRPr="00DE7E9C">
        <w:rPr>
          <w:rFonts w:ascii="Times New Roman" w:hAnsi="Times New Roman"/>
          <w:bCs/>
          <w:sz w:val="24"/>
          <w:szCs w:val="24"/>
        </w:rPr>
        <w:t xml:space="preserve"> 4ª.ed. São Paulo: Atlas</w:t>
      </w:r>
      <w:r w:rsidR="00E5050B" w:rsidRPr="00DE7E9C">
        <w:rPr>
          <w:rFonts w:ascii="Times New Roman" w:hAnsi="Times New Roman"/>
          <w:bCs/>
          <w:sz w:val="24"/>
          <w:szCs w:val="24"/>
        </w:rPr>
        <w:t>, 1999</w:t>
      </w:r>
      <w:r w:rsidR="00A3178E" w:rsidRPr="00DE7E9C">
        <w:rPr>
          <w:rFonts w:ascii="Times New Roman" w:hAnsi="Times New Roman"/>
          <w:bCs/>
          <w:sz w:val="24"/>
          <w:szCs w:val="24"/>
        </w:rPr>
        <w:t>.</w:t>
      </w:r>
    </w:p>
    <w:p w14:paraId="67CB35D7" w14:textId="45FBDD9F" w:rsidR="00A3178E" w:rsidRPr="00DE7E9C" w:rsidRDefault="00735492" w:rsidP="00660F2D">
      <w:pPr>
        <w:spacing w:after="24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7E9C">
        <w:rPr>
          <w:rFonts w:ascii="Times New Roman" w:hAnsi="Times New Roman"/>
          <w:bCs/>
          <w:sz w:val="24"/>
          <w:szCs w:val="24"/>
        </w:rPr>
        <w:t>SIMÕES, S. P.</w:t>
      </w:r>
      <w:r w:rsidR="00A3178E" w:rsidRPr="00DE7E9C">
        <w:rPr>
          <w:rFonts w:ascii="Times New Roman" w:hAnsi="Times New Roman"/>
          <w:bCs/>
          <w:sz w:val="24"/>
          <w:szCs w:val="24"/>
        </w:rPr>
        <w:t xml:space="preserve"> Significado e possibilidades da análise de conteúdo. In: </w:t>
      </w:r>
      <w:r w:rsidR="00A3178E" w:rsidRPr="00DE7E9C">
        <w:rPr>
          <w:rFonts w:ascii="Times New Roman" w:hAnsi="Times New Roman"/>
          <w:b/>
          <w:sz w:val="24"/>
          <w:szCs w:val="24"/>
        </w:rPr>
        <w:t>Tecnologia educacional</w:t>
      </w:r>
      <w:r w:rsidR="00A3178E" w:rsidRPr="00DE7E9C">
        <w:rPr>
          <w:rFonts w:ascii="Times New Roman" w:hAnsi="Times New Roman"/>
          <w:bCs/>
          <w:sz w:val="24"/>
          <w:szCs w:val="24"/>
        </w:rPr>
        <w:t>, v</w:t>
      </w:r>
      <w:r w:rsidR="00AB72E4" w:rsidRPr="00DE7E9C">
        <w:rPr>
          <w:rFonts w:ascii="Times New Roman" w:hAnsi="Times New Roman"/>
          <w:bCs/>
          <w:sz w:val="24"/>
          <w:szCs w:val="24"/>
        </w:rPr>
        <w:t>. 20, n. 102/103, set/dez,</w:t>
      </w:r>
      <w:r w:rsidR="00A3178E" w:rsidRPr="00DE7E9C">
        <w:rPr>
          <w:rFonts w:ascii="Times New Roman" w:hAnsi="Times New Roman"/>
          <w:bCs/>
          <w:sz w:val="24"/>
          <w:szCs w:val="24"/>
        </w:rPr>
        <w:t xml:space="preserve"> p. 54-57</w:t>
      </w:r>
      <w:r w:rsidRPr="00DE7E9C">
        <w:rPr>
          <w:rFonts w:ascii="Times New Roman" w:hAnsi="Times New Roman"/>
          <w:bCs/>
          <w:sz w:val="24"/>
          <w:szCs w:val="24"/>
        </w:rPr>
        <w:t>, 1991</w:t>
      </w:r>
      <w:r w:rsidR="00A3178E" w:rsidRPr="00DE7E9C">
        <w:rPr>
          <w:rFonts w:ascii="Times New Roman" w:hAnsi="Times New Roman"/>
          <w:bCs/>
          <w:sz w:val="24"/>
          <w:szCs w:val="24"/>
        </w:rPr>
        <w:t>.</w:t>
      </w:r>
    </w:p>
    <w:p w14:paraId="79DD75A2" w14:textId="6A71E750" w:rsidR="00A3178E" w:rsidRPr="00DE7E9C" w:rsidRDefault="00A3178E" w:rsidP="00660F2D">
      <w:pPr>
        <w:spacing w:after="24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7E9C">
        <w:rPr>
          <w:rFonts w:ascii="Times New Roman" w:hAnsi="Times New Roman"/>
          <w:bCs/>
          <w:sz w:val="24"/>
          <w:szCs w:val="24"/>
        </w:rPr>
        <w:t xml:space="preserve">VERSCHOORE, J. R. F. Redes de cooperação: concepções teóricas e verificações empíricas. In: VERSCHOORE, J.R. de S (Org.). </w:t>
      </w:r>
      <w:r w:rsidRPr="00DE7E9C">
        <w:rPr>
          <w:rFonts w:ascii="Times New Roman" w:hAnsi="Times New Roman"/>
          <w:b/>
          <w:sz w:val="24"/>
          <w:szCs w:val="24"/>
        </w:rPr>
        <w:t>Redes de cooperação:</w:t>
      </w:r>
      <w:r w:rsidRPr="00DE7E9C">
        <w:rPr>
          <w:rFonts w:ascii="Times New Roman" w:hAnsi="Times New Roman"/>
          <w:bCs/>
          <w:sz w:val="24"/>
          <w:szCs w:val="24"/>
        </w:rPr>
        <w:t xml:space="preserve"> uma nova organização de pequenas e médias empresas no Rio Grande do Sul. Porto Alegre: FEE</w:t>
      </w:r>
      <w:r w:rsidR="00735492" w:rsidRPr="00DE7E9C">
        <w:rPr>
          <w:rFonts w:ascii="Times New Roman" w:hAnsi="Times New Roman"/>
          <w:bCs/>
          <w:sz w:val="24"/>
          <w:szCs w:val="24"/>
        </w:rPr>
        <w:t>, 2004</w:t>
      </w:r>
      <w:r w:rsidRPr="00DE7E9C">
        <w:rPr>
          <w:rFonts w:ascii="Times New Roman" w:hAnsi="Times New Roman"/>
          <w:bCs/>
          <w:sz w:val="24"/>
          <w:szCs w:val="24"/>
        </w:rPr>
        <w:t>.</w:t>
      </w:r>
    </w:p>
    <w:p w14:paraId="3FF6C3B5" w14:textId="2EC3DE00" w:rsidR="00A3178E" w:rsidRPr="00DE7E9C" w:rsidRDefault="00A3178E" w:rsidP="00660F2D">
      <w:pPr>
        <w:spacing w:after="24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E7E9C">
        <w:rPr>
          <w:rFonts w:ascii="Times New Roman" w:hAnsi="Times New Roman"/>
          <w:bCs/>
          <w:sz w:val="24"/>
          <w:szCs w:val="24"/>
        </w:rPr>
        <w:t>VERSCHOORE, J. R. F.; BALESTRIN, A. Fatores competitivos das empr</w:t>
      </w:r>
      <w:r w:rsidR="00571B50" w:rsidRPr="00DE7E9C">
        <w:rPr>
          <w:rFonts w:ascii="Times New Roman" w:hAnsi="Times New Roman"/>
          <w:bCs/>
          <w:sz w:val="24"/>
          <w:szCs w:val="24"/>
        </w:rPr>
        <w:t>esas em redes de cooperação. 2006</w:t>
      </w:r>
      <w:r w:rsidRPr="00DE7E9C">
        <w:rPr>
          <w:rFonts w:ascii="Times New Roman" w:hAnsi="Times New Roman"/>
          <w:bCs/>
          <w:sz w:val="24"/>
          <w:szCs w:val="24"/>
        </w:rPr>
        <w:t xml:space="preserve"> </w:t>
      </w:r>
      <w:r w:rsidR="00571B50" w:rsidRPr="00DE7E9C">
        <w:rPr>
          <w:rFonts w:ascii="Times New Roman" w:hAnsi="Times New Roman"/>
          <w:b/>
          <w:bCs/>
          <w:sz w:val="24"/>
          <w:szCs w:val="24"/>
        </w:rPr>
        <w:t>Anais ...</w:t>
      </w:r>
      <w:r w:rsidR="00571B50" w:rsidRPr="00DE7E9C">
        <w:rPr>
          <w:rFonts w:ascii="Times New Roman" w:hAnsi="Times New Roman"/>
          <w:bCs/>
          <w:sz w:val="24"/>
          <w:szCs w:val="24"/>
        </w:rPr>
        <w:t xml:space="preserve"> </w:t>
      </w:r>
      <w:r w:rsidR="00571B50" w:rsidRPr="00DE7E9C">
        <w:rPr>
          <w:rFonts w:ascii="Times New Roman" w:hAnsi="Times New Roman"/>
          <w:sz w:val="24"/>
          <w:szCs w:val="24"/>
        </w:rPr>
        <w:t>Encontro d</w:t>
      </w:r>
      <w:r w:rsidR="001B6BDA" w:rsidRPr="00DE7E9C">
        <w:rPr>
          <w:rFonts w:ascii="Times New Roman" w:hAnsi="Times New Roman"/>
          <w:sz w:val="24"/>
          <w:szCs w:val="24"/>
        </w:rPr>
        <w:t>a Associação Na</w:t>
      </w:r>
      <w:r w:rsidR="00571B50" w:rsidRPr="00DE7E9C">
        <w:rPr>
          <w:rFonts w:ascii="Times New Roman" w:hAnsi="Times New Roman"/>
          <w:sz w:val="24"/>
          <w:szCs w:val="24"/>
        </w:rPr>
        <w:t>cional de Programas de Pós-Graduação e</w:t>
      </w:r>
      <w:r w:rsidR="001B6BDA" w:rsidRPr="00DE7E9C">
        <w:rPr>
          <w:rFonts w:ascii="Times New Roman" w:hAnsi="Times New Roman"/>
          <w:sz w:val="24"/>
          <w:szCs w:val="24"/>
        </w:rPr>
        <w:t>m Administração</w:t>
      </w:r>
      <w:r w:rsidRPr="00DE7E9C">
        <w:rPr>
          <w:rFonts w:ascii="Times New Roman" w:hAnsi="Times New Roman"/>
          <w:sz w:val="24"/>
          <w:szCs w:val="24"/>
        </w:rPr>
        <w:t xml:space="preserve">, 30°, 2006, Salvador. </w:t>
      </w:r>
      <w:r w:rsidRPr="00DE7E9C">
        <w:rPr>
          <w:rFonts w:ascii="Times New Roman" w:hAnsi="Times New Roman"/>
          <w:sz w:val="24"/>
          <w:szCs w:val="24"/>
          <w:lang w:val="en-US"/>
        </w:rPr>
        <w:t>Bahia</w:t>
      </w:r>
      <w:r w:rsidR="00027A35" w:rsidRPr="00DE7E9C">
        <w:rPr>
          <w:rFonts w:ascii="Times New Roman" w:hAnsi="Times New Roman"/>
          <w:bCs/>
          <w:sz w:val="24"/>
          <w:szCs w:val="24"/>
          <w:lang w:val="en-US"/>
        </w:rPr>
        <w:t>. ANPAD</w:t>
      </w:r>
      <w:r w:rsidR="00735492" w:rsidRPr="00DE7E9C">
        <w:rPr>
          <w:rFonts w:ascii="Times New Roman" w:hAnsi="Times New Roman"/>
          <w:bCs/>
          <w:sz w:val="24"/>
          <w:szCs w:val="24"/>
          <w:lang w:val="en-US"/>
        </w:rPr>
        <w:t>, 2006</w:t>
      </w:r>
      <w:r w:rsidRPr="00DE7E9C">
        <w:rPr>
          <w:rFonts w:ascii="Times New Roman" w:hAnsi="Times New Roman"/>
          <w:bCs/>
          <w:sz w:val="24"/>
          <w:szCs w:val="24"/>
          <w:lang w:val="en-US"/>
        </w:rPr>
        <w:t>.</w:t>
      </w:r>
    </w:p>
    <w:p w14:paraId="78BEDA55" w14:textId="2B287C18" w:rsidR="00A3178E" w:rsidRPr="00DE7E9C" w:rsidRDefault="00A3178E" w:rsidP="00660F2D">
      <w:pPr>
        <w:spacing w:after="24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7E9C">
        <w:rPr>
          <w:rFonts w:ascii="Times New Roman" w:hAnsi="Times New Roman"/>
          <w:bCs/>
          <w:sz w:val="24"/>
          <w:szCs w:val="24"/>
          <w:lang w:val="en-US"/>
        </w:rPr>
        <w:t xml:space="preserve">WILLIAMSON, O. E. </w:t>
      </w:r>
      <w:r w:rsidRPr="00DE7E9C">
        <w:rPr>
          <w:rFonts w:ascii="Times New Roman" w:hAnsi="Times New Roman"/>
          <w:b/>
          <w:sz w:val="24"/>
          <w:szCs w:val="24"/>
          <w:lang w:val="en-US"/>
        </w:rPr>
        <w:t>Transaction-cost economics:</w:t>
      </w:r>
      <w:r w:rsidRPr="00DE7E9C">
        <w:rPr>
          <w:rFonts w:ascii="Times New Roman" w:hAnsi="Times New Roman"/>
          <w:bCs/>
          <w:sz w:val="24"/>
          <w:szCs w:val="24"/>
          <w:lang w:val="en-US"/>
        </w:rPr>
        <w:t xml:space="preserve"> the governance of contractual relations. </w:t>
      </w:r>
      <w:r w:rsidRPr="00DE7E9C">
        <w:rPr>
          <w:rFonts w:ascii="Times New Roman" w:hAnsi="Times New Roman"/>
          <w:bCs/>
          <w:sz w:val="24"/>
          <w:szCs w:val="24"/>
        </w:rPr>
        <w:t>Journal of Law and Economics, v. 22, n. 2, p. 223-261</w:t>
      </w:r>
      <w:r w:rsidR="00735492" w:rsidRPr="00DE7E9C">
        <w:rPr>
          <w:rFonts w:ascii="Times New Roman" w:hAnsi="Times New Roman"/>
          <w:bCs/>
          <w:sz w:val="24"/>
          <w:szCs w:val="24"/>
        </w:rPr>
        <w:t>, 1979</w:t>
      </w:r>
      <w:r w:rsidRPr="00DE7E9C">
        <w:rPr>
          <w:rFonts w:ascii="Times New Roman" w:hAnsi="Times New Roman"/>
          <w:bCs/>
          <w:sz w:val="24"/>
          <w:szCs w:val="24"/>
        </w:rPr>
        <w:t>.</w:t>
      </w:r>
    </w:p>
    <w:p w14:paraId="4CCAD814" w14:textId="1F2508AA" w:rsidR="00A3178E" w:rsidRPr="00DE7E9C" w:rsidRDefault="00735492" w:rsidP="00660F2D">
      <w:pPr>
        <w:spacing w:after="24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7E9C">
        <w:rPr>
          <w:rFonts w:ascii="Times New Roman" w:hAnsi="Times New Roman"/>
          <w:bCs/>
          <w:sz w:val="24"/>
          <w:szCs w:val="24"/>
        </w:rPr>
        <w:t>YIN, R. K.</w:t>
      </w:r>
      <w:r w:rsidR="00825CCC" w:rsidRPr="00DE7E9C">
        <w:rPr>
          <w:rFonts w:ascii="Times New Roman" w:hAnsi="Times New Roman"/>
          <w:bCs/>
          <w:sz w:val="24"/>
          <w:szCs w:val="24"/>
        </w:rPr>
        <w:t xml:space="preserve"> </w:t>
      </w:r>
      <w:r w:rsidR="00A3178E" w:rsidRPr="00DE7E9C">
        <w:rPr>
          <w:rFonts w:ascii="Times New Roman" w:hAnsi="Times New Roman"/>
          <w:b/>
          <w:sz w:val="24"/>
          <w:szCs w:val="24"/>
        </w:rPr>
        <w:t>Estudo de caso:</w:t>
      </w:r>
      <w:r w:rsidR="00A3178E" w:rsidRPr="00DE7E9C">
        <w:rPr>
          <w:rFonts w:ascii="Times New Roman" w:hAnsi="Times New Roman"/>
          <w:bCs/>
          <w:sz w:val="24"/>
          <w:szCs w:val="24"/>
        </w:rPr>
        <w:t xml:space="preserve"> planejamento e métodos. Porto Alegre: </w:t>
      </w:r>
      <w:proofErr w:type="spellStart"/>
      <w:r w:rsidR="00A3178E" w:rsidRPr="00DE7E9C">
        <w:rPr>
          <w:rFonts w:ascii="Times New Roman" w:hAnsi="Times New Roman"/>
          <w:bCs/>
          <w:sz w:val="24"/>
          <w:szCs w:val="24"/>
        </w:rPr>
        <w:t>Bookman</w:t>
      </w:r>
      <w:proofErr w:type="spellEnd"/>
      <w:r w:rsidRPr="00DE7E9C">
        <w:rPr>
          <w:rFonts w:ascii="Times New Roman" w:hAnsi="Times New Roman"/>
          <w:bCs/>
          <w:sz w:val="24"/>
          <w:szCs w:val="24"/>
        </w:rPr>
        <w:t>, 2005</w:t>
      </w:r>
      <w:r w:rsidR="00A3178E" w:rsidRPr="00DE7E9C">
        <w:rPr>
          <w:rFonts w:ascii="Times New Roman" w:hAnsi="Times New Roman"/>
          <w:bCs/>
          <w:sz w:val="24"/>
          <w:szCs w:val="24"/>
        </w:rPr>
        <w:t>.</w:t>
      </w:r>
    </w:p>
    <w:sectPr w:rsidR="00A3178E" w:rsidRPr="00DE7E9C" w:rsidSect="007D7F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8A08A" w14:textId="77777777" w:rsidR="00DE098B" w:rsidRDefault="00DE098B" w:rsidP="00526873">
      <w:pPr>
        <w:spacing w:after="0" w:line="240" w:lineRule="auto"/>
      </w:pPr>
      <w:r>
        <w:separator/>
      </w:r>
    </w:p>
  </w:endnote>
  <w:endnote w:type="continuationSeparator" w:id="0">
    <w:p w14:paraId="20122C5F" w14:textId="77777777" w:rsidR="00DE098B" w:rsidRDefault="00DE098B" w:rsidP="0052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BA924" w14:textId="77777777" w:rsidR="00044204" w:rsidRDefault="0004420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3EA00" w14:textId="77777777" w:rsidR="00044204" w:rsidRDefault="0004420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C79F9" w14:textId="77777777" w:rsidR="00044204" w:rsidRDefault="000442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3B8F2" w14:textId="77777777" w:rsidR="00DE098B" w:rsidRDefault="00DE098B" w:rsidP="00526873">
      <w:pPr>
        <w:spacing w:after="0" w:line="240" w:lineRule="auto"/>
      </w:pPr>
      <w:r>
        <w:separator/>
      </w:r>
    </w:p>
  </w:footnote>
  <w:footnote w:type="continuationSeparator" w:id="0">
    <w:p w14:paraId="045F7318" w14:textId="77777777" w:rsidR="00DE098B" w:rsidRDefault="00DE098B" w:rsidP="00526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FC3C1" w14:textId="77777777" w:rsidR="00044204" w:rsidRDefault="0004420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8262B" w14:textId="77777777" w:rsidR="00044204" w:rsidRDefault="0004420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3C772" w14:textId="77777777" w:rsidR="00044204" w:rsidRDefault="000442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1214F"/>
    <w:multiLevelType w:val="multilevel"/>
    <w:tmpl w:val="4F5CD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8F5334"/>
    <w:multiLevelType w:val="hybridMultilevel"/>
    <w:tmpl w:val="02E684E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8F"/>
    <w:rsid w:val="000024E6"/>
    <w:rsid w:val="00004538"/>
    <w:rsid w:val="000073F6"/>
    <w:rsid w:val="00010054"/>
    <w:rsid w:val="00010EC8"/>
    <w:rsid w:val="00010F7B"/>
    <w:rsid w:val="0001123C"/>
    <w:rsid w:val="0001753B"/>
    <w:rsid w:val="00021B70"/>
    <w:rsid w:val="00026D73"/>
    <w:rsid w:val="00027A35"/>
    <w:rsid w:val="00031A08"/>
    <w:rsid w:val="00035ECE"/>
    <w:rsid w:val="00042AE8"/>
    <w:rsid w:val="00043E93"/>
    <w:rsid w:val="00044204"/>
    <w:rsid w:val="00052187"/>
    <w:rsid w:val="000526C1"/>
    <w:rsid w:val="00054955"/>
    <w:rsid w:val="00055375"/>
    <w:rsid w:val="000604DC"/>
    <w:rsid w:val="00060E15"/>
    <w:rsid w:val="00061F2C"/>
    <w:rsid w:val="00066250"/>
    <w:rsid w:val="00073A42"/>
    <w:rsid w:val="000770C0"/>
    <w:rsid w:val="0008120C"/>
    <w:rsid w:val="00090071"/>
    <w:rsid w:val="000946A7"/>
    <w:rsid w:val="0009788B"/>
    <w:rsid w:val="000A7619"/>
    <w:rsid w:val="000B3059"/>
    <w:rsid w:val="000B549E"/>
    <w:rsid w:val="000B7FFE"/>
    <w:rsid w:val="000C0429"/>
    <w:rsid w:val="000C36C3"/>
    <w:rsid w:val="000D2ED0"/>
    <w:rsid w:val="000D317E"/>
    <w:rsid w:val="000D55E0"/>
    <w:rsid w:val="000E4A44"/>
    <w:rsid w:val="000E4D42"/>
    <w:rsid w:val="000E58B0"/>
    <w:rsid w:val="000E76A3"/>
    <w:rsid w:val="000E7F14"/>
    <w:rsid w:val="000F3B88"/>
    <w:rsid w:val="000F4F0A"/>
    <w:rsid w:val="000F51DB"/>
    <w:rsid w:val="000F744F"/>
    <w:rsid w:val="000F7C4D"/>
    <w:rsid w:val="0010082D"/>
    <w:rsid w:val="0010250B"/>
    <w:rsid w:val="00103AAE"/>
    <w:rsid w:val="00104E84"/>
    <w:rsid w:val="00105696"/>
    <w:rsid w:val="00106AD3"/>
    <w:rsid w:val="001131FF"/>
    <w:rsid w:val="00116222"/>
    <w:rsid w:val="001300BA"/>
    <w:rsid w:val="001327AA"/>
    <w:rsid w:val="0014073F"/>
    <w:rsid w:val="00141B2C"/>
    <w:rsid w:val="00143C48"/>
    <w:rsid w:val="00150E43"/>
    <w:rsid w:val="00151024"/>
    <w:rsid w:val="00151140"/>
    <w:rsid w:val="00152DD7"/>
    <w:rsid w:val="001535D6"/>
    <w:rsid w:val="00155013"/>
    <w:rsid w:val="00156CB4"/>
    <w:rsid w:val="00156E9C"/>
    <w:rsid w:val="00160828"/>
    <w:rsid w:val="00161BD9"/>
    <w:rsid w:val="001624A3"/>
    <w:rsid w:val="00170289"/>
    <w:rsid w:val="001772CF"/>
    <w:rsid w:val="00177A34"/>
    <w:rsid w:val="0018204F"/>
    <w:rsid w:val="00183986"/>
    <w:rsid w:val="00185D73"/>
    <w:rsid w:val="001863B8"/>
    <w:rsid w:val="00190620"/>
    <w:rsid w:val="0019760D"/>
    <w:rsid w:val="00197E90"/>
    <w:rsid w:val="001A14AA"/>
    <w:rsid w:val="001A3689"/>
    <w:rsid w:val="001A417E"/>
    <w:rsid w:val="001A672C"/>
    <w:rsid w:val="001A70E6"/>
    <w:rsid w:val="001A7363"/>
    <w:rsid w:val="001B0D2A"/>
    <w:rsid w:val="001B3A32"/>
    <w:rsid w:val="001B424C"/>
    <w:rsid w:val="001B6BDA"/>
    <w:rsid w:val="001B7D3B"/>
    <w:rsid w:val="001C07E4"/>
    <w:rsid w:val="001D1DB6"/>
    <w:rsid w:val="001D306D"/>
    <w:rsid w:val="001D5B5F"/>
    <w:rsid w:val="001D714D"/>
    <w:rsid w:val="001D742A"/>
    <w:rsid w:val="001D7765"/>
    <w:rsid w:val="001D7E5D"/>
    <w:rsid w:val="001E1689"/>
    <w:rsid w:val="001F4878"/>
    <w:rsid w:val="00201D70"/>
    <w:rsid w:val="00205353"/>
    <w:rsid w:val="00217A76"/>
    <w:rsid w:val="00223E3D"/>
    <w:rsid w:val="0022410E"/>
    <w:rsid w:val="00224430"/>
    <w:rsid w:val="002278CC"/>
    <w:rsid w:val="00234C1F"/>
    <w:rsid w:val="002352D3"/>
    <w:rsid w:val="002355F1"/>
    <w:rsid w:val="00241CEA"/>
    <w:rsid w:val="002470BE"/>
    <w:rsid w:val="0025009A"/>
    <w:rsid w:val="002503D8"/>
    <w:rsid w:val="00251328"/>
    <w:rsid w:val="0025225E"/>
    <w:rsid w:val="00254442"/>
    <w:rsid w:val="002573D5"/>
    <w:rsid w:val="00261D58"/>
    <w:rsid w:val="00266AD8"/>
    <w:rsid w:val="00273402"/>
    <w:rsid w:val="00277DDB"/>
    <w:rsid w:val="00280F8E"/>
    <w:rsid w:val="00281D0B"/>
    <w:rsid w:val="00283349"/>
    <w:rsid w:val="00285944"/>
    <w:rsid w:val="002866F6"/>
    <w:rsid w:val="00293739"/>
    <w:rsid w:val="00294DAB"/>
    <w:rsid w:val="002A2ECC"/>
    <w:rsid w:val="002A5592"/>
    <w:rsid w:val="002A671E"/>
    <w:rsid w:val="002B12A6"/>
    <w:rsid w:val="002B369C"/>
    <w:rsid w:val="002B5570"/>
    <w:rsid w:val="002B6503"/>
    <w:rsid w:val="002B7F57"/>
    <w:rsid w:val="002C10DD"/>
    <w:rsid w:val="002C2010"/>
    <w:rsid w:val="002C5916"/>
    <w:rsid w:val="002C5951"/>
    <w:rsid w:val="002C7257"/>
    <w:rsid w:val="002C784F"/>
    <w:rsid w:val="002D3557"/>
    <w:rsid w:val="002D4A76"/>
    <w:rsid w:val="002E063A"/>
    <w:rsid w:val="002E39DC"/>
    <w:rsid w:val="002E55DB"/>
    <w:rsid w:val="002E61D0"/>
    <w:rsid w:val="002F0F8A"/>
    <w:rsid w:val="002F3DCA"/>
    <w:rsid w:val="002F3DD5"/>
    <w:rsid w:val="002F3F01"/>
    <w:rsid w:val="002F418F"/>
    <w:rsid w:val="00300844"/>
    <w:rsid w:val="00310994"/>
    <w:rsid w:val="003125F0"/>
    <w:rsid w:val="00315263"/>
    <w:rsid w:val="003162F7"/>
    <w:rsid w:val="00316BCF"/>
    <w:rsid w:val="00332A5F"/>
    <w:rsid w:val="00332DFE"/>
    <w:rsid w:val="00335FD3"/>
    <w:rsid w:val="003360B9"/>
    <w:rsid w:val="0033678B"/>
    <w:rsid w:val="00341844"/>
    <w:rsid w:val="003432D5"/>
    <w:rsid w:val="00343798"/>
    <w:rsid w:val="00344FBF"/>
    <w:rsid w:val="00347EB1"/>
    <w:rsid w:val="00352B49"/>
    <w:rsid w:val="00356A86"/>
    <w:rsid w:val="00356D96"/>
    <w:rsid w:val="00367B88"/>
    <w:rsid w:val="003701BA"/>
    <w:rsid w:val="00371C66"/>
    <w:rsid w:val="00372A8C"/>
    <w:rsid w:val="00375DE9"/>
    <w:rsid w:val="00381949"/>
    <w:rsid w:val="003826D3"/>
    <w:rsid w:val="0038511D"/>
    <w:rsid w:val="00385C8D"/>
    <w:rsid w:val="003862A0"/>
    <w:rsid w:val="003901E2"/>
    <w:rsid w:val="00392B96"/>
    <w:rsid w:val="00393E92"/>
    <w:rsid w:val="00394AD6"/>
    <w:rsid w:val="00395128"/>
    <w:rsid w:val="003A1192"/>
    <w:rsid w:val="003A2858"/>
    <w:rsid w:val="003A5E88"/>
    <w:rsid w:val="003A6060"/>
    <w:rsid w:val="003A6E8E"/>
    <w:rsid w:val="003B079E"/>
    <w:rsid w:val="003B50B5"/>
    <w:rsid w:val="003B67FA"/>
    <w:rsid w:val="003D08AB"/>
    <w:rsid w:val="003D3893"/>
    <w:rsid w:val="003D5A2B"/>
    <w:rsid w:val="003D6A5E"/>
    <w:rsid w:val="003E0759"/>
    <w:rsid w:val="003E31CC"/>
    <w:rsid w:val="003F0BC9"/>
    <w:rsid w:val="003F1F4F"/>
    <w:rsid w:val="003F21CF"/>
    <w:rsid w:val="004008CF"/>
    <w:rsid w:val="00411629"/>
    <w:rsid w:val="00412BD0"/>
    <w:rsid w:val="00417199"/>
    <w:rsid w:val="0041780B"/>
    <w:rsid w:val="00422B3D"/>
    <w:rsid w:val="00422F2C"/>
    <w:rsid w:val="004242BC"/>
    <w:rsid w:val="004315B1"/>
    <w:rsid w:val="00434A8A"/>
    <w:rsid w:val="004435D8"/>
    <w:rsid w:val="0044742F"/>
    <w:rsid w:val="004542EC"/>
    <w:rsid w:val="00454C18"/>
    <w:rsid w:val="00455C19"/>
    <w:rsid w:val="00456030"/>
    <w:rsid w:val="0046051D"/>
    <w:rsid w:val="00463C83"/>
    <w:rsid w:val="0046538A"/>
    <w:rsid w:val="00467060"/>
    <w:rsid w:val="00467F31"/>
    <w:rsid w:val="0047715A"/>
    <w:rsid w:val="00477AD6"/>
    <w:rsid w:val="004863D9"/>
    <w:rsid w:val="00490C54"/>
    <w:rsid w:val="00491783"/>
    <w:rsid w:val="00493D4B"/>
    <w:rsid w:val="0049795C"/>
    <w:rsid w:val="00497D61"/>
    <w:rsid w:val="004A05EC"/>
    <w:rsid w:val="004A0837"/>
    <w:rsid w:val="004A1526"/>
    <w:rsid w:val="004A34D0"/>
    <w:rsid w:val="004A5F8A"/>
    <w:rsid w:val="004A6A65"/>
    <w:rsid w:val="004A74D1"/>
    <w:rsid w:val="004B253A"/>
    <w:rsid w:val="004C0DBC"/>
    <w:rsid w:val="004C7B41"/>
    <w:rsid w:val="004D3300"/>
    <w:rsid w:val="004D38D3"/>
    <w:rsid w:val="004D50DC"/>
    <w:rsid w:val="004D5E01"/>
    <w:rsid w:val="004D5E3A"/>
    <w:rsid w:val="004D7D7B"/>
    <w:rsid w:val="004E1113"/>
    <w:rsid w:val="004E181F"/>
    <w:rsid w:val="004E5308"/>
    <w:rsid w:val="004F114D"/>
    <w:rsid w:val="004F14EE"/>
    <w:rsid w:val="004F16F3"/>
    <w:rsid w:val="004F1E03"/>
    <w:rsid w:val="004F495D"/>
    <w:rsid w:val="004F4F0F"/>
    <w:rsid w:val="004F5C7F"/>
    <w:rsid w:val="00500606"/>
    <w:rsid w:val="00501F0C"/>
    <w:rsid w:val="00502737"/>
    <w:rsid w:val="00502C89"/>
    <w:rsid w:val="00503C12"/>
    <w:rsid w:val="00511F08"/>
    <w:rsid w:val="00513C8E"/>
    <w:rsid w:val="00515C12"/>
    <w:rsid w:val="00520253"/>
    <w:rsid w:val="00522E40"/>
    <w:rsid w:val="00523865"/>
    <w:rsid w:val="00526873"/>
    <w:rsid w:val="00527093"/>
    <w:rsid w:val="005321A4"/>
    <w:rsid w:val="00532F47"/>
    <w:rsid w:val="00535D83"/>
    <w:rsid w:val="005364F6"/>
    <w:rsid w:val="005374E6"/>
    <w:rsid w:val="005379E8"/>
    <w:rsid w:val="00542A66"/>
    <w:rsid w:val="005441F0"/>
    <w:rsid w:val="005502BE"/>
    <w:rsid w:val="005530BC"/>
    <w:rsid w:val="00562E7B"/>
    <w:rsid w:val="00571B50"/>
    <w:rsid w:val="00573499"/>
    <w:rsid w:val="005751E9"/>
    <w:rsid w:val="0057526D"/>
    <w:rsid w:val="00575345"/>
    <w:rsid w:val="005803E5"/>
    <w:rsid w:val="005823A9"/>
    <w:rsid w:val="005840CE"/>
    <w:rsid w:val="0058499C"/>
    <w:rsid w:val="00586291"/>
    <w:rsid w:val="0059480F"/>
    <w:rsid w:val="005A1F98"/>
    <w:rsid w:val="005A3A6E"/>
    <w:rsid w:val="005A72A5"/>
    <w:rsid w:val="005A755D"/>
    <w:rsid w:val="005A7D7B"/>
    <w:rsid w:val="005B11E0"/>
    <w:rsid w:val="005B31F0"/>
    <w:rsid w:val="005B7A7A"/>
    <w:rsid w:val="005C0632"/>
    <w:rsid w:val="005C1F03"/>
    <w:rsid w:val="005C4C8B"/>
    <w:rsid w:val="005C4F1C"/>
    <w:rsid w:val="005D04A0"/>
    <w:rsid w:val="005D1060"/>
    <w:rsid w:val="005D141B"/>
    <w:rsid w:val="005D18FB"/>
    <w:rsid w:val="005D2695"/>
    <w:rsid w:val="005D56BD"/>
    <w:rsid w:val="005E0ABF"/>
    <w:rsid w:val="005E4E7E"/>
    <w:rsid w:val="005E654C"/>
    <w:rsid w:val="005E6D40"/>
    <w:rsid w:val="005E7014"/>
    <w:rsid w:val="005F3F47"/>
    <w:rsid w:val="005F5DC3"/>
    <w:rsid w:val="005F644D"/>
    <w:rsid w:val="005F761B"/>
    <w:rsid w:val="00602369"/>
    <w:rsid w:val="00603931"/>
    <w:rsid w:val="006071AB"/>
    <w:rsid w:val="00612801"/>
    <w:rsid w:val="00614DE2"/>
    <w:rsid w:val="00617D97"/>
    <w:rsid w:val="006204A1"/>
    <w:rsid w:val="00623C5E"/>
    <w:rsid w:val="006243A6"/>
    <w:rsid w:val="006251EF"/>
    <w:rsid w:val="00625F89"/>
    <w:rsid w:val="0063203C"/>
    <w:rsid w:val="00632344"/>
    <w:rsid w:val="0063254E"/>
    <w:rsid w:val="0064220E"/>
    <w:rsid w:val="006442E8"/>
    <w:rsid w:val="00646733"/>
    <w:rsid w:val="00650D39"/>
    <w:rsid w:val="00651FE5"/>
    <w:rsid w:val="006541D0"/>
    <w:rsid w:val="0065582A"/>
    <w:rsid w:val="00655847"/>
    <w:rsid w:val="006566F6"/>
    <w:rsid w:val="00660F2D"/>
    <w:rsid w:val="00661206"/>
    <w:rsid w:val="006624C0"/>
    <w:rsid w:val="00671508"/>
    <w:rsid w:val="00676AA4"/>
    <w:rsid w:val="006852F8"/>
    <w:rsid w:val="0069386A"/>
    <w:rsid w:val="00694CB1"/>
    <w:rsid w:val="006956FB"/>
    <w:rsid w:val="006A2E1F"/>
    <w:rsid w:val="006A311B"/>
    <w:rsid w:val="006C6964"/>
    <w:rsid w:val="006D32B9"/>
    <w:rsid w:val="006D3408"/>
    <w:rsid w:val="006D71F2"/>
    <w:rsid w:val="006D7639"/>
    <w:rsid w:val="006E5834"/>
    <w:rsid w:val="006F3940"/>
    <w:rsid w:val="006F4A8B"/>
    <w:rsid w:val="006F4CF1"/>
    <w:rsid w:val="006F6477"/>
    <w:rsid w:val="006F738C"/>
    <w:rsid w:val="00702664"/>
    <w:rsid w:val="00703FEC"/>
    <w:rsid w:val="007042F6"/>
    <w:rsid w:val="00710B9A"/>
    <w:rsid w:val="0071122C"/>
    <w:rsid w:val="007113D1"/>
    <w:rsid w:val="00711EF3"/>
    <w:rsid w:val="007128EC"/>
    <w:rsid w:val="00712F36"/>
    <w:rsid w:val="00714B81"/>
    <w:rsid w:val="00714E74"/>
    <w:rsid w:val="00725282"/>
    <w:rsid w:val="0072741E"/>
    <w:rsid w:val="0072781B"/>
    <w:rsid w:val="00727D9F"/>
    <w:rsid w:val="0073285F"/>
    <w:rsid w:val="00735492"/>
    <w:rsid w:val="007404F1"/>
    <w:rsid w:val="00741242"/>
    <w:rsid w:val="0074163A"/>
    <w:rsid w:val="007436FA"/>
    <w:rsid w:val="00745991"/>
    <w:rsid w:val="0074707F"/>
    <w:rsid w:val="0076195A"/>
    <w:rsid w:val="00762079"/>
    <w:rsid w:val="00762698"/>
    <w:rsid w:val="00763DF0"/>
    <w:rsid w:val="00763E1A"/>
    <w:rsid w:val="007677E3"/>
    <w:rsid w:val="00770437"/>
    <w:rsid w:val="0077054A"/>
    <w:rsid w:val="00773C1C"/>
    <w:rsid w:val="00774F1E"/>
    <w:rsid w:val="00781C43"/>
    <w:rsid w:val="0078339A"/>
    <w:rsid w:val="007856F3"/>
    <w:rsid w:val="007908A0"/>
    <w:rsid w:val="00790D28"/>
    <w:rsid w:val="00791CB1"/>
    <w:rsid w:val="0079332D"/>
    <w:rsid w:val="007939E9"/>
    <w:rsid w:val="00794AE5"/>
    <w:rsid w:val="00796ED6"/>
    <w:rsid w:val="007A0837"/>
    <w:rsid w:val="007A3B30"/>
    <w:rsid w:val="007A5E6E"/>
    <w:rsid w:val="007A7E19"/>
    <w:rsid w:val="007B21AD"/>
    <w:rsid w:val="007B575E"/>
    <w:rsid w:val="007B598A"/>
    <w:rsid w:val="007C1014"/>
    <w:rsid w:val="007C1CFE"/>
    <w:rsid w:val="007C3B61"/>
    <w:rsid w:val="007C3E59"/>
    <w:rsid w:val="007C3FC7"/>
    <w:rsid w:val="007C5157"/>
    <w:rsid w:val="007C5793"/>
    <w:rsid w:val="007C7475"/>
    <w:rsid w:val="007C7B0B"/>
    <w:rsid w:val="007D0D47"/>
    <w:rsid w:val="007D441F"/>
    <w:rsid w:val="007D448A"/>
    <w:rsid w:val="007D51F1"/>
    <w:rsid w:val="007D7FD6"/>
    <w:rsid w:val="007F1746"/>
    <w:rsid w:val="007F530A"/>
    <w:rsid w:val="007F53F0"/>
    <w:rsid w:val="007F728A"/>
    <w:rsid w:val="0080009B"/>
    <w:rsid w:val="0080186D"/>
    <w:rsid w:val="00803E68"/>
    <w:rsid w:val="00806B6F"/>
    <w:rsid w:val="008123EA"/>
    <w:rsid w:val="008139E0"/>
    <w:rsid w:val="008164AF"/>
    <w:rsid w:val="00821124"/>
    <w:rsid w:val="00821530"/>
    <w:rsid w:val="008217DF"/>
    <w:rsid w:val="00825CCC"/>
    <w:rsid w:val="008274DF"/>
    <w:rsid w:val="008314D9"/>
    <w:rsid w:val="00832B11"/>
    <w:rsid w:val="00834FB9"/>
    <w:rsid w:val="008353D6"/>
    <w:rsid w:val="00841133"/>
    <w:rsid w:val="00841EFB"/>
    <w:rsid w:val="00847800"/>
    <w:rsid w:val="00847AA8"/>
    <w:rsid w:val="008510D7"/>
    <w:rsid w:val="0085264C"/>
    <w:rsid w:val="008532EB"/>
    <w:rsid w:val="00853F0B"/>
    <w:rsid w:val="00855DA9"/>
    <w:rsid w:val="00857288"/>
    <w:rsid w:val="00857C09"/>
    <w:rsid w:val="0086029C"/>
    <w:rsid w:val="00861313"/>
    <w:rsid w:val="00865532"/>
    <w:rsid w:val="00876414"/>
    <w:rsid w:val="00887D4E"/>
    <w:rsid w:val="00895A7E"/>
    <w:rsid w:val="008A03C8"/>
    <w:rsid w:val="008A092B"/>
    <w:rsid w:val="008A16EC"/>
    <w:rsid w:val="008A3F7F"/>
    <w:rsid w:val="008A7989"/>
    <w:rsid w:val="008A7CA2"/>
    <w:rsid w:val="008B1D71"/>
    <w:rsid w:val="008B47D0"/>
    <w:rsid w:val="008B6A54"/>
    <w:rsid w:val="008C1129"/>
    <w:rsid w:val="008C4698"/>
    <w:rsid w:val="008D00D3"/>
    <w:rsid w:val="008D02F2"/>
    <w:rsid w:val="008D10C9"/>
    <w:rsid w:val="008D78AA"/>
    <w:rsid w:val="008E01D7"/>
    <w:rsid w:val="008E0BAE"/>
    <w:rsid w:val="008E0EB6"/>
    <w:rsid w:val="008E0F8F"/>
    <w:rsid w:val="008E49BF"/>
    <w:rsid w:val="008E4FA8"/>
    <w:rsid w:val="008E6849"/>
    <w:rsid w:val="008E6884"/>
    <w:rsid w:val="008E774E"/>
    <w:rsid w:val="008F5BDF"/>
    <w:rsid w:val="008F6816"/>
    <w:rsid w:val="0090060E"/>
    <w:rsid w:val="009063BE"/>
    <w:rsid w:val="00906F45"/>
    <w:rsid w:val="00907DFC"/>
    <w:rsid w:val="00917291"/>
    <w:rsid w:val="00920AD6"/>
    <w:rsid w:val="009227CA"/>
    <w:rsid w:val="00923CA2"/>
    <w:rsid w:val="00923D83"/>
    <w:rsid w:val="009309D9"/>
    <w:rsid w:val="00931613"/>
    <w:rsid w:val="009421DA"/>
    <w:rsid w:val="009440AA"/>
    <w:rsid w:val="0095121A"/>
    <w:rsid w:val="00952BAE"/>
    <w:rsid w:val="00953FDE"/>
    <w:rsid w:val="00954C47"/>
    <w:rsid w:val="00960036"/>
    <w:rsid w:val="00962B09"/>
    <w:rsid w:val="0096363D"/>
    <w:rsid w:val="00967780"/>
    <w:rsid w:val="00975ACF"/>
    <w:rsid w:val="00985989"/>
    <w:rsid w:val="00986090"/>
    <w:rsid w:val="00991DCF"/>
    <w:rsid w:val="009920B9"/>
    <w:rsid w:val="00992792"/>
    <w:rsid w:val="009A05A7"/>
    <w:rsid w:val="009A0C0C"/>
    <w:rsid w:val="009A2FDE"/>
    <w:rsid w:val="009A4AC3"/>
    <w:rsid w:val="009A5004"/>
    <w:rsid w:val="009A7DFB"/>
    <w:rsid w:val="009B0292"/>
    <w:rsid w:val="009B09C4"/>
    <w:rsid w:val="009B1C15"/>
    <w:rsid w:val="009B4000"/>
    <w:rsid w:val="009B5A70"/>
    <w:rsid w:val="009B6DF4"/>
    <w:rsid w:val="009C5CE9"/>
    <w:rsid w:val="009C731B"/>
    <w:rsid w:val="009D23B4"/>
    <w:rsid w:val="009D2F79"/>
    <w:rsid w:val="009D462F"/>
    <w:rsid w:val="009D5273"/>
    <w:rsid w:val="009D5551"/>
    <w:rsid w:val="009D5A4E"/>
    <w:rsid w:val="009E0B46"/>
    <w:rsid w:val="009E1EDB"/>
    <w:rsid w:val="009F0AD3"/>
    <w:rsid w:val="00A0344F"/>
    <w:rsid w:val="00A130C4"/>
    <w:rsid w:val="00A14325"/>
    <w:rsid w:val="00A16BA4"/>
    <w:rsid w:val="00A254AD"/>
    <w:rsid w:val="00A26489"/>
    <w:rsid w:val="00A3178E"/>
    <w:rsid w:val="00A348F0"/>
    <w:rsid w:val="00A35148"/>
    <w:rsid w:val="00A35E1A"/>
    <w:rsid w:val="00A3621A"/>
    <w:rsid w:val="00A36650"/>
    <w:rsid w:val="00A40518"/>
    <w:rsid w:val="00A44757"/>
    <w:rsid w:val="00A52333"/>
    <w:rsid w:val="00A53D84"/>
    <w:rsid w:val="00A60FE4"/>
    <w:rsid w:val="00A65984"/>
    <w:rsid w:val="00A71BBB"/>
    <w:rsid w:val="00A71C3B"/>
    <w:rsid w:val="00A77C69"/>
    <w:rsid w:val="00A815A9"/>
    <w:rsid w:val="00A818CE"/>
    <w:rsid w:val="00A8284B"/>
    <w:rsid w:val="00A83E0D"/>
    <w:rsid w:val="00A8577E"/>
    <w:rsid w:val="00A9061E"/>
    <w:rsid w:val="00A91DF1"/>
    <w:rsid w:val="00AA0B33"/>
    <w:rsid w:val="00AA2AFD"/>
    <w:rsid w:val="00AA3298"/>
    <w:rsid w:val="00AA4D33"/>
    <w:rsid w:val="00AB1343"/>
    <w:rsid w:val="00AB2E09"/>
    <w:rsid w:val="00AB319C"/>
    <w:rsid w:val="00AB36BB"/>
    <w:rsid w:val="00AB4522"/>
    <w:rsid w:val="00AB64D7"/>
    <w:rsid w:val="00AB72E4"/>
    <w:rsid w:val="00AC12AB"/>
    <w:rsid w:val="00AC2904"/>
    <w:rsid w:val="00AC310F"/>
    <w:rsid w:val="00AC3E86"/>
    <w:rsid w:val="00AC46A6"/>
    <w:rsid w:val="00AC55D6"/>
    <w:rsid w:val="00AC65F8"/>
    <w:rsid w:val="00AC73C5"/>
    <w:rsid w:val="00AD196F"/>
    <w:rsid w:val="00AD1A86"/>
    <w:rsid w:val="00AD2D54"/>
    <w:rsid w:val="00AD2F66"/>
    <w:rsid w:val="00AD3DF9"/>
    <w:rsid w:val="00AD3F7C"/>
    <w:rsid w:val="00AD4261"/>
    <w:rsid w:val="00AD4C2A"/>
    <w:rsid w:val="00AD6AC8"/>
    <w:rsid w:val="00AD75D7"/>
    <w:rsid w:val="00AD783D"/>
    <w:rsid w:val="00AE12E0"/>
    <w:rsid w:val="00AE3987"/>
    <w:rsid w:val="00AE4048"/>
    <w:rsid w:val="00AE455A"/>
    <w:rsid w:val="00AE4E69"/>
    <w:rsid w:val="00AE5F59"/>
    <w:rsid w:val="00AE63C4"/>
    <w:rsid w:val="00AF470A"/>
    <w:rsid w:val="00AF6DEC"/>
    <w:rsid w:val="00B002F9"/>
    <w:rsid w:val="00B04664"/>
    <w:rsid w:val="00B04C2B"/>
    <w:rsid w:val="00B04DFE"/>
    <w:rsid w:val="00B12EF2"/>
    <w:rsid w:val="00B16385"/>
    <w:rsid w:val="00B178A9"/>
    <w:rsid w:val="00B20E28"/>
    <w:rsid w:val="00B2156A"/>
    <w:rsid w:val="00B217B0"/>
    <w:rsid w:val="00B22C11"/>
    <w:rsid w:val="00B25E04"/>
    <w:rsid w:val="00B306F9"/>
    <w:rsid w:val="00B34604"/>
    <w:rsid w:val="00B36302"/>
    <w:rsid w:val="00B4162B"/>
    <w:rsid w:val="00B452D2"/>
    <w:rsid w:val="00B541AD"/>
    <w:rsid w:val="00B60363"/>
    <w:rsid w:val="00B621A5"/>
    <w:rsid w:val="00B62FEF"/>
    <w:rsid w:val="00B659AD"/>
    <w:rsid w:val="00B71338"/>
    <w:rsid w:val="00B71419"/>
    <w:rsid w:val="00B72263"/>
    <w:rsid w:val="00B7716F"/>
    <w:rsid w:val="00B83357"/>
    <w:rsid w:val="00B86A12"/>
    <w:rsid w:val="00B91E7D"/>
    <w:rsid w:val="00B96347"/>
    <w:rsid w:val="00BA04A5"/>
    <w:rsid w:val="00BA2F4C"/>
    <w:rsid w:val="00BB12A7"/>
    <w:rsid w:val="00BB1593"/>
    <w:rsid w:val="00BB5C09"/>
    <w:rsid w:val="00BC1385"/>
    <w:rsid w:val="00BC1C56"/>
    <w:rsid w:val="00BC359A"/>
    <w:rsid w:val="00BC4A99"/>
    <w:rsid w:val="00BC5B80"/>
    <w:rsid w:val="00BC6354"/>
    <w:rsid w:val="00BD3423"/>
    <w:rsid w:val="00BD53B0"/>
    <w:rsid w:val="00BD6129"/>
    <w:rsid w:val="00BE10FD"/>
    <w:rsid w:val="00BE305A"/>
    <w:rsid w:val="00BE6215"/>
    <w:rsid w:val="00BE6727"/>
    <w:rsid w:val="00BE79C2"/>
    <w:rsid w:val="00BF3A3F"/>
    <w:rsid w:val="00C10F91"/>
    <w:rsid w:val="00C1600D"/>
    <w:rsid w:val="00C16EC5"/>
    <w:rsid w:val="00C1707E"/>
    <w:rsid w:val="00C24D7D"/>
    <w:rsid w:val="00C30989"/>
    <w:rsid w:val="00C30F53"/>
    <w:rsid w:val="00C32AC6"/>
    <w:rsid w:val="00C3337F"/>
    <w:rsid w:val="00C36F30"/>
    <w:rsid w:val="00C4169E"/>
    <w:rsid w:val="00C422D7"/>
    <w:rsid w:val="00C42F69"/>
    <w:rsid w:val="00C436CD"/>
    <w:rsid w:val="00C439EE"/>
    <w:rsid w:val="00C44420"/>
    <w:rsid w:val="00C4526E"/>
    <w:rsid w:val="00C56525"/>
    <w:rsid w:val="00C57479"/>
    <w:rsid w:val="00C638CB"/>
    <w:rsid w:val="00C65D37"/>
    <w:rsid w:val="00C665AD"/>
    <w:rsid w:val="00C67FBB"/>
    <w:rsid w:val="00C724B3"/>
    <w:rsid w:val="00C84F04"/>
    <w:rsid w:val="00C8671B"/>
    <w:rsid w:val="00C871B7"/>
    <w:rsid w:val="00C90C1C"/>
    <w:rsid w:val="00C92ADC"/>
    <w:rsid w:val="00C9314B"/>
    <w:rsid w:val="00C965BF"/>
    <w:rsid w:val="00CA3BEA"/>
    <w:rsid w:val="00CA3DF1"/>
    <w:rsid w:val="00CB0872"/>
    <w:rsid w:val="00CB2B58"/>
    <w:rsid w:val="00CB384C"/>
    <w:rsid w:val="00CB51D4"/>
    <w:rsid w:val="00CB5B49"/>
    <w:rsid w:val="00CB5DDC"/>
    <w:rsid w:val="00CC1DCC"/>
    <w:rsid w:val="00CC1F1A"/>
    <w:rsid w:val="00CC6E95"/>
    <w:rsid w:val="00CD048E"/>
    <w:rsid w:val="00CD280B"/>
    <w:rsid w:val="00CD4E24"/>
    <w:rsid w:val="00CE030B"/>
    <w:rsid w:val="00CE31B5"/>
    <w:rsid w:val="00CE3A59"/>
    <w:rsid w:val="00CE6E50"/>
    <w:rsid w:val="00CF166A"/>
    <w:rsid w:val="00CF255E"/>
    <w:rsid w:val="00D05C62"/>
    <w:rsid w:val="00D06E76"/>
    <w:rsid w:val="00D07C09"/>
    <w:rsid w:val="00D101DC"/>
    <w:rsid w:val="00D1259A"/>
    <w:rsid w:val="00D16F40"/>
    <w:rsid w:val="00D20E22"/>
    <w:rsid w:val="00D20F80"/>
    <w:rsid w:val="00D23D11"/>
    <w:rsid w:val="00D26CC2"/>
    <w:rsid w:val="00D34F7E"/>
    <w:rsid w:val="00D35B1B"/>
    <w:rsid w:val="00D37509"/>
    <w:rsid w:val="00D40168"/>
    <w:rsid w:val="00D45B6B"/>
    <w:rsid w:val="00D53840"/>
    <w:rsid w:val="00D55EE7"/>
    <w:rsid w:val="00D6780F"/>
    <w:rsid w:val="00D71D96"/>
    <w:rsid w:val="00D73C2F"/>
    <w:rsid w:val="00D7571E"/>
    <w:rsid w:val="00D762DE"/>
    <w:rsid w:val="00D862D8"/>
    <w:rsid w:val="00D92FFE"/>
    <w:rsid w:val="00D94C7A"/>
    <w:rsid w:val="00DB0E98"/>
    <w:rsid w:val="00DB3534"/>
    <w:rsid w:val="00DB471F"/>
    <w:rsid w:val="00DC0541"/>
    <w:rsid w:val="00DC1A24"/>
    <w:rsid w:val="00DC21EB"/>
    <w:rsid w:val="00DC43F0"/>
    <w:rsid w:val="00DC6570"/>
    <w:rsid w:val="00DD22D2"/>
    <w:rsid w:val="00DD3EEA"/>
    <w:rsid w:val="00DD4D51"/>
    <w:rsid w:val="00DD566A"/>
    <w:rsid w:val="00DD5ECB"/>
    <w:rsid w:val="00DD7158"/>
    <w:rsid w:val="00DE0222"/>
    <w:rsid w:val="00DE098B"/>
    <w:rsid w:val="00DE2851"/>
    <w:rsid w:val="00DE328A"/>
    <w:rsid w:val="00DE4893"/>
    <w:rsid w:val="00DE79B4"/>
    <w:rsid w:val="00DE7A8C"/>
    <w:rsid w:val="00DE7E9C"/>
    <w:rsid w:val="00DF2BD4"/>
    <w:rsid w:val="00DF32F0"/>
    <w:rsid w:val="00DF46DC"/>
    <w:rsid w:val="00DF5B12"/>
    <w:rsid w:val="00DF6F72"/>
    <w:rsid w:val="00E00E55"/>
    <w:rsid w:val="00E03161"/>
    <w:rsid w:val="00E07949"/>
    <w:rsid w:val="00E11C17"/>
    <w:rsid w:val="00E13F18"/>
    <w:rsid w:val="00E14CAC"/>
    <w:rsid w:val="00E15DF9"/>
    <w:rsid w:val="00E1760C"/>
    <w:rsid w:val="00E2483B"/>
    <w:rsid w:val="00E26544"/>
    <w:rsid w:val="00E30320"/>
    <w:rsid w:val="00E314AC"/>
    <w:rsid w:val="00E34F8F"/>
    <w:rsid w:val="00E41C6E"/>
    <w:rsid w:val="00E42EC8"/>
    <w:rsid w:val="00E45902"/>
    <w:rsid w:val="00E45D68"/>
    <w:rsid w:val="00E46933"/>
    <w:rsid w:val="00E4729C"/>
    <w:rsid w:val="00E5050B"/>
    <w:rsid w:val="00E51B5C"/>
    <w:rsid w:val="00E563D9"/>
    <w:rsid w:val="00E571C5"/>
    <w:rsid w:val="00E57915"/>
    <w:rsid w:val="00E60AE6"/>
    <w:rsid w:val="00E654E7"/>
    <w:rsid w:val="00E6681E"/>
    <w:rsid w:val="00E70A11"/>
    <w:rsid w:val="00E70B65"/>
    <w:rsid w:val="00E74A41"/>
    <w:rsid w:val="00E80A17"/>
    <w:rsid w:val="00E81B29"/>
    <w:rsid w:val="00E84155"/>
    <w:rsid w:val="00E84F52"/>
    <w:rsid w:val="00E8749F"/>
    <w:rsid w:val="00E90807"/>
    <w:rsid w:val="00E94D6E"/>
    <w:rsid w:val="00EA190C"/>
    <w:rsid w:val="00EA36D8"/>
    <w:rsid w:val="00EA3798"/>
    <w:rsid w:val="00EA4AE4"/>
    <w:rsid w:val="00EB0A35"/>
    <w:rsid w:val="00EB2260"/>
    <w:rsid w:val="00EB2AF5"/>
    <w:rsid w:val="00EB5352"/>
    <w:rsid w:val="00EB5452"/>
    <w:rsid w:val="00EB63CD"/>
    <w:rsid w:val="00EB7A77"/>
    <w:rsid w:val="00EC301D"/>
    <w:rsid w:val="00EC6429"/>
    <w:rsid w:val="00EC6E33"/>
    <w:rsid w:val="00EC781C"/>
    <w:rsid w:val="00EC7C79"/>
    <w:rsid w:val="00ED0EC4"/>
    <w:rsid w:val="00ED23C9"/>
    <w:rsid w:val="00EE0B06"/>
    <w:rsid w:val="00EE1F60"/>
    <w:rsid w:val="00EE28ED"/>
    <w:rsid w:val="00EE57AF"/>
    <w:rsid w:val="00EE7915"/>
    <w:rsid w:val="00EF087E"/>
    <w:rsid w:val="00EF4E17"/>
    <w:rsid w:val="00EF660C"/>
    <w:rsid w:val="00F019EF"/>
    <w:rsid w:val="00F102EB"/>
    <w:rsid w:val="00F14DD4"/>
    <w:rsid w:val="00F209E1"/>
    <w:rsid w:val="00F2304B"/>
    <w:rsid w:val="00F2412F"/>
    <w:rsid w:val="00F24146"/>
    <w:rsid w:val="00F247D4"/>
    <w:rsid w:val="00F26AFE"/>
    <w:rsid w:val="00F30BBA"/>
    <w:rsid w:val="00F33F42"/>
    <w:rsid w:val="00F34227"/>
    <w:rsid w:val="00F34584"/>
    <w:rsid w:val="00F365CC"/>
    <w:rsid w:val="00F40D00"/>
    <w:rsid w:val="00F417CD"/>
    <w:rsid w:val="00F4408E"/>
    <w:rsid w:val="00F5175C"/>
    <w:rsid w:val="00F51B38"/>
    <w:rsid w:val="00F539B8"/>
    <w:rsid w:val="00F54426"/>
    <w:rsid w:val="00F545B5"/>
    <w:rsid w:val="00F54A7A"/>
    <w:rsid w:val="00F62316"/>
    <w:rsid w:val="00F64059"/>
    <w:rsid w:val="00F65207"/>
    <w:rsid w:val="00F65D44"/>
    <w:rsid w:val="00F67671"/>
    <w:rsid w:val="00F67DF8"/>
    <w:rsid w:val="00F701D1"/>
    <w:rsid w:val="00F72BC8"/>
    <w:rsid w:val="00F739D5"/>
    <w:rsid w:val="00F77A46"/>
    <w:rsid w:val="00F80B8D"/>
    <w:rsid w:val="00F81091"/>
    <w:rsid w:val="00F84B1A"/>
    <w:rsid w:val="00F90199"/>
    <w:rsid w:val="00F90707"/>
    <w:rsid w:val="00F95D20"/>
    <w:rsid w:val="00F96DA3"/>
    <w:rsid w:val="00FA2650"/>
    <w:rsid w:val="00FA2D35"/>
    <w:rsid w:val="00FA3D8E"/>
    <w:rsid w:val="00FA4690"/>
    <w:rsid w:val="00FA4B3B"/>
    <w:rsid w:val="00FA517C"/>
    <w:rsid w:val="00FA6D11"/>
    <w:rsid w:val="00FB001C"/>
    <w:rsid w:val="00FB163A"/>
    <w:rsid w:val="00FB2D8C"/>
    <w:rsid w:val="00FB4098"/>
    <w:rsid w:val="00FB58F0"/>
    <w:rsid w:val="00FB61CB"/>
    <w:rsid w:val="00FC2B8E"/>
    <w:rsid w:val="00FC32DA"/>
    <w:rsid w:val="00FC447F"/>
    <w:rsid w:val="00FC4DFE"/>
    <w:rsid w:val="00FC56A1"/>
    <w:rsid w:val="00FC69A2"/>
    <w:rsid w:val="00FD16FD"/>
    <w:rsid w:val="00FD26D2"/>
    <w:rsid w:val="00FD674E"/>
    <w:rsid w:val="00FE05C8"/>
    <w:rsid w:val="00FE11B2"/>
    <w:rsid w:val="00FE1A00"/>
    <w:rsid w:val="00FE3060"/>
    <w:rsid w:val="00FE3823"/>
    <w:rsid w:val="00FE458F"/>
    <w:rsid w:val="00FE67B4"/>
    <w:rsid w:val="00FE6843"/>
    <w:rsid w:val="00FF0694"/>
    <w:rsid w:val="00FF2208"/>
    <w:rsid w:val="00FF3443"/>
    <w:rsid w:val="00FF39ED"/>
    <w:rsid w:val="00FF3D14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9D2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20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847AA8"/>
    <w:pPr>
      <w:spacing w:after="0" w:line="240" w:lineRule="auto"/>
    </w:pPr>
    <w:rPr>
      <w:rFonts w:ascii="Tahoma" w:hAnsi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semiHidden/>
    <w:rsid w:val="00847AA8"/>
    <w:rPr>
      <w:rFonts w:ascii="Tahoma" w:hAnsi="Tahoma" w:cs="Times New Roman"/>
      <w:sz w:val="16"/>
    </w:rPr>
  </w:style>
  <w:style w:type="character" w:customStyle="1" w:styleId="apple-converted-space">
    <w:name w:val="apple-converted-space"/>
    <w:rsid w:val="008E01D7"/>
    <w:rPr>
      <w:rFonts w:cs="Times New Roman"/>
    </w:rPr>
  </w:style>
  <w:style w:type="character" w:customStyle="1" w:styleId="apple-style-span">
    <w:name w:val="apple-style-span"/>
    <w:rsid w:val="00AD6AC8"/>
    <w:rPr>
      <w:rFonts w:cs="Times New Roman"/>
    </w:rPr>
  </w:style>
  <w:style w:type="table" w:styleId="TabeladaWeb3">
    <w:name w:val="Table Web 3"/>
    <w:basedOn w:val="Tabelanormal"/>
    <w:rsid w:val="009D5551"/>
    <w:pPr>
      <w:spacing w:after="200"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paragraph" w:styleId="Corpodetexto">
    <w:name w:val="Body Text"/>
    <w:basedOn w:val="Normal"/>
    <w:link w:val="CorpodetextoChar"/>
    <w:rsid w:val="005374E6"/>
    <w:pPr>
      <w:spacing w:after="0" w:line="240" w:lineRule="auto"/>
      <w:jc w:val="center"/>
    </w:pPr>
    <w:rPr>
      <w:rFonts w:ascii="Times New Roman" w:hAnsi="Times New Roman"/>
      <w:b/>
      <w:caps/>
      <w:sz w:val="32"/>
      <w:szCs w:val="20"/>
      <w:lang w:eastAsia="pt-BR"/>
    </w:rPr>
  </w:style>
  <w:style w:type="character" w:customStyle="1" w:styleId="CorpodetextoChar">
    <w:name w:val="Corpo de texto Char"/>
    <w:link w:val="Corpodetexto"/>
    <w:semiHidden/>
    <w:rPr>
      <w:rFonts w:cs="Times New Roman"/>
      <w:sz w:val="22"/>
      <w:szCs w:val="22"/>
      <w:lang w:val="x-none" w:eastAsia="en-US"/>
    </w:rPr>
  </w:style>
  <w:style w:type="character" w:styleId="Refdecomentrio">
    <w:name w:val="annotation reference"/>
    <w:semiHidden/>
    <w:rsid w:val="000946A7"/>
    <w:rPr>
      <w:rFonts w:cs="Times New Roman"/>
      <w:sz w:val="18"/>
    </w:rPr>
  </w:style>
  <w:style w:type="paragraph" w:styleId="Textodecomentrio">
    <w:name w:val="annotation text"/>
    <w:basedOn w:val="Normal"/>
    <w:link w:val="TextodecomentrioChar"/>
    <w:semiHidden/>
    <w:rsid w:val="000946A7"/>
    <w:rPr>
      <w:sz w:val="24"/>
      <w:szCs w:val="24"/>
      <w:lang w:eastAsia="pt-BR"/>
    </w:rPr>
  </w:style>
  <w:style w:type="character" w:customStyle="1" w:styleId="TextodecomentrioChar">
    <w:name w:val="Texto de comentário Char"/>
    <w:link w:val="Textodecomentrio"/>
    <w:semiHidden/>
    <w:rsid w:val="000946A7"/>
    <w:rPr>
      <w:rFonts w:cs="Times New Roman"/>
      <w:sz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0946A7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0946A7"/>
    <w:rPr>
      <w:rFonts w:cs="Times New Roman"/>
      <w:b/>
      <w:sz w:val="24"/>
    </w:rPr>
  </w:style>
  <w:style w:type="character" w:customStyle="1" w:styleId="hps">
    <w:name w:val="hps"/>
    <w:basedOn w:val="Fontepargpadro"/>
    <w:rsid w:val="008E49BF"/>
  </w:style>
  <w:style w:type="table" w:styleId="Tabelacomgrade8">
    <w:name w:val="Table Grid 8"/>
    <w:basedOn w:val="Tabelanormal"/>
    <w:rsid w:val="00651FE5"/>
    <w:pPr>
      <w:spacing w:after="200"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A53D84"/>
    <w:rPr>
      <w:color w:val="0000FF"/>
      <w:u w:val="single"/>
    </w:rPr>
  </w:style>
  <w:style w:type="character" w:styleId="Forte">
    <w:name w:val="Strong"/>
    <w:qFormat/>
    <w:rsid w:val="00B7141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268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687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268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6873"/>
    <w:rPr>
      <w:sz w:val="22"/>
      <w:szCs w:val="22"/>
      <w:lang w:eastAsia="en-US"/>
    </w:rPr>
  </w:style>
  <w:style w:type="table" w:styleId="ListaClara">
    <w:name w:val="Light List"/>
    <w:basedOn w:val="Tabelanormal"/>
    <w:uiPriority w:val="61"/>
    <w:rsid w:val="007D7F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20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847AA8"/>
    <w:pPr>
      <w:spacing w:after="0" w:line="240" w:lineRule="auto"/>
    </w:pPr>
    <w:rPr>
      <w:rFonts w:ascii="Tahoma" w:hAnsi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semiHidden/>
    <w:rsid w:val="00847AA8"/>
    <w:rPr>
      <w:rFonts w:ascii="Tahoma" w:hAnsi="Tahoma" w:cs="Times New Roman"/>
      <w:sz w:val="16"/>
    </w:rPr>
  </w:style>
  <w:style w:type="character" w:customStyle="1" w:styleId="apple-converted-space">
    <w:name w:val="apple-converted-space"/>
    <w:rsid w:val="008E01D7"/>
    <w:rPr>
      <w:rFonts w:cs="Times New Roman"/>
    </w:rPr>
  </w:style>
  <w:style w:type="character" w:customStyle="1" w:styleId="apple-style-span">
    <w:name w:val="apple-style-span"/>
    <w:rsid w:val="00AD6AC8"/>
    <w:rPr>
      <w:rFonts w:cs="Times New Roman"/>
    </w:rPr>
  </w:style>
  <w:style w:type="table" w:styleId="TabeladaWeb3">
    <w:name w:val="Table Web 3"/>
    <w:basedOn w:val="Tabelanormal"/>
    <w:rsid w:val="009D5551"/>
    <w:pPr>
      <w:spacing w:after="200"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paragraph" w:styleId="Corpodetexto">
    <w:name w:val="Body Text"/>
    <w:basedOn w:val="Normal"/>
    <w:link w:val="CorpodetextoChar"/>
    <w:rsid w:val="005374E6"/>
    <w:pPr>
      <w:spacing w:after="0" w:line="240" w:lineRule="auto"/>
      <w:jc w:val="center"/>
    </w:pPr>
    <w:rPr>
      <w:rFonts w:ascii="Times New Roman" w:hAnsi="Times New Roman"/>
      <w:b/>
      <w:caps/>
      <w:sz w:val="32"/>
      <w:szCs w:val="20"/>
      <w:lang w:eastAsia="pt-BR"/>
    </w:rPr>
  </w:style>
  <w:style w:type="character" w:customStyle="1" w:styleId="CorpodetextoChar">
    <w:name w:val="Corpo de texto Char"/>
    <w:link w:val="Corpodetexto"/>
    <w:semiHidden/>
    <w:rPr>
      <w:rFonts w:cs="Times New Roman"/>
      <w:sz w:val="22"/>
      <w:szCs w:val="22"/>
      <w:lang w:val="x-none" w:eastAsia="en-US"/>
    </w:rPr>
  </w:style>
  <w:style w:type="character" w:styleId="Refdecomentrio">
    <w:name w:val="annotation reference"/>
    <w:semiHidden/>
    <w:rsid w:val="000946A7"/>
    <w:rPr>
      <w:rFonts w:cs="Times New Roman"/>
      <w:sz w:val="18"/>
    </w:rPr>
  </w:style>
  <w:style w:type="paragraph" w:styleId="Textodecomentrio">
    <w:name w:val="annotation text"/>
    <w:basedOn w:val="Normal"/>
    <w:link w:val="TextodecomentrioChar"/>
    <w:semiHidden/>
    <w:rsid w:val="000946A7"/>
    <w:rPr>
      <w:sz w:val="24"/>
      <w:szCs w:val="24"/>
      <w:lang w:eastAsia="pt-BR"/>
    </w:rPr>
  </w:style>
  <w:style w:type="character" w:customStyle="1" w:styleId="TextodecomentrioChar">
    <w:name w:val="Texto de comentário Char"/>
    <w:link w:val="Textodecomentrio"/>
    <w:semiHidden/>
    <w:rsid w:val="000946A7"/>
    <w:rPr>
      <w:rFonts w:cs="Times New Roman"/>
      <w:sz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0946A7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0946A7"/>
    <w:rPr>
      <w:rFonts w:cs="Times New Roman"/>
      <w:b/>
      <w:sz w:val="24"/>
    </w:rPr>
  </w:style>
  <w:style w:type="character" w:customStyle="1" w:styleId="hps">
    <w:name w:val="hps"/>
    <w:basedOn w:val="Fontepargpadro"/>
    <w:rsid w:val="008E49BF"/>
  </w:style>
  <w:style w:type="table" w:styleId="Tabelacomgrade8">
    <w:name w:val="Table Grid 8"/>
    <w:basedOn w:val="Tabelanormal"/>
    <w:rsid w:val="00651FE5"/>
    <w:pPr>
      <w:spacing w:after="200"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A53D84"/>
    <w:rPr>
      <w:color w:val="0000FF"/>
      <w:u w:val="single"/>
    </w:rPr>
  </w:style>
  <w:style w:type="character" w:styleId="Forte">
    <w:name w:val="Strong"/>
    <w:qFormat/>
    <w:rsid w:val="00B7141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268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687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268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6873"/>
    <w:rPr>
      <w:sz w:val="22"/>
      <w:szCs w:val="22"/>
      <w:lang w:eastAsia="en-US"/>
    </w:rPr>
  </w:style>
  <w:style w:type="table" w:styleId="ListaClara">
    <w:name w:val="Light List"/>
    <w:basedOn w:val="Tabelanormal"/>
    <w:uiPriority w:val="61"/>
    <w:rsid w:val="007D7F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7524</Words>
  <Characters>40632</Characters>
  <Application>Microsoft Office Word</Application>
  <DocSecurity>0</DocSecurity>
  <Lines>338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2014-08-12T23:01:00Z</dcterms:created>
  <dcterms:modified xsi:type="dcterms:W3CDTF">2014-08-22T00:51:00Z</dcterms:modified>
</cp:coreProperties>
</file>