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1BB" w:rsidRPr="005F41BB" w:rsidRDefault="005F41BB" w:rsidP="00053F52">
      <w:pPr>
        <w:tabs>
          <w:tab w:val="left" w:pos="522"/>
        </w:tabs>
        <w:spacing w:after="120"/>
        <w:jc w:val="both"/>
        <w:rPr>
          <w:rFonts w:asciiTheme="majorHAnsi" w:eastAsia="Lucida Sans Unicode" w:hAnsiTheme="majorHAnsi"/>
          <w:b/>
          <w:sz w:val="22"/>
          <w:szCs w:val="22"/>
          <w:lang w:eastAsia="pt-BR" w:bidi="pt-BR"/>
        </w:rPr>
      </w:pPr>
      <w:r w:rsidRPr="005F41BB">
        <w:rPr>
          <w:rFonts w:asciiTheme="majorHAnsi" w:eastAsia="Lucida Sans Unicode" w:hAnsiTheme="majorHAnsi"/>
          <w:b/>
          <w:sz w:val="22"/>
          <w:szCs w:val="22"/>
          <w:lang w:eastAsia="pt-BR" w:bidi="pt-BR"/>
        </w:rPr>
        <w:t>ESTÁGIO SUPERVISIONADO: VISÃO DAS EMPRESAS E DOS ACADÊMICOS DO 4° ANO DO CURSO DE SECRETARIADO EXECUTIVO DA UNIVERSIDADE ESTADUAL DO CENTRO-OESTE / UNICENTRO – ANO 2015</w:t>
      </w:r>
    </w:p>
    <w:p w:rsidR="005F41BB" w:rsidRPr="00494382" w:rsidRDefault="005F41BB" w:rsidP="00053F52">
      <w:pPr>
        <w:tabs>
          <w:tab w:val="left" w:pos="522"/>
        </w:tabs>
        <w:spacing w:after="120"/>
        <w:jc w:val="both"/>
        <w:rPr>
          <w:rFonts w:asciiTheme="majorHAnsi" w:eastAsia="Lucida Sans Unicode" w:hAnsiTheme="majorHAnsi"/>
          <w:b/>
          <w:i/>
          <w:sz w:val="18"/>
          <w:szCs w:val="18"/>
          <w:lang w:eastAsia="pt-BR" w:bidi="pt-BR"/>
        </w:rPr>
      </w:pPr>
    </w:p>
    <w:p w:rsidR="005F41BB" w:rsidRPr="005F41BB" w:rsidRDefault="005F41BB" w:rsidP="00053F52">
      <w:pPr>
        <w:spacing w:after="120"/>
        <w:jc w:val="right"/>
        <w:rPr>
          <w:rFonts w:asciiTheme="majorHAnsi" w:eastAsia="Lucida Sans Unicode" w:hAnsiTheme="majorHAnsi"/>
          <w:b/>
          <w:i/>
          <w:sz w:val="18"/>
          <w:szCs w:val="18"/>
          <w:lang w:eastAsia="pt-BR" w:bidi="pt-BR"/>
        </w:rPr>
      </w:pPr>
      <w:r w:rsidRPr="005F41BB">
        <w:rPr>
          <w:rFonts w:asciiTheme="majorHAnsi" w:eastAsia="Lucida Sans Unicode" w:hAnsiTheme="majorHAnsi"/>
          <w:b/>
          <w:i/>
          <w:sz w:val="18"/>
          <w:szCs w:val="18"/>
          <w:lang w:eastAsia="pt-BR" w:bidi="pt-BR"/>
        </w:rPr>
        <w:t>Raquel Mendes do Carmo*</w:t>
      </w:r>
      <w:bookmarkStart w:id="0" w:name="_GoBack"/>
      <w:bookmarkEnd w:id="0"/>
    </w:p>
    <w:p w:rsidR="005F41BB" w:rsidRPr="00494382" w:rsidRDefault="005F41BB" w:rsidP="00053F52">
      <w:pPr>
        <w:spacing w:after="120"/>
        <w:jc w:val="both"/>
        <w:rPr>
          <w:rFonts w:asciiTheme="majorHAnsi" w:eastAsia="Lucida Sans Unicode" w:hAnsiTheme="majorHAnsi"/>
          <w:b/>
          <w:sz w:val="18"/>
          <w:szCs w:val="18"/>
          <w:lang w:eastAsia="pt-BR" w:bidi="pt-BR"/>
        </w:rPr>
      </w:pPr>
      <w:r w:rsidRPr="00494382">
        <w:rPr>
          <w:rFonts w:asciiTheme="majorHAnsi" w:eastAsia="Lucida Sans Unicode" w:hAnsiTheme="majorHAnsi"/>
          <w:b/>
          <w:sz w:val="18"/>
          <w:szCs w:val="18"/>
          <w:lang w:eastAsia="pt-BR" w:bidi="pt-BR"/>
        </w:rPr>
        <w:t xml:space="preserve"> Resumo</w:t>
      </w:r>
    </w:p>
    <w:p w:rsidR="005F41BB" w:rsidRPr="00494382" w:rsidRDefault="005F41BB" w:rsidP="00053F52">
      <w:pPr>
        <w:spacing w:after="120"/>
        <w:jc w:val="both"/>
        <w:rPr>
          <w:rFonts w:asciiTheme="majorHAnsi" w:hAnsiTheme="majorHAnsi"/>
          <w:sz w:val="18"/>
          <w:szCs w:val="18"/>
        </w:rPr>
      </w:pPr>
    </w:p>
    <w:p w:rsidR="004D1707" w:rsidRPr="00665AC6" w:rsidRDefault="004D1707" w:rsidP="00053F52">
      <w:pPr>
        <w:pStyle w:val="WW-Corpodetexto3"/>
        <w:tabs>
          <w:tab w:val="clear" w:pos="993"/>
          <w:tab w:val="left" w:pos="851"/>
        </w:tabs>
        <w:spacing w:after="120" w:line="240" w:lineRule="auto"/>
        <w:rPr>
          <w:rFonts w:asciiTheme="majorHAnsi" w:hAnsiTheme="majorHAnsi"/>
        </w:rPr>
      </w:pPr>
      <w:r w:rsidRPr="00383E42">
        <w:rPr>
          <w:rFonts w:asciiTheme="majorHAnsi" w:hAnsiTheme="majorHAnsi"/>
        </w:rPr>
        <w:t xml:space="preserve">Este estudo tem como objetivo principal, analisar as empresas cedentes de Estágio </w:t>
      </w:r>
      <w:proofErr w:type="gramStart"/>
      <w:r w:rsidRPr="00053F52">
        <w:rPr>
          <w:rFonts w:asciiTheme="majorHAnsi" w:hAnsiTheme="majorHAnsi"/>
        </w:rPr>
        <w:t>Supervisionado e acadêmicos do 4° ano do Curso de Secretariado Executivo</w:t>
      </w:r>
      <w:proofErr w:type="gramEnd"/>
      <w:r w:rsidRPr="00053F52">
        <w:rPr>
          <w:rFonts w:asciiTheme="majorHAnsi" w:hAnsiTheme="majorHAnsi"/>
        </w:rPr>
        <w:t xml:space="preserve"> - ano de 2015, da Universidade Estadual do Centro-Oeste UNICENTRO. Diante desta perspectiva, este estudo teve como problemática o seguinte questionamento: O diagnóstico constitui uma ferramenta de</w:t>
      </w:r>
      <w:proofErr w:type="gramStart"/>
      <w:r w:rsidRPr="00053F52">
        <w:rPr>
          <w:rFonts w:asciiTheme="majorHAnsi" w:hAnsiTheme="majorHAnsi"/>
        </w:rPr>
        <w:t xml:space="preserve">  </w:t>
      </w:r>
      <w:proofErr w:type="gramEnd"/>
      <w:r w:rsidRPr="00053F52">
        <w:rPr>
          <w:rFonts w:asciiTheme="majorHAnsi" w:hAnsiTheme="majorHAnsi"/>
        </w:rPr>
        <w:t>agregação de valor à empresa? Qual a expectativa que a empresa cedente de estágio teve com a realização do diagnóstico organizacional? O objetivo principal, analisar as empresas e verificar se com o desenvolvimento do estágio supervisionado e a realização do diagnóstico organizacional a equipe de estágio conseguiu suprir as expectativas e necessidades da empresa.</w:t>
      </w:r>
      <w:r>
        <w:rPr>
          <w:rFonts w:asciiTheme="majorHAnsi" w:hAnsiTheme="majorHAnsi"/>
        </w:rPr>
        <w:t xml:space="preserve">  O</w:t>
      </w:r>
      <w:r w:rsidRPr="00383E42">
        <w:rPr>
          <w:rFonts w:asciiTheme="majorHAnsi" w:hAnsiTheme="majorHAnsi"/>
        </w:rPr>
        <w:t xml:space="preserve"> estudo teve como objetivos específicos: a) identificar as empresas cedentes do estágio supervisionado do ano de 2015; b) conhecer as expectativas das organizações quanto ao processo de estágio e; c) verificar se as proposições e sugestões contemplam as expectativas da organização.</w:t>
      </w:r>
      <w:r>
        <w:rPr>
          <w:rFonts w:asciiTheme="majorHAnsi" w:hAnsiTheme="majorHAnsi"/>
        </w:rPr>
        <w:t xml:space="preserve"> O método utilizado é o</w:t>
      </w:r>
      <w:proofErr w:type="gramStart"/>
      <w:r>
        <w:rPr>
          <w:rFonts w:asciiTheme="majorHAnsi" w:hAnsiTheme="majorHAnsi"/>
        </w:rPr>
        <w:t xml:space="preserve">  </w:t>
      </w:r>
      <w:proofErr w:type="gramEnd"/>
      <w:r>
        <w:rPr>
          <w:rFonts w:asciiTheme="majorHAnsi" w:hAnsiTheme="majorHAnsi"/>
        </w:rPr>
        <w:t xml:space="preserve">qualitativo </w:t>
      </w:r>
      <w:r w:rsidRPr="00383E42">
        <w:rPr>
          <w:rFonts w:asciiTheme="majorHAnsi" w:hAnsiTheme="majorHAnsi"/>
        </w:rPr>
        <w:t>exploratório</w:t>
      </w:r>
      <w:r>
        <w:rPr>
          <w:rFonts w:asciiTheme="majorHAnsi" w:hAnsiTheme="majorHAnsi"/>
        </w:rPr>
        <w:t xml:space="preserve"> e</w:t>
      </w:r>
      <w:r w:rsidRPr="00383E4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pesquisa descritiva, e </w:t>
      </w:r>
      <w:r w:rsidRPr="00383E42">
        <w:rPr>
          <w:rFonts w:asciiTheme="majorHAnsi" w:hAnsiTheme="majorHAnsi"/>
        </w:rPr>
        <w:t>a investigação</w:t>
      </w:r>
      <w:r>
        <w:rPr>
          <w:rFonts w:asciiTheme="majorHAnsi" w:hAnsiTheme="majorHAnsi"/>
        </w:rPr>
        <w:t xml:space="preserve">, estudo de caso múltiplos. </w:t>
      </w:r>
      <w:r w:rsidRPr="00383E42">
        <w:rPr>
          <w:rFonts w:asciiTheme="majorHAnsi" w:hAnsiTheme="majorHAnsi"/>
        </w:rPr>
        <w:t xml:space="preserve">Para a coleta de dados, entrevista </w:t>
      </w:r>
      <w:proofErr w:type="spellStart"/>
      <w:proofErr w:type="gramStart"/>
      <w:r w:rsidRPr="00383E42">
        <w:rPr>
          <w:rFonts w:asciiTheme="majorHAnsi" w:hAnsiTheme="majorHAnsi"/>
        </w:rPr>
        <w:t>semi</w:t>
      </w:r>
      <w:proofErr w:type="spellEnd"/>
      <w:r w:rsidRPr="00383E42">
        <w:rPr>
          <w:rFonts w:asciiTheme="majorHAnsi" w:hAnsiTheme="majorHAnsi"/>
        </w:rPr>
        <w:t xml:space="preserve"> estruturada</w:t>
      </w:r>
      <w:proofErr w:type="gramEnd"/>
      <w:r w:rsidRPr="00383E42">
        <w:rPr>
          <w:rFonts w:asciiTheme="majorHAnsi" w:hAnsiTheme="majorHAnsi"/>
        </w:rPr>
        <w:t xml:space="preserve"> e observação participante. Pois, a investigação de um estudo de caso, segundo Yin (2005, p. 33), “baseia-se em várias fontes de evidências,</w:t>
      </w:r>
      <w:proofErr w:type="gramStart"/>
      <w:r w:rsidRPr="00383E42">
        <w:rPr>
          <w:rFonts w:asciiTheme="majorHAnsi" w:hAnsiTheme="majorHAnsi"/>
        </w:rPr>
        <w:t xml:space="preserve">  </w:t>
      </w:r>
      <w:proofErr w:type="gramEnd"/>
      <w:r w:rsidRPr="00383E42">
        <w:rPr>
          <w:rFonts w:asciiTheme="majorHAnsi" w:hAnsiTheme="majorHAnsi"/>
        </w:rPr>
        <w:t>com os dados  convergindo para a triangulação, tais como lógica de planejamento, das técnicas de coleta de dados e das abordagens específicas à análise dos mesmos”.</w:t>
      </w:r>
      <w:r>
        <w:rPr>
          <w:rFonts w:asciiTheme="majorHAnsi" w:hAnsiTheme="majorHAnsi"/>
        </w:rPr>
        <w:t xml:space="preserve"> </w:t>
      </w:r>
      <w:r w:rsidRPr="00383E42">
        <w:rPr>
          <w:rFonts w:asciiTheme="majorHAnsi" w:hAnsiTheme="majorHAnsi"/>
          <w:bCs/>
        </w:rPr>
        <w:t xml:space="preserve">Considerando a problemática da pesquisa, o diagnóstico organizacional constitui ferramenta de agregação de valor à empresa, pois, para o desenvolvimento do estágio é de fundamental importância conhecer a estrutura </w:t>
      </w:r>
      <w:r>
        <w:rPr>
          <w:rFonts w:asciiTheme="majorHAnsi" w:hAnsiTheme="majorHAnsi"/>
          <w:bCs/>
        </w:rPr>
        <w:t>organizacional.</w:t>
      </w:r>
    </w:p>
    <w:p w:rsidR="005F41BB" w:rsidRPr="00053F52" w:rsidRDefault="005F41BB" w:rsidP="00053F52">
      <w:pPr>
        <w:pStyle w:val="WW-Corpodetexto3"/>
        <w:tabs>
          <w:tab w:val="clear" w:pos="993"/>
          <w:tab w:val="left" w:pos="851"/>
        </w:tabs>
        <w:spacing w:after="120" w:line="240" w:lineRule="auto"/>
        <w:rPr>
          <w:rFonts w:asciiTheme="majorHAnsi" w:hAnsiTheme="majorHAnsi"/>
          <w:bCs/>
          <w:sz w:val="18"/>
          <w:szCs w:val="18"/>
        </w:rPr>
      </w:pPr>
      <w:r w:rsidRPr="00494382">
        <w:rPr>
          <w:rFonts w:asciiTheme="majorHAnsi" w:hAnsiTheme="majorHAnsi"/>
          <w:sz w:val="18"/>
          <w:szCs w:val="18"/>
        </w:rPr>
        <w:tab/>
      </w:r>
    </w:p>
    <w:p w:rsidR="005F41BB" w:rsidRPr="00494382" w:rsidRDefault="005F41BB" w:rsidP="00053F52">
      <w:pPr>
        <w:spacing w:after="120"/>
        <w:jc w:val="both"/>
        <w:rPr>
          <w:rFonts w:asciiTheme="majorHAnsi" w:hAnsiTheme="majorHAnsi"/>
          <w:sz w:val="18"/>
          <w:szCs w:val="18"/>
        </w:rPr>
      </w:pPr>
      <w:r w:rsidRPr="00494382">
        <w:rPr>
          <w:rFonts w:asciiTheme="majorHAnsi" w:hAnsiTheme="majorHAnsi"/>
          <w:b/>
          <w:sz w:val="18"/>
          <w:szCs w:val="18"/>
        </w:rPr>
        <w:t>Palavras-chave:</w:t>
      </w:r>
      <w:r w:rsidRPr="00494382">
        <w:rPr>
          <w:rFonts w:asciiTheme="majorHAnsi" w:hAnsiTheme="majorHAnsi"/>
          <w:sz w:val="18"/>
          <w:szCs w:val="18"/>
        </w:rPr>
        <w:t xml:space="preserve"> Estágio. Empresas.</w:t>
      </w:r>
      <w:r w:rsidRPr="00494382">
        <w:rPr>
          <w:rFonts w:asciiTheme="majorHAnsi" w:eastAsia="Lucida Sans Unicode" w:hAnsiTheme="majorHAnsi"/>
          <w:sz w:val="18"/>
          <w:szCs w:val="18"/>
          <w:lang w:eastAsia="pt-BR" w:bidi="pt-BR"/>
        </w:rPr>
        <w:t xml:space="preserve"> Diagnóstico Organizacional. </w:t>
      </w:r>
    </w:p>
    <w:p w:rsidR="00372DFB" w:rsidRDefault="00372DFB" w:rsidP="00053F52">
      <w:pPr>
        <w:jc w:val="both"/>
      </w:pPr>
    </w:p>
    <w:p w:rsidR="00B53300" w:rsidRDefault="00B53300" w:rsidP="00053F52">
      <w:pPr>
        <w:jc w:val="both"/>
      </w:pPr>
    </w:p>
    <w:p w:rsidR="00053F52" w:rsidRPr="00053F52" w:rsidRDefault="00053F52" w:rsidP="00053F52">
      <w:pPr>
        <w:jc w:val="both"/>
        <w:rPr>
          <w:lang w:val="en-US"/>
        </w:rPr>
      </w:pPr>
    </w:p>
    <w:sectPr w:rsidR="00053F52" w:rsidRPr="00053F52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C7" w:rsidRDefault="006769C7" w:rsidP="006769C7">
      <w:r>
        <w:separator/>
      </w:r>
    </w:p>
  </w:endnote>
  <w:endnote w:type="continuationSeparator" w:id="0">
    <w:p w:rsidR="006769C7" w:rsidRDefault="006769C7" w:rsidP="0067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9C7" w:rsidRDefault="006769C7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Bacharel em Secretariado Executivo.  Membro do Grupo de Pesquisa Gestão do Conhecimento nas Ciências Sociais Aplicadas e docente do Curso de Secretariado Executivo da Universidade Estadual do Centro-Oeste / UNICENTRO</w:t>
    </w:r>
    <w:r>
      <w:rPr>
        <w:rFonts w:asciiTheme="majorHAnsi" w:eastAsiaTheme="majorEastAsia" w:hAnsiTheme="majorHAnsi" w:cstheme="majorBidi"/>
      </w:rPr>
      <w:ptab w:relativeTo="margin" w:alignment="right" w:leader="none"/>
    </w:r>
  </w:p>
  <w:p w:rsidR="006769C7" w:rsidRDefault="006769C7">
    <w:pPr>
      <w:pStyle w:val="Rodap"/>
    </w:pPr>
    <w:r>
      <w:t>E-mail para contato: proframc2010@hotmail.com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C7" w:rsidRDefault="006769C7" w:rsidP="006769C7">
      <w:r>
        <w:separator/>
      </w:r>
    </w:p>
  </w:footnote>
  <w:footnote w:type="continuationSeparator" w:id="0">
    <w:p w:rsidR="006769C7" w:rsidRDefault="006769C7" w:rsidP="0067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BB"/>
    <w:rsid w:val="00053F52"/>
    <w:rsid w:val="00372DFB"/>
    <w:rsid w:val="004D1707"/>
    <w:rsid w:val="005F41BB"/>
    <w:rsid w:val="006466CB"/>
    <w:rsid w:val="006769C7"/>
    <w:rsid w:val="00B53300"/>
    <w:rsid w:val="00F2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3">
    <w:name w:val="WW-Corpo de texto 3"/>
    <w:basedOn w:val="Normal"/>
    <w:rsid w:val="005F41BB"/>
    <w:pPr>
      <w:tabs>
        <w:tab w:val="left" w:pos="993"/>
      </w:tabs>
      <w:spacing w:line="360" w:lineRule="auto"/>
      <w:jc w:val="both"/>
    </w:pPr>
  </w:style>
  <w:style w:type="paragraph" w:customStyle="1" w:styleId="Padro">
    <w:name w:val="Padrão"/>
    <w:rsid w:val="005F41BB"/>
    <w:pPr>
      <w:tabs>
        <w:tab w:val="left" w:pos="708"/>
      </w:tabs>
      <w:suppressAutoHyphens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76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9C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9C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9C7"/>
    <w:rPr>
      <w:rFonts w:ascii="Tahoma" w:eastAsia="Arial Unicode M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BB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3">
    <w:name w:val="WW-Corpo de texto 3"/>
    <w:basedOn w:val="Normal"/>
    <w:rsid w:val="005F41BB"/>
    <w:pPr>
      <w:tabs>
        <w:tab w:val="left" w:pos="993"/>
      </w:tabs>
      <w:spacing w:line="360" w:lineRule="auto"/>
      <w:jc w:val="both"/>
    </w:pPr>
  </w:style>
  <w:style w:type="paragraph" w:customStyle="1" w:styleId="Padro">
    <w:name w:val="Padrão"/>
    <w:rsid w:val="005F41BB"/>
    <w:pPr>
      <w:tabs>
        <w:tab w:val="left" w:pos="708"/>
      </w:tabs>
      <w:suppressAutoHyphens/>
    </w:pPr>
    <w:rPr>
      <w:rFonts w:ascii="Times New Roman" w:eastAsia="Arial Unicode MS" w:hAnsi="Times New Roman" w:cs="Mangal"/>
      <w:color w:val="00000A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769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769C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769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69C7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9C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9C7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6EAAF-08AD-4152-B00B-9E631606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dcterms:created xsi:type="dcterms:W3CDTF">2016-03-09T14:56:00Z</dcterms:created>
  <dcterms:modified xsi:type="dcterms:W3CDTF">2016-03-09T14:56:00Z</dcterms:modified>
</cp:coreProperties>
</file>