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ADF15" w14:textId="357EDE51" w:rsidR="00570984" w:rsidRPr="00343AFA" w:rsidRDefault="00343AFA" w:rsidP="00343A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AFA">
        <w:rPr>
          <w:rFonts w:ascii="Times New Roman" w:hAnsi="Times New Roman" w:cs="Times New Roman"/>
          <w:b/>
          <w:sz w:val="24"/>
          <w:szCs w:val="24"/>
        </w:rPr>
        <w:t>Douglas Ribeiro de Moura</w:t>
      </w:r>
      <w:r w:rsidR="00D244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2408AD" w14:textId="34925AB9" w:rsidR="00343AFA" w:rsidRDefault="00343AFA" w:rsidP="00343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FA">
        <w:rPr>
          <w:rFonts w:ascii="Times New Roman" w:hAnsi="Times New Roman" w:cs="Times New Roman"/>
          <w:sz w:val="24"/>
          <w:szCs w:val="24"/>
        </w:rPr>
        <w:t>Mestre em Letras, na área de Estudos do Texto e do Discurso (2019), e Bacharel em Secretariado Executivo Trilíngue, Português, Francês, Inglês (2015) pela Universidade Federal de Viçosa (UFV)</w:t>
      </w:r>
      <w:r>
        <w:rPr>
          <w:rFonts w:ascii="Times New Roman" w:hAnsi="Times New Roman" w:cs="Times New Roman"/>
          <w:sz w:val="24"/>
          <w:szCs w:val="24"/>
        </w:rPr>
        <w:t xml:space="preserve">, curso no qual atuou como </w:t>
      </w:r>
      <w:r w:rsidR="00D2446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rofessor </w:t>
      </w:r>
      <w:r w:rsidR="00D2446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ubstituto entre os anos de 2015 e 2017, ministrando disciplinas relacionadas à arquivística (Arquivística e Gestão Documental)</w:t>
      </w:r>
      <w:r w:rsidRPr="00343A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343AFA">
        <w:rPr>
          <w:rFonts w:ascii="Times New Roman" w:hAnsi="Times New Roman" w:cs="Times New Roman"/>
          <w:sz w:val="24"/>
          <w:szCs w:val="24"/>
        </w:rPr>
        <w:t xml:space="preserve"> Secretário Executivo no Gabinete da Reitora da Universidade Federal de Minas Gerais (UFMG) e Membro Efetivo da Associação Brasileira de Pesquisa em Secretariado (ABPSEC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AF3636" w14:textId="75BF9646" w:rsidR="00AB7F34" w:rsidRDefault="00AB7F34" w:rsidP="00343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4E18E" w14:textId="5AFA5DED" w:rsidR="00AB7F34" w:rsidRDefault="00AB7F34" w:rsidP="00343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F34">
        <w:rPr>
          <w:rFonts w:ascii="Times New Roman" w:hAnsi="Times New Roman" w:cs="Times New Roman"/>
          <w:i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: douglasrmoura@gmail.com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70E9466" w14:textId="77777777" w:rsidR="00343AFA" w:rsidRDefault="00343AFA" w:rsidP="00343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168A3" w14:textId="206C7968" w:rsidR="00343AFA" w:rsidRDefault="00343AFA" w:rsidP="00343A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AFA">
        <w:rPr>
          <w:rFonts w:ascii="Times New Roman" w:hAnsi="Times New Roman" w:cs="Times New Roman"/>
          <w:b/>
          <w:sz w:val="24"/>
          <w:szCs w:val="24"/>
        </w:rPr>
        <w:t xml:space="preserve">Rosalia Beber de Souza </w:t>
      </w:r>
    </w:p>
    <w:p w14:paraId="20C6628C" w14:textId="68B4C869" w:rsidR="00343AFA" w:rsidRDefault="00343AFA" w:rsidP="00343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 em Administração (2018) pela Universidade Federal de Lavras (UFLA)</w:t>
      </w:r>
      <w:r w:rsidR="00D24463">
        <w:rPr>
          <w:rFonts w:ascii="Times New Roman" w:hAnsi="Times New Roman" w:cs="Times New Roman"/>
          <w:sz w:val="24"/>
          <w:szCs w:val="24"/>
        </w:rPr>
        <w:t xml:space="preserve"> e Bacharela em Secretariado Executivo Trilíngue, Português, Francês, Inglês (2002) pela Universidade Federal de Viçosa (UFV), curso no qual atua como Professora Efetiva e ministra disciplinas relacionadas à arquivística (Arquivística e Gestão Documental).</w:t>
      </w:r>
    </w:p>
    <w:p w14:paraId="7A79458C" w14:textId="0CD07BA2" w:rsidR="00D24463" w:rsidRDefault="00D24463" w:rsidP="00343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3B085" w14:textId="4F7395AF" w:rsidR="00AB7F34" w:rsidRPr="00AB7F34" w:rsidRDefault="00AB7F34" w:rsidP="00343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: rosaliabeber@ufv.br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950AC4" w14:textId="42FD4427" w:rsidR="00D24463" w:rsidRDefault="00D24463" w:rsidP="00D2446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463">
        <w:rPr>
          <w:rFonts w:ascii="Times New Roman" w:hAnsi="Times New Roman" w:cs="Times New Roman"/>
          <w:b/>
          <w:sz w:val="24"/>
          <w:szCs w:val="24"/>
        </w:rPr>
        <w:t>Anna Clara Arcanjo Fonseca</w:t>
      </w:r>
    </w:p>
    <w:p w14:paraId="092C5993" w14:textId="3168A2A7" w:rsidR="00D24463" w:rsidRPr="00D24463" w:rsidRDefault="00D24463" w:rsidP="00D2446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Mestre em Letras, na área de Estudos do Texto e do Discurso (2019), e Bacharela em Secretariado Executivo Trilíngue, Português, Francês, Inglês (2016) pela Universidade Federal de Viçosa (UFV), curso no qual atuou como Professora Substituta entre os anos de 2016 e 2018.</w:t>
      </w:r>
    </w:p>
    <w:p w14:paraId="75D24664" w14:textId="0D33F532" w:rsidR="00D24463" w:rsidRDefault="00D24463" w:rsidP="00343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2272E" w14:textId="0C3F998A" w:rsidR="00AB7F34" w:rsidRPr="00AB7F34" w:rsidRDefault="00AB7F34" w:rsidP="00343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annacl.fonseca@gmail.com </w:t>
      </w:r>
      <w:bookmarkStart w:id="0" w:name="_GoBack"/>
      <w:bookmarkEnd w:id="0"/>
    </w:p>
    <w:sectPr w:rsidR="00AB7F34" w:rsidRPr="00AB7F34" w:rsidSect="00343AF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AA028" w14:textId="77777777" w:rsidR="00FC3685" w:rsidRDefault="00FC3685" w:rsidP="00CA7925">
      <w:pPr>
        <w:spacing w:after="0" w:line="240" w:lineRule="auto"/>
      </w:pPr>
      <w:r>
        <w:separator/>
      </w:r>
    </w:p>
  </w:endnote>
  <w:endnote w:type="continuationSeparator" w:id="0">
    <w:p w14:paraId="7D92EC3E" w14:textId="77777777" w:rsidR="00FC3685" w:rsidRDefault="00FC3685" w:rsidP="00CA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E72D9" w14:textId="77777777" w:rsidR="00FC3685" w:rsidRDefault="00FC3685" w:rsidP="00CA7925">
      <w:pPr>
        <w:spacing w:after="0" w:line="240" w:lineRule="auto"/>
      </w:pPr>
      <w:r>
        <w:separator/>
      </w:r>
    </w:p>
  </w:footnote>
  <w:footnote w:type="continuationSeparator" w:id="0">
    <w:p w14:paraId="6C7C4333" w14:textId="77777777" w:rsidR="00FC3685" w:rsidRDefault="00FC3685" w:rsidP="00CA7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4D"/>
    <w:rsid w:val="00343AFA"/>
    <w:rsid w:val="00570984"/>
    <w:rsid w:val="005C624D"/>
    <w:rsid w:val="009469DE"/>
    <w:rsid w:val="00AB7F34"/>
    <w:rsid w:val="00CA7925"/>
    <w:rsid w:val="00D24463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5B9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7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925"/>
  </w:style>
  <w:style w:type="paragraph" w:styleId="Rodap">
    <w:name w:val="footer"/>
    <w:basedOn w:val="Normal"/>
    <w:link w:val="RodapChar"/>
    <w:uiPriority w:val="99"/>
    <w:unhideWhenUsed/>
    <w:rsid w:val="00CA7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925"/>
  </w:style>
  <w:style w:type="character" w:styleId="Hyperlink">
    <w:name w:val="Hyperlink"/>
    <w:basedOn w:val="Fontepargpadro"/>
    <w:uiPriority w:val="99"/>
    <w:unhideWhenUsed/>
    <w:rsid w:val="00AB7F3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7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2019-05-07T19:22:00Z</dcterms:created>
  <dcterms:modified xsi:type="dcterms:W3CDTF">2019-05-07T19:24:00Z</dcterms:modified>
</cp:coreProperties>
</file>