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20A11" w14:textId="3EC34BB2" w:rsidR="00EE6F31" w:rsidRDefault="00EE6F31" w:rsidP="00FA5E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5B6">
        <w:rPr>
          <w:rFonts w:ascii="Times New Roman" w:hAnsi="Times New Roman" w:cs="Times New Roman"/>
          <w:b/>
          <w:sz w:val="28"/>
          <w:szCs w:val="28"/>
        </w:rPr>
        <w:t>Educação Empreendedora</w:t>
      </w:r>
      <w:r w:rsidR="00051BAD">
        <w:rPr>
          <w:rFonts w:ascii="Times New Roman" w:hAnsi="Times New Roman" w:cs="Times New Roman"/>
          <w:b/>
          <w:sz w:val="28"/>
          <w:szCs w:val="28"/>
        </w:rPr>
        <w:t>: r</w:t>
      </w:r>
      <w:r w:rsidR="00E930C7" w:rsidRPr="00AE75B6">
        <w:rPr>
          <w:rFonts w:ascii="Times New Roman" w:hAnsi="Times New Roman" w:cs="Times New Roman"/>
          <w:b/>
          <w:sz w:val="28"/>
          <w:szCs w:val="28"/>
        </w:rPr>
        <w:t>elato da experiência d</w:t>
      </w:r>
      <w:r w:rsidRPr="00AE75B6">
        <w:rPr>
          <w:rFonts w:ascii="Times New Roman" w:hAnsi="Times New Roman" w:cs="Times New Roman"/>
          <w:b/>
          <w:sz w:val="28"/>
          <w:szCs w:val="28"/>
        </w:rPr>
        <w:t>a Universidade Tecnológica Federal do Paraná</w:t>
      </w:r>
      <w:r w:rsidR="00D00588" w:rsidRPr="00AE75B6">
        <w:rPr>
          <w:rFonts w:ascii="Times New Roman" w:hAnsi="Times New Roman" w:cs="Times New Roman"/>
          <w:b/>
          <w:sz w:val="28"/>
          <w:szCs w:val="28"/>
        </w:rPr>
        <w:t>,</w:t>
      </w:r>
      <w:r w:rsidR="00E930C7" w:rsidRPr="00AE75B6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1D4811">
        <w:rPr>
          <w:rFonts w:ascii="Times New Roman" w:hAnsi="Times New Roman" w:cs="Times New Roman"/>
          <w:b/>
          <w:sz w:val="28"/>
          <w:szCs w:val="28"/>
        </w:rPr>
        <w:t>a</w:t>
      </w:r>
      <w:r w:rsidR="00E930C7" w:rsidRPr="00AE75B6">
        <w:rPr>
          <w:rFonts w:ascii="Times New Roman" w:hAnsi="Times New Roman" w:cs="Times New Roman"/>
          <w:b/>
          <w:sz w:val="28"/>
          <w:szCs w:val="28"/>
        </w:rPr>
        <w:t>mpus</w:t>
      </w:r>
      <w:r w:rsidRPr="00AE75B6">
        <w:rPr>
          <w:rFonts w:ascii="Times New Roman" w:hAnsi="Times New Roman" w:cs="Times New Roman"/>
          <w:b/>
          <w:sz w:val="28"/>
          <w:szCs w:val="28"/>
        </w:rPr>
        <w:t xml:space="preserve"> Pato Branco</w:t>
      </w:r>
    </w:p>
    <w:p w14:paraId="6D779BEB" w14:textId="77777777" w:rsidR="00D163A6" w:rsidRDefault="00D163A6" w:rsidP="00FA5E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3823B" w14:textId="26CC6EC4" w:rsidR="00D163A6" w:rsidRDefault="00D163A6" w:rsidP="00D163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Elizandra Machado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Follmann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418A3FDE" w14:textId="78EBF138" w:rsidR="00D163A6" w:rsidRDefault="000742E8" w:rsidP="00D163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Liliane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Canopf</w:t>
      </w:r>
      <w:proofErr w:type="spellEnd"/>
      <w:r w:rsidR="00D163A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6BBBF043" w14:textId="43425711" w:rsidR="00D163A6" w:rsidRDefault="000742E8" w:rsidP="00D163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Bianca </w:t>
      </w:r>
      <w:proofErr w:type="spellStart"/>
      <w:r>
        <w:rPr>
          <w:rFonts w:ascii="Times New Roman" w:hAnsi="Times New Roman" w:cs="Times New Roman"/>
          <w:sz w:val="24"/>
          <w:szCs w:val="24"/>
        </w:rPr>
        <w:t>Ukita</w:t>
      </w:r>
      <w:proofErr w:type="spellEnd"/>
      <w:r w:rsidR="00D163A6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21E354FD" w14:textId="52A48AEE" w:rsidR="00D163A6" w:rsidRPr="00D163A6" w:rsidRDefault="000742E8" w:rsidP="00D163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Follmann</w:t>
      </w:r>
      <w:proofErr w:type="spellEnd"/>
      <w:r w:rsidR="00D163A6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14:paraId="3258B28E" w14:textId="77777777" w:rsidR="008658B6" w:rsidRDefault="008658B6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4B347" w14:textId="77777777" w:rsidR="00000783" w:rsidRDefault="00000783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6236E" w14:textId="77777777" w:rsidR="00753D0C" w:rsidRPr="00AE75B6" w:rsidRDefault="00670809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R</w:t>
      </w:r>
      <w:r w:rsidR="005947D8" w:rsidRPr="00AE75B6">
        <w:rPr>
          <w:rFonts w:ascii="Times New Roman" w:hAnsi="Times New Roman" w:cs="Times New Roman"/>
          <w:sz w:val="24"/>
          <w:szCs w:val="24"/>
        </w:rPr>
        <w:t>esumo:</w:t>
      </w:r>
    </w:p>
    <w:p w14:paraId="6665B961" w14:textId="533E9844" w:rsidR="00AA45DB" w:rsidRDefault="005947D8" w:rsidP="00FA5EB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D00588" w:rsidRPr="00AE75B6">
        <w:rPr>
          <w:rFonts w:ascii="Times New Roman" w:hAnsi="Times New Roman" w:cs="Times New Roman"/>
          <w:i/>
          <w:sz w:val="20"/>
          <w:szCs w:val="20"/>
        </w:rPr>
        <w:t xml:space="preserve">Apresenta-se neste 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artigo a experiência do projeto de extensão Educação Empreendedora realizado </w:t>
      </w:r>
      <w:r w:rsidR="00E5030F">
        <w:rPr>
          <w:rFonts w:ascii="Times New Roman" w:hAnsi="Times New Roman" w:cs="Times New Roman"/>
          <w:i/>
          <w:sz w:val="20"/>
          <w:szCs w:val="20"/>
        </w:rPr>
        <w:t>nos anos de 2017</w:t>
      </w:r>
      <w:r w:rsidR="00051BAD">
        <w:rPr>
          <w:rFonts w:ascii="Times New Roman" w:hAnsi="Times New Roman" w:cs="Times New Roman"/>
          <w:i/>
          <w:sz w:val="20"/>
          <w:szCs w:val="20"/>
        </w:rPr>
        <w:t>e</w:t>
      </w:r>
      <w:r w:rsidR="00E5030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1BAD">
        <w:rPr>
          <w:rFonts w:ascii="Times New Roman" w:hAnsi="Times New Roman" w:cs="Times New Roman"/>
          <w:i/>
          <w:sz w:val="20"/>
          <w:szCs w:val="20"/>
        </w:rPr>
        <w:t xml:space="preserve">2018 </w:t>
      </w:r>
      <w:r w:rsidRPr="00AE75B6">
        <w:rPr>
          <w:rFonts w:ascii="Times New Roman" w:hAnsi="Times New Roman" w:cs="Times New Roman"/>
          <w:i/>
          <w:sz w:val="20"/>
          <w:szCs w:val="20"/>
        </w:rPr>
        <w:t>na</w:t>
      </w:r>
      <w:r w:rsidR="001D4811">
        <w:rPr>
          <w:rFonts w:ascii="Times New Roman" w:hAnsi="Times New Roman" w:cs="Times New Roman"/>
          <w:i/>
          <w:sz w:val="20"/>
          <w:szCs w:val="20"/>
        </w:rPr>
        <w:t xml:space="preserve"> Universidade Tecnológica Federal do Paraná – Campus Pato Branco,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 em parceria com </w:t>
      </w:r>
      <w:r w:rsidR="00D00588" w:rsidRPr="00AE75B6">
        <w:rPr>
          <w:rFonts w:ascii="Times New Roman" w:hAnsi="Times New Roman" w:cs="Times New Roman"/>
          <w:i/>
          <w:sz w:val="20"/>
          <w:szCs w:val="20"/>
        </w:rPr>
        <w:t xml:space="preserve">o </w:t>
      </w:r>
      <w:r w:rsidRPr="00AE75B6">
        <w:rPr>
          <w:rFonts w:ascii="Times New Roman" w:hAnsi="Times New Roman" w:cs="Times New Roman"/>
          <w:i/>
          <w:sz w:val="20"/>
          <w:szCs w:val="20"/>
        </w:rPr>
        <w:t>SEBRAE-PR</w:t>
      </w:r>
      <w:r w:rsidR="00753D0C" w:rsidRPr="00AE75B6">
        <w:rPr>
          <w:rFonts w:ascii="Times New Roman" w:hAnsi="Times New Roman" w:cs="Times New Roman"/>
          <w:i/>
          <w:sz w:val="20"/>
          <w:szCs w:val="20"/>
        </w:rPr>
        <w:t>.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 A UTFPR é uma instituição de ensino superior com </w:t>
      </w:r>
      <w:r w:rsidR="00AA45DB">
        <w:rPr>
          <w:rFonts w:ascii="Times New Roman" w:hAnsi="Times New Roman" w:cs="Times New Roman"/>
          <w:i/>
          <w:sz w:val="20"/>
          <w:szCs w:val="20"/>
        </w:rPr>
        <w:t xml:space="preserve">diversas 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iniciativas em prol da disseminação da cultura empreendedora como disciplinas de empreendedorismo e um programa de incubação com hotel e incubadora para novos negócios baseados em inovação e tecnologia. O projeto </w:t>
      </w:r>
      <w:r w:rsidR="001D4811">
        <w:rPr>
          <w:rFonts w:ascii="Times New Roman" w:hAnsi="Times New Roman" w:cs="Times New Roman"/>
          <w:i/>
          <w:sz w:val="20"/>
          <w:szCs w:val="20"/>
        </w:rPr>
        <w:t xml:space="preserve">relatado </w:t>
      </w:r>
      <w:r w:rsidRPr="00AE75B6">
        <w:rPr>
          <w:rFonts w:ascii="Times New Roman" w:hAnsi="Times New Roman" w:cs="Times New Roman"/>
          <w:i/>
          <w:sz w:val="20"/>
          <w:szCs w:val="20"/>
        </w:rPr>
        <w:t>contemplou estudantes, professores, servidores e comunidade</w:t>
      </w:r>
      <w:r w:rsidR="001D4811">
        <w:rPr>
          <w:rFonts w:ascii="Times New Roman" w:hAnsi="Times New Roman" w:cs="Times New Roman"/>
          <w:i/>
          <w:sz w:val="20"/>
          <w:szCs w:val="20"/>
        </w:rPr>
        <w:t xml:space="preserve"> externa através das etapas de estruturação, gestão, mensuração e a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valiação. </w:t>
      </w:r>
      <w:r w:rsidR="00051BAD">
        <w:rPr>
          <w:rFonts w:ascii="Times New Roman" w:hAnsi="Times New Roman" w:cs="Times New Roman"/>
          <w:i/>
          <w:sz w:val="20"/>
          <w:szCs w:val="20"/>
        </w:rPr>
        <w:t>Foram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458D" w:rsidRPr="00AE75B6">
        <w:rPr>
          <w:rFonts w:ascii="Times New Roman" w:hAnsi="Times New Roman" w:cs="Times New Roman"/>
          <w:i/>
          <w:sz w:val="20"/>
          <w:szCs w:val="20"/>
        </w:rPr>
        <w:t xml:space="preserve">alcançados 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objetivos </w:t>
      </w:r>
      <w:r w:rsidR="0005458D">
        <w:rPr>
          <w:rFonts w:ascii="Times New Roman" w:hAnsi="Times New Roman" w:cs="Times New Roman"/>
          <w:i/>
          <w:sz w:val="20"/>
          <w:szCs w:val="20"/>
        </w:rPr>
        <w:t>de</w:t>
      </w:r>
      <w:r w:rsidR="00051B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integração das iniciativas institucionais </w:t>
      </w:r>
      <w:r w:rsidR="0005458D">
        <w:rPr>
          <w:rFonts w:ascii="Times New Roman" w:hAnsi="Times New Roman" w:cs="Times New Roman"/>
          <w:i/>
          <w:sz w:val="20"/>
          <w:szCs w:val="20"/>
        </w:rPr>
        <w:t xml:space="preserve">já 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existentes, palestras, missão internacional, capacitação de professores, bancas de novos negócios e protagonismo estudantil. Ao longo dos dois anos </w:t>
      </w:r>
      <w:r w:rsidR="00051BAD">
        <w:rPr>
          <w:rFonts w:ascii="Times New Roman" w:hAnsi="Times New Roman" w:cs="Times New Roman"/>
          <w:i/>
          <w:sz w:val="20"/>
          <w:szCs w:val="20"/>
        </w:rPr>
        <w:t>participaram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 4 mil estudantes da Universidade e 10 mil pessoas da comunidade externa. Como legado o projeto </w:t>
      </w:r>
      <w:r w:rsidR="00051BAD">
        <w:rPr>
          <w:rFonts w:ascii="Times New Roman" w:hAnsi="Times New Roman" w:cs="Times New Roman"/>
          <w:i/>
          <w:sz w:val="20"/>
          <w:szCs w:val="20"/>
        </w:rPr>
        <w:t>criou um Centro de Empreendedorismo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1BAD">
        <w:rPr>
          <w:rFonts w:ascii="Times New Roman" w:hAnsi="Times New Roman" w:cs="Times New Roman"/>
          <w:i/>
          <w:sz w:val="20"/>
          <w:szCs w:val="20"/>
        </w:rPr>
        <w:t>para</w:t>
      </w:r>
      <w:r w:rsidR="00501B80" w:rsidRPr="00AE75B6">
        <w:rPr>
          <w:rFonts w:ascii="Times New Roman" w:hAnsi="Times New Roman" w:cs="Times New Roman"/>
          <w:i/>
          <w:sz w:val="20"/>
          <w:szCs w:val="20"/>
        </w:rPr>
        <w:t xml:space="preserve"> pesquisa e </w:t>
      </w:r>
      <w:r w:rsidRPr="00AE75B6">
        <w:rPr>
          <w:rFonts w:ascii="Times New Roman" w:hAnsi="Times New Roman" w:cs="Times New Roman"/>
          <w:i/>
          <w:sz w:val="20"/>
          <w:szCs w:val="20"/>
        </w:rPr>
        <w:t xml:space="preserve">continuidade </w:t>
      </w:r>
      <w:r w:rsidR="00753D0C" w:rsidRPr="00AE75B6">
        <w:rPr>
          <w:rFonts w:ascii="Times New Roman" w:hAnsi="Times New Roman" w:cs="Times New Roman"/>
          <w:i/>
          <w:sz w:val="20"/>
          <w:szCs w:val="20"/>
        </w:rPr>
        <w:t xml:space="preserve">da </w:t>
      </w:r>
      <w:r w:rsidR="00501B80" w:rsidRPr="00AE75B6">
        <w:rPr>
          <w:rFonts w:ascii="Times New Roman" w:hAnsi="Times New Roman" w:cs="Times New Roman"/>
          <w:i/>
          <w:sz w:val="20"/>
          <w:szCs w:val="20"/>
        </w:rPr>
        <w:t xml:space="preserve">disseminação </w:t>
      </w:r>
      <w:r w:rsidRPr="00AE75B6">
        <w:rPr>
          <w:rFonts w:ascii="Times New Roman" w:hAnsi="Times New Roman" w:cs="Times New Roman"/>
          <w:i/>
          <w:sz w:val="20"/>
          <w:szCs w:val="20"/>
        </w:rPr>
        <w:t>da cultura empreendedora.</w:t>
      </w:r>
    </w:p>
    <w:p w14:paraId="18B71E55" w14:textId="6785A50A" w:rsidR="005947D8" w:rsidRPr="00AE75B6" w:rsidRDefault="005947D8" w:rsidP="00FA5EB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75B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45F67E" w14:textId="3DA70712" w:rsidR="001933DE" w:rsidRPr="00AE75B6" w:rsidRDefault="001933DE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Palavras-chave: Empreendedorismo; Educação Empreendedora</w:t>
      </w:r>
      <w:r w:rsidR="00590C37" w:rsidRPr="00AE75B6">
        <w:rPr>
          <w:rFonts w:ascii="Times New Roman" w:hAnsi="Times New Roman" w:cs="Times New Roman"/>
          <w:sz w:val="24"/>
          <w:szCs w:val="24"/>
        </w:rPr>
        <w:t xml:space="preserve">; </w:t>
      </w:r>
      <w:r w:rsidR="00753D0C" w:rsidRPr="00AE75B6">
        <w:rPr>
          <w:rFonts w:ascii="Times New Roman" w:hAnsi="Times New Roman" w:cs="Times New Roman"/>
          <w:sz w:val="24"/>
          <w:szCs w:val="24"/>
        </w:rPr>
        <w:t>Cultura Empreendedora</w:t>
      </w:r>
      <w:r w:rsidR="00AA45DB">
        <w:rPr>
          <w:rFonts w:ascii="Times New Roman" w:hAnsi="Times New Roman" w:cs="Times New Roman"/>
          <w:sz w:val="24"/>
          <w:szCs w:val="24"/>
        </w:rPr>
        <w:t>;</w:t>
      </w:r>
      <w:r w:rsidR="00753D0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590C37" w:rsidRPr="00AE75B6">
        <w:rPr>
          <w:rFonts w:ascii="Times New Roman" w:hAnsi="Times New Roman" w:cs="Times New Roman"/>
          <w:sz w:val="24"/>
          <w:szCs w:val="24"/>
        </w:rPr>
        <w:t>Universidade.</w:t>
      </w:r>
    </w:p>
    <w:p w14:paraId="46362FF8" w14:textId="77777777" w:rsidR="001D4811" w:rsidRDefault="001D4811" w:rsidP="001D481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D2633E" w14:textId="77777777" w:rsidR="001D4811" w:rsidRPr="00AE75B6" w:rsidRDefault="001D4811" w:rsidP="001D481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E75B6">
        <w:rPr>
          <w:rFonts w:ascii="Times New Roman" w:hAnsi="Times New Roman" w:cs="Times New Roman"/>
          <w:b/>
          <w:i/>
          <w:sz w:val="24"/>
          <w:szCs w:val="24"/>
        </w:rPr>
        <w:t>Entr</w:t>
      </w:r>
      <w:r>
        <w:rPr>
          <w:rFonts w:ascii="Times New Roman" w:hAnsi="Times New Roman" w:cs="Times New Roman"/>
          <w:b/>
          <w:i/>
          <w:sz w:val="24"/>
          <w:szCs w:val="24"/>
        </w:rPr>
        <w:t>epreneurial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AE75B6">
        <w:rPr>
          <w:rFonts w:ascii="Times New Roman" w:hAnsi="Times New Roman" w:cs="Times New Roman"/>
          <w:b/>
          <w:i/>
          <w:sz w:val="24"/>
          <w:szCs w:val="24"/>
        </w:rPr>
        <w:t>xperience</w:t>
      </w:r>
      <w:proofErr w:type="spellEnd"/>
      <w:r w:rsidRPr="00AE75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report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from</w:t>
      </w:r>
      <w:proofErr w:type="spellEnd"/>
      <w:r w:rsidRPr="00AE75B6">
        <w:rPr>
          <w:rFonts w:ascii="Times New Roman" w:hAnsi="Times New Roman" w:cs="Times New Roman"/>
          <w:b/>
          <w:i/>
          <w:sz w:val="24"/>
          <w:szCs w:val="24"/>
        </w:rPr>
        <w:t xml:space="preserve"> Federal </w:t>
      </w:r>
      <w:proofErr w:type="spellStart"/>
      <w:r w:rsidRPr="00AE75B6">
        <w:rPr>
          <w:rFonts w:ascii="Times New Roman" w:hAnsi="Times New Roman" w:cs="Times New Roman"/>
          <w:b/>
          <w:i/>
          <w:sz w:val="24"/>
          <w:szCs w:val="24"/>
        </w:rPr>
        <w:t>Technological</w:t>
      </w:r>
      <w:proofErr w:type="spellEnd"/>
      <w:r w:rsidRPr="00AE75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E75B6">
        <w:rPr>
          <w:rFonts w:ascii="Times New Roman" w:hAnsi="Times New Roman" w:cs="Times New Roman"/>
          <w:b/>
          <w:i/>
          <w:sz w:val="24"/>
          <w:szCs w:val="24"/>
        </w:rPr>
        <w:t>University</w:t>
      </w:r>
      <w:proofErr w:type="spellEnd"/>
      <w:r w:rsidRPr="00AE75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E75B6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AE75B6">
        <w:rPr>
          <w:rFonts w:ascii="Times New Roman" w:hAnsi="Times New Roman" w:cs="Times New Roman"/>
          <w:b/>
          <w:i/>
          <w:sz w:val="24"/>
          <w:szCs w:val="24"/>
        </w:rPr>
        <w:t xml:space="preserve"> Paraná, Pato Branco Campus</w:t>
      </w:r>
    </w:p>
    <w:p w14:paraId="53936320" w14:textId="77777777" w:rsidR="00AA45DB" w:rsidRPr="00AA45DB" w:rsidRDefault="001F0A60" w:rsidP="00FA5E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5DB">
        <w:rPr>
          <w:rFonts w:ascii="Times New Roman" w:hAnsi="Times New Roman" w:cs="Times New Roman"/>
          <w:i/>
          <w:sz w:val="24"/>
          <w:szCs w:val="24"/>
        </w:rPr>
        <w:t xml:space="preserve">Abstract: </w:t>
      </w:r>
    </w:p>
    <w:p w14:paraId="2E5EF965" w14:textId="200D4DBD" w:rsidR="00AA45DB" w:rsidRDefault="0005458D" w:rsidP="00FA5EB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This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article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presents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experience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Entrepreneurial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extension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project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carried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out in 2017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2018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at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Federal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Technological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University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Paraná - Campus Pato Branco, in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partnership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SEBRAE-PR. UTFPR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a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higher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institution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several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initiatives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in favor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dissemination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entrepreneurial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culture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as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subjects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entrepreneurship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incubation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program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hotel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incubator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for new businesses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based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innovation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technology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. The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reported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project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included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students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teachers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, civil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servants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external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community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through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stages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structuring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, management,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measurement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evaluation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Objectives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for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integrating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existing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institutional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initiatives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lectures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international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missions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teacher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training, new business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boards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student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leadership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were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achieved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. Over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two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years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, 4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thousand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students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from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University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10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thousand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people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from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external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community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participated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. As a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legacy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project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created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Entrepreneurship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Center for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research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continued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dissemination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entrepreneurial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8D">
        <w:rPr>
          <w:rFonts w:ascii="Times New Roman" w:hAnsi="Times New Roman" w:cs="Times New Roman"/>
          <w:i/>
          <w:sz w:val="20"/>
          <w:szCs w:val="20"/>
        </w:rPr>
        <w:t>culture</w:t>
      </w:r>
      <w:proofErr w:type="spellEnd"/>
      <w:r w:rsidRPr="0005458D">
        <w:rPr>
          <w:rFonts w:ascii="Times New Roman" w:hAnsi="Times New Roman" w:cs="Times New Roman"/>
          <w:i/>
          <w:sz w:val="20"/>
          <w:szCs w:val="20"/>
        </w:rPr>
        <w:t>.</w:t>
      </w:r>
    </w:p>
    <w:p w14:paraId="5C304E0B" w14:textId="77777777" w:rsidR="00BF08CD" w:rsidRDefault="00BF08CD" w:rsidP="00FA5E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723AD78B" w14:textId="1B660540" w:rsidR="001F0A60" w:rsidRPr="00051BAD" w:rsidRDefault="001F0A60" w:rsidP="00FA5E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51BAD">
        <w:rPr>
          <w:rFonts w:ascii="Times New Roman" w:hAnsi="Times New Roman" w:cs="Times New Roman"/>
          <w:i/>
          <w:sz w:val="24"/>
          <w:szCs w:val="24"/>
        </w:rPr>
        <w:t>Keywords</w:t>
      </w:r>
      <w:proofErr w:type="spellEnd"/>
      <w:r w:rsidRPr="00051BA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051BAD">
        <w:rPr>
          <w:rFonts w:ascii="Times New Roman" w:hAnsi="Times New Roman" w:cs="Times New Roman"/>
          <w:i/>
          <w:sz w:val="24"/>
          <w:szCs w:val="24"/>
        </w:rPr>
        <w:t>Entrepreneurship</w:t>
      </w:r>
      <w:proofErr w:type="spellEnd"/>
      <w:r w:rsidRPr="00051BAD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51BAD">
        <w:rPr>
          <w:rFonts w:ascii="Times New Roman" w:hAnsi="Times New Roman" w:cs="Times New Roman"/>
          <w:i/>
          <w:sz w:val="24"/>
          <w:szCs w:val="24"/>
        </w:rPr>
        <w:t>Entrepreneurial</w:t>
      </w:r>
      <w:proofErr w:type="spellEnd"/>
      <w:r w:rsidRPr="00051B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1BAD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051BAD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AA45DB" w:rsidRPr="00051BAD">
        <w:rPr>
          <w:rFonts w:ascii="Times New Roman" w:hAnsi="Times New Roman" w:cs="Times New Roman"/>
          <w:i/>
          <w:sz w:val="24"/>
          <w:szCs w:val="24"/>
        </w:rPr>
        <w:t>Entrepeneurial</w:t>
      </w:r>
      <w:proofErr w:type="spellEnd"/>
      <w:r w:rsidR="00AA45DB" w:rsidRPr="00051B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45DB" w:rsidRPr="00051BAD">
        <w:rPr>
          <w:rFonts w:ascii="Times New Roman" w:hAnsi="Times New Roman" w:cs="Times New Roman"/>
          <w:i/>
          <w:sz w:val="24"/>
          <w:szCs w:val="24"/>
        </w:rPr>
        <w:t>Culture</w:t>
      </w:r>
      <w:proofErr w:type="spellEnd"/>
      <w:r w:rsidR="00AA45DB" w:rsidRPr="00051BAD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51BAD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051BAD">
        <w:rPr>
          <w:rFonts w:ascii="Times New Roman" w:hAnsi="Times New Roman" w:cs="Times New Roman"/>
          <w:i/>
          <w:sz w:val="24"/>
          <w:szCs w:val="24"/>
        </w:rPr>
        <w:t>.</w:t>
      </w:r>
    </w:p>
    <w:p w14:paraId="7DCBFB4C" w14:textId="15749AAF" w:rsidR="001F0A60" w:rsidRPr="00AE75B6" w:rsidRDefault="001F0A60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ED9A8" w14:textId="77777777" w:rsidR="001F0A60" w:rsidRDefault="001F0A60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E5C19" w14:textId="77777777" w:rsidR="00000783" w:rsidRDefault="00000783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FF27D" w14:textId="77777777" w:rsidR="00000783" w:rsidRDefault="00000783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68339" w14:textId="77777777" w:rsidR="00000783" w:rsidRDefault="00000783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4E511" w14:textId="77777777" w:rsidR="00000783" w:rsidRPr="00AE75B6" w:rsidRDefault="00000783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E9DD6" w14:textId="77777777" w:rsidR="00F0783B" w:rsidRPr="00AE75B6" w:rsidRDefault="00A23314" w:rsidP="00FA5EB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lastRenderedPageBreak/>
        <w:t xml:space="preserve">Introdução </w:t>
      </w:r>
    </w:p>
    <w:p w14:paraId="0F97E5D7" w14:textId="77777777" w:rsidR="00E930C7" w:rsidRPr="00AE75B6" w:rsidRDefault="00E930C7" w:rsidP="00FA5EB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FBB317" w14:textId="594B154E" w:rsidR="006A3471" w:rsidRPr="00AE75B6" w:rsidRDefault="006A3471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O tema empreendedorismo tem se mostrado pertinente para o desenvolvimento de um</w:t>
      </w:r>
      <w:r w:rsidR="00051BAD">
        <w:rPr>
          <w:rFonts w:ascii="Times New Roman" w:hAnsi="Times New Roman" w:cs="Times New Roman"/>
          <w:sz w:val="24"/>
          <w:szCs w:val="24"/>
        </w:rPr>
        <w:t xml:space="preserve"> país</w:t>
      </w:r>
      <w:r w:rsidRPr="00AE75B6">
        <w:rPr>
          <w:rFonts w:ascii="Times New Roman" w:hAnsi="Times New Roman" w:cs="Times New Roman"/>
          <w:sz w:val="24"/>
          <w:szCs w:val="24"/>
        </w:rPr>
        <w:t xml:space="preserve"> e isso tem sido reconhecido inclusive no Brasil. Nas últimas décadas, estudos sobre empreendedorismo avançaram em termos de visibilidade e importância</w:t>
      </w:r>
      <w:r w:rsidR="00051BAD">
        <w:rPr>
          <w:rFonts w:ascii="Times New Roman" w:hAnsi="Times New Roman" w:cs="Times New Roman"/>
          <w:sz w:val="24"/>
          <w:szCs w:val="24"/>
        </w:rPr>
        <w:t xml:space="preserve"> considerando-se o número de artigos publicados em revistas, jornais e mídia em geral</w:t>
      </w:r>
      <w:r w:rsidRPr="00AE75B6">
        <w:rPr>
          <w:rFonts w:ascii="Times New Roman" w:hAnsi="Times New Roman" w:cs="Times New Roman"/>
          <w:sz w:val="24"/>
          <w:szCs w:val="24"/>
        </w:rPr>
        <w:t>, porém o ensino de empreendedorismo ainda se apresenta controverso, carecen</w:t>
      </w:r>
      <w:r w:rsidR="00E5030F">
        <w:rPr>
          <w:rFonts w:ascii="Times New Roman" w:hAnsi="Times New Roman" w:cs="Times New Roman"/>
          <w:sz w:val="24"/>
          <w:szCs w:val="24"/>
        </w:rPr>
        <w:t>do de uma discussão mais sólida</w:t>
      </w:r>
      <w:r w:rsidRPr="00AE75B6">
        <w:rPr>
          <w:rFonts w:ascii="Times New Roman" w:hAnsi="Times New Roman" w:cs="Times New Roman"/>
          <w:sz w:val="24"/>
          <w:szCs w:val="24"/>
        </w:rPr>
        <w:t xml:space="preserve"> que auxilie no seu amadurecimento e disseminação. Assim, sua </w:t>
      </w:r>
      <w:r w:rsidR="00523CE6" w:rsidRPr="00AE75B6">
        <w:rPr>
          <w:rFonts w:ascii="Times New Roman" w:hAnsi="Times New Roman" w:cs="Times New Roman"/>
          <w:sz w:val="24"/>
          <w:szCs w:val="24"/>
        </w:rPr>
        <w:t>aderência</w:t>
      </w:r>
      <w:r w:rsidRPr="00AE75B6">
        <w:rPr>
          <w:rFonts w:ascii="Times New Roman" w:hAnsi="Times New Roman" w:cs="Times New Roman"/>
          <w:sz w:val="24"/>
          <w:szCs w:val="24"/>
        </w:rPr>
        <w:t xml:space="preserve"> e disseminação nas universidades </w:t>
      </w:r>
      <w:r w:rsidR="00523CE6" w:rsidRPr="00AE75B6">
        <w:rPr>
          <w:rFonts w:ascii="Times New Roman" w:hAnsi="Times New Roman" w:cs="Times New Roman"/>
          <w:sz w:val="24"/>
          <w:szCs w:val="24"/>
        </w:rPr>
        <w:t>t</w:t>
      </w:r>
      <w:r w:rsidR="00051BAD">
        <w:rPr>
          <w:rFonts w:ascii="Times New Roman" w:hAnsi="Times New Roman" w:cs="Times New Roman"/>
          <w:sz w:val="24"/>
          <w:szCs w:val="24"/>
        </w:rPr>
        <w:t>ê</w:t>
      </w:r>
      <w:r w:rsidR="00523CE6" w:rsidRPr="00AE75B6">
        <w:rPr>
          <w:rFonts w:ascii="Times New Roman" w:hAnsi="Times New Roman" w:cs="Times New Roman"/>
          <w:sz w:val="24"/>
          <w:szCs w:val="24"/>
        </w:rPr>
        <w:t xml:space="preserve">m </w:t>
      </w:r>
      <w:r w:rsidRPr="00AE75B6">
        <w:rPr>
          <w:rFonts w:ascii="Times New Roman" w:hAnsi="Times New Roman" w:cs="Times New Roman"/>
          <w:sz w:val="24"/>
          <w:szCs w:val="24"/>
        </w:rPr>
        <w:t>se apresenta</w:t>
      </w:r>
      <w:r w:rsidR="003B13C5" w:rsidRPr="00AE75B6">
        <w:rPr>
          <w:rFonts w:ascii="Times New Roman" w:hAnsi="Times New Roman" w:cs="Times New Roman"/>
          <w:sz w:val="24"/>
          <w:szCs w:val="24"/>
        </w:rPr>
        <w:t>do</w:t>
      </w:r>
      <w:r w:rsidRPr="00AE75B6">
        <w:rPr>
          <w:rFonts w:ascii="Times New Roman" w:hAnsi="Times New Roman" w:cs="Times New Roman"/>
          <w:sz w:val="24"/>
          <w:szCs w:val="24"/>
        </w:rPr>
        <w:t xml:space="preserve"> como um desafio</w:t>
      </w:r>
      <w:r w:rsidR="00523CE6" w:rsidRPr="00AE75B6">
        <w:rPr>
          <w:rFonts w:ascii="Times New Roman" w:hAnsi="Times New Roman" w:cs="Times New Roman"/>
          <w:sz w:val="24"/>
          <w:szCs w:val="24"/>
        </w:rPr>
        <w:t xml:space="preserve"> a gestores e professores, </w:t>
      </w:r>
      <w:r w:rsidR="0005458D">
        <w:rPr>
          <w:rFonts w:ascii="Times New Roman" w:hAnsi="Times New Roman" w:cs="Times New Roman"/>
          <w:sz w:val="24"/>
          <w:szCs w:val="24"/>
        </w:rPr>
        <w:t>pois</w:t>
      </w:r>
      <w:r w:rsidR="00523CE6" w:rsidRPr="00AE75B6">
        <w:rPr>
          <w:rFonts w:ascii="Times New Roman" w:hAnsi="Times New Roman" w:cs="Times New Roman"/>
          <w:sz w:val="24"/>
          <w:szCs w:val="24"/>
        </w:rPr>
        <w:t>, c</w:t>
      </w:r>
      <w:r w:rsidRPr="00AE75B6">
        <w:rPr>
          <w:rFonts w:ascii="Times New Roman" w:hAnsi="Times New Roman" w:cs="Times New Roman"/>
          <w:sz w:val="24"/>
          <w:szCs w:val="24"/>
        </w:rPr>
        <w:t xml:space="preserve">om </w:t>
      </w:r>
      <w:r w:rsidR="00523CE6" w:rsidRPr="00AE75B6">
        <w:rPr>
          <w:rFonts w:ascii="Times New Roman" w:hAnsi="Times New Roman" w:cs="Times New Roman"/>
          <w:sz w:val="24"/>
          <w:szCs w:val="24"/>
        </w:rPr>
        <w:t xml:space="preserve">seu </w:t>
      </w:r>
      <w:r w:rsidRPr="00AE75B6">
        <w:rPr>
          <w:rFonts w:ascii="Times New Roman" w:hAnsi="Times New Roman" w:cs="Times New Roman"/>
          <w:sz w:val="24"/>
          <w:szCs w:val="24"/>
        </w:rPr>
        <w:t>foco no desenvolvimento de projetos pessoais e profissionais,</w:t>
      </w:r>
      <w:r w:rsidR="00523CE6" w:rsidRPr="00AE75B6">
        <w:rPr>
          <w:rFonts w:ascii="Times New Roman" w:hAnsi="Times New Roman" w:cs="Times New Roman"/>
          <w:sz w:val="24"/>
          <w:szCs w:val="24"/>
        </w:rPr>
        <w:t xml:space="preserve"> a educação empreendedora</w:t>
      </w:r>
      <w:r w:rsidRPr="00AE75B6">
        <w:rPr>
          <w:rFonts w:ascii="Times New Roman" w:hAnsi="Times New Roman" w:cs="Times New Roman"/>
          <w:sz w:val="24"/>
          <w:szCs w:val="24"/>
        </w:rPr>
        <w:t xml:space="preserve"> visa a geração de valores financeiros, sociais e culturais para toda sociedade (</w:t>
      </w:r>
      <w:r w:rsidR="00AE75B6" w:rsidRPr="00AE75B6">
        <w:rPr>
          <w:rFonts w:ascii="Times New Roman" w:hAnsi="Times New Roman" w:cs="Times New Roman"/>
          <w:sz w:val="24"/>
          <w:szCs w:val="24"/>
        </w:rPr>
        <w:t>ANDRADE</w:t>
      </w:r>
      <w:r w:rsidR="0005458D">
        <w:rPr>
          <w:rFonts w:ascii="Times New Roman" w:hAnsi="Times New Roman" w:cs="Times New Roman"/>
          <w:sz w:val="24"/>
          <w:szCs w:val="24"/>
        </w:rPr>
        <w:t xml:space="preserve"> e</w:t>
      </w:r>
      <w:r w:rsidR="00AE75B6" w:rsidRPr="00AE75B6">
        <w:rPr>
          <w:rFonts w:ascii="Times New Roman" w:hAnsi="Times New Roman" w:cs="Times New Roman"/>
          <w:sz w:val="24"/>
          <w:szCs w:val="24"/>
        </w:rPr>
        <w:t xml:space="preserve"> TORKOMIAN, 2001; TAVARES</w:t>
      </w:r>
      <w:r w:rsidR="0005458D">
        <w:rPr>
          <w:rFonts w:ascii="Times New Roman" w:hAnsi="Times New Roman" w:cs="Times New Roman"/>
          <w:sz w:val="24"/>
          <w:szCs w:val="24"/>
        </w:rPr>
        <w:t>,</w:t>
      </w:r>
      <w:r w:rsidR="00AE75B6" w:rsidRPr="00AE75B6">
        <w:rPr>
          <w:rFonts w:ascii="Times New Roman" w:hAnsi="Times New Roman" w:cs="Times New Roman"/>
          <w:sz w:val="24"/>
          <w:szCs w:val="24"/>
        </w:rPr>
        <w:t xml:space="preserve"> MOURA</w:t>
      </w:r>
      <w:r w:rsidR="0005458D">
        <w:rPr>
          <w:rFonts w:ascii="Times New Roman" w:hAnsi="Times New Roman" w:cs="Times New Roman"/>
          <w:sz w:val="24"/>
          <w:szCs w:val="24"/>
        </w:rPr>
        <w:t xml:space="preserve"> e</w:t>
      </w:r>
      <w:r w:rsid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E75B6" w:rsidRPr="00AE75B6">
        <w:rPr>
          <w:rFonts w:ascii="Times New Roman" w:hAnsi="Times New Roman" w:cs="Times New Roman"/>
          <w:sz w:val="24"/>
          <w:szCs w:val="24"/>
        </w:rPr>
        <w:t>ALVES, 2013; SCHAEFER</w:t>
      </w:r>
      <w:r w:rsidR="0005458D">
        <w:rPr>
          <w:rFonts w:ascii="Times New Roman" w:hAnsi="Times New Roman" w:cs="Times New Roman"/>
          <w:sz w:val="24"/>
          <w:szCs w:val="24"/>
        </w:rPr>
        <w:t xml:space="preserve"> e </w:t>
      </w:r>
      <w:r w:rsidR="00AE75B6" w:rsidRPr="00AE75B6">
        <w:rPr>
          <w:rFonts w:ascii="Times New Roman" w:hAnsi="Times New Roman" w:cs="Times New Roman"/>
          <w:sz w:val="24"/>
          <w:szCs w:val="24"/>
        </w:rPr>
        <w:t xml:space="preserve">MINELLO, 2016). </w:t>
      </w:r>
    </w:p>
    <w:p w14:paraId="10928384" w14:textId="307D29D4" w:rsidR="00D70B9E" w:rsidRPr="00AE75B6" w:rsidRDefault="00523CE6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Apesar do</w:t>
      </w:r>
      <w:r w:rsidR="00100543" w:rsidRPr="00AE75B6">
        <w:rPr>
          <w:rFonts w:ascii="Times New Roman" w:hAnsi="Times New Roman" w:cs="Times New Roman"/>
          <w:sz w:val="24"/>
          <w:szCs w:val="24"/>
        </w:rPr>
        <w:t xml:space="preserve"> Ensino de </w:t>
      </w:r>
      <w:r w:rsidR="00D70B9E" w:rsidRPr="00AE75B6">
        <w:rPr>
          <w:rFonts w:ascii="Times New Roman" w:hAnsi="Times New Roman" w:cs="Times New Roman"/>
          <w:sz w:val="24"/>
          <w:szCs w:val="24"/>
        </w:rPr>
        <w:t>Empreendedorismo te</w:t>
      </w:r>
      <w:r w:rsidRPr="00AE75B6">
        <w:rPr>
          <w:rFonts w:ascii="Times New Roman" w:hAnsi="Times New Roman" w:cs="Times New Roman"/>
          <w:sz w:val="24"/>
          <w:szCs w:val="24"/>
        </w:rPr>
        <w:t>r</w:t>
      </w:r>
      <w:r w:rsidR="00D70B9E" w:rsidRPr="00AE75B6">
        <w:rPr>
          <w:rFonts w:ascii="Times New Roman" w:hAnsi="Times New Roman" w:cs="Times New Roman"/>
          <w:sz w:val="24"/>
          <w:szCs w:val="24"/>
        </w:rPr>
        <w:t xml:space="preserve"> sido um tema d</w:t>
      </w:r>
      <w:r w:rsidR="00100543" w:rsidRPr="00AE75B6">
        <w:rPr>
          <w:rFonts w:ascii="Times New Roman" w:hAnsi="Times New Roman" w:cs="Times New Roman"/>
          <w:sz w:val="24"/>
          <w:szCs w:val="24"/>
        </w:rPr>
        <w:t>ebatido</w:t>
      </w:r>
      <w:r w:rsidR="0005458D">
        <w:rPr>
          <w:rFonts w:ascii="Times New Roman" w:hAnsi="Times New Roman" w:cs="Times New Roman"/>
          <w:sz w:val="24"/>
          <w:szCs w:val="24"/>
        </w:rPr>
        <w:t>, pesquisado e disseminado nas u</w:t>
      </w:r>
      <w:r w:rsidR="00D70B9E" w:rsidRPr="00AE75B6">
        <w:rPr>
          <w:rFonts w:ascii="Times New Roman" w:hAnsi="Times New Roman" w:cs="Times New Roman"/>
          <w:sz w:val="24"/>
          <w:szCs w:val="24"/>
        </w:rPr>
        <w:t>niversidades</w:t>
      </w:r>
      <w:r w:rsidR="00100543" w:rsidRPr="00AE75B6">
        <w:rPr>
          <w:rFonts w:ascii="Times New Roman" w:hAnsi="Times New Roman" w:cs="Times New Roman"/>
          <w:sz w:val="24"/>
          <w:szCs w:val="24"/>
        </w:rPr>
        <w:t xml:space="preserve"> brasileiras </w:t>
      </w:r>
      <w:r w:rsidR="00466CE8" w:rsidRPr="00AE75B6">
        <w:rPr>
          <w:rFonts w:ascii="Times New Roman" w:hAnsi="Times New Roman" w:cs="Times New Roman"/>
          <w:sz w:val="24"/>
          <w:szCs w:val="24"/>
        </w:rPr>
        <w:t>a mais de três décadas</w:t>
      </w:r>
      <w:r w:rsidR="00E930C7" w:rsidRPr="00AE75B6">
        <w:rPr>
          <w:rFonts w:ascii="Times New Roman" w:hAnsi="Times New Roman" w:cs="Times New Roman"/>
          <w:sz w:val="24"/>
          <w:szCs w:val="24"/>
        </w:rPr>
        <w:t>, tendo inclusive uma Associação Nacional de Estudos em Empreendedorismo e Gestão de Pequenos Negócios</w:t>
      </w:r>
      <w:r w:rsidR="006C0047" w:rsidRPr="00AE75B6">
        <w:rPr>
          <w:rFonts w:ascii="Times New Roman" w:hAnsi="Times New Roman" w:cs="Times New Roman"/>
          <w:sz w:val="24"/>
          <w:szCs w:val="24"/>
        </w:rPr>
        <w:t xml:space="preserve"> -</w:t>
      </w:r>
      <w:r w:rsidR="00E930C7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05458D" w:rsidRPr="00AE75B6">
        <w:rPr>
          <w:rFonts w:ascii="Times New Roman" w:hAnsi="Times New Roman" w:cs="Times New Roman"/>
          <w:sz w:val="24"/>
          <w:szCs w:val="24"/>
        </w:rPr>
        <w:t xml:space="preserve">ANEGEPE </w:t>
      </w:r>
      <w:r w:rsidR="0049377B" w:rsidRPr="00AE75B6">
        <w:rPr>
          <w:rFonts w:ascii="Times New Roman" w:hAnsi="Times New Roman" w:cs="Times New Roman"/>
          <w:sz w:val="24"/>
          <w:szCs w:val="24"/>
        </w:rPr>
        <w:t>(</w:t>
      </w:r>
      <w:r w:rsidR="00E930C7" w:rsidRPr="00AE75B6">
        <w:rPr>
          <w:rFonts w:ascii="Times New Roman" w:hAnsi="Times New Roman" w:cs="Times New Roman"/>
          <w:sz w:val="24"/>
          <w:szCs w:val="24"/>
        </w:rPr>
        <w:t>20</w:t>
      </w:r>
      <w:r w:rsidR="00956D53">
        <w:rPr>
          <w:rFonts w:ascii="Times New Roman" w:hAnsi="Times New Roman" w:cs="Times New Roman"/>
          <w:sz w:val="24"/>
          <w:szCs w:val="24"/>
        </w:rPr>
        <w:t>20</w:t>
      </w:r>
      <w:r w:rsidRPr="00AE75B6">
        <w:rPr>
          <w:rFonts w:ascii="Times New Roman" w:hAnsi="Times New Roman" w:cs="Times New Roman"/>
          <w:sz w:val="24"/>
          <w:szCs w:val="24"/>
        </w:rPr>
        <w:t xml:space="preserve">), existe muita divergência no meio acadêmico sobre o que é e </w:t>
      </w:r>
      <w:r w:rsidR="00E5030F">
        <w:rPr>
          <w:rFonts w:ascii="Times New Roman" w:hAnsi="Times New Roman" w:cs="Times New Roman"/>
          <w:sz w:val="24"/>
          <w:szCs w:val="24"/>
        </w:rPr>
        <w:t xml:space="preserve">qual </w:t>
      </w:r>
      <w:r w:rsidRPr="00AE75B6">
        <w:rPr>
          <w:rFonts w:ascii="Times New Roman" w:hAnsi="Times New Roman" w:cs="Times New Roman"/>
          <w:sz w:val="24"/>
          <w:szCs w:val="24"/>
        </w:rPr>
        <w:t xml:space="preserve">a possibilidade de educar-se para o empreendedorismo. Em meio a debates e enfrentamentos, </w:t>
      </w:r>
      <w:r w:rsidR="0060492E" w:rsidRPr="00AE75B6">
        <w:rPr>
          <w:rFonts w:ascii="Times New Roman" w:hAnsi="Times New Roman" w:cs="Times New Roman"/>
          <w:sz w:val="24"/>
          <w:szCs w:val="24"/>
        </w:rPr>
        <w:t xml:space="preserve">o monitoramento </w:t>
      </w:r>
      <w:r w:rsidR="0060492E">
        <w:rPr>
          <w:rFonts w:ascii="Times New Roman" w:hAnsi="Times New Roman" w:cs="Times New Roman"/>
          <w:sz w:val="24"/>
          <w:szCs w:val="24"/>
        </w:rPr>
        <w:t>de indicadores relacionados ao empreendedorismo no país tem</w:t>
      </w:r>
      <w:r w:rsidR="00FB65C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0492E">
        <w:rPr>
          <w:rFonts w:ascii="Times New Roman" w:hAnsi="Times New Roman" w:cs="Times New Roman"/>
          <w:sz w:val="24"/>
          <w:szCs w:val="24"/>
        </w:rPr>
        <w:t>apontado</w:t>
      </w:r>
      <w:r w:rsidR="00FB65CE" w:rsidRPr="00AE75B6">
        <w:rPr>
          <w:rFonts w:ascii="Times New Roman" w:hAnsi="Times New Roman" w:cs="Times New Roman"/>
          <w:sz w:val="24"/>
          <w:szCs w:val="24"/>
        </w:rPr>
        <w:t xml:space="preserve"> que novos empreen</w:t>
      </w:r>
      <w:r w:rsidR="00D70B9E" w:rsidRPr="00AE75B6">
        <w:rPr>
          <w:rFonts w:ascii="Times New Roman" w:hAnsi="Times New Roman" w:cs="Times New Roman"/>
          <w:sz w:val="24"/>
          <w:szCs w:val="24"/>
        </w:rPr>
        <w:t>d</w:t>
      </w:r>
      <w:r w:rsidR="00FB65CE" w:rsidRPr="00AE75B6">
        <w:rPr>
          <w:rFonts w:ascii="Times New Roman" w:hAnsi="Times New Roman" w:cs="Times New Roman"/>
          <w:sz w:val="24"/>
          <w:szCs w:val="24"/>
        </w:rPr>
        <w:t>imentos</w:t>
      </w:r>
      <w:r w:rsidR="00D70B9E" w:rsidRPr="00AE75B6">
        <w:rPr>
          <w:rFonts w:ascii="Times New Roman" w:hAnsi="Times New Roman" w:cs="Times New Roman"/>
          <w:sz w:val="24"/>
          <w:szCs w:val="24"/>
        </w:rPr>
        <w:t xml:space="preserve"> estão surgindo</w:t>
      </w:r>
      <w:r w:rsidR="00FB65CE" w:rsidRPr="00AE75B6">
        <w:rPr>
          <w:rFonts w:ascii="Times New Roman" w:hAnsi="Times New Roman" w:cs="Times New Roman"/>
          <w:sz w:val="24"/>
          <w:szCs w:val="24"/>
        </w:rPr>
        <w:t xml:space="preserve"> a cada ano</w:t>
      </w:r>
      <w:r w:rsidR="00D70B9E" w:rsidRPr="00AE75B6">
        <w:rPr>
          <w:rFonts w:ascii="Times New Roman" w:hAnsi="Times New Roman" w:cs="Times New Roman"/>
          <w:sz w:val="24"/>
          <w:szCs w:val="24"/>
        </w:rPr>
        <w:t>,</w:t>
      </w:r>
      <w:r w:rsidR="00FB65CE" w:rsidRPr="00AE75B6">
        <w:rPr>
          <w:rFonts w:ascii="Times New Roman" w:hAnsi="Times New Roman" w:cs="Times New Roman"/>
          <w:sz w:val="24"/>
          <w:szCs w:val="24"/>
        </w:rPr>
        <w:t xml:space="preserve"> sendo seus empreendedores</w:t>
      </w:r>
      <w:r w:rsidR="00D70B9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B65CE" w:rsidRPr="00AE75B6">
        <w:rPr>
          <w:rFonts w:ascii="Times New Roman" w:hAnsi="Times New Roman" w:cs="Times New Roman"/>
          <w:sz w:val="24"/>
          <w:szCs w:val="24"/>
        </w:rPr>
        <w:t>de</w:t>
      </w:r>
      <w:r w:rsidR="00D70B9E" w:rsidRPr="00AE75B6">
        <w:rPr>
          <w:rFonts w:ascii="Times New Roman" w:hAnsi="Times New Roman" w:cs="Times New Roman"/>
          <w:sz w:val="24"/>
          <w:szCs w:val="24"/>
        </w:rPr>
        <w:t xml:space="preserve"> diferentes idades e </w:t>
      </w:r>
      <w:r w:rsidRPr="00AE75B6">
        <w:rPr>
          <w:rFonts w:ascii="Times New Roman" w:hAnsi="Times New Roman" w:cs="Times New Roman"/>
          <w:sz w:val="24"/>
          <w:szCs w:val="24"/>
        </w:rPr>
        <w:t>níveis educacionais</w:t>
      </w:r>
      <w:r w:rsidR="00D70B9E" w:rsidRPr="00AE75B6">
        <w:rPr>
          <w:rFonts w:ascii="Times New Roman" w:hAnsi="Times New Roman" w:cs="Times New Roman"/>
          <w:sz w:val="24"/>
          <w:szCs w:val="24"/>
        </w:rPr>
        <w:t>,</w:t>
      </w:r>
      <w:r w:rsidR="00FB65C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 xml:space="preserve">muitos </w:t>
      </w:r>
      <w:r w:rsidR="00FB65CE" w:rsidRPr="00AE75B6">
        <w:rPr>
          <w:rFonts w:ascii="Times New Roman" w:hAnsi="Times New Roman" w:cs="Times New Roman"/>
          <w:sz w:val="24"/>
          <w:szCs w:val="24"/>
        </w:rPr>
        <w:t>iniciando suas atividades em</w:t>
      </w:r>
      <w:r w:rsidR="00D70B9E" w:rsidRPr="00AE75B6">
        <w:rPr>
          <w:rFonts w:ascii="Times New Roman" w:hAnsi="Times New Roman" w:cs="Times New Roman"/>
          <w:sz w:val="24"/>
          <w:szCs w:val="24"/>
        </w:rPr>
        <w:t xml:space="preserve"> incubadoras de empresas, </w:t>
      </w:r>
      <w:r w:rsidR="00D00C95">
        <w:rPr>
          <w:rFonts w:ascii="Times New Roman" w:hAnsi="Times New Roman" w:cs="Times New Roman"/>
          <w:sz w:val="24"/>
          <w:szCs w:val="24"/>
        </w:rPr>
        <w:t>nas quais</w:t>
      </w:r>
      <w:r w:rsidR="00D70B9E" w:rsidRPr="00AE75B6">
        <w:rPr>
          <w:rFonts w:ascii="Times New Roman" w:hAnsi="Times New Roman" w:cs="Times New Roman"/>
          <w:sz w:val="24"/>
          <w:szCs w:val="24"/>
        </w:rPr>
        <w:t xml:space="preserve"> podem contar com o apoio e</w:t>
      </w:r>
      <w:r w:rsidR="00FB65CE" w:rsidRPr="00AE75B6">
        <w:rPr>
          <w:rFonts w:ascii="Times New Roman" w:hAnsi="Times New Roman" w:cs="Times New Roman"/>
          <w:sz w:val="24"/>
          <w:szCs w:val="24"/>
        </w:rPr>
        <w:t xml:space="preserve"> incentivo de várias entidades (</w:t>
      </w:r>
      <w:r w:rsidR="008E2020" w:rsidRPr="00AE75B6">
        <w:rPr>
          <w:rFonts w:ascii="Times New Roman" w:hAnsi="Times New Roman" w:cs="Times New Roman"/>
          <w:sz w:val="24"/>
          <w:szCs w:val="24"/>
        </w:rPr>
        <w:t>IBQP</w:t>
      </w:r>
      <w:r w:rsidR="00ED72B8">
        <w:rPr>
          <w:rFonts w:ascii="Times New Roman" w:hAnsi="Times New Roman" w:cs="Times New Roman"/>
          <w:sz w:val="24"/>
          <w:szCs w:val="24"/>
        </w:rPr>
        <w:t>, 2020</w:t>
      </w:r>
      <w:r w:rsidR="00FB65CE" w:rsidRPr="00AE75B6">
        <w:rPr>
          <w:rFonts w:ascii="Times New Roman" w:hAnsi="Times New Roman" w:cs="Times New Roman"/>
          <w:sz w:val="24"/>
          <w:szCs w:val="24"/>
        </w:rPr>
        <w:t>).</w:t>
      </w:r>
    </w:p>
    <w:p w14:paraId="176B0B07" w14:textId="55AFCF5C" w:rsidR="0005458D" w:rsidRDefault="0005458D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D1ADF" w:rsidRPr="00AE75B6">
        <w:rPr>
          <w:rFonts w:ascii="Times New Roman" w:hAnsi="Times New Roman" w:cs="Times New Roman"/>
          <w:sz w:val="24"/>
          <w:szCs w:val="24"/>
        </w:rPr>
        <w:t xml:space="preserve">ncubadoras </w:t>
      </w:r>
      <w:r w:rsidR="00EF31B2" w:rsidRPr="00AE75B6">
        <w:rPr>
          <w:rFonts w:ascii="Times New Roman" w:hAnsi="Times New Roman" w:cs="Times New Roman"/>
          <w:sz w:val="24"/>
          <w:szCs w:val="24"/>
        </w:rPr>
        <w:t>d</w:t>
      </w:r>
      <w:r w:rsidR="0060492E">
        <w:rPr>
          <w:rFonts w:ascii="Times New Roman" w:hAnsi="Times New Roman" w:cs="Times New Roman"/>
          <w:sz w:val="24"/>
          <w:szCs w:val="24"/>
        </w:rPr>
        <w:t>e empresas n</w:t>
      </w:r>
      <w:r w:rsidR="00EF31B2" w:rsidRPr="00AE75B6">
        <w:rPr>
          <w:rFonts w:ascii="Times New Roman" w:hAnsi="Times New Roman" w:cs="Times New Roman"/>
          <w:sz w:val="24"/>
          <w:szCs w:val="24"/>
        </w:rPr>
        <w:t xml:space="preserve">o Brasil </w:t>
      </w:r>
      <w:r w:rsidR="00ED1ADF" w:rsidRPr="00AE75B6">
        <w:rPr>
          <w:rFonts w:ascii="Times New Roman" w:hAnsi="Times New Roman" w:cs="Times New Roman"/>
          <w:sz w:val="24"/>
          <w:szCs w:val="24"/>
        </w:rPr>
        <w:t>têm</w:t>
      </w:r>
      <w:r w:rsidR="00FB65CE" w:rsidRPr="00AE75B6">
        <w:rPr>
          <w:rFonts w:ascii="Times New Roman" w:hAnsi="Times New Roman" w:cs="Times New Roman"/>
          <w:sz w:val="24"/>
          <w:szCs w:val="24"/>
        </w:rPr>
        <w:t xml:space="preserve"> dado apoio </w:t>
      </w:r>
      <w:r w:rsidR="00ED1ADF" w:rsidRPr="00AE75B6">
        <w:rPr>
          <w:rFonts w:ascii="Times New Roman" w:hAnsi="Times New Roman" w:cs="Times New Roman"/>
          <w:sz w:val="24"/>
          <w:szCs w:val="24"/>
        </w:rPr>
        <w:t xml:space="preserve">à criação e desenvolvimento de novos empreendimentos, especialmente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1ADF" w:rsidRPr="00AE75B6">
        <w:rPr>
          <w:rFonts w:ascii="Times New Roman" w:hAnsi="Times New Roman" w:cs="Times New Roman"/>
          <w:sz w:val="24"/>
          <w:szCs w:val="24"/>
        </w:rPr>
        <w:t>os relacionados à inovação e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="00ED1ADF" w:rsidRPr="00AE75B6">
        <w:rPr>
          <w:rFonts w:ascii="Times New Roman" w:hAnsi="Times New Roman" w:cs="Times New Roman"/>
          <w:sz w:val="24"/>
          <w:szCs w:val="24"/>
        </w:rPr>
        <w:t xml:space="preserve"> tecnologia. Em 1987 </w:t>
      </w:r>
      <w:r>
        <w:rPr>
          <w:rFonts w:ascii="Times New Roman" w:hAnsi="Times New Roman" w:cs="Times New Roman"/>
          <w:sz w:val="24"/>
          <w:szCs w:val="24"/>
        </w:rPr>
        <w:t>foi</w:t>
      </w:r>
      <w:r w:rsidR="00ED1ADF" w:rsidRPr="00AE75B6">
        <w:rPr>
          <w:rFonts w:ascii="Times New Roman" w:hAnsi="Times New Roman" w:cs="Times New Roman"/>
          <w:sz w:val="24"/>
          <w:szCs w:val="24"/>
        </w:rPr>
        <w:t xml:space="preserve"> criada a Associação Nacional de Entidades Promotoras</w:t>
      </w:r>
      <w:r w:rsidR="00B52E59" w:rsidRPr="00AE75B6">
        <w:rPr>
          <w:rFonts w:ascii="Times New Roman" w:hAnsi="Times New Roman" w:cs="Times New Roman"/>
          <w:sz w:val="24"/>
          <w:szCs w:val="24"/>
        </w:rPr>
        <w:t xml:space="preserve"> de Empreendimentos Inovadores - </w:t>
      </w:r>
      <w:r w:rsidRPr="00AE75B6">
        <w:rPr>
          <w:rFonts w:ascii="Times New Roman" w:hAnsi="Times New Roman" w:cs="Times New Roman"/>
          <w:sz w:val="24"/>
          <w:szCs w:val="24"/>
        </w:rPr>
        <w:t>ANPROTEC</w:t>
      </w:r>
      <w:r w:rsidR="00ED1ADF" w:rsidRPr="00AE75B6">
        <w:rPr>
          <w:rFonts w:ascii="Times New Roman" w:hAnsi="Times New Roman" w:cs="Times New Roman"/>
          <w:sz w:val="24"/>
          <w:szCs w:val="24"/>
        </w:rPr>
        <w:t>, com o intuito de promover capacitação, articulação, geração e disseminação de conhecimento ent</w:t>
      </w:r>
      <w:r w:rsidR="0095140B" w:rsidRPr="00AE75B6">
        <w:rPr>
          <w:rFonts w:ascii="Times New Roman" w:hAnsi="Times New Roman" w:cs="Times New Roman"/>
          <w:sz w:val="24"/>
          <w:szCs w:val="24"/>
        </w:rPr>
        <w:t>r</w:t>
      </w:r>
      <w:r w:rsidR="0049377B" w:rsidRPr="00AE75B6">
        <w:rPr>
          <w:rFonts w:ascii="Times New Roman" w:hAnsi="Times New Roman" w:cs="Times New Roman"/>
          <w:sz w:val="24"/>
          <w:szCs w:val="24"/>
        </w:rPr>
        <w:t>e seus cerca de 370 associados (</w:t>
      </w:r>
      <w:r w:rsidR="00AE75B6" w:rsidRPr="00AE75B6">
        <w:rPr>
          <w:rFonts w:ascii="Times New Roman" w:hAnsi="Times New Roman" w:cs="Times New Roman"/>
          <w:sz w:val="24"/>
          <w:szCs w:val="24"/>
        </w:rPr>
        <w:t>ANPROTEC</w:t>
      </w:r>
      <w:r w:rsidR="0049377B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ED72B8">
        <w:rPr>
          <w:rFonts w:ascii="Times New Roman" w:hAnsi="Times New Roman" w:cs="Times New Roman"/>
          <w:sz w:val="24"/>
          <w:szCs w:val="24"/>
        </w:rPr>
        <w:t>2020</w:t>
      </w:r>
      <w:r w:rsidR="0095140B" w:rsidRPr="00AE75B6">
        <w:rPr>
          <w:rFonts w:ascii="Times New Roman" w:hAnsi="Times New Roman" w:cs="Times New Roman"/>
          <w:sz w:val="24"/>
          <w:szCs w:val="24"/>
        </w:rPr>
        <w:t>).</w:t>
      </w:r>
      <w:r w:rsidR="00ED1ADF"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 iniciativa é um marco para o amadurecimento e disseminação do empreendedorismo pois, p</w:t>
      </w:r>
      <w:r w:rsidR="0095140B" w:rsidRPr="00AE75B6"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 w:rsidR="000023FC" w:rsidRPr="00AE75B6">
        <w:rPr>
          <w:rFonts w:ascii="Times New Roman" w:hAnsi="Times New Roman" w:cs="Times New Roman"/>
          <w:sz w:val="24"/>
          <w:szCs w:val="24"/>
        </w:rPr>
        <w:t>Sveiby</w:t>
      </w:r>
      <w:proofErr w:type="spellEnd"/>
      <w:r w:rsidR="000023FC">
        <w:rPr>
          <w:rFonts w:ascii="Times New Roman" w:hAnsi="Times New Roman" w:cs="Times New Roman"/>
          <w:sz w:val="24"/>
          <w:szCs w:val="24"/>
        </w:rPr>
        <w:t xml:space="preserve"> (1998), </w:t>
      </w:r>
      <w:proofErr w:type="spellStart"/>
      <w:r w:rsidR="000023FC">
        <w:rPr>
          <w:rFonts w:ascii="Times New Roman" w:hAnsi="Times New Roman" w:cs="Times New Roman"/>
          <w:sz w:val="24"/>
          <w:szCs w:val="24"/>
        </w:rPr>
        <w:t>Sabbag</w:t>
      </w:r>
      <w:proofErr w:type="spellEnd"/>
      <w:r w:rsidR="000023FC">
        <w:rPr>
          <w:rFonts w:ascii="Times New Roman" w:hAnsi="Times New Roman" w:cs="Times New Roman"/>
          <w:sz w:val="24"/>
          <w:szCs w:val="24"/>
        </w:rPr>
        <w:t xml:space="preserve"> (2007)</w:t>
      </w:r>
      <w:r w:rsidR="0049377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E75B6">
        <w:rPr>
          <w:rFonts w:ascii="Times New Roman" w:hAnsi="Times New Roman" w:cs="Times New Roman"/>
          <w:sz w:val="24"/>
          <w:szCs w:val="24"/>
        </w:rPr>
        <w:t>e</w:t>
      </w:r>
      <w:r w:rsidR="0095140B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40B" w:rsidRPr="00AE75B6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95140B" w:rsidRPr="00AE75B6">
        <w:rPr>
          <w:rFonts w:ascii="Times New Roman" w:hAnsi="Times New Roman" w:cs="Times New Roman"/>
          <w:sz w:val="24"/>
          <w:szCs w:val="24"/>
        </w:rPr>
        <w:t xml:space="preserve"> (2009), </w:t>
      </w:r>
      <w:r w:rsidR="001540E5" w:rsidRPr="00AE75B6">
        <w:rPr>
          <w:rFonts w:ascii="Times New Roman" w:hAnsi="Times New Roman" w:cs="Times New Roman"/>
          <w:sz w:val="24"/>
          <w:szCs w:val="24"/>
        </w:rPr>
        <w:t xml:space="preserve">na sociedade do conhecimento a competência e a sabedoria são valores e o poder do gestor </w:t>
      </w:r>
      <w:r w:rsidR="00D00C95">
        <w:rPr>
          <w:rFonts w:ascii="Times New Roman" w:hAnsi="Times New Roman" w:cs="Times New Roman"/>
          <w:sz w:val="24"/>
          <w:szCs w:val="24"/>
        </w:rPr>
        <w:t xml:space="preserve">deve </w:t>
      </w:r>
      <w:r w:rsidR="000023FC">
        <w:rPr>
          <w:rFonts w:ascii="Times New Roman" w:hAnsi="Times New Roman" w:cs="Times New Roman"/>
          <w:sz w:val="24"/>
          <w:szCs w:val="24"/>
        </w:rPr>
        <w:t>estar</w:t>
      </w:r>
      <w:r w:rsidR="001540E5" w:rsidRPr="00AE75B6">
        <w:rPr>
          <w:rFonts w:ascii="Times New Roman" w:hAnsi="Times New Roman" w:cs="Times New Roman"/>
          <w:sz w:val="24"/>
          <w:szCs w:val="24"/>
        </w:rPr>
        <w:t xml:space="preserve"> fundamentado no conhecimento, apoio aos colegas, colaboradores e orientações para o futuro e para a inovação. </w:t>
      </w:r>
      <w:r w:rsidR="005D5265" w:rsidRPr="00AE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781FE" w14:textId="194C04C5" w:rsidR="005D5265" w:rsidRPr="00AE75B6" w:rsidRDefault="0080175B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05458D">
        <w:rPr>
          <w:rFonts w:ascii="Times New Roman" w:hAnsi="Times New Roman" w:cs="Times New Roman"/>
          <w:sz w:val="24"/>
          <w:szCs w:val="24"/>
        </w:rPr>
        <w:t xml:space="preserve"> iniciativas como a criação de programas institucionais, </w:t>
      </w:r>
      <w:r w:rsidR="009B5B87" w:rsidRPr="00AE75B6">
        <w:rPr>
          <w:rFonts w:ascii="Times New Roman" w:hAnsi="Times New Roman" w:cs="Times New Roman"/>
          <w:sz w:val="24"/>
          <w:szCs w:val="24"/>
        </w:rPr>
        <w:t>o</w:t>
      </w:r>
      <w:r w:rsidR="00581BC9" w:rsidRPr="00AE75B6">
        <w:rPr>
          <w:rFonts w:ascii="Times New Roman" w:hAnsi="Times New Roman" w:cs="Times New Roman"/>
          <w:sz w:val="24"/>
          <w:szCs w:val="24"/>
        </w:rPr>
        <w:t xml:space="preserve"> tema empreendedorismo </w:t>
      </w:r>
      <w:r w:rsidR="009B5B87" w:rsidRPr="00AE75B6">
        <w:rPr>
          <w:rFonts w:ascii="Times New Roman" w:hAnsi="Times New Roman" w:cs="Times New Roman"/>
          <w:sz w:val="24"/>
          <w:szCs w:val="24"/>
        </w:rPr>
        <w:t xml:space="preserve">tem </w:t>
      </w:r>
      <w:r w:rsidR="00581BC9" w:rsidRPr="00AE75B6">
        <w:rPr>
          <w:rFonts w:ascii="Times New Roman" w:hAnsi="Times New Roman" w:cs="Times New Roman"/>
          <w:sz w:val="24"/>
          <w:szCs w:val="24"/>
        </w:rPr>
        <w:t>ganha</w:t>
      </w:r>
      <w:r w:rsidR="009B5B87" w:rsidRPr="00AE75B6">
        <w:rPr>
          <w:rFonts w:ascii="Times New Roman" w:hAnsi="Times New Roman" w:cs="Times New Roman"/>
          <w:sz w:val="24"/>
          <w:szCs w:val="24"/>
        </w:rPr>
        <w:t>do</w:t>
      </w:r>
      <w:r w:rsidR="00581BC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05458D">
        <w:rPr>
          <w:rFonts w:ascii="Times New Roman" w:hAnsi="Times New Roman" w:cs="Times New Roman"/>
          <w:sz w:val="24"/>
          <w:szCs w:val="24"/>
        </w:rPr>
        <w:t>espaço</w:t>
      </w:r>
      <w:r w:rsidR="00581BC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A3471" w:rsidRPr="00AE75B6">
        <w:rPr>
          <w:rFonts w:ascii="Times New Roman" w:hAnsi="Times New Roman" w:cs="Times New Roman"/>
          <w:sz w:val="24"/>
          <w:szCs w:val="24"/>
        </w:rPr>
        <w:t>nas</w:t>
      </w:r>
      <w:r w:rsidR="00581BC9" w:rsidRPr="00AE75B6">
        <w:rPr>
          <w:rFonts w:ascii="Times New Roman" w:hAnsi="Times New Roman" w:cs="Times New Roman"/>
          <w:sz w:val="24"/>
          <w:szCs w:val="24"/>
        </w:rPr>
        <w:t xml:space="preserve"> universidades</w:t>
      </w:r>
      <w:r w:rsidR="006A3471" w:rsidRPr="00AE75B6">
        <w:rPr>
          <w:rFonts w:ascii="Times New Roman" w:hAnsi="Times New Roman" w:cs="Times New Roman"/>
          <w:sz w:val="24"/>
          <w:szCs w:val="24"/>
        </w:rPr>
        <w:t>, as</w:t>
      </w:r>
      <w:r w:rsidR="00581BC9" w:rsidRPr="00AE75B6">
        <w:rPr>
          <w:rFonts w:ascii="Times New Roman" w:hAnsi="Times New Roman" w:cs="Times New Roman"/>
          <w:sz w:val="24"/>
          <w:szCs w:val="24"/>
        </w:rPr>
        <w:t xml:space="preserve"> qua</w:t>
      </w:r>
      <w:r w:rsidR="006A3471" w:rsidRPr="00AE75B6">
        <w:rPr>
          <w:rFonts w:ascii="Times New Roman" w:hAnsi="Times New Roman" w:cs="Times New Roman"/>
          <w:sz w:val="24"/>
          <w:szCs w:val="24"/>
        </w:rPr>
        <w:t>is</w:t>
      </w:r>
      <w:r w:rsidR="00581BC9" w:rsidRPr="00AE75B6">
        <w:rPr>
          <w:rFonts w:ascii="Times New Roman" w:hAnsi="Times New Roman" w:cs="Times New Roman"/>
          <w:sz w:val="24"/>
          <w:szCs w:val="24"/>
        </w:rPr>
        <w:t xml:space="preserve"> t</w:t>
      </w:r>
      <w:r w:rsidR="006A3471" w:rsidRPr="00AE75B6">
        <w:rPr>
          <w:rFonts w:ascii="Times New Roman" w:hAnsi="Times New Roman" w:cs="Times New Roman"/>
          <w:sz w:val="24"/>
          <w:szCs w:val="24"/>
        </w:rPr>
        <w:t>ê</w:t>
      </w:r>
      <w:r w:rsidR="00581BC9" w:rsidRPr="00AE75B6">
        <w:rPr>
          <w:rFonts w:ascii="Times New Roman" w:hAnsi="Times New Roman" w:cs="Times New Roman"/>
          <w:sz w:val="24"/>
          <w:szCs w:val="24"/>
        </w:rPr>
        <w:t xml:space="preserve">m dedicado esforços para potencializar </w:t>
      </w:r>
      <w:r w:rsidR="0005458D">
        <w:rPr>
          <w:rFonts w:ascii="Times New Roman" w:hAnsi="Times New Roman" w:cs="Times New Roman"/>
          <w:sz w:val="24"/>
          <w:szCs w:val="24"/>
        </w:rPr>
        <w:t>a criação e desenvolvimento de novos projetos</w:t>
      </w:r>
      <w:r w:rsidR="00581BC9" w:rsidRPr="00AE75B6">
        <w:rPr>
          <w:rFonts w:ascii="Times New Roman" w:hAnsi="Times New Roman" w:cs="Times New Roman"/>
          <w:sz w:val="24"/>
          <w:szCs w:val="24"/>
        </w:rPr>
        <w:t xml:space="preserve"> por meio </w:t>
      </w:r>
      <w:r w:rsidR="006A3471" w:rsidRPr="00AE75B6">
        <w:rPr>
          <w:rFonts w:ascii="Times New Roman" w:hAnsi="Times New Roman" w:cs="Times New Roman"/>
          <w:sz w:val="24"/>
          <w:szCs w:val="24"/>
        </w:rPr>
        <w:t xml:space="preserve">da chamada </w:t>
      </w:r>
      <w:r w:rsidR="005D5265" w:rsidRPr="00AE75B6">
        <w:rPr>
          <w:rFonts w:ascii="Times New Roman" w:hAnsi="Times New Roman" w:cs="Times New Roman"/>
          <w:sz w:val="24"/>
          <w:szCs w:val="24"/>
        </w:rPr>
        <w:t>educação empreendedora</w:t>
      </w:r>
      <w:r w:rsidR="006A3471" w:rsidRPr="00AE75B6">
        <w:rPr>
          <w:rFonts w:ascii="Times New Roman" w:hAnsi="Times New Roman" w:cs="Times New Roman"/>
          <w:sz w:val="24"/>
          <w:szCs w:val="24"/>
        </w:rPr>
        <w:t>. Em</w:t>
      </w:r>
      <w:r w:rsidR="005D5265" w:rsidRPr="00AE75B6">
        <w:rPr>
          <w:rFonts w:ascii="Times New Roman" w:hAnsi="Times New Roman" w:cs="Times New Roman"/>
          <w:sz w:val="24"/>
          <w:szCs w:val="24"/>
        </w:rPr>
        <w:t xml:space="preserve"> algumas universidades </w:t>
      </w:r>
      <w:r w:rsidR="0060492E">
        <w:rPr>
          <w:rFonts w:ascii="Times New Roman" w:hAnsi="Times New Roman" w:cs="Times New Roman"/>
          <w:sz w:val="24"/>
          <w:szCs w:val="24"/>
        </w:rPr>
        <w:t>os</w:t>
      </w:r>
      <w:r w:rsidR="005D5265" w:rsidRPr="00AE75B6">
        <w:rPr>
          <w:rFonts w:ascii="Times New Roman" w:hAnsi="Times New Roman" w:cs="Times New Roman"/>
          <w:sz w:val="24"/>
          <w:szCs w:val="24"/>
        </w:rPr>
        <w:t xml:space="preserve"> programas de empreendedorismo </w:t>
      </w:r>
      <w:r w:rsidR="006A3471" w:rsidRPr="00AE75B6">
        <w:rPr>
          <w:rFonts w:ascii="Times New Roman" w:hAnsi="Times New Roman" w:cs="Times New Roman"/>
          <w:sz w:val="24"/>
          <w:szCs w:val="24"/>
        </w:rPr>
        <w:t xml:space="preserve">compreendem </w:t>
      </w:r>
      <w:r w:rsidR="005D5265" w:rsidRPr="00AE75B6">
        <w:rPr>
          <w:rFonts w:ascii="Times New Roman" w:hAnsi="Times New Roman" w:cs="Times New Roman"/>
          <w:sz w:val="24"/>
          <w:szCs w:val="24"/>
        </w:rPr>
        <w:t>hot</w:t>
      </w:r>
      <w:r w:rsidR="006A3471" w:rsidRPr="00AE75B6">
        <w:rPr>
          <w:rFonts w:ascii="Times New Roman" w:hAnsi="Times New Roman" w:cs="Times New Roman"/>
          <w:sz w:val="24"/>
          <w:szCs w:val="24"/>
        </w:rPr>
        <w:t>éis</w:t>
      </w:r>
      <w:r w:rsidR="005D5265" w:rsidRPr="00AE75B6">
        <w:rPr>
          <w:rFonts w:ascii="Times New Roman" w:hAnsi="Times New Roman" w:cs="Times New Roman"/>
          <w:sz w:val="24"/>
          <w:szCs w:val="24"/>
        </w:rPr>
        <w:t xml:space="preserve"> tecnológicos</w:t>
      </w:r>
      <w:r w:rsidR="00AE0EB7" w:rsidRPr="00AE75B6">
        <w:rPr>
          <w:rFonts w:ascii="Times New Roman" w:hAnsi="Times New Roman" w:cs="Times New Roman"/>
          <w:sz w:val="24"/>
          <w:szCs w:val="24"/>
        </w:rPr>
        <w:t xml:space="preserve"> (</w:t>
      </w:r>
      <w:r w:rsidR="000023FC">
        <w:rPr>
          <w:rFonts w:ascii="Times New Roman" w:hAnsi="Times New Roman" w:cs="Times New Roman"/>
          <w:sz w:val="24"/>
          <w:szCs w:val="24"/>
        </w:rPr>
        <w:t xml:space="preserve">fase de </w:t>
      </w:r>
      <w:proofErr w:type="spellStart"/>
      <w:r w:rsidR="00AE0EB7" w:rsidRPr="00AE75B6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AE0EB7" w:rsidRPr="00AE75B6">
        <w:rPr>
          <w:rFonts w:ascii="Times New Roman" w:hAnsi="Times New Roman" w:cs="Times New Roman"/>
          <w:sz w:val="24"/>
          <w:szCs w:val="24"/>
        </w:rPr>
        <w:t>-incubação)</w:t>
      </w:r>
      <w:r w:rsidR="005D5265" w:rsidRPr="00AE75B6">
        <w:rPr>
          <w:rFonts w:ascii="Times New Roman" w:hAnsi="Times New Roman" w:cs="Times New Roman"/>
          <w:sz w:val="24"/>
          <w:szCs w:val="24"/>
        </w:rPr>
        <w:t xml:space="preserve"> e incubadoras de empresas</w:t>
      </w:r>
      <w:r w:rsidR="006A3471" w:rsidRPr="00AE75B6">
        <w:rPr>
          <w:rFonts w:ascii="Times New Roman" w:hAnsi="Times New Roman" w:cs="Times New Roman"/>
          <w:sz w:val="24"/>
          <w:szCs w:val="24"/>
        </w:rPr>
        <w:t>, que contribuem para o</w:t>
      </w:r>
      <w:r w:rsidR="005D5265" w:rsidRPr="00AE75B6">
        <w:rPr>
          <w:rFonts w:ascii="Times New Roman" w:hAnsi="Times New Roman" w:cs="Times New Roman"/>
          <w:sz w:val="24"/>
          <w:szCs w:val="24"/>
        </w:rPr>
        <w:t xml:space="preserve"> fortalecimento do</w:t>
      </w:r>
      <w:r w:rsidR="006A3471" w:rsidRPr="00AE75B6">
        <w:rPr>
          <w:rFonts w:ascii="Times New Roman" w:hAnsi="Times New Roman" w:cs="Times New Roman"/>
          <w:sz w:val="24"/>
          <w:szCs w:val="24"/>
        </w:rPr>
        <w:t xml:space="preserve">s atores </w:t>
      </w:r>
      <w:r w:rsidR="006A3471" w:rsidRPr="00AE75B6">
        <w:rPr>
          <w:rFonts w:ascii="Times New Roman" w:hAnsi="Times New Roman" w:cs="Times New Roman"/>
          <w:sz w:val="24"/>
          <w:szCs w:val="24"/>
        </w:rPr>
        <w:lastRenderedPageBreak/>
        <w:t>envolvidos no</w:t>
      </w:r>
      <w:r w:rsidR="005D5265" w:rsidRPr="00AE75B6">
        <w:rPr>
          <w:rFonts w:ascii="Times New Roman" w:hAnsi="Times New Roman" w:cs="Times New Roman"/>
          <w:sz w:val="24"/>
          <w:szCs w:val="24"/>
        </w:rPr>
        <w:t xml:space="preserve"> processo</w:t>
      </w:r>
      <w:r w:rsidR="006A3471" w:rsidRPr="00AE75B6">
        <w:rPr>
          <w:rFonts w:ascii="Times New Roman" w:hAnsi="Times New Roman" w:cs="Times New Roman"/>
          <w:sz w:val="24"/>
          <w:szCs w:val="24"/>
        </w:rPr>
        <w:t xml:space="preserve">. Este </w:t>
      </w:r>
      <w:r w:rsidR="005D5265" w:rsidRPr="00AE75B6">
        <w:rPr>
          <w:rFonts w:ascii="Times New Roman" w:hAnsi="Times New Roman" w:cs="Times New Roman"/>
          <w:sz w:val="24"/>
          <w:szCs w:val="24"/>
        </w:rPr>
        <w:t xml:space="preserve">é o caso da </w:t>
      </w:r>
      <w:r w:rsidR="006A3471" w:rsidRPr="00AE75B6">
        <w:rPr>
          <w:rFonts w:ascii="Times New Roman" w:hAnsi="Times New Roman" w:cs="Times New Roman"/>
          <w:sz w:val="24"/>
          <w:szCs w:val="24"/>
        </w:rPr>
        <w:t>Universidade Tecnológica Federal do Paraná, em seu Campus Pato Branco</w:t>
      </w:r>
      <w:r w:rsidR="0005458D">
        <w:rPr>
          <w:rFonts w:ascii="Times New Roman" w:hAnsi="Times New Roman" w:cs="Times New Roman"/>
          <w:sz w:val="24"/>
          <w:szCs w:val="24"/>
        </w:rPr>
        <w:t>,</w:t>
      </w:r>
      <w:r w:rsidR="0034526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E0EB7" w:rsidRPr="00AE75B6">
        <w:rPr>
          <w:rFonts w:ascii="Times New Roman" w:hAnsi="Times New Roman" w:cs="Times New Roman"/>
          <w:sz w:val="24"/>
          <w:szCs w:val="24"/>
        </w:rPr>
        <w:t>UTFPR-PB.</w:t>
      </w:r>
    </w:p>
    <w:p w14:paraId="50D8454A" w14:textId="2E31013C" w:rsidR="00581BC9" w:rsidRDefault="00D00C95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44FFA" w:rsidRPr="00AE75B6">
        <w:rPr>
          <w:rFonts w:ascii="Times New Roman" w:hAnsi="Times New Roman" w:cs="Times New Roman"/>
          <w:sz w:val="24"/>
          <w:szCs w:val="24"/>
        </w:rPr>
        <w:t>este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 contexto</w:t>
      </w:r>
      <w:r w:rsidR="00344FFA" w:rsidRPr="00AE75B6">
        <w:rPr>
          <w:rFonts w:ascii="Times New Roman" w:hAnsi="Times New Roman" w:cs="Times New Roman"/>
          <w:sz w:val="24"/>
          <w:szCs w:val="24"/>
        </w:rPr>
        <w:t>, o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 objetivo</w:t>
      </w:r>
      <w:r>
        <w:rPr>
          <w:rFonts w:ascii="Times New Roman" w:hAnsi="Times New Roman" w:cs="Times New Roman"/>
          <w:sz w:val="24"/>
          <w:szCs w:val="24"/>
        </w:rPr>
        <w:t xml:space="preserve"> geral dest</w:t>
      </w:r>
      <w:r w:rsidR="0080175B">
        <w:rPr>
          <w:rFonts w:ascii="Times New Roman" w:hAnsi="Times New Roman" w:cs="Times New Roman"/>
          <w:sz w:val="24"/>
          <w:szCs w:val="24"/>
        </w:rPr>
        <w:t xml:space="preserve">e artigo </w:t>
      </w:r>
      <w:r>
        <w:rPr>
          <w:rFonts w:ascii="Times New Roman" w:hAnsi="Times New Roman" w:cs="Times New Roman"/>
          <w:sz w:val="24"/>
          <w:szCs w:val="24"/>
        </w:rPr>
        <w:t>é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0175B">
        <w:rPr>
          <w:rFonts w:ascii="Times New Roman" w:hAnsi="Times New Roman" w:cs="Times New Roman"/>
          <w:sz w:val="24"/>
          <w:szCs w:val="24"/>
        </w:rPr>
        <w:t xml:space="preserve">relatar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 experiência</w:t>
      </w:r>
      <w:r w:rsidR="00344FF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0492E" w:rsidRPr="00AE75B6">
        <w:rPr>
          <w:rFonts w:ascii="Times New Roman" w:hAnsi="Times New Roman" w:cs="Times New Roman"/>
          <w:sz w:val="24"/>
          <w:szCs w:val="24"/>
        </w:rPr>
        <w:t>do Projeto</w:t>
      </w:r>
      <w:r w:rsidR="000023FC">
        <w:rPr>
          <w:rFonts w:ascii="Times New Roman" w:hAnsi="Times New Roman" w:cs="Times New Roman"/>
          <w:sz w:val="24"/>
          <w:szCs w:val="24"/>
        </w:rPr>
        <w:t xml:space="preserve"> de Extensão</w:t>
      </w:r>
      <w:r w:rsidR="0060492E" w:rsidRPr="00AE75B6">
        <w:rPr>
          <w:rFonts w:ascii="Times New Roman" w:hAnsi="Times New Roman" w:cs="Times New Roman"/>
          <w:sz w:val="24"/>
          <w:szCs w:val="24"/>
        </w:rPr>
        <w:t xml:space="preserve"> Educação Empreendedora na UTFPR-PB</w:t>
      </w:r>
      <w:r w:rsidR="0060492E">
        <w:rPr>
          <w:rFonts w:ascii="Times New Roman" w:hAnsi="Times New Roman" w:cs="Times New Roman"/>
          <w:sz w:val="24"/>
          <w:szCs w:val="24"/>
        </w:rPr>
        <w:t>,</w:t>
      </w:r>
      <w:r w:rsidR="0060492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44FFA" w:rsidRPr="00AE75B6">
        <w:rPr>
          <w:rFonts w:ascii="Times New Roman" w:hAnsi="Times New Roman" w:cs="Times New Roman"/>
          <w:sz w:val="24"/>
          <w:szCs w:val="24"/>
        </w:rPr>
        <w:t>que compreende</w:t>
      </w:r>
      <w:r w:rsidR="0060492E">
        <w:rPr>
          <w:rFonts w:ascii="Times New Roman" w:hAnsi="Times New Roman" w:cs="Times New Roman"/>
          <w:sz w:val="24"/>
          <w:szCs w:val="24"/>
        </w:rPr>
        <w:t>u</w:t>
      </w:r>
      <w:r w:rsidR="00344FF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0023FC">
        <w:rPr>
          <w:rFonts w:ascii="Times New Roman" w:hAnsi="Times New Roman" w:cs="Times New Roman"/>
          <w:sz w:val="24"/>
          <w:szCs w:val="24"/>
        </w:rPr>
        <w:t>as etapas de</w:t>
      </w:r>
      <w:r w:rsidR="00344FFA" w:rsidRPr="00AE75B6">
        <w:rPr>
          <w:rFonts w:ascii="Times New Roman" w:hAnsi="Times New Roman" w:cs="Times New Roman"/>
          <w:sz w:val="24"/>
          <w:szCs w:val="24"/>
        </w:rPr>
        <w:t xml:space="preserve"> planejamento</w:t>
      </w:r>
      <w:r w:rsidR="000023FC">
        <w:rPr>
          <w:rFonts w:ascii="Times New Roman" w:hAnsi="Times New Roman" w:cs="Times New Roman"/>
          <w:sz w:val="24"/>
          <w:szCs w:val="24"/>
        </w:rPr>
        <w:t>,</w:t>
      </w:r>
      <w:r w:rsidR="00344FF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execução </w:t>
      </w:r>
      <w:r w:rsidR="00344FFA" w:rsidRPr="00AE75B6">
        <w:rPr>
          <w:rFonts w:ascii="Times New Roman" w:hAnsi="Times New Roman" w:cs="Times New Roman"/>
          <w:sz w:val="24"/>
          <w:szCs w:val="24"/>
        </w:rPr>
        <w:t>e avaliação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. Esse projeto ocorreu </w:t>
      </w:r>
      <w:r w:rsidR="00345264" w:rsidRPr="00AE75B6">
        <w:rPr>
          <w:rFonts w:ascii="Times New Roman" w:hAnsi="Times New Roman" w:cs="Times New Roman"/>
          <w:sz w:val="24"/>
          <w:szCs w:val="24"/>
        </w:rPr>
        <w:t>por meio</w:t>
      </w:r>
      <w:r w:rsidR="008525DA" w:rsidRPr="00AE75B6">
        <w:rPr>
          <w:rFonts w:ascii="Times New Roman" w:hAnsi="Times New Roman" w:cs="Times New Roman"/>
          <w:sz w:val="24"/>
          <w:szCs w:val="24"/>
        </w:rPr>
        <w:t xml:space="preserve"> de um convênio entre a U</w:t>
      </w:r>
      <w:r w:rsidR="002B1458" w:rsidRPr="00AE75B6">
        <w:rPr>
          <w:rFonts w:ascii="Times New Roman" w:hAnsi="Times New Roman" w:cs="Times New Roman"/>
          <w:sz w:val="24"/>
          <w:szCs w:val="24"/>
        </w:rPr>
        <w:t xml:space="preserve">niversidade e o </w:t>
      </w:r>
      <w:r w:rsidR="00344FFA" w:rsidRPr="00AE75B6">
        <w:rPr>
          <w:rFonts w:ascii="Times New Roman" w:hAnsi="Times New Roman" w:cs="Times New Roman"/>
          <w:sz w:val="24"/>
          <w:szCs w:val="24"/>
        </w:rPr>
        <w:t xml:space="preserve">Serviço Brasileiro de Apoio às Micro e Pequenas Empresas - </w:t>
      </w:r>
      <w:r w:rsidR="002B1458" w:rsidRPr="00AE75B6">
        <w:rPr>
          <w:rFonts w:ascii="Times New Roman" w:hAnsi="Times New Roman" w:cs="Times New Roman"/>
          <w:sz w:val="24"/>
          <w:szCs w:val="24"/>
        </w:rPr>
        <w:t>SEBRAE</w:t>
      </w:r>
      <w:r w:rsidR="008525DA" w:rsidRPr="00AE75B6">
        <w:rPr>
          <w:rFonts w:ascii="Times New Roman" w:hAnsi="Times New Roman" w:cs="Times New Roman"/>
          <w:sz w:val="24"/>
          <w:szCs w:val="24"/>
        </w:rPr>
        <w:t>-PR</w:t>
      </w:r>
      <w:r w:rsidR="00344FFA" w:rsidRPr="00AE75B6">
        <w:rPr>
          <w:rFonts w:ascii="Times New Roman" w:hAnsi="Times New Roman" w:cs="Times New Roman"/>
          <w:sz w:val="24"/>
          <w:szCs w:val="24"/>
        </w:rPr>
        <w:t>.</w:t>
      </w:r>
      <w:r w:rsidR="008525D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DE440D" w:rsidRPr="00AE75B6">
        <w:rPr>
          <w:rFonts w:ascii="Times New Roman" w:hAnsi="Times New Roman" w:cs="Times New Roman"/>
          <w:sz w:val="24"/>
          <w:szCs w:val="24"/>
        </w:rPr>
        <w:t>O</w:t>
      </w:r>
      <w:r w:rsidR="002B1458" w:rsidRPr="00AE75B6">
        <w:rPr>
          <w:rFonts w:ascii="Times New Roman" w:hAnsi="Times New Roman" w:cs="Times New Roman"/>
          <w:sz w:val="24"/>
          <w:szCs w:val="24"/>
        </w:rPr>
        <w:t xml:space="preserve"> projeto teve duração de 2 anos </w:t>
      </w:r>
      <w:r w:rsidR="005D44AA" w:rsidRPr="00AE75B6">
        <w:rPr>
          <w:rFonts w:ascii="Times New Roman" w:hAnsi="Times New Roman" w:cs="Times New Roman"/>
          <w:sz w:val="24"/>
          <w:szCs w:val="24"/>
        </w:rPr>
        <w:t xml:space="preserve">e </w:t>
      </w:r>
      <w:r w:rsidR="00DE440D" w:rsidRPr="00AE75B6">
        <w:rPr>
          <w:rFonts w:ascii="Times New Roman" w:hAnsi="Times New Roman" w:cs="Times New Roman"/>
          <w:sz w:val="24"/>
          <w:szCs w:val="24"/>
        </w:rPr>
        <w:t>alcançou um público aproximado de</w:t>
      </w:r>
      <w:r w:rsidR="00A4441F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B1458" w:rsidRPr="00AE75B6">
        <w:rPr>
          <w:rFonts w:ascii="Times New Roman" w:hAnsi="Times New Roman" w:cs="Times New Roman"/>
          <w:sz w:val="24"/>
          <w:szCs w:val="24"/>
        </w:rPr>
        <w:t xml:space="preserve">4 mil </w:t>
      </w:r>
      <w:r w:rsidR="008525DA" w:rsidRPr="00AE75B6">
        <w:rPr>
          <w:rFonts w:ascii="Times New Roman" w:hAnsi="Times New Roman" w:cs="Times New Roman"/>
          <w:sz w:val="24"/>
          <w:szCs w:val="24"/>
        </w:rPr>
        <w:t>estudantes</w:t>
      </w:r>
      <w:r w:rsidR="002B145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525DA" w:rsidRPr="00AE75B6">
        <w:rPr>
          <w:rFonts w:ascii="Times New Roman" w:hAnsi="Times New Roman" w:cs="Times New Roman"/>
          <w:sz w:val="24"/>
          <w:szCs w:val="24"/>
        </w:rPr>
        <w:t>da U</w:t>
      </w:r>
      <w:r w:rsidR="00A4441F" w:rsidRPr="00AE75B6">
        <w:rPr>
          <w:rFonts w:ascii="Times New Roman" w:hAnsi="Times New Roman" w:cs="Times New Roman"/>
          <w:sz w:val="24"/>
          <w:szCs w:val="24"/>
        </w:rPr>
        <w:t>niversidade e 10 mil pessoas da comunidade externa</w:t>
      </w:r>
      <w:r w:rsidR="008525DA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21BF3F4D" w14:textId="77777777" w:rsidR="009D7D6C" w:rsidRPr="00AE75B6" w:rsidRDefault="009D7D6C" w:rsidP="009D7D6C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Dentre as principais ações desenvolvidas pelo projeto aqui relatado, estiveram os cursos de modelagem de negócios, capacitação de professores, sincronização de disciplinas de empreendedorismo ofertadas na Universidade e apresentação de planos de negócios em evento com investidores e profissionais do mercado, missões nacionais e internacionais para alunos, professores e técnicos administrativos e o legado </w:t>
      </w:r>
      <w:r>
        <w:rPr>
          <w:rFonts w:ascii="Times New Roman" w:hAnsi="Times New Roman" w:cs="Times New Roman"/>
          <w:sz w:val="24"/>
          <w:szCs w:val="24"/>
        </w:rPr>
        <w:t>para a I</w:t>
      </w:r>
      <w:r w:rsidRPr="00AE75B6">
        <w:rPr>
          <w:rFonts w:ascii="Times New Roman" w:hAnsi="Times New Roman" w:cs="Times New Roman"/>
          <w:sz w:val="24"/>
          <w:szCs w:val="24"/>
        </w:rPr>
        <w:t xml:space="preserve">nstituição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AE75B6">
        <w:rPr>
          <w:rFonts w:ascii="Times New Roman" w:hAnsi="Times New Roman" w:cs="Times New Roman"/>
          <w:sz w:val="24"/>
          <w:szCs w:val="24"/>
        </w:rPr>
        <w:t>um Cent</w:t>
      </w:r>
      <w:r>
        <w:rPr>
          <w:rFonts w:ascii="Times New Roman" w:hAnsi="Times New Roman" w:cs="Times New Roman"/>
          <w:sz w:val="24"/>
          <w:szCs w:val="24"/>
        </w:rPr>
        <w:t>ro de Empreendedorismo, composto por um grupo de p</w:t>
      </w:r>
      <w:r w:rsidRPr="00AE75B6">
        <w:rPr>
          <w:rFonts w:ascii="Times New Roman" w:hAnsi="Times New Roman" w:cs="Times New Roman"/>
          <w:sz w:val="24"/>
          <w:szCs w:val="24"/>
        </w:rPr>
        <w:t xml:space="preserve">esquisa, que permanece atuando em Educação Empreendedora. </w:t>
      </w:r>
    </w:p>
    <w:p w14:paraId="3050E4F4" w14:textId="7DC4DB63" w:rsidR="00BB2BFA" w:rsidRPr="00AE75B6" w:rsidRDefault="00344FFA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O relato de experiência</w:t>
      </w:r>
      <w:r w:rsidR="00440B06">
        <w:rPr>
          <w:rFonts w:ascii="Times New Roman" w:hAnsi="Times New Roman" w:cs="Times New Roman"/>
          <w:sz w:val="24"/>
          <w:szCs w:val="24"/>
        </w:rPr>
        <w:t xml:space="preserve"> exposto</w:t>
      </w:r>
      <w:r w:rsidR="000842F8" w:rsidRPr="00AE75B6">
        <w:rPr>
          <w:rFonts w:ascii="Times New Roman" w:hAnsi="Times New Roman" w:cs="Times New Roman"/>
          <w:sz w:val="24"/>
          <w:szCs w:val="24"/>
        </w:rPr>
        <w:t xml:space="preserve"> neste artigo</w:t>
      </w:r>
      <w:r w:rsidR="00440B06">
        <w:rPr>
          <w:rFonts w:ascii="Times New Roman" w:hAnsi="Times New Roman" w:cs="Times New Roman"/>
          <w:sz w:val="24"/>
          <w:szCs w:val="24"/>
        </w:rPr>
        <w:t xml:space="preserve"> corrobora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 com </w:t>
      </w:r>
      <w:r w:rsidR="009D7D6C">
        <w:rPr>
          <w:rFonts w:ascii="Times New Roman" w:hAnsi="Times New Roman" w:cs="Times New Roman"/>
          <w:sz w:val="24"/>
          <w:szCs w:val="24"/>
          <w:shd w:val="clear" w:color="auto" w:fill="FFFFFF"/>
        </w:rPr>
        <w:t>Godoi,</w:t>
      </w:r>
      <w:r w:rsid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Bandeira-De-Mello e</w:t>
      </w:r>
      <w:r w:rsidR="000842F8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="0049377B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ilva</w:t>
      </w:r>
      <w:r w:rsidR="0049377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0842F8" w:rsidRPr="00AE75B6">
        <w:rPr>
          <w:rFonts w:ascii="Times New Roman" w:hAnsi="Times New Roman" w:cs="Times New Roman"/>
          <w:sz w:val="24"/>
          <w:szCs w:val="24"/>
        </w:rPr>
        <w:t>(2010)</w:t>
      </w:r>
      <w:r w:rsidR="00440B06">
        <w:rPr>
          <w:rFonts w:ascii="Times New Roman" w:hAnsi="Times New Roman" w:cs="Times New Roman"/>
          <w:sz w:val="24"/>
          <w:szCs w:val="24"/>
        </w:rPr>
        <w:t xml:space="preserve">, visto que </w:t>
      </w:r>
      <w:r w:rsidR="00440B06" w:rsidRPr="00AE75B6">
        <w:rPr>
          <w:rFonts w:ascii="Times New Roman" w:hAnsi="Times New Roman" w:cs="Times New Roman"/>
          <w:sz w:val="24"/>
          <w:szCs w:val="24"/>
        </w:rPr>
        <w:t>compreende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 uma introdução com marco teórico de</w:t>
      </w:r>
      <w:r w:rsidR="00440B06">
        <w:rPr>
          <w:rFonts w:ascii="Times New Roman" w:hAnsi="Times New Roman" w:cs="Times New Roman"/>
          <w:sz w:val="24"/>
          <w:szCs w:val="24"/>
        </w:rPr>
        <w:t xml:space="preserve"> referência para a experiência. Na sequência</w:t>
      </w:r>
      <w:r w:rsidR="00BB2BFA" w:rsidRPr="00AE75B6">
        <w:rPr>
          <w:rFonts w:ascii="Times New Roman" w:hAnsi="Times New Roman" w:cs="Times New Roman"/>
          <w:sz w:val="24"/>
          <w:szCs w:val="24"/>
        </w:rPr>
        <w:t xml:space="preserve"> traz os objetivos da vivência e expõe as metodologias empregadas para realizar tal experiência, incluindo descrição do contexto e dos procedimentos. </w:t>
      </w:r>
      <w:r w:rsidR="00440B06" w:rsidRPr="00AE75B6">
        <w:rPr>
          <w:rFonts w:ascii="Times New Roman" w:hAnsi="Times New Roman" w:cs="Times New Roman"/>
          <w:sz w:val="24"/>
          <w:szCs w:val="24"/>
        </w:rPr>
        <w:t>Após</w:t>
      </w:r>
      <w:r w:rsidR="00BB2BFA" w:rsidRPr="00AE75B6">
        <w:rPr>
          <w:rFonts w:ascii="Times New Roman" w:hAnsi="Times New Roman" w:cs="Times New Roman"/>
          <w:sz w:val="24"/>
          <w:szCs w:val="24"/>
        </w:rPr>
        <w:t>, apresentam-se os resultados observados e as considerações tecidas</w:t>
      </w:r>
      <w:r w:rsidR="000842F8" w:rsidRPr="00AE75B6">
        <w:rPr>
          <w:rFonts w:ascii="Times New Roman" w:hAnsi="Times New Roman" w:cs="Times New Roman"/>
          <w:sz w:val="24"/>
          <w:szCs w:val="24"/>
        </w:rPr>
        <w:t>.</w:t>
      </w:r>
      <w:r w:rsidR="009D7D6C" w:rsidRPr="009D7D6C">
        <w:rPr>
          <w:rFonts w:ascii="Times New Roman" w:hAnsi="Times New Roman" w:cs="Times New Roman"/>
          <w:sz w:val="24"/>
          <w:szCs w:val="24"/>
        </w:rPr>
        <w:t xml:space="preserve"> </w:t>
      </w:r>
      <w:r w:rsidR="009D7D6C">
        <w:rPr>
          <w:rFonts w:ascii="Times New Roman" w:hAnsi="Times New Roman" w:cs="Times New Roman"/>
          <w:sz w:val="24"/>
          <w:szCs w:val="24"/>
        </w:rPr>
        <w:t>Assim</w:t>
      </w:r>
      <w:r w:rsidR="009D7D6C" w:rsidRPr="00AE75B6">
        <w:rPr>
          <w:rFonts w:ascii="Times New Roman" w:hAnsi="Times New Roman" w:cs="Times New Roman"/>
          <w:sz w:val="24"/>
          <w:szCs w:val="24"/>
        </w:rPr>
        <w:t xml:space="preserve">, o presente artigo </w:t>
      </w:r>
      <w:r w:rsidR="00440B06">
        <w:rPr>
          <w:rFonts w:ascii="Times New Roman" w:hAnsi="Times New Roman" w:cs="Times New Roman"/>
          <w:sz w:val="24"/>
          <w:szCs w:val="24"/>
        </w:rPr>
        <w:t>está</w:t>
      </w:r>
      <w:r w:rsidR="009D7D6C" w:rsidRPr="00AE75B6">
        <w:rPr>
          <w:rFonts w:ascii="Times New Roman" w:hAnsi="Times New Roman" w:cs="Times New Roman"/>
          <w:sz w:val="24"/>
          <w:szCs w:val="24"/>
        </w:rPr>
        <w:t xml:space="preserve"> estruturado em referencial teórico sobre os temas empreendedorismo, </w:t>
      </w:r>
      <w:r w:rsidR="009D7D6C">
        <w:rPr>
          <w:rFonts w:ascii="Times New Roman" w:hAnsi="Times New Roman" w:cs="Times New Roman"/>
          <w:sz w:val="24"/>
          <w:szCs w:val="24"/>
        </w:rPr>
        <w:t>empreendedor, e</w:t>
      </w:r>
      <w:r w:rsidR="009D7D6C" w:rsidRPr="00AE75B6">
        <w:rPr>
          <w:rFonts w:ascii="Times New Roman" w:hAnsi="Times New Roman" w:cs="Times New Roman"/>
          <w:sz w:val="24"/>
          <w:szCs w:val="24"/>
        </w:rPr>
        <w:t>ducação</w:t>
      </w:r>
      <w:r w:rsidR="009D7D6C">
        <w:rPr>
          <w:rFonts w:ascii="Times New Roman" w:hAnsi="Times New Roman" w:cs="Times New Roman"/>
          <w:sz w:val="24"/>
          <w:szCs w:val="24"/>
        </w:rPr>
        <w:t xml:space="preserve"> e</w:t>
      </w:r>
      <w:r w:rsidR="009D7D6C" w:rsidRPr="00AE75B6">
        <w:rPr>
          <w:rFonts w:ascii="Times New Roman" w:hAnsi="Times New Roman" w:cs="Times New Roman"/>
          <w:sz w:val="24"/>
          <w:szCs w:val="24"/>
        </w:rPr>
        <w:t>mpreendedora</w:t>
      </w:r>
      <w:r w:rsidR="00440B06">
        <w:rPr>
          <w:rFonts w:ascii="Times New Roman" w:hAnsi="Times New Roman" w:cs="Times New Roman"/>
          <w:sz w:val="24"/>
          <w:szCs w:val="24"/>
        </w:rPr>
        <w:t>,</w:t>
      </w:r>
      <w:r w:rsidR="009D7D6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440B06">
        <w:rPr>
          <w:rFonts w:ascii="Times New Roman" w:hAnsi="Times New Roman" w:cs="Times New Roman"/>
          <w:sz w:val="24"/>
          <w:szCs w:val="24"/>
        </w:rPr>
        <w:t>seguido d</w:t>
      </w:r>
      <w:r w:rsidR="009D7D6C" w:rsidRPr="00AE75B6">
        <w:rPr>
          <w:rFonts w:ascii="Times New Roman" w:hAnsi="Times New Roman" w:cs="Times New Roman"/>
          <w:sz w:val="24"/>
          <w:szCs w:val="24"/>
        </w:rPr>
        <w:t xml:space="preserve">o </w:t>
      </w:r>
      <w:r w:rsidR="009D7D6C">
        <w:rPr>
          <w:rFonts w:ascii="Times New Roman" w:hAnsi="Times New Roman" w:cs="Times New Roman"/>
          <w:sz w:val="24"/>
          <w:szCs w:val="24"/>
        </w:rPr>
        <w:t xml:space="preserve">relato do </w:t>
      </w:r>
      <w:r w:rsidR="009D7D6C" w:rsidRPr="00AE75B6">
        <w:rPr>
          <w:rFonts w:ascii="Times New Roman" w:hAnsi="Times New Roman" w:cs="Times New Roman"/>
          <w:sz w:val="24"/>
          <w:szCs w:val="24"/>
        </w:rPr>
        <w:t xml:space="preserve">Projeto de Extensão Educação Empreendedora, </w:t>
      </w:r>
      <w:r w:rsidR="00440B06">
        <w:rPr>
          <w:rFonts w:ascii="Times New Roman" w:hAnsi="Times New Roman" w:cs="Times New Roman"/>
          <w:sz w:val="24"/>
          <w:szCs w:val="24"/>
        </w:rPr>
        <w:t>d</w:t>
      </w:r>
      <w:r w:rsidR="009D7D6C" w:rsidRPr="00AE75B6">
        <w:rPr>
          <w:rFonts w:ascii="Times New Roman" w:hAnsi="Times New Roman" w:cs="Times New Roman"/>
          <w:sz w:val="24"/>
          <w:szCs w:val="24"/>
        </w:rPr>
        <w:t>os</w:t>
      </w:r>
      <w:r w:rsidR="009D7D6C" w:rsidRPr="00AE75B6">
        <w:rPr>
          <w:rFonts w:ascii="Times New Roman" w:hAnsi="Times New Roman" w:cs="Times New Roman"/>
        </w:rPr>
        <w:t xml:space="preserve"> </w:t>
      </w:r>
      <w:r w:rsidR="009D7D6C" w:rsidRPr="00AE75B6">
        <w:rPr>
          <w:rFonts w:ascii="Times New Roman" w:hAnsi="Times New Roman" w:cs="Times New Roman"/>
          <w:sz w:val="24"/>
          <w:szCs w:val="24"/>
        </w:rPr>
        <w:t xml:space="preserve">resultados </w:t>
      </w:r>
      <w:r w:rsidR="00440B06">
        <w:rPr>
          <w:rFonts w:ascii="Times New Roman" w:hAnsi="Times New Roman" w:cs="Times New Roman"/>
          <w:sz w:val="24"/>
          <w:szCs w:val="24"/>
        </w:rPr>
        <w:t>alcançados pelo</w:t>
      </w:r>
      <w:r w:rsidR="009D7D6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9D7D6C">
        <w:rPr>
          <w:rFonts w:ascii="Times New Roman" w:hAnsi="Times New Roman" w:cs="Times New Roman"/>
          <w:sz w:val="24"/>
          <w:szCs w:val="24"/>
        </w:rPr>
        <w:t>projeto</w:t>
      </w:r>
      <w:r w:rsidR="009D7D6C" w:rsidRPr="00AE75B6">
        <w:rPr>
          <w:rFonts w:ascii="Times New Roman" w:hAnsi="Times New Roman" w:cs="Times New Roman"/>
          <w:sz w:val="24"/>
          <w:szCs w:val="24"/>
        </w:rPr>
        <w:t xml:space="preserve"> e </w:t>
      </w:r>
      <w:r w:rsidR="00440B06">
        <w:rPr>
          <w:rFonts w:ascii="Times New Roman" w:hAnsi="Times New Roman" w:cs="Times New Roman"/>
          <w:sz w:val="24"/>
          <w:szCs w:val="24"/>
        </w:rPr>
        <w:t>d</w:t>
      </w:r>
      <w:r w:rsidR="009D7D6C" w:rsidRPr="00AE75B6">
        <w:rPr>
          <w:rFonts w:ascii="Times New Roman" w:hAnsi="Times New Roman" w:cs="Times New Roman"/>
          <w:sz w:val="24"/>
          <w:szCs w:val="24"/>
        </w:rPr>
        <w:t>as considerações finais.</w:t>
      </w:r>
    </w:p>
    <w:p w14:paraId="5D84FAA5" w14:textId="77777777" w:rsidR="00A23314" w:rsidRPr="00AE75B6" w:rsidRDefault="00A23314" w:rsidP="00FA5EBA">
      <w:pPr>
        <w:pStyle w:val="PargrafodaList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A22C59" w14:textId="77777777" w:rsidR="00A23314" w:rsidRPr="00AE75B6" w:rsidRDefault="00A23314" w:rsidP="00FA5EB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Empreendedorismo</w:t>
      </w:r>
    </w:p>
    <w:p w14:paraId="6A8C3CCE" w14:textId="41195BD0" w:rsidR="00A23314" w:rsidRPr="00AE75B6" w:rsidRDefault="00A23314" w:rsidP="00FA5EBA">
      <w:pPr>
        <w:pStyle w:val="PargrafodaList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B22F3" w14:textId="1C544722" w:rsidR="00D13978" w:rsidRPr="00AE75B6" w:rsidRDefault="00B129FD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Para abordar o tema empreendedorismo de uma forma transversal </w:t>
      </w:r>
      <w:r w:rsidR="00440B06">
        <w:rPr>
          <w:rFonts w:ascii="Times New Roman" w:hAnsi="Times New Roman" w:cs="Times New Roman"/>
          <w:sz w:val="24"/>
          <w:szCs w:val="24"/>
        </w:rPr>
        <w:t>inicia-se com a apresentação d</w:t>
      </w:r>
      <w:r w:rsidR="00D13978" w:rsidRPr="00AE75B6">
        <w:rPr>
          <w:rFonts w:ascii="Times New Roman" w:hAnsi="Times New Roman" w:cs="Times New Roman"/>
          <w:sz w:val="24"/>
          <w:szCs w:val="24"/>
        </w:rPr>
        <w:t xml:space="preserve">o tema </w:t>
      </w:r>
      <w:r w:rsidR="00FC5EAE" w:rsidRPr="00AE75B6">
        <w:rPr>
          <w:rFonts w:ascii="Times New Roman" w:hAnsi="Times New Roman" w:cs="Times New Roman"/>
          <w:sz w:val="24"/>
          <w:szCs w:val="24"/>
        </w:rPr>
        <w:t xml:space="preserve">inovação. 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C5EAE" w:rsidRPr="00AE75B6">
        <w:rPr>
          <w:rFonts w:ascii="Times New Roman" w:hAnsi="Times New Roman" w:cs="Times New Roman"/>
          <w:sz w:val="24"/>
          <w:szCs w:val="24"/>
        </w:rPr>
        <w:t>Muitos</w:t>
      </w:r>
      <w:r w:rsidR="00D13978" w:rsidRPr="00AE75B6">
        <w:rPr>
          <w:rFonts w:ascii="Times New Roman" w:hAnsi="Times New Roman" w:cs="Times New Roman"/>
          <w:sz w:val="24"/>
          <w:szCs w:val="24"/>
        </w:rPr>
        <w:t xml:space="preserve"> negócios têm sido criados</w:t>
      </w:r>
      <w:r w:rsidRPr="00AE75B6">
        <w:rPr>
          <w:rFonts w:ascii="Times New Roman" w:hAnsi="Times New Roman" w:cs="Times New Roman"/>
          <w:sz w:val="24"/>
          <w:szCs w:val="24"/>
        </w:rPr>
        <w:t xml:space="preserve"> com ideias inovadoras que </w:t>
      </w:r>
      <w:r w:rsidR="00FC5EAE" w:rsidRPr="00AE75B6">
        <w:rPr>
          <w:rFonts w:ascii="Times New Roman" w:hAnsi="Times New Roman" w:cs="Times New Roman"/>
          <w:sz w:val="24"/>
          <w:szCs w:val="24"/>
        </w:rPr>
        <w:t>mudaram</w:t>
      </w:r>
      <w:r w:rsidRPr="00AE75B6">
        <w:rPr>
          <w:rFonts w:ascii="Times New Roman" w:hAnsi="Times New Roman" w:cs="Times New Roman"/>
          <w:sz w:val="24"/>
          <w:szCs w:val="24"/>
        </w:rPr>
        <w:t xml:space="preserve"> paradigmas </w:t>
      </w:r>
      <w:r w:rsidR="00FC5EAE" w:rsidRPr="00AE75B6">
        <w:rPr>
          <w:rFonts w:ascii="Times New Roman" w:hAnsi="Times New Roman" w:cs="Times New Roman"/>
          <w:sz w:val="24"/>
          <w:szCs w:val="24"/>
        </w:rPr>
        <w:t>estabelecidos</w:t>
      </w:r>
      <w:r w:rsidR="00D13978" w:rsidRPr="00AE75B6">
        <w:rPr>
          <w:rFonts w:ascii="Times New Roman" w:hAnsi="Times New Roman" w:cs="Times New Roman"/>
          <w:sz w:val="24"/>
          <w:szCs w:val="24"/>
        </w:rPr>
        <w:t xml:space="preserve"> de</w:t>
      </w:r>
      <w:r w:rsidR="00FC5EAE" w:rsidRPr="00AE75B6">
        <w:rPr>
          <w:rFonts w:ascii="Times New Roman" w:hAnsi="Times New Roman" w:cs="Times New Roman"/>
          <w:sz w:val="24"/>
          <w:szCs w:val="24"/>
        </w:rPr>
        <w:t xml:space="preserve"> relações de</w:t>
      </w:r>
      <w:r w:rsidR="00D13978" w:rsidRPr="00AE75B6">
        <w:rPr>
          <w:rFonts w:ascii="Times New Roman" w:hAnsi="Times New Roman" w:cs="Times New Roman"/>
          <w:sz w:val="24"/>
          <w:szCs w:val="24"/>
        </w:rPr>
        <w:t xml:space="preserve"> mercado</w:t>
      </w:r>
      <w:r w:rsidRPr="00AE75B6">
        <w:rPr>
          <w:rFonts w:ascii="Times New Roman" w:hAnsi="Times New Roman" w:cs="Times New Roman"/>
          <w:sz w:val="24"/>
          <w:szCs w:val="24"/>
        </w:rPr>
        <w:t>.</w:t>
      </w:r>
      <w:r w:rsidR="00D13978" w:rsidRPr="00AE75B6">
        <w:rPr>
          <w:rFonts w:ascii="Times New Roman" w:hAnsi="Times New Roman" w:cs="Times New Roman"/>
          <w:sz w:val="24"/>
          <w:szCs w:val="24"/>
        </w:rPr>
        <w:t xml:space="preserve"> Um exemplo é o cas</w:t>
      </w:r>
      <w:r w:rsidR="00FC5EAE" w:rsidRPr="00AE75B6">
        <w:rPr>
          <w:rFonts w:ascii="Times New Roman" w:hAnsi="Times New Roman" w:cs="Times New Roman"/>
          <w:sz w:val="24"/>
          <w:szCs w:val="24"/>
        </w:rPr>
        <w:t>o do</w:t>
      </w:r>
      <w:r w:rsidR="00D13978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78" w:rsidRPr="00AE75B6">
        <w:rPr>
          <w:rFonts w:ascii="Times New Roman" w:hAnsi="Times New Roman" w:cs="Times New Roman"/>
          <w:sz w:val="24"/>
          <w:szCs w:val="24"/>
        </w:rPr>
        <w:t>Nubank</w:t>
      </w:r>
      <w:proofErr w:type="spellEnd"/>
      <w:r w:rsidR="00FC5EAE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D13978" w:rsidRPr="00AE75B6">
        <w:rPr>
          <w:rFonts w:ascii="Times New Roman" w:hAnsi="Times New Roman" w:cs="Times New Roman"/>
          <w:sz w:val="24"/>
          <w:szCs w:val="24"/>
        </w:rPr>
        <w:t xml:space="preserve">uma empresa </w:t>
      </w:r>
      <w:r w:rsidR="00440B06" w:rsidRPr="00AE75B6">
        <w:rPr>
          <w:rFonts w:ascii="Times New Roman" w:hAnsi="Times New Roman" w:cs="Times New Roman"/>
          <w:sz w:val="24"/>
          <w:szCs w:val="24"/>
        </w:rPr>
        <w:t>brasileira</w:t>
      </w:r>
      <w:r w:rsidR="00440B06">
        <w:rPr>
          <w:rFonts w:ascii="Times New Roman" w:hAnsi="Times New Roman" w:cs="Times New Roman"/>
          <w:sz w:val="24"/>
          <w:szCs w:val="24"/>
        </w:rPr>
        <w:t xml:space="preserve"> do modelo</w:t>
      </w:r>
      <w:r w:rsidR="00440B06" w:rsidRPr="00440B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978" w:rsidRPr="00440B06">
        <w:rPr>
          <w:rFonts w:ascii="Times New Roman" w:hAnsi="Times New Roman" w:cs="Times New Roman"/>
          <w:i/>
          <w:sz w:val="24"/>
          <w:szCs w:val="24"/>
        </w:rPr>
        <w:t>startup</w:t>
      </w:r>
      <w:r w:rsidR="00FC5EAE" w:rsidRPr="00AE75B6">
        <w:rPr>
          <w:rFonts w:ascii="Times New Roman" w:hAnsi="Times New Roman" w:cs="Times New Roman"/>
          <w:sz w:val="24"/>
          <w:szCs w:val="24"/>
        </w:rPr>
        <w:t>,</w:t>
      </w:r>
      <w:r w:rsidR="00D13978" w:rsidRPr="00AE75B6">
        <w:rPr>
          <w:rFonts w:ascii="Times New Roman" w:hAnsi="Times New Roman" w:cs="Times New Roman"/>
          <w:sz w:val="24"/>
          <w:szCs w:val="24"/>
        </w:rPr>
        <w:t xml:space="preserve"> pioneira no segmento de serviços financeiros, </w:t>
      </w:r>
      <w:r w:rsidR="00AB5449">
        <w:rPr>
          <w:rFonts w:ascii="Times New Roman" w:hAnsi="Times New Roman" w:cs="Times New Roman"/>
          <w:sz w:val="24"/>
          <w:szCs w:val="24"/>
        </w:rPr>
        <w:t>que atua</w:t>
      </w:r>
      <w:r w:rsidR="00D13978" w:rsidRPr="00AE75B6">
        <w:rPr>
          <w:rFonts w:ascii="Times New Roman" w:hAnsi="Times New Roman" w:cs="Times New Roman"/>
          <w:sz w:val="24"/>
          <w:szCs w:val="24"/>
        </w:rPr>
        <w:t xml:space="preserve"> como operadora de cartões de crédito e banco digital</w:t>
      </w:r>
      <w:r w:rsidR="00FC5EAE" w:rsidRPr="00AE75B6">
        <w:rPr>
          <w:rFonts w:ascii="Times New Roman" w:hAnsi="Times New Roman" w:cs="Times New Roman"/>
          <w:sz w:val="24"/>
          <w:szCs w:val="24"/>
        </w:rPr>
        <w:t xml:space="preserve">, reconhecida com prêmios </w:t>
      </w:r>
      <w:r w:rsidR="00AB5449">
        <w:rPr>
          <w:rFonts w:ascii="Times New Roman" w:hAnsi="Times New Roman" w:cs="Times New Roman"/>
          <w:sz w:val="24"/>
          <w:szCs w:val="24"/>
        </w:rPr>
        <w:t>internacionais</w:t>
      </w:r>
      <w:r w:rsidR="00FC5EAE" w:rsidRPr="00AE75B6">
        <w:rPr>
          <w:rFonts w:ascii="Times New Roman" w:hAnsi="Times New Roman" w:cs="Times New Roman"/>
          <w:sz w:val="24"/>
          <w:szCs w:val="24"/>
        </w:rPr>
        <w:t xml:space="preserve"> em seu segmento </w:t>
      </w:r>
      <w:r w:rsidR="00AB5449">
        <w:rPr>
          <w:rFonts w:ascii="Times New Roman" w:hAnsi="Times New Roman" w:cs="Times New Roman"/>
          <w:sz w:val="24"/>
          <w:szCs w:val="24"/>
        </w:rPr>
        <w:t xml:space="preserve">pela aplicação de ideias inovadoras em um segmento de mercado considerado tradicional e maduro </w:t>
      </w:r>
      <w:r w:rsidR="00FC5EAE" w:rsidRPr="00AE75B6">
        <w:rPr>
          <w:rFonts w:ascii="Times New Roman" w:hAnsi="Times New Roman" w:cs="Times New Roman"/>
          <w:sz w:val="24"/>
          <w:szCs w:val="24"/>
        </w:rPr>
        <w:t>(</w:t>
      </w:r>
      <w:r w:rsidR="00AE75B6" w:rsidRPr="00AE75B6">
        <w:rPr>
          <w:rFonts w:ascii="Times New Roman" w:hAnsi="Times New Roman" w:cs="Times New Roman"/>
          <w:sz w:val="24"/>
          <w:szCs w:val="24"/>
        </w:rPr>
        <w:t>ZOGBI, 2016; DESIDÉRIO, 2016</w:t>
      </w:r>
      <w:r w:rsidR="00FC5EAE" w:rsidRPr="00AE75B6">
        <w:rPr>
          <w:rFonts w:ascii="Times New Roman" w:hAnsi="Times New Roman" w:cs="Times New Roman"/>
          <w:sz w:val="24"/>
          <w:szCs w:val="24"/>
        </w:rPr>
        <w:t>)</w:t>
      </w:r>
      <w:r w:rsidR="00D13978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2F4AEFFD" w14:textId="69EFDD52" w:rsidR="00B129FD" w:rsidRPr="00AE75B6" w:rsidRDefault="00B129FD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B5449">
        <w:rPr>
          <w:rFonts w:ascii="Times New Roman" w:hAnsi="Times New Roman" w:cs="Times New Roman"/>
          <w:sz w:val="24"/>
          <w:szCs w:val="24"/>
        </w:rPr>
        <w:t>O</w:t>
      </w:r>
      <w:r w:rsidRPr="00AE75B6">
        <w:rPr>
          <w:rFonts w:ascii="Times New Roman" w:hAnsi="Times New Roman" w:cs="Times New Roman"/>
          <w:sz w:val="24"/>
          <w:szCs w:val="24"/>
        </w:rPr>
        <w:t xml:space="preserve"> empreendedorismo por meio da inovação ocorre </w:t>
      </w:r>
      <w:r w:rsidR="00AB5449">
        <w:rPr>
          <w:rFonts w:ascii="Times New Roman" w:hAnsi="Times New Roman" w:cs="Times New Roman"/>
          <w:sz w:val="24"/>
          <w:szCs w:val="24"/>
        </w:rPr>
        <w:t>com</w:t>
      </w:r>
      <w:r w:rsidR="00AD1958" w:rsidRPr="00AE75B6">
        <w:rPr>
          <w:rFonts w:ascii="Times New Roman" w:hAnsi="Times New Roman" w:cs="Times New Roman"/>
          <w:sz w:val="24"/>
          <w:szCs w:val="24"/>
        </w:rPr>
        <w:t xml:space="preserve"> foco em resultados</w:t>
      </w:r>
      <w:r w:rsidR="00AB5449">
        <w:rPr>
          <w:rFonts w:ascii="Times New Roman" w:hAnsi="Times New Roman" w:cs="Times New Roman"/>
          <w:sz w:val="24"/>
          <w:szCs w:val="24"/>
        </w:rPr>
        <w:t>, promovendo</w:t>
      </w:r>
      <w:r w:rsidR="00AD1958" w:rsidRPr="00AE75B6">
        <w:rPr>
          <w:rFonts w:ascii="Times New Roman" w:hAnsi="Times New Roman" w:cs="Times New Roman"/>
          <w:sz w:val="24"/>
          <w:szCs w:val="24"/>
        </w:rPr>
        <w:t xml:space="preserve"> desenvolvimento econômico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B5449">
        <w:rPr>
          <w:rFonts w:ascii="Times New Roman" w:hAnsi="Times New Roman" w:cs="Times New Roman"/>
          <w:sz w:val="24"/>
          <w:szCs w:val="24"/>
        </w:rPr>
        <w:t>de</w:t>
      </w:r>
      <w:r w:rsidRPr="00AE75B6">
        <w:rPr>
          <w:rFonts w:ascii="Times New Roman" w:hAnsi="Times New Roman" w:cs="Times New Roman"/>
          <w:sz w:val="24"/>
          <w:szCs w:val="24"/>
        </w:rPr>
        <w:t xml:space="preserve"> organizações </w:t>
      </w:r>
      <w:r w:rsidR="00AB5449">
        <w:rPr>
          <w:rFonts w:ascii="Times New Roman" w:hAnsi="Times New Roman" w:cs="Times New Roman"/>
          <w:sz w:val="24"/>
          <w:szCs w:val="24"/>
        </w:rPr>
        <w:t>que</w:t>
      </w:r>
      <w:r w:rsidRPr="00AE75B6">
        <w:rPr>
          <w:rFonts w:ascii="Times New Roman" w:hAnsi="Times New Roman" w:cs="Times New Roman"/>
          <w:sz w:val="24"/>
          <w:szCs w:val="24"/>
        </w:rPr>
        <w:t xml:space="preserve"> inova</w:t>
      </w:r>
      <w:r w:rsidR="00AB5449">
        <w:rPr>
          <w:rFonts w:ascii="Times New Roman" w:hAnsi="Times New Roman" w:cs="Times New Roman"/>
          <w:sz w:val="24"/>
          <w:szCs w:val="24"/>
        </w:rPr>
        <w:t>m</w:t>
      </w:r>
      <w:r w:rsidRPr="00AE75B6">
        <w:rPr>
          <w:rFonts w:ascii="Times New Roman" w:hAnsi="Times New Roman" w:cs="Times New Roman"/>
          <w:sz w:val="24"/>
          <w:szCs w:val="24"/>
        </w:rPr>
        <w:t>, cria</w:t>
      </w:r>
      <w:r w:rsidR="00AB5449">
        <w:rPr>
          <w:rFonts w:ascii="Times New Roman" w:hAnsi="Times New Roman" w:cs="Times New Roman"/>
          <w:sz w:val="24"/>
          <w:szCs w:val="24"/>
        </w:rPr>
        <w:t>m</w:t>
      </w:r>
      <w:r w:rsidRPr="00AE75B6">
        <w:rPr>
          <w:rFonts w:ascii="Times New Roman" w:hAnsi="Times New Roman" w:cs="Times New Roman"/>
          <w:sz w:val="24"/>
          <w:szCs w:val="24"/>
        </w:rPr>
        <w:t xml:space="preserve"> e comerci</w:t>
      </w:r>
      <w:r w:rsidR="00AD1958" w:rsidRPr="00AE75B6">
        <w:rPr>
          <w:rFonts w:ascii="Times New Roman" w:hAnsi="Times New Roman" w:cs="Times New Roman"/>
          <w:sz w:val="24"/>
          <w:szCs w:val="24"/>
        </w:rPr>
        <w:t>aliza</w:t>
      </w:r>
      <w:r w:rsidR="00AB5449">
        <w:rPr>
          <w:rFonts w:ascii="Times New Roman" w:hAnsi="Times New Roman" w:cs="Times New Roman"/>
          <w:sz w:val="24"/>
          <w:szCs w:val="24"/>
        </w:rPr>
        <w:t>m</w:t>
      </w:r>
      <w:r w:rsidR="00AD1958" w:rsidRPr="00AE75B6">
        <w:rPr>
          <w:rFonts w:ascii="Times New Roman" w:hAnsi="Times New Roman" w:cs="Times New Roman"/>
          <w:sz w:val="24"/>
          <w:szCs w:val="24"/>
        </w:rPr>
        <w:t xml:space="preserve"> novos produtos, </w:t>
      </w:r>
      <w:r w:rsidR="00AD1958" w:rsidRPr="00AE75B6">
        <w:rPr>
          <w:rFonts w:ascii="Times New Roman" w:hAnsi="Times New Roman" w:cs="Times New Roman"/>
          <w:sz w:val="24"/>
          <w:szCs w:val="24"/>
        </w:rPr>
        <w:lastRenderedPageBreak/>
        <w:t xml:space="preserve">serviços e práticas empresariais. </w:t>
      </w:r>
      <w:r w:rsidR="00AB5449">
        <w:rPr>
          <w:rFonts w:ascii="Times New Roman" w:hAnsi="Times New Roman" w:cs="Times New Roman"/>
          <w:sz w:val="24"/>
          <w:szCs w:val="24"/>
        </w:rPr>
        <w:t>Esta forma de empreendedorismo</w:t>
      </w:r>
      <w:r w:rsidRPr="00AE75B6">
        <w:rPr>
          <w:rFonts w:ascii="Times New Roman" w:hAnsi="Times New Roman" w:cs="Times New Roman"/>
          <w:sz w:val="24"/>
          <w:szCs w:val="24"/>
        </w:rPr>
        <w:t xml:space="preserve"> envolve o uso eficaz da inovação para criar novos empreendimentos e iniciativas que geram valor para</w:t>
      </w:r>
      <w:r w:rsidR="00AB5449">
        <w:rPr>
          <w:rFonts w:ascii="Times New Roman" w:hAnsi="Times New Roman" w:cs="Times New Roman"/>
          <w:sz w:val="24"/>
          <w:szCs w:val="24"/>
        </w:rPr>
        <w:t xml:space="preserve"> as</w:t>
      </w:r>
      <w:r w:rsidRPr="00AE75B6">
        <w:rPr>
          <w:rFonts w:ascii="Times New Roman" w:hAnsi="Times New Roman" w:cs="Times New Roman"/>
          <w:sz w:val="24"/>
          <w:szCs w:val="24"/>
        </w:rPr>
        <w:t xml:space="preserve"> organizaç</w:t>
      </w:r>
      <w:r w:rsidR="00AB5449">
        <w:rPr>
          <w:rFonts w:ascii="Times New Roman" w:hAnsi="Times New Roman" w:cs="Times New Roman"/>
          <w:sz w:val="24"/>
          <w:szCs w:val="24"/>
        </w:rPr>
        <w:t>ões</w:t>
      </w:r>
      <w:r w:rsidRPr="00AE75B6">
        <w:rPr>
          <w:rFonts w:ascii="Times New Roman" w:hAnsi="Times New Roman" w:cs="Times New Roman"/>
          <w:sz w:val="24"/>
          <w:szCs w:val="24"/>
        </w:rPr>
        <w:t xml:space="preserve"> (</w:t>
      </w:r>
      <w:r w:rsidR="00AE75B6" w:rsidRPr="00AE75B6">
        <w:rPr>
          <w:rFonts w:ascii="Times New Roman" w:hAnsi="Times New Roman" w:cs="Times New Roman"/>
          <w:sz w:val="24"/>
          <w:szCs w:val="24"/>
        </w:rPr>
        <w:t>JABEEN,</w:t>
      </w:r>
      <w:r w:rsidRPr="00AE75B6">
        <w:rPr>
          <w:rFonts w:ascii="Times New Roman" w:hAnsi="Times New Roman" w:cs="Times New Roman"/>
          <w:sz w:val="24"/>
          <w:szCs w:val="24"/>
        </w:rPr>
        <w:t xml:space="preserve"> 2010). Para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Nicolsky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(2008</w:t>
      </w:r>
      <w:r w:rsidR="00AE75B6">
        <w:rPr>
          <w:rFonts w:ascii="Times New Roman" w:hAnsi="Times New Roman" w:cs="Times New Roman"/>
          <w:sz w:val="24"/>
          <w:szCs w:val="24"/>
        </w:rPr>
        <w:t>, p.1</w:t>
      </w:r>
      <w:r w:rsidRPr="00AE75B6">
        <w:rPr>
          <w:rFonts w:ascii="Times New Roman" w:hAnsi="Times New Roman" w:cs="Times New Roman"/>
          <w:sz w:val="24"/>
          <w:szCs w:val="24"/>
        </w:rPr>
        <w:t xml:space="preserve">), “a inovação destina-se a dar mais competitividade a uma tecnologia ou descoberta tecnológica, de um produto ou processo, ampliando a participação da empresa no mercado e, assim, agregando valor econômico e lucratividade”.  </w:t>
      </w:r>
    </w:p>
    <w:p w14:paraId="41DE0579" w14:textId="44B4AE70" w:rsidR="00610FBF" w:rsidRPr="00AE75B6" w:rsidRDefault="00610FBF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Peña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(2002)</w:t>
      </w:r>
      <w:r w:rsidR="00AB5449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os determinantes da sobrevivência e do crescimento de uma nova empresa estão</w:t>
      </w:r>
      <w:r w:rsidR="00AB5449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muitas vezes</w:t>
      </w:r>
      <w:r w:rsidR="00AB5449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relacionados à experiência do empreendedor em negócios e à concorrência do setor. Entretanto, mais do que aspectos facilmente mensuráveis e tangíveis, </w:t>
      </w:r>
      <w:r w:rsidR="00AB5449">
        <w:rPr>
          <w:rFonts w:ascii="Times New Roman" w:hAnsi="Times New Roman" w:cs="Times New Roman"/>
          <w:sz w:val="24"/>
          <w:szCs w:val="24"/>
        </w:rPr>
        <w:t>existem</w:t>
      </w:r>
      <w:r w:rsidRPr="00AE75B6">
        <w:rPr>
          <w:rFonts w:ascii="Times New Roman" w:hAnsi="Times New Roman" w:cs="Times New Roman"/>
          <w:sz w:val="24"/>
          <w:szCs w:val="24"/>
        </w:rPr>
        <w:t xml:space="preserve"> fatores intangíveis que impactam no </w:t>
      </w:r>
      <w:r w:rsidR="002B1AFA" w:rsidRPr="00AE75B6">
        <w:rPr>
          <w:rFonts w:ascii="Times New Roman" w:hAnsi="Times New Roman" w:cs="Times New Roman"/>
          <w:sz w:val="24"/>
          <w:szCs w:val="24"/>
        </w:rPr>
        <w:t>desempenho empresarial</w:t>
      </w:r>
      <w:r w:rsidRPr="00AE75B6">
        <w:rPr>
          <w:rFonts w:ascii="Times New Roman" w:hAnsi="Times New Roman" w:cs="Times New Roman"/>
          <w:sz w:val="24"/>
          <w:szCs w:val="24"/>
        </w:rPr>
        <w:t xml:space="preserve"> relacionados, </w:t>
      </w:r>
      <w:r w:rsidR="002B1AFA" w:rsidRPr="00AE75B6">
        <w:rPr>
          <w:rFonts w:ascii="Times New Roman" w:hAnsi="Times New Roman" w:cs="Times New Roman"/>
          <w:sz w:val="24"/>
          <w:szCs w:val="24"/>
        </w:rPr>
        <w:t>especialmente,</w:t>
      </w:r>
      <w:r w:rsidRPr="00AE75B6">
        <w:rPr>
          <w:rFonts w:ascii="Times New Roman" w:hAnsi="Times New Roman" w:cs="Times New Roman"/>
          <w:sz w:val="24"/>
          <w:szCs w:val="24"/>
        </w:rPr>
        <w:t xml:space="preserve"> ao conhecimento</w:t>
      </w:r>
      <w:r w:rsidR="001540E5" w:rsidRPr="00AE75B6">
        <w:rPr>
          <w:rFonts w:ascii="Times New Roman" w:hAnsi="Times New Roman" w:cs="Times New Roman"/>
          <w:sz w:val="24"/>
          <w:szCs w:val="24"/>
        </w:rPr>
        <w:t xml:space="preserve"> dos empreendedores, sua formação e sua vivência empreendedora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CEEB5" w14:textId="4CEC62AF" w:rsidR="001E2087" w:rsidRPr="00AE75B6" w:rsidRDefault="00610FBF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Os fatores tangíveis são observados na estrutura da empresa, na tecnologia que ela utiliza</w:t>
      </w:r>
      <w:r w:rsidR="00AB5449">
        <w:rPr>
          <w:rFonts w:ascii="Times New Roman" w:hAnsi="Times New Roman" w:cs="Times New Roman"/>
          <w:sz w:val="24"/>
          <w:szCs w:val="24"/>
        </w:rPr>
        <w:t xml:space="preserve"> e</w:t>
      </w:r>
      <w:r w:rsidRPr="00AE75B6">
        <w:rPr>
          <w:rFonts w:ascii="Times New Roman" w:hAnsi="Times New Roman" w:cs="Times New Roman"/>
          <w:sz w:val="24"/>
          <w:szCs w:val="24"/>
        </w:rPr>
        <w:t xml:space="preserve"> na organização em si.  </w:t>
      </w:r>
      <w:r w:rsidR="00AB5449">
        <w:rPr>
          <w:rFonts w:ascii="Times New Roman" w:hAnsi="Times New Roman" w:cs="Times New Roman"/>
          <w:sz w:val="24"/>
          <w:szCs w:val="24"/>
        </w:rPr>
        <w:t>O</w:t>
      </w:r>
      <w:r w:rsidRPr="00AE75B6">
        <w:rPr>
          <w:rFonts w:ascii="Times New Roman" w:hAnsi="Times New Roman" w:cs="Times New Roman"/>
          <w:sz w:val="24"/>
          <w:szCs w:val="24"/>
        </w:rPr>
        <w:t>s fatores intangíveis estão relacionados à economia do conhecimento, que tem promovido significativas mudanças nas formas de gestão e produção</w:t>
      </w:r>
      <w:r w:rsidR="009E755E" w:rsidRPr="00AE75B6">
        <w:rPr>
          <w:rFonts w:ascii="Times New Roman" w:hAnsi="Times New Roman" w:cs="Times New Roman"/>
          <w:sz w:val="24"/>
          <w:szCs w:val="24"/>
        </w:rPr>
        <w:t xml:space="preserve"> das empresas. Isto é observado</w:t>
      </w:r>
      <w:r w:rsidRPr="00AE75B6">
        <w:rPr>
          <w:rFonts w:ascii="Times New Roman" w:hAnsi="Times New Roman" w:cs="Times New Roman"/>
          <w:sz w:val="24"/>
          <w:szCs w:val="24"/>
        </w:rPr>
        <w:t xml:space="preserve"> em empresas da área de tecnologia, que são vistas como organizações do conhecimento, </w:t>
      </w:r>
      <w:r w:rsidR="009E755E" w:rsidRPr="00AE75B6">
        <w:rPr>
          <w:rFonts w:ascii="Times New Roman" w:hAnsi="Times New Roman" w:cs="Times New Roman"/>
          <w:sz w:val="24"/>
          <w:szCs w:val="24"/>
        </w:rPr>
        <w:t>pois</w:t>
      </w:r>
      <w:r w:rsidRPr="00AE75B6">
        <w:rPr>
          <w:rFonts w:ascii="Times New Roman" w:hAnsi="Times New Roman" w:cs="Times New Roman"/>
          <w:sz w:val="24"/>
          <w:szCs w:val="24"/>
        </w:rPr>
        <w:t xml:space="preserve"> se baseiam no conhecimento para desenvolver e sustentar sua vantagem competitiva.</w:t>
      </w:r>
      <w:r w:rsidR="001E2087" w:rsidRPr="00AE75B6">
        <w:rPr>
          <w:rFonts w:ascii="Times New Roman" w:hAnsi="Times New Roman" w:cs="Times New Roman"/>
          <w:sz w:val="24"/>
          <w:szCs w:val="24"/>
        </w:rPr>
        <w:t xml:space="preserve"> Essa</w:t>
      </w:r>
      <w:r w:rsidR="009E755E" w:rsidRPr="00AE75B6">
        <w:rPr>
          <w:rFonts w:ascii="Times New Roman" w:hAnsi="Times New Roman" w:cs="Times New Roman"/>
          <w:sz w:val="24"/>
          <w:szCs w:val="24"/>
        </w:rPr>
        <w:t xml:space="preserve"> forma de</w:t>
      </w:r>
      <w:r w:rsidR="001E2087" w:rsidRPr="00AE75B6">
        <w:rPr>
          <w:rFonts w:ascii="Times New Roman" w:hAnsi="Times New Roman" w:cs="Times New Roman"/>
          <w:sz w:val="24"/>
          <w:szCs w:val="24"/>
        </w:rPr>
        <w:t xml:space="preserve"> organização depende </w:t>
      </w:r>
      <w:r w:rsidR="009E755E" w:rsidRPr="00AE75B6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1540E5" w:rsidRPr="00AE75B6">
        <w:rPr>
          <w:rFonts w:ascii="Times New Roman" w:hAnsi="Times New Roman" w:cs="Times New Roman"/>
          <w:sz w:val="24"/>
          <w:szCs w:val="24"/>
        </w:rPr>
        <w:t xml:space="preserve">do capital humano, ou seja, </w:t>
      </w:r>
      <w:r w:rsidR="009E755E" w:rsidRPr="00AE75B6">
        <w:rPr>
          <w:rFonts w:ascii="Times New Roman" w:hAnsi="Times New Roman" w:cs="Times New Roman"/>
          <w:sz w:val="24"/>
          <w:szCs w:val="24"/>
        </w:rPr>
        <w:t>d</w:t>
      </w:r>
      <w:r w:rsidR="001540E5" w:rsidRPr="00AE75B6">
        <w:rPr>
          <w:rFonts w:ascii="Times New Roman" w:hAnsi="Times New Roman" w:cs="Times New Roman"/>
          <w:sz w:val="24"/>
          <w:szCs w:val="24"/>
        </w:rPr>
        <w:t xml:space="preserve">o empreendedor e </w:t>
      </w:r>
      <w:r w:rsidR="009E755E" w:rsidRPr="00AE75B6">
        <w:rPr>
          <w:rFonts w:ascii="Times New Roman" w:hAnsi="Times New Roman" w:cs="Times New Roman"/>
          <w:sz w:val="24"/>
          <w:szCs w:val="24"/>
        </w:rPr>
        <w:t xml:space="preserve">de </w:t>
      </w:r>
      <w:r w:rsidR="001540E5" w:rsidRPr="00AE75B6">
        <w:rPr>
          <w:rFonts w:ascii="Times New Roman" w:hAnsi="Times New Roman" w:cs="Times New Roman"/>
          <w:sz w:val="24"/>
          <w:szCs w:val="24"/>
        </w:rPr>
        <w:t>sua equipe</w:t>
      </w:r>
      <w:r w:rsidR="009E755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957690" w:rsidRPr="00AE75B6">
        <w:rPr>
          <w:rFonts w:ascii="Times New Roman" w:hAnsi="Times New Roman" w:cs="Times New Roman"/>
          <w:sz w:val="24"/>
          <w:szCs w:val="24"/>
        </w:rPr>
        <w:t>(</w:t>
      </w:r>
      <w:r w:rsidR="00AE75B6" w:rsidRPr="00AE75B6">
        <w:rPr>
          <w:rFonts w:ascii="Times New Roman" w:hAnsi="Times New Roman" w:cs="Times New Roman"/>
          <w:sz w:val="24"/>
          <w:szCs w:val="24"/>
        </w:rPr>
        <w:t>PEÑA,</w:t>
      </w:r>
      <w:r w:rsidR="00AD195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9E755E" w:rsidRPr="00AE75B6">
        <w:rPr>
          <w:rFonts w:ascii="Times New Roman" w:hAnsi="Times New Roman" w:cs="Times New Roman"/>
          <w:sz w:val="24"/>
          <w:szCs w:val="24"/>
        </w:rPr>
        <w:t>2002)</w:t>
      </w:r>
      <w:r w:rsidR="001E2087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FF06D8" w:rsidRPr="00AE75B6">
        <w:rPr>
          <w:rFonts w:ascii="Times New Roman" w:hAnsi="Times New Roman" w:cs="Times New Roman"/>
          <w:sz w:val="24"/>
          <w:szCs w:val="24"/>
        </w:rPr>
        <w:t>Para o autor</w:t>
      </w:r>
      <w:r w:rsidR="001E2087" w:rsidRPr="00AE75B6">
        <w:rPr>
          <w:rFonts w:ascii="Times New Roman" w:hAnsi="Times New Roman" w:cs="Times New Roman"/>
          <w:sz w:val="24"/>
          <w:szCs w:val="24"/>
        </w:rPr>
        <w:t xml:space="preserve"> o nível de educação, experiência no negócio e motivação dos </w:t>
      </w:r>
      <w:r w:rsidR="00FF06D8" w:rsidRPr="00AE75B6">
        <w:rPr>
          <w:rFonts w:ascii="Times New Roman" w:hAnsi="Times New Roman" w:cs="Times New Roman"/>
          <w:sz w:val="24"/>
          <w:szCs w:val="24"/>
        </w:rPr>
        <w:t>empreendedores</w:t>
      </w:r>
      <w:r w:rsidR="001E2087" w:rsidRPr="00AE75B6">
        <w:rPr>
          <w:rFonts w:ascii="Times New Roman" w:hAnsi="Times New Roman" w:cs="Times New Roman"/>
          <w:sz w:val="24"/>
          <w:szCs w:val="24"/>
        </w:rPr>
        <w:t xml:space="preserve"> no momento de in</w:t>
      </w:r>
      <w:r w:rsidR="00FF06D8" w:rsidRPr="00AE75B6">
        <w:rPr>
          <w:rFonts w:ascii="Times New Roman" w:hAnsi="Times New Roman" w:cs="Times New Roman"/>
          <w:sz w:val="24"/>
          <w:szCs w:val="24"/>
        </w:rPr>
        <w:t xml:space="preserve">iciar um novo empreendimento, </w:t>
      </w:r>
      <w:r w:rsidR="001E2087" w:rsidRPr="00AE75B6">
        <w:rPr>
          <w:rFonts w:ascii="Times New Roman" w:hAnsi="Times New Roman" w:cs="Times New Roman"/>
          <w:sz w:val="24"/>
          <w:szCs w:val="24"/>
        </w:rPr>
        <w:t>pode</w:t>
      </w:r>
      <w:r w:rsidR="00FF06D8" w:rsidRPr="00AE75B6">
        <w:rPr>
          <w:rFonts w:ascii="Times New Roman" w:hAnsi="Times New Roman" w:cs="Times New Roman"/>
          <w:sz w:val="24"/>
          <w:szCs w:val="24"/>
        </w:rPr>
        <w:t>m</w:t>
      </w:r>
      <w:r w:rsidR="00AB5449">
        <w:rPr>
          <w:rFonts w:ascii="Times New Roman" w:hAnsi="Times New Roman" w:cs="Times New Roman"/>
          <w:sz w:val="24"/>
          <w:szCs w:val="24"/>
        </w:rPr>
        <w:t xml:space="preserve"> afetar positivamente </w:t>
      </w:r>
      <w:r w:rsidR="001E2087" w:rsidRPr="00AE75B6">
        <w:rPr>
          <w:rFonts w:ascii="Times New Roman" w:hAnsi="Times New Roman" w:cs="Times New Roman"/>
          <w:sz w:val="24"/>
          <w:szCs w:val="24"/>
        </w:rPr>
        <w:t xml:space="preserve">o crescimento da empresa e a sobrevivência do negócio. </w:t>
      </w:r>
    </w:p>
    <w:p w14:paraId="6E79CFF5" w14:textId="77777777" w:rsidR="00FB685A" w:rsidRDefault="00714BFF" w:rsidP="00FB685A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De acordo com Machado (2014) o ambiente de criação de novas empresas gera diversas possibilidades de investigação, tais como: criação</w:t>
      </w:r>
      <w:r w:rsidR="00AD1958" w:rsidRPr="00AE75B6">
        <w:rPr>
          <w:rFonts w:ascii="Times New Roman" w:hAnsi="Times New Roman" w:cs="Times New Roman"/>
          <w:sz w:val="24"/>
          <w:szCs w:val="24"/>
        </w:rPr>
        <w:t>, gestão,</w:t>
      </w:r>
      <w:r w:rsidRPr="00AE75B6">
        <w:rPr>
          <w:rFonts w:ascii="Times New Roman" w:hAnsi="Times New Roman" w:cs="Times New Roman"/>
          <w:sz w:val="24"/>
          <w:szCs w:val="24"/>
        </w:rPr>
        <w:t xml:space="preserve"> criatividade</w:t>
      </w:r>
      <w:r w:rsidR="00AD1958" w:rsidRPr="00AE75B6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desempenho</w:t>
      </w:r>
      <w:r w:rsidR="00AD1958" w:rsidRPr="00AE75B6">
        <w:rPr>
          <w:rFonts w:ascii="Times New Roman" w:hAnsi="Times New Roman" w:cs="Times New Roman"/>
          <w:sz w:val="24"/>
          <w:szCs w:val="24"/>
        </w:rPr>
        <w:t>, perfil dos empreendedores,</w:t>
      </w:r>
      <w:r w:rsidRPr="00AE75B6">
        <w:rPr>
          <w:rFonts w:ascii="Times New Roman" w:hAnsi="Times New Roman" w:cs="Times New Roman"/>
          <w:sz w:val="24"/>
          <w:szCs w:val="24"/>
        </w:rPr>
        <w:t xml:space="preserve"> fomento</w:t>
      </w:r>
      <w:r w:rsidR="00AD1958" w:rsidRPr="00AE75B6">
        <w:rPr>
          <w:rFonts w:ascii="Times New Roman" w:hAnsi="Times New Roman" w:cs="Times New Roman"/>
          <w:sz w:val="24"/>
          <w:szCs w:val="24"/>
        </w:rPr>
        <w:t xml:space="preserve">, investidores, entre outros. </w:t>
      </w:r>
      <w:r w:rsidRPr="00AE75B6">
        <w:rPr>
          <w:rFonts w:ascii="Times New Roman" w:hAnsi="Times New Roman" w:cs="Times New Roman"/>
          <w:sz w:val="24"/>
          <w:szCs w:val="24"/>
        </w:rPr>
        <w:t>Esses termos representam um complexo sistema, que se inicia com uma ideia, seja ela decorrente de um insight ou de um processo mais elaborado, passando para a fase de planejamento do negócio, prototipagem e teste do produto no mercado</w:t>
      </w:r>
      <w:r w:rsidR="00AB5449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B5449">
        <w:rPr>
          <w:rFonts w:ascii="Times New Roman" w:hAnsi="Times New Roman" w:cs="Times New Roman"/>
          <w:sz w:val="24"/>
          <w:szCs w:val="24"/>
        </w:rPr>
        <w:t>até o</w:t>
      </w:r>
      <w:r w:rsidRPr="00AE75B6">
        <w:rPr>
          <w:rFonts w:ascii="Times New Roman" w:hAnsi="Times New Roman" w:cs="Times New Roman"/>
          <w:sz w:val="24"/>
          <w:szCs w:val="24"/>
        </w:rPr>
        <w:t xml:space="preserve"> início da comercialização. </w:t>
      </w:r>
      <w:r w:rsidR="00B37B7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5B6B91">
        <w:rPr>
          <w:rFonts w:ascii="Times New Roman" w:hAnsi="Times New Roman" w:cs="Times New Roman"/>
          <w:sz w:val="24"/>
          <w:szCs w:val="24"/>
        </w:rPr>
        <w:t>Q</w:t>
      </w:r>
      <w:r w:rsidRPr="00AE75B6">
        <w:rPr>
          <w:rFonts w:ascii="Times New Roman" w:hAnsi="Times New Roman" w:cs="Times New Roman"/>
          <w:sz w:val="24"/>
          <w:szCs w:val="24"/>
        </w:rPr>
        <w:t xml:space="preserve">uanto mais se </w:t>
      </w:r>
      <w:r w:rsidR="005B6B91" w:rsidRPr="00AE75B6">
        <w:rPr>
          <w:rFonts w:ascii="Times New Roman" w:hAnsi="Times New Roman" w:cs="Times New Roman"/>
          <w:sz w:val="24"/>
          <w:szCs w:val="24"/>
        </w:rPr>
        <w:t>progride</w:t>
      </w:r>
      <w:r w:rsidRPr="00AE75B6">
        <w:rPr>
          <w:rFonts w:ascii="Times New Roman" w:hAnsi="Times New Roman" w:cs="Times New Roman"/>
          <w:sz w:val="24"/>
          <w:szCs w:val="24"/>
        </w:rPr>
        <w:t xml:space="preserve"> nesse sistema, mais recursos são necessários</w:t>
      </w:r>
      <w:r w:rsidR="005B6B91">
        <w:rPr>
          <w:rFonts w:ascii="Times New Roman" w:hAnsi="Times New Roman" w:cs="Times New Roman"/>
          <w:sz w:val="24"/>
          <w:szCs w:val="24"/>
        </w:rPr>
        <w:t xml:space="preserve"> para viabilizar o novo empreendimento. E</w:t>
      </w:r>
      <w:r w:rsidRPr="00AE75B6">
        <w:rPr>
          <w:rFonts w:ascii="Times New Roman" w:hAnsi="Times New Roman" w:cs="Times New Roman"/>
          <w:sz w:val="24"/>
          <w:szCs w:val="24"/>
        </w:rPr>
        <w:t xml:space="preserve">ntre eles </w:t>
      </w:r>
      <w:r w:rsidR="005B6B91">
        <w:rPr>
          <w:rFonts w:ascii="Times New Roman" w:hAnsi="Times New Roman" w:cs="Times New Roman"/>
          <w:sz w:val="24"/>
          <w:szCs w:val="24"/>
        </w:rPr>
        <w:t xml:space="preserve">estão </w:t>
      </w:r>
      <w:r w:rsidRPr="00AE75B6">
        <w:rPr>
          <w:rFonts w:ascii="Times New Roman" w:hAnsi="Times New Roman" w:cs="Times New Roman"/>
          <w:sz w:val="24"/>
          <w:szCs w:val="24"/>
        </w:rPr>
        <w:t xml:space="preserve">os </w:t>
      </w:r>
      <w:r w:rsidR="005B6B91">
        <w:rPr>
          <w:rFonts w:ascii="Times New Roman" w:hAnsi="Times New Roman" w:cs="Times New Roman"/>
          <w:sz w:val="24"/>
          <w:szCs w:val="24"/>
        </w:rPr>
        <w:t xml:space="preserve">recursos financeiros que, muitas vezes, levam </w:t>
      </w:r>
      <w:r w:rsidRPr="00AE75B6">
        <w:rPr>
          <w:rFonts w:ascii="Times New Roman" w:hAnsi="Times New Roman" w:cs="Times New Roman"/>
          <w:sz w:val="24"/>
          <w:szCs w:val="24"/>
        </w:rPr>
        <w:t xml:space="preserve">os empreendedores </w:t>
      </w:r>
      <w:r w:rsidR="005B6B91">
        <w:rPr>
          <w:rFonts w:ascii="Times New Roman" w:hAnsi="Times New Roman" w:cs="Times New Roman"/>
          <w:sz w:val="24"/>
          <w:szCs w:val="24"/>
        </w:rPr>
        <w:t>à</w:t>
      </w:r>
      <w:r w:rsidRPr="00AE75B6">
        <w:rPr>
          <w:rFonts w:ascii="Times New Roman" w:hAnsi="Times New Roman" w:cs="Times New Roman"/>
          <w:sz w:val="24"/>
          <w:szCs w:val="24"/>
        </w:rPr>
        <w:t xml:space="preserve"> busca de investidores. E, </w:t>
      </w:r>
      <w:r w:rsidR="00FB685A">
        <w:rPr>
          <w:rFonts w:ascii="Times New Roman" w:hAnsi="Times New Roman" w:cs="Times New Roman"/>
          <w:sz w:val="24"/>
          <w:szCs w:val="24"/>
        </w:rPr>
        <w:t>pel</w:t>
      </w:r>
      <w:r w:rsidR="005B6B91">
        <w:rPr>
          <w:rFonts w:ascii="Times New Roman" w:hAnsi="Times New Roman" w:cs="Times New Roman"/>
          <w:sz w:val="24"/>
          <w:szCs w:val="24"/>
        </w:rPr>
        <w:t xml:space="preserve">a lógica </w:t>
      </w:r>
      <w:r w:rsidR="00FB685A">
        <w:rPr>
          <w:rFonts w:ascii="Times New Roman" w:hAnsi="Times New Roman" w:cs="Times New Roman"/>
          <w:sz w:val="24"/>
          <w:szCs w:val="24"/>
        </w:rPr>
        <w:t xml:space="preserve">do mercado, </w:t>
      </w:r>
      <w:r w:rsidR="005B6B91">
        <w:rPr>
          <w:rFonts w:ascii="Times New Roman" w:hAnsi="Times New Roman" w:cs="Times New Roman"/>
          <w:sz w:val="24"/>
          <w:szCs w:val="24"/>
        </w:rPr>
        <w:t>projetos que apresenta</w:t>
      </w:r>
      <w:r w:rsidR="005B6B91" w:rsidRPr="00AE75B6">
        <w:rPr>
          <w:rFonts w:ascii="Times New Roman" w:hAnsi="Times New Roman" w:cs="Times New Roman"/>
          <w:sz w:val="24"/>
          <w:szCs w:val="24"/>
        </w:rPr>
        <w:t xml:space="preserve">m maiores chances de sucesso </w:t>
      </w:r>
      <w:r w:rsidR="005B6B91">
        <w:rPr>
          <w:rFonts w:ascii="Times New Roman" w:hAnsi="Times New Roman" w:cs="Times New Roman"/>
          <w:sz w:val="24"/>
          <w:szCs w:val="24"/>
        </w:rPr>
        <w:t xml:space="preserve">também apresentam maior atratividade aos </w:t>
      </w:r>
      <w:r w:rsidRPr="00AE75B6">
        <w:rPr>
          <w:rFonts w:ascii="Times New Roman" w:hAnsi="Times New Roman" w:cs="Times New Roman"/>
          <w:sz w:val="24"/>
          <w:szCs w:val="24"/>
        </w:rPr>
        <w:t>investimento</w:t>
      </w:r>
      <w:r w:rsidR="005B6B91">
        <w:rPr>
          <w:rFonts w:ascii="Times New Roman" w:hAnsi="Times New Roman" w:cs="Times New Roman"/>
          <w:sz w:val="24"/>
          <w:szCs w:val="24"/>
        </w:rPr>
        <w:t>s</w:t>
      </w:r>
      <w:r w:rsidRPr="00AE75B6">
        <w:rPr>
          <w:rFonts w:ascii="Times New Roman" w:hAnsi="Times New Roman" w:cs="Times New Roman"/>
          <w:sz w:val="24"/>
          <w:szCs w:val="24"/>
        </w:rPr>
        <w:t>.</w:t>
      </w:r>
      <w:r w:rsidR="00FB685A">
        <w:rPr>
          <w:rFonts w:ascii="Times New Roman" w:hAnsi="Times New Roman" w:cs="Times New Roman"/>
          <w:sz w:val="24"/>
          <w:szCs w:val="24"/>
        </w:rPr>
        <w:t xml:space="preserve"> I</w:t>
      </w:r>
      <w:r w:rsidRPr="00AE75B6">
        <w:rPr>
          <w:rFonts w:ascii="Times New Roman" w:hAnsi="Times New Roman" w:cs="Times New Roman"/>
          <w:sz w:val="24"/>
          <w:szCs w:val="24"/>
        </w:rPr>
        <w:t xml:space="preserve">dentificar fatores que contribuam para o sucesso de novos empreendimentos é uma tarefa difícil e ao mesmo tempo </w:t>
      </w:r>
      <w:r w:rsidR="007E4160" w:rsidRPr="00AE75B6">
        <w:rPr>
          <w:rFonts w:ascii="Times New Roman" w:hAnsi="Times New Roman" w:cs="Times New Roman"/>
          <w:sz w:val="24"/>
          <w:szCs w:val="24"/>
        </w:rPr>
        <w:t xml:space="preserve">desafiadora </w:t>
      </w:r>
      <w:r w:rsidR="00AE75B6" w:rsidRPr="00AE75B6">
        <w:rPr>
          <w:rFonts w:ascii="Times New Roman" w:hAnsi="Times New Roman" w:cs="Times New Roman"/>
          <w:sz w:val="24"/>
          <w:szCs w:val="24"/>
        </w:rPr>
        <w:t>(HORMIGA, BATISTA-CANINO; SÁCHEZ-MEDINA, 2011</w:t>
      </w:r>
      <w:r w:rsidRPr="00AE75B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F698F2D" w14:textId="47F8DA1A" w:rsidR="00714BFF" w:rsidRPr="00AE75B6" w:rsidRDefault="00FB685A" w:rsidP="00FB685A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</w:t>
      </w:r>
      <w:r w:rsidR="00E104E7">
        <w:rPr>
          <w:rFonts w:ascii="Times New Roman" w:hAnsi="Times New Roman" w:cs="Times New Roman"/>
          <w:sz w:val="24"/>
          <w:szCs w:val="24"/>
        </w:rPr>
        <w:t>u</w:t>
      </w:r>
      <w:r w:rsidR="00E104E7" w:rsidRPr="00AE75B6">
        <w:rPr>
          <w:rFonts w:ascii="Times New Roman" w:hAnsi="Times New Roman" w:cs="Times New Roman"/>
          <w:sz w:val="24"/>
          <w:szCs w:val="24"/>
        </w:rPr>
        <w:t xml:space="preserve">m dos desafios </w:t>
      </w:r>
      <w:r w:rsidR="00E104E7">
        <w:rPr>
          <w:rFonts w:ascii="Times New Roman" w:hAnsi="Times New Roman" w:cs="Times New Roman"/>
          <w:sz w:val="24"/>
          <w:szCs w:val="24"/>
        </w:rPr>
        <w:t>para</w:t>
      </w:r>
      <w:r w:rsidR="00E104E7" w:rsidRPr="00AE75B6">
        <w:rPr>
          <w:rFonts w:ascii="Times New Roman" w:hAnsi="Times New Roman" w:cs="Times New Roman"/>
          <w:sz w:val="24"/>
          <w:szCs w:val="24"/>
        </w:rPr>
        <w:t xml:space="preserve"> o </w:t>
      </w:r>
      <w:r w:rsidR="00E104E7">
        <w:rPr>
          <w:rFonts w:ascii="Times New Roman" w:hAnsi="Times New Roman" w:cs="Times New Roman"/>
          <w:sz w:val="24"/>
          <w:szCs w:val="24"/>
        </w:rPr>
        <w:t xml:space="preserve">ensino de </w:t>
      </w:r>
      <w:r w:rsidR="00E104E7" w:rsidRPr="00AE75B6">
        <w:rPr>
          <w:rFonts w:ascii="Times New Roman" w:hAnsi="Times New Roman" w:cs="Times New Roman"/>
          <w:sz w:val="24"/>
          <w:szCs w:val="24"/>
        </w:rPr>
        <w:t>empreendedorismo é o estudo da viabilidade do negócio a partir dos ativos intangíveis, ou seja, o capital intelectual humano, estrutural e relacional</w:t>
      </w:r>
      <w:r w:rsidR="00E104E7">
        <w:rPr>
          <w:rFonts w:ascii="Times New Roman" w:hAnsi="Times New Roman" w:cs="Times New Roman"/>
          <w:sz w:val="24"/>
          <w:szCs w:val="24"/>
        </w:rPr>
        <w:t xml:space="preserve"> </w:t>
      </w:r>
      <w:r w:rsidR="00E104E7">
        <w:rPr>
          <w:rFonts w:ascii="Times New Roman" w:hAnsi="Times New Roman" w:cs="Times New Roman"/>
          <w:sz w:val="24"/>
          <w:szCs w:val="24"/>
        </w:rPr>
        <w:lastRenderedPageBreak/>
        <w:t>pois, muitos</w:t>
      </w:r>
      <w:r w:rsidR="00E104E7" w:rsidRPr="00AE75B6">
        <w:rPr>
          <w:rFonts w:ascii="Times New Roman" w:hAnsi="Times New Roman" w:cs="Times New Roman"/>
          <w:sz w:val="24"/>
          <w:szCs w:val="24"/>
        </w:rPr>
        <w:t xml:space="preserve"> modelo</w:t>
      </w:r>
      <w:r w:rsidR="00E104E7">
        <w:rPr>
          <w:rFonts w:ascii="Times New Roman" w:hAnsi="Times New Roman" w:cs="Times New Roman"/>
          <w:sz w:val="24"/>
          <w:szCs w:val="24"/>
        </w:rPr>
        <w:t>s</w:t>
      </w:r>
      <w:r w:rsidR="00E104E7" w:rsidRPr="00AE75B6">
        <w:rPr>
          <w:rFonts w:ascii="Times New Roman" w:hAnsi="Times New Roman" w:cs="Times New Roman"/>
          <w:sz w:val="24"/>
          <w:szCs w:val="24"/>
        </w:rPr>
        <w:t xml:space="preserve"> de negócios </w:t>
      </w:r>
      <w:r w:rsidR="00E104E7">
        <w:rPr>
          <w:rFonts w:ascii="Times New Roman" w:hAnsi="Times New Roman" w:cs="Times New Roman"/>
          <w:sz w:val="24"/>
          <w:szCs w:val="24"/>
        </w:rPr>
        <w:t xml:space="preserve">ou </w:t>
      </w:r>
      <w:r w:rsidR="00E104E7" w:rsidRPr="00AE75B6">
        <w:rPr>
          <w:rFonts w:ascii="Times New Roman" w:hAnsi="Times New Roman" w:cs="Times New Roman"/>
          <w:sz w:val="24"/>
          <w:szCs w:val="24"/>
        </w:rPr>
        <w:t>plano</w:t>
      </w:r>
      <w:r w:rsidR="00E104E7">
        <w:rPr>
          <w:rFonts w:ascii="Times New Roman" w:hAnsi="Times New Roman" w:cs="Times New Roman"/>
          <w:sz w:val="24"/>
          <w:szCs w:val="24"/>
        </w:rPr>
        <w:t>s</w:t>
      </w:r>
      <w:r w:rsidR="00E104E7" w:rsidRPr="00AE75B6">
        <w:rPr>
          <w:rFonts w:ascii="Times New Roman" w:hAnsi="Times New Roman" w:cs="Times New Roman"/>
          <w:sz w:val="24"/>
          <w:szCs w:val="24"/>
        </w:rPr>
        <w:t xml:space="preserve"> de negócios, não consegue</w:t>
      </w:r>
      <w:r w:rsidR="00E104E7">
        <w:rPr>
          <w:rFonts w:ascii="Times New Roman" w:hAnsi="Times New Roman" w:cs="Times New Roman"/>
          <w:sz w:val="24"/>
          <w:szCs w:val="24"/>
        </w:rPr>
        <w:t>m</w:t>
      </w:r>
      <w:r w:rsidR="00E104E7" w:rsidRPr="00AE75B6">
        <w:rPr>
          <w:rFonts w:ascii="Times New Roman" w:hAnsi="Times New Roman" w:cs="Times New Roman"/>
          <w:sz w:val="24"/>
          <w:szCs w:val="24"/>
        </w:rPr>
        <w:t xml:space="preserve"> mens</w:t>
      </w:r>
      <w:r w:rsidR="00E104E7">
        <w:rPr>
          <w:rFonts w:ascii="Times New Roman" w:hAnsi="Times New Roman" w:cs="Times New Roman"/>
          <w:sz w:val="24"/>
          <w:szCs w:val="24"/>
        </w:rPr>
        <w:t>urar os aspectos intangíveis</w:t>
      </w:r>
      <w:r w:rsidR="00E104E7" w:rsidRPr="00AE75B6">
        <w:rPr>
          <w:rFonts w:ascii="Times New Roman" w:hAnsi="Times New Roman" w:cs="Times New Roman"/>
          <w:sz w:val="24"/>
          <w:szCs w:val="24"/>
        </w:rPr>
        <w:t xml:space="preserve"> (MACHADO, 2014).</w:t>
      </w:r>
      <w:r w:rsidR="00E10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D6C97" w14:textId="4693B9BE" w:rsidR="007E4160" w:rsidRPr="00AE75B6" w:rsidRDefault="007E4160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De </w:t>
      </w:r>
      <w:r w:rsidR="00236F32">
        <w:rPr>
          <w:rFonts w:ascii="Times New Roman" w:hAnsi="Times New Roman" w:cs="Times New Roman"/>
          <w:sz w:val="24"/>
          <w:szCs w:val="24"/>
        </w:rPr>
        <w:t xml:space="preserve">acordo com </w:t>
      </w:r>
      <w:proofErr w:type="spellStart"/>
      <w:r w:rsidR="00236F32">
        <w:rPr>
          <w:rFonts w:ascii="Times New Roman" w:hAnsi="Times New Roman" w:cs="Times New Roman"/>
          <w:sz w:val="24"/>
          <w:szCs w:val="24"/>
        </w:rPr>
        <w:t>Casadesus</w:t>
      </w:r>
      <w:proofErr w:type="spellEnd"/>
      <w:r w:rsidR="00236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6F32">
        <w:rPr>
          <w:rFonts w:ascii="Times New Roman" w:hAnsi="Times New Roman" w:cs="Times New Roman"/>
          <w:sz w:val="24"/>
          <w:szCs w:val="24"/>
        </w:rPr>
        <w:t>Masanell</w:t>
      </w:r>
      <w:proofErr w:type="spellEnd"/>
      <w:r w:rsidR="00236F32">
        <w:rPr>
          <w:rFonts w:ascii="Times New Roman" w:hAnsi="Times New Roman" w:cs="Times New Roman"/>
          <w:sz w:val="24"/>
          <w:szCs w:val="24"/>
        </w:rPr>
        <w:t xml:space="preserve"> e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Ricart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(2010</w:t>
      </w:r>
      <w:r w:rsidR="00236F32">
        <w:rPr>
          <w:rFonts w:ascii="Times New Roman" w:hAnsi="Times New Roman" w:cs="Times New Roman"/>
          <w:sz w:val="24"/>
          <w:szCs w:val="24"/>
        </w:rPr>
        <w:t>, p.107</w:t>
      </w:r>
      <w:r w:rsidRPr="00AE75B6">
        <w:rPr>
          <w:rFonts w:ascii="Times New Roman" w:hAnsi="Times New Roman" w:cs="Times New Roman"/>
          <w:sz w:val="24"/>
          <w:szCs w:val="24"/>
        </w:rPr>
        <w:t xml:space="preserve">), </w:t>
      </w:r>
      <w:r w:rsidR="00216A3A" w:rsidRPr="00AE75B6">
        <w:rPr>
          <w:rFonts w:ascii="Times New Roman" w:hAnsi="Times New Roman" w:cs="Times New Roman"/>
          <w:sz w:val="24"/>
          <w:szCs w:val="24"/>
        </w:rPr>
        <w:t xml:space="preserve">o </w:t>
      </w:r>
      <w:r w:rsidRPr="00AE75B6">
        <w:rPr>
          <w:rFonts w:ascii="Times New Roman" w:hAnsi="Times New Roman" w:cs="Times New Roman"/>
          <w:sz w:val="24"/>
          <w:szCs w:val="24"/>
        </w:rPr>
        <w:t xml:space="preserve">modelo de negócio é “a lógica da empresa, a forma como ela funciona e como a mesma cria valor para seus </w:t>
      </w:r>
      <w:proofErr w:type="spellStart"/>
      <w:r w:rsidR="0049377B" w:rsidRPr="00E104E7">
        <w:rPr>
          <w:rFonts w:ascii="Times New Roman" w:hAnsi="Times New Roman" w:cs="Times New Roman"/>
          <w:i/>
          <w:sz w:val="24"/>
          <w:szCs w:val="24"/>
        </w:rPr>
        <w:t>stakeholders</w:t>
      </w:r>
      <w:proofErr w:type="spellEnd"/>
      <w:r w:rsidR="0049377B" w:rsidRPr="00AE75B6">
        <w:rPr>
          <w:rFonts w:ascii="Times New Roman" w:hAnsi="Times New Roman" w:cs="Times New Roman"/>
          <w:sz w:val="24"/>
          <w:szCs w:val="24"/>
        </w:rPr>
        <w:t>”</w:t>
      </w:r>
      <w:r w:rsidR="00236F32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="00236F32">
        <w:rPr>
          <w:rFonts w:ascii="Times New Roman" w:hAnsi="Times New Roman" w:cs="Times New Roman"/>
          <w:sz w:val="24"/>
          <w:szCs w:val="24"/>
        </w:rPr>
        <w:t>Osterwalder</w:t>
      </w:r>
      <w:proofErr w:type="spellEnd"/>
      <w:r w:rsidR="00236F32">
        <w:rPr>
          <w:rFonts w:ascii="Times New Roman" w:hAnsi="Times New Roman" w:cs="Times New Roman"/>
          <w:sz w:val="24"/>
          <w:szCs w:val="24"/>
        </w:rPr>
        <w:t xml:space="preserve"> e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Pigneur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(2013), modelo de negócio pode ser visto como a descrição do valor oferecido por uma empresa para um ou vários segmentos de clientes, bem como a estrutura da organização e sua rede de parceiros, para a criação, comercialização e distribuição desse valor, com o fim de gerar receitas lucrativas e sustentáveis.</w:t>
      </w:r>
    </w:p>
    <w:p w14:paraId="12CE8EC4" w14:textId="55FFFF98" w:rsidR="00A23314" w:rsidRPr="00AE75B6" w:rsidRDefault="008D2CFF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explorar uma oportunidade visualizada no mercado, </w:t>
      </w:r>
      <w:r w:rsidR="00216A3A" w:rsidRPr="00AE75B6">
        <w:rPr>
          <w:rFonts w:ascii="Times New Roman" w:hAnsi="Times New Roman" w:cs="Times New Roman"/>
          <w:sz w:val="24"/>
          <w:szCs w:val="24"/>
        </w:rPr>
        <w:t>o primeiro passo é</w:t>
      </w:r>
      <w:r w:rsidR="007E416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05332" w:rsidRPr="00AE75B6">
        <w:rPr>
          <w:rFonts w:ascii="Times New Roman" w:hAnsi="Times New Roman" w:cs="Times New Roman"/>
          <w:sz w:val="24"/>
          <w:szCs w:val="24"/>
        </w:rPr>
        <w:t>desenvolver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um Plano de Negócio. </w:t>
      </w:r>
      <w:r w:rsidR="00805332" w:rsidRPr="00AE75B6">
        <w:rPr>
          <w:rFonts w:ascii="Times New Roman" w:hAnsi="Times New Roman" w:cs="Times New Roman"/>
          <w:sz w:val="24"/>
          <w:szCs w:val="24"/>
        </w:rPr>
        <w:t>O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plano </w:t>
      </w:r>
      <w:r w:rsidR="00805332" w:rsidRPr="00AE75B6">
        <w:rPr>
          <w:rFonts w:ascii="Times New Roman" w:hAnsi="Times New Roman" w:cs="Times New Roman"/>
          <w:sz w:val="24"/>
          <w:szCs w:val="24"/>
        </w:rPr>
        <w:t>consiste em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desenhar uma nova empresa para atender a um determinado nicho de mercado.</w:t>
      </w:r>
      <w:r w:rsidR="00805332" w:rsidRPr="00AE75B6">
        <w:rPr>
          <w:rFonts w:ascii="Times New Roman" w:hAnsi="Times New Roman" w:cs="Times New Roman"/>
          <w:sz w:val="24"/>
          <w:szCs w:val="24"/>
        </w:rPr>
        <w:t xml:space="preserve"> Mas apenas </w:t>
      </w:r>
      <w:r>
        <w:rPr>
          <w:rFonts w:ascii="Times New Roman" w:hAnsi="Times New Roman" w:cs="Times New Roman"/>
          <w:sz w:val="24"/>
          <w:szCs w:val="24"/>
        </w:rPr>
        <w:t xml:space="preserve">pensar em </w:t>
      </w:r>
      <w:r w:rsidR="00805332" w:rsidRPr="00AE75B6">
        <w:rPr>
          <w:rFonts w:ascii="Times New Roman" w:hAnsi="Times New Roman" w:cs="Times New Roman"/>
          <w:sz w:val="24"/>
          <w:szCs w:val="24"/>
        </w:rPr>
        <w:t>atender ao mercado não é suficiente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existe a</w:t>
      </w:r>
      <w:r w:rsidR="001E2087" w:rsidRPr="00AE75B6">
        <w:rPr>
          <w:rFonts w:ascii="Times New Roman" w:hAnsi="Times New Roman" w:cs="Times New Roman"/>
          <w:sz w:val="24"/>
          <w:szCs w:val="24"/>
        </w:rPr>
        <w:t xml:space="preserve"> necessidade de um olhar</w:t>
      </w:r>
      <w:r w:rsidR="00805332" w:rsidRPr="00AE75B6">
        <w:rPr>
          <w:rFonts w:ascii="Times New Roman" w:hAnsi="Times New Roman" w:cs="Times New Roman"/>
          <w:sz w:val="24"/>
          <w:szCs w:val="24"/>
        </w:rPr>
        <w:t xml:space="preserve"> diferenciado</w:t>
      </w:r>
      <w:r w:rsidR="001E2087" w:rsidRPr="00AE75B6">
        <w:rPr>
          <w:rFonts w:ascii="Times New Roman" w:hAnsi="Times New Roman" w:cs="Times New Roman"/>
          <w:sz w:val="24"/>
          <w:szCs w:val="24"/>
        </w:rPr>
        <w:t xml:space="preserve"> para </w:t>
      </w:r>
      <w:r w:rsidR="00805332" w:rsidRPr="00AE75B6">
        <w:rPr>
          <w:rFonts w:ascii="Times New Roman" w:hAnsi="Times New Roman" w:cs="Times New Roman"/>
          <w:sz w:val="24"/>
          <w:szCs w:val="24"/>
        </w:rPr>
        <w:t xml:space="preserve">as </w:t>
      </w:r>
      <w:r w:rsidR="001E2087" w:rsidRPr="00AE75B6">
        <w:rPr>
          <w:rFonts w:ascii="Times New Roman" w:hAnsi="Times New Roman" w:cs="Times New Roman"/>
          <w:sz w:val="24"/>
          <w:szCs w:val="24"/>
        </w:rPr>
        <w:t>pessoas</w:t>
      </w:r>
      <w:r>
        <w:rPr>
          <w:rFonts w:ascii="Times New Roman" w:hAnsi="Times New Roman" w:cs="Times New Roman"/>
          <w:sz w:val="24"/>
          <w:szCs w:val="24"/>
        </w:rPr>
        <w:t xml:space="preserve"> que comporão esta empresa</w:t>
      </w:r>
      <w:r w:rsidR="001E2087" w:rsidRPr="00AE75B6">
        <w:rPr>
          <w:rFonts w:ascii="Times New Roman" w:hAnsi="Times New Roman" w:cs="Times New Roman"/>
          <w:sz w:val="24"/>
          <w:szCs w:val="24"/>
        </w:rPr>
        <w:t xml:space="preserve"> e suas habilidades, ou seja, </w:t>
      </w:r>
      <w:r w:rsidR="00805332" w:rsidRPr="00AE75B6">
        <w:rPr>
          <w:rFonts w:ascii="Times New Roman" w:hAnsi="Times New Roman" w:cs="Times New Roman"/>
          <w:sz w:val="24"/>
          <w:szCs w:val="24"/>
        </w:rPr>
        <w:t xml:space="preserve">o </w:t>
      </w:r>
      <w:r w:rsidR="001E2087" w:rsidRPr="00AE75B6">
        <w:rPr>
          <w:rFonts w:ascii="Times New Roman" w:hAnsi="Times New Roman" w:cs="Times New Roman"/>
          <w:sz w:val="24"/>
          <w:szCs w:val="24"/>
        </w:rPr>
        <w:t>perfil empreendedor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 é a fonte do</w:t>
      </w:r>
      <w:r w:rsidR="00805332" w:rsidRPr="00AE75B6">
        <w:rPr>
          <w:rFonts w:ascii="Times New Roman" w:hAnsi="Times New Roman" w:cs="Times New Roman"/>
          <w:sz w:val="24"/>
          <w:szCs w:val="24"/>
        </w:rPr>
        <w:t xml:space="preserve"> diferencial para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nova empresa</w:t>
      </w:r>
      <w:r w:rsidR="00216A3A" w:rsidRPr="00AE75B6">
        <w:rPr>
          <w:rFonts w:ascii="Times New Roman" w:hAnsi="Times New Roman" w:cs="Times New Roman"/>
          <w:sz w:val="24"/>
          <w:szCs w:val="24"/>
        </w:rPr>
        <w:t xml:space="preserve"> (</w:t>
      </w:r>
      <w:r w:rsidR="00236F32" w:rsidRPr="00AE75B6">
        <w:rPr>
          <w:rFonts w:ascii="Times New Roman" w:hAnsi="Times New Roman" w:cs="Times New Roman"/>
          <w:sz w:val="24"/>
          <w:szCs w:val="24"/>
        </w:rPr>
        <w:t>MACHADO</w:t>
      </w:r>
      <w:r w:rsidR="00216A3A" w:rsidRPr="00AE75B6">
        <w:rPr>
          <w:rFonts w:ascii="Times New Roman" w:hAnsi="Times New Roman" w:cs="Times New Roman"/>
          <w:sz w:val="24"/>
          <w:szCs w:val="24"/>
        </w:rPr>
        <w:t>, 2014)</w:t>
      </w:r>
      <w:r w:rsidR="00A23314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5FF4E7CF" w14:textId="172065DA" w:rsidR="00A23314" w:rsidRPr="00AE75B6" w:rsidRDefault="00805332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O </w:t>
      </w:r>
      <w:r w:rsidR="00A23314" w:rsidRPr="00AE75B6">
        <w:rPr>
          <w:rFonts w:ascii="Times New Roman" w:hAnsi="Times New Roman" w:cs="Times New Roman"/>
          <w:sz w:val="24"/>
          <w:szCs w:val="24"/>
        </w:rPr>
        <w:t>Plano de Negócio é um documento que contém a caracterização do negócio, sua forma de operar, suas estratégias, seu plano para conquistar uma fatia do mercado e as projeções de despesas, receitas e resultados financeiros</w:t>
      </w:r>
      <w:r w:rsidR="00A23314" w:rsidRPr="00AE75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D02CE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A23314" w:rsidRPr="00AE75B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existência d</w:t>
      </w:r>
      <w:r w:rsidR="00A72CDB" w:rsidRPr="00AE75B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</w:t>
      </w:r>
      <w:r w:rsidR="00A23314" w:rsidRPr="00AE75B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Planos de Negócios é um</w:t>
      </w:r>
      <w:r w:rsidR="00A72CDB" w:rsidRPr="00AE75B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contribuição</w:t>
      </w:r>
      <w:r w:rsidR="00A23314" w:rsidRPr="00AE75B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o sucesso da empresa (</w:t>
      </w:r>
      <w:r w:rsidR="00F52F98" w:rsidRPr="00AE75B6">
        <w:rPr>
          <w:rFonts w:ascii="Times New Roman" w:hAnsi="Times New Roman" w:cs="Times New Roman"/>
          <w:sz w:val="24"/>
          <w:szCs w:val="24"/>
        </w:rPr>
        <w:t xml:space="preserve">SALIM </w:t>
      </w:r>
      <w:r w:rsidR="00D02CE1">
        <w:rPr>
          <w:rFonts w:ascii="Times New Roman" w:hAnsi="Times New Roman" w:cs="Times New Roman"/>
          <w:sz w:val="24"/>
          <w:szCs w:val="24"/>
        </w:rPr>
        <w:t>et</w:t>
      </w:r>
      <w:r w:rsidR="00F52F9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D02CE1">
        <w:rPr>
          <w:rFonts w:ascii="Times New Roman" w:hAnsi="Times New Roman" w:cs="Times New Roman"/>
          <w:sz w:val="24"/>
          <w:szCs w:val="24"/>
        </w:rPr>
        <w:t>al</w:t>
      </w:r>
      <w:r w:rsidR="00F52F98" w:rsidRPr="00AE75B6">
        <w:rPr>
          <w:rFonts w:ascii="Times New Roman" w:hAnsi="Times New Roman" w:cs="Times New Roman"/>
          <w:sz w:val="24"/>
          <w:szCs w:val="24"/>
        </w:rPr>
        <w:t>., 2005; KRAUS</w:t>
      </w:r>
      <w:r w:rsidR="00D02CE1">
        <w:rPr>
          <w:rFonts w:ascii="Times New Roman" w:hAnsi="Times New Roman" w:cs="Times New Roman"/>
          <w:sz w:val="24"/>
          <w:szCs w:val="24"/>
        </w:rPr>
        <w:t xml:space="preserve"> e</w:t>
      </w:r>
      <w:r w:rsidR="00F52F98" w:rsidRPr="00AE75B6">
        <w:rPr>
          <w:rFonts w:ascii="Times New Roman" w:hAnsi="Times New Roman" w:cs="Times New Roman"/>
          <w:sz w:val="24"/>
          <w:szCs w:val="24"/>
        </w:rPr>
        <w:t xml:space="preserve"> SCHWARZ, 2007</w:t>
      </w:r>
      <w:r w:rsidR="001E2087" w:rsidRPr="00AE75B6">
        <w:rPr>
          <w:rFonts w:ascii="Times New Roman" w:hAnsi="Times New Roman" w:cs="Times New Roman"/>
          <w:sz w:val="24"/>
          <w:szCs w:val="24"/>
        </w:rPr>
        <w:t>).</w:t>
      </w:r>
      <w:r w:rsidR="00A72CDB" w:rsidRPr="00AE75B6">
        <w:rPr>
          <w:rFonts w:ascii="Times New Roman" w:hAnsi="Times New Roman" w:cs="Times New Roman"/>
          <w:sz w:val="24"/>
          <w:szCs w:val="24"/>
        </w:rPr>
        <w:t xml:space="preserve"> O plano é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uma ferramenta </w:t>
      </w:r>
      <w:r w:rsidR="00750D1C" w:rsidRPr="00AE75B6">
        <w:rPr>
          <w:rFonts w:ascii="Times New Roman" w:hAnsi="Times New Roman" w:cs="Times New Roman"/>
          <w:sz w:val="24"/>
          <w:szCs w:val="24"/>
        </w:rPr>
        <w:t xml:space="preserve">que contribui </w:t>
      </w:r>
      <w:r w:rsidR="00A72CDB" w:rsidRPr="00AE75B6">
        <w:rPr>
          <w:rFonts w:ascii="Times New Roman" w:hAnsi="Times New Roman" w:cs="Times New Roman"/>
          <w:sz w:val="24"/>
          <w:szCs w:val="24"/>
        </w:rPr>
        <w:t>para a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g</w:t>
      </w:r>
      <w:r w:rsidR="006C1439" w:rsidRPr="00AE75B6">
        <w:rPr>
          <w:rFonts w:ascii="Times New Roman" w:hAnsi="Times New Roman" w:cs="Times New Roman"/>
          <w:sz w:val="24"/>
          <w:szCs w:val="24"/>
        </w:rPr>
        <w:t>estão d</w:t>
      </w:r>
      <w:r w:rsidR="00D66357">
        <w:rPr>
          <w:rFonts w:ascii="Times New Roman" w:hAnsi="Times New Roman" w:cs="Times New Roman"/>
          <w:sz w:val="24"/>
          <w:szCs w:val="24"/>
        </w:rPr>
        <w:t>o</w:t>
      </w:r>
      <w:r w:rsidR="006C1439" w:rsidRPr="00AE75B6">
        <w:rPr>
          <w:rFonts w:ascii="Times New Roman" w:hAnsi="Times New Roman" w:cs="Times New Roman"/>
          <w:sz w:val="24"/>
          <w:szCs w:val="24"/>
        </w:rPr>
        <w:t xml:space="preserve"> negócio</w:t>
      </w:r>
      <w:r w:rsidR="00750D1C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6C1439" w:rsidRPr="00AE75B6">
        <w:rPr>
          <w:rFonts w:ascii="Times New Roman" w:hAnsi="Times New Roman" w:cs="Times New Roman"/>
          <w:sz w:val="24"/>
          <w:szCs w:val="24"/>
        </w:rPr>
        <w:t>inclusive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750D1C" w:rsidRPr="00AE75B6">
        <w:rPr>
          <w:rFonts w:ascii="Times New Roman" w:hAnsi="Times New Roman" w:cs="Times New Roman"/>
          <w:sz w:val="24"/>
          <w:szCs w:val="24"/>
        </w:rPr>
        <w:t>gera</w:t>
      </w:r>
      <w:r w:rsidR="00D66357">
        <w:rPr>
          <w:rFonts w:ascii="Times New Roman" w:hAnsi="Times New Roman" w:cs="Times New Roman"/>
          <w:sz w:val="24"/>
          <w:szCs w:val="24"/>
        </w:rPr>
        <w:t>ndo</w:t>
      </w:r>
      <w:r w:rsidR="00750D1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23314" w:rsidRPr="00AE75B6">
        <w:rPr>
          <w:rFonts w:ascii="Times New Roman" w:hAnsi="Times New Roman" w:cs="Times New Roman"/>
          <w:sz w:val="24"/>
          <w:szCs w:val="24"/>
        </w:rPr>
        <w:t>conhecimento</w:t>
      </w:r>
      <w:r w:rsidR="00750D1C" w:rsidRPr="00AE75B6">
        <w:rPr>
          <w:rFonts w:ascii="Times New Roman" w:hAnsi="Times New Roman" w:cs="Times New Roman"/>
          <w:sz w:val="24"/>
          <w:szCs w:val="24"/>
        </w:rPr>
        <w:t>s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750D1C" w:rsidRPr="00AE75B6">
        <w:rPr>
          <w:rFonts w:ascii="Times New Roman" w:hAnsi="Times New Roman" w:cs="Times New Roman"/>
          <w:sz w:val="24"/>
          <w:szCs w:val="24"/>
        </w:rPr>
        <w:t>em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C1439" w:rsidRPr="00AE75B6">
        <w:rPr>
          <w:rFonts w:ascii="Times New Roman" w:hAnsi="Times New Roman" w:cs="Times New Roman"/>
          <w:sz w:val="24"/>
          <w:szCs w:val="24"/>
        </w:rPr>
        <w:t xml:space="preserve">seu 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processo de elaboração. </w:t>
      </w:r>
      <w:r w:rsidR="00D66357">
        <w:rPr>
          <w:rFonts w:ascii="Times New Roman" w:hAnsi="Times New Roman" w:cs="Times New Roman"/>
          <w:sz w:val="24"/>
          <w:szCs w:val="24"/>
        </w:rPr>
        <w:t>É recomendado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focar, desde </w:t>
      </w:r>
      <w:r w:rsidR="00750D1C" w:rsidRPr="00AE75B6">
        <w:rPr>
          <w:rFonts w:ascii="Times New Roman" w:hAnsi="Times New Roman" w:cs="Times New Roman"/>
          <w:sz w:val="24"/>
          <w:szCs w:val="24"/>
        </w:rPr>
        <w:t>o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80AE7">
        <w:rPr>
          <w:rFonts w:ascii="Times New Roman" w:hAnsi="Times New Roman" w:cs="Times New Roman"/>
          <w:sz w:val="24"/>
          <w:szCs w:val="24"/>
        </w:rPr>
        <w:t>início do seu desenvolvimento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, em critérios que possam ser </w:t>
      </w:r>
      <w:r w:rsidR="00750D1C" w:rsidRPr="00AE75B6">
        <w:rPr>
          <w:rFonts w:ascii="Times New Roman" w:hAnsi="Times New Roman" w:cs="Times New Roman"/>
          <w:sz w:val="24"/>
          <w:szCs w:val="24"/>
        </w:rPr>
        <w:t>o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diferencial competitivo</w:t>
      </w:r>
      <w:r w:rsidR="00750D1C" w:rsidRPr="00AE75B6">
        <w:rPr>
          <w:rFonts w:ascii="Times New Roman" w:hAnsi="Times New Roman" w:cs="Times New Roman"/>
          <w:sz w:val="24"/>
          <w:szCs w:val="24"/>
        </w:rPr>
        <w:t xml:space="preserve"> do negócio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, como </w:t>
      </w:r>
      <w:r w:rsidR="00E80AE7" w:rsidRPr="00AE75B6">
        <w:rPr>
          <w:rFonts w:ascii="Times New Roman" w:hAnsi="Times New Roman" w:cs="Times New Roman"/>
          <w:sz w:val="24"/>
          <w:szCs w:val="24"/>
        </w:rPr>
        <w:t>a valorização das pessoas</w:t>
      </w:r>
      <w:r w:rsidR="00E80AE7">
        <w:rPr>
          <w:rFonts w:ascii="Times New Roman" w:hAnsi="Times New Roman" w:cs="Times New Roman"/>
          <w:sz w:val="24"/>
          <w:szCs w:val="24"/>
        </w:rPr>
        <w:t xml:space="preserve"> e 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o conhecimento gerador de riqueza. De acordo com </w:t>
      </w:r>
      <w:proofErr w:type="spellStart"/>
      <w:r w:rsidR="00A23314" w:rsidRPr="00AE75B6">
        <w:rPr>
          <w:rFonts w:ascii="Times New Roman" w:eastAsia="AdvP404CB" w:hAnsi="Times New Roman" w:cs="Times New Roman"/>
          <w:sz w:val="24"/>
          <w:szCs w:val="24"/>
        </w:rPr>
        <w:t>Diáz</w:t>
      </w:r>
      <w:proofErr w:type="spellEnd"/>
      <w:r w:rsidR="00A23314" w:rsidRPr="00AE75B6">
        <w:rPr>
          <w:rFonts w:ascii="Times New Roman" w:hAnsi="Times New Roman" w:cs="Times New Roman"/>
          <w:sz w:val="24"/>
          <w:szCs w:val="24"/>
          <w:lang w:val="pt-PT"/>
        </w:rPr>
        <w:t xml:space="preserve"> e Guild (2003)</w:t>
      </w:r>
      <w:r w:rsidR="00E80AE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23314" w:rsidRPr="00AE75B6">
        <w:rPr>
          <w:rFonts w:ascii="Times New Roman" w:hAnsi="Times New Roman" w:cs="Times New Roman"/>
          <w:sz w:val="24"/>
          <w:szCs w:val="24"/>
          <w:lang w:val="pt-PT"/>
        </w:rPr>
        <w:t xml:space="preserve">a avaliação de </w:t>
      </w:r>
      <w:r w:rsidR="00E80AE7">
        <w:rPr>
          <w:rFonts w:ascii="Times New Roman" w:hAnsi="Times New Roman" w:cs="Times New Roman"/>
          <w:sz w:val="24"/>
          <w:szCs w:val="24"/>
          <w:lang w:val="pt-PT"/>
        </w:rPr>
        <w:t xml:space="preserve">ativos </w:t>
      </w:r>
      <w:r w:rsidR="00A23314" w:rsidRPr="00AE75B6">
        <w:rPr>
          <w:rFonts w:ascii="Times New Roman" w:hAnsi="Times New Roman" w:cs="Times New Roman"/>
          <w:sz w:val="24"/>
          <w:szCs w:val="24"/>
          <w:lang w:val="pt-PT"/>
        </w:rPr>
        <w:t xml:space="preserve">intangíveis nos Planos de Negócios por parte dos investidores </w:t>
      </w:r>
      <w:r w:rsidR="00E80AE7">
        <w:rPr>
          <w:rFonts w:ascii="Times New Roman" w:hAnsi="Times New Roman" w:cs="Times New Roman"/>
          <w:sz w:val="24"/>
          <w:szCs w:val="24"/>
          <w:lang w:val="pt-PT"/>
        </w:rPr>
        <w:t>está ocorrendo</w:t>
      </w:r>
      <w:r w:rsidR="00A23314" w:rsidRPr="00AE75B6">
        <w:rPr>
          <w:rFonts w:ascii="Times New Roman" w:hAnsi="Times New Roman" w:cs="Times New Roman"/>
          <w:sz w:val="24"/>
          <w:szCs w:val="24"/>
          <w:lang w:val="pt-PT"/>
        </w:rPr>
        <w:t xml:space="preserve">, especialmente </w:t>
      </w:r>
      <w:r w:rsidR="007A5331">
        <w:rPr>
          <w:rFonts w:ascii="Times New Roman" w:hAnsi="Times New Roman" w:cs="Times New Roman"/>
          <w:sz w:val="24"/>
          <w:szCs w:val="24"/>
          <w:lang w:val="pt-PT"/>
        </w:rPr>
        <w:t>em relação a</w:t>
      </w:r>
      <w:r w:rsidR="00A23314" w:rsidRPr="00AE75B6">
        <w:rPr>
          <w:rFonts w:ascii="Times New Roman" w:hAnsi="Times New Roman" w:cs="Times New Roman"/>
          <w:sz w:val="24"/>
          <w:szCs w:val="24"/>
          <w:lang w:val="pt-PT"/>
        </w:rPr>
        <w:t xml:space="preserve"> empresas de base tecnológica.</w:t>
      </w:r>
    </w:p>
    <w:p w14:paraId="516DDB92" w14:textId="24BFFBD1" w:rsidR="00A23314" w:rsidRDefault="0079345F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melhor gerir empresas nascentes</w:t>
      </w:r>
      <w:r w:rsidR="00B4238C" w:rsidRPr="00AE75B6">
        <w:rPr>
          <w:rFonts w:ascii="Times New Roman" w:hAnsi="Times New Roman" w:cs="Times New Roman"/>
          <w:sz w:val="24"/>
          <w:szCs w:val="24"/>
        </w:rPr>
        <w:t>, recomenda-se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um estudo prévio do negócio, </w:t>
      </w:r>
      <w:r>
        <w:rPr>
          <w:rFonts w:ascii="Times New Roman" w:hAnsi="Times New Roman" w:cs="Times New Roman"/>
          <w:sz w:val="24"/>
          <w:szCs w:val="24"/>
        </w:rPr>
        <w:t>para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adquiri</w:t>
      </w:r>
      <w:r>
        <w:rPr>
          <w:rFonts w:ascii="Times New Roman" w:hAnsi="Times New Roman" w:cs="Times New Roman"/>
          <w:sz w:val="24"/>
          <w:szCs w:val="24"/>
        </w:rPr>
        <w:t>r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conhecimentos acerca dos diversos elementos que influencia</w:t>
      </w:r>
      <w:r>
        <w:rPr>
          <w:rFonts w:ascii="Times New Roman" w:hAnsi="Times New Roman" w:cs="Times New Roman"/>
          <w:sz w:val="24"/>
          <w:szCs w:val="24"/>
        </w:rPr>
        <w:t>rão o sucesso do empreendimento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pois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B4238C" w:rsidRPr="00AE75B6">
        <w:rPr>
          <w:rFonts w:ascii="Times New Roman" w:hAnsi="Times New Roman" w:cs="Times New Roman"/>
          <w:sz w:val="24"/>
          <w:szCs w:val="24"/>
        </w:rPr>
        <w:t>ao longo da história da sociedade ocidental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38C" w:rsidRPr="00AE75B6">
        <w:rPr>
          <w:rFonts w:ascii="Times New Roman" w:hAnsi="Times New Roman" w:cs="Times New Roman"/>
          <w:sz w:val="24"/>
          <w:szCs w:val="24"/>
        </w:rPr>
        <w:t xml:space="preserve"> ocorreram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mudanças significativas na economia</w:t>
      </w:r>
      <w:r>
        <w:rPr>
          <w:rFonts w:ascii="Times New Roman" w:hAnsi="Times New Roman" w:cs="Times New Roman"/>
          <w:sz w:val="24"/>
          <w:szCs w:val="24"/>
        </w:rPr>
        <w:t xml:space="preserve"> ao longo do tempo. A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sociedade industrial</w:t>
      </w:r>
      <w:r>
        <w:rPr>
          <w:rFonts w:ascii="Times New Roman" w:hAnsi="Times New Roman" w:cs="Times New Roman"/>
          <w:sz w:val="24"/>
          <w:szCs w:val="24"/>
        </w:rPr>
        <w:t xml:space="preserve"> era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focada no tangível, </w:t>
      </w:r>
      <w:r>
        <w:rPr>
          <w:rFonts w:ascii="Times New Roman" w:hAnsi="Times New Roman" w:cs="Times New Roman"/>
          <w:sz w:val="24"/>
          <w:szCs w:val="24"/>
        </w:rPr>
        <w:t xml:space="preserve">por sua vez 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chamada </w:t>
      </w:r>
      <w:r w:rsidR="00A23314" w:rsidRPr="00AE75B6">
        <w:rPr>
          <w:rFonts w:ascii="Times New Roman" w:hAnsi="Times New Roman" w:cs="Times New Roman"/>
          <w:sz w:val="24"/>
          <w:szCs w:val="24"/>
        </w:rPr>
        <w:t>sociedade do conhecimento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baseada em intangíveis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6941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N</w:t>
      </w:r>
      <w:r w:rsidR="007A5331">
        <w:rPr>
          <w:rFonts w:ascii="Times New Roman" w:hAnsi="Times New Roman" w:cs="Times New Roman"/>
          <w:sz w:val="24"/>
          <w:szCs w:val="24"/>
        </w:rPr>
        <w:t>esta nova sociedade</w:t>
      </w:r>
      <w:r w:rsidR="009C6941" w:rsidRPr="00AE75B6">
        <w:rPr>
          <w:rFonts w:ascii="Times New Roman" w:hAnsi="Times New Roman" w:cs="Times New Roman"/>
          <w:sz w:val="24"/>
          <w:szCs w:val="24"/>
        </w:rPr>
        <w:t xml:space="preserve"> o conhecimento, a competência e a sabedoria são valores e o poder do gestor é fundamentado no conhecimento, apoio aos colegas, colaboradores e orientações para o futuro e para a inovação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(</w:t>
      </w:r>
      <w:r w:rsidR="00F52F98" w:rsidRPr="00AE75B6">
        <w:rPr>
          <w:rFonts w:ascii="Times New Roman" w:hAnsi="Times New Roman" w:cs="Times New Roman"/>
          <w:sz w:val="24"/>
          <w:szCs w:val="24"/>
        </w:rPr>
        <w:t>SABBAG,</w:t>
      </w:r>
      <w:r w:rsidR="009C6941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23314" w:rsidRPr="00AE75B6">
        <w:rPr>
          <w:rFonts w:ascii="Times New Roman" w:hAnsi="Times New Roman" w:cs="Times New Roman"/>
          <w:sz w:val="24"/>
          <w:szCs w:val="24"/>
        </w:rPr>
        <w:t>2007</w:t>
      </w:r>
      <w:r w:rsidR="009C6941" w:rsidRPr="00AE75B6">
        <w:rPr>
          <w:rFonts w:ascii="Times New Roman" w:hAnsi="Times New Roman" w:cs="Times New Roman"/>
          <w:sz w:val="24"/>
          <w:szCs w:val="24"/>
        </w:rPr>
        <w:t xml:space="preserve">; </w:t>
      </w:r>
      <w:r w:rsidR="00F52F98" w:rsidRPr="00AE75B6">
        <w:rPr>
          <w:rFonts w:ascii="Times New Roman" w:hAnsi="Times New Roman" w:cs="Times New Roman"/>
          <w:sz w:val="24"/>
          <w:szCs w:val="24"/>
        </w:rPr>
        <w:t>SVEIBY,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1998</w:t>
      </w:r>
      <w:r w:rsidR="00F52F98">
        <w:rPr>
          <w:rFonts w:ascii="Times New Roman" w:hAnsi="Times New Roman" w:cs="Times New Roman"/>
          <w:sz w:val="24"/>
          <w:szCs w:val="24"/>
        </w:rPr>
        <w:t xml:space="preserve">; </w:t>
      </w:r>
      <w:r w:rsidR="00F52F98" w:rsidRPr="00AE75B6">
        <w:rPr>
          <w:rFonts w:ascii="Times New Roman" w:hAnsi="Times New Roman" w:cs="Times New Roman"/>
          <w:sz w:val="24"/>
          <w:szCs w:val="24"/>
        </w:rPr>
        <w:t>GIRARDI</w:t>
      </w:r>
      <w:r w:rsidR="009C6941" w:rsidRPr="00AE75B6">
        <w:rPr>
          <w:rFonts w:ascii="Times New Roman" w:hAnsi="Times New Roman" w:cs="Times New Roman"/>
          <w:sz w:val="24"/>
          <w:szCs w:val="24"/>
        </w:rPr>
        <w:t>, 2009)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216A3A" w:rsidRPr="00AE75B6">
        <w:rPr>
          <w:rFonts w:ascii="Times New Roman" w:hAnsi="Times New Roman" w:cs="Times New Roman"/>
          <w:sz w:val="24"/>
          <w:szCs w:val="24"/>
        </w:rPr>
        <w:t xml:space="preserve"> Educação Empreendedora</w:t>
      </w:r>
      <w:r>
        <w:rPr>
          <w:rFonts w:ascii="Times New Roman" w:hAnsi="Times New Roman" w:cs="Times New Roman"/>
          <w:sz w:val="24"/>
          <w:szCs w:val="24"/>
        </w:rPr>
        <w:t xml:space="preserve"> é fruto da sociedade do conhecimento e a ela está vinculada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7AB85" w14:textId="77777777" w:rsidR="00C415ED" w:rsidRDefault="00C415ED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6D726C" w14:textId="42125730" w:rsidR="00C415ED" w:rsidRPr="00C415ED" w:rsidRDefault="009C6941" w:rsidP="00C415ED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7EE0">
        <w:rPr>
          <w:rFonts w:ascii="Times New Roman" w:hAnsi="Times New Roman" w:cs="Times New Roman"/>
          <w:sz w:val="24"/>
          <w:szCs w:val="24"/>
        </w:rPr>
        <w:t xml:space="preserve">O </w:t>
      </w:r>
      <w:r w:rsidR="00CF0B59" w:rsidRPr="00307EE0">
        <w:rPr>
          <w:rFonts w:ascii="Times New Roman" w:hAnsi="Times New Roman" w:cs="Times New Roman"/>
          <w:sz w:val="24"/>
          <w:szCs w:val="24"/>
        </w:rPr>
        <w:t xml:space="preserve">Empreendedor </w:t>
      </w:r>
    </w:p>
    <w:p w14:paraId="6A54A5E7" w14:textId="77777777" w:rsidR="00C415ED" w:rsidRDefault="00C415ED" w:rsidP="00C41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599450" w14:textId="442F9F8C" w:rsidR="00D12672" w:rsidRPr="00AE75B6" w:rsidRDefault="00323B84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Os</w:t>
      </w:r>
      <w:r w:rsidR="001501C5" w:rsidRPr="00AE75B6">
        <w:rPr>
          <w:rFonts w:ascii="Times New Roman" w:hAnsi="Times New Roman" w:cs="Times New Roman"/>
          <w:sz w:val="24"/>
          <w:szCs w:val="24"/>
        </w:rPr>
        <w:t xml:space="preserve"> primeiros </w:t>
      </w:r>
      <w:r w:rsidRPr="00AE75B6">
        <w:rPr>
          <w:rFonts w:ascii="Times New Roman" w:hAnsi="Times New Roman" w:cs="Times New Roman"/>
          <w:sz w:val="24"/>
          <w:szCs w:val="24"/>
        </w:rPr>
        <w:t>estudos</w:t>
      </w:r>
      <w:r w:rsidR="001501C5" w:rsidRPr="00AE75B6">
        <w:rPr>
          <w:rFonts w:ascii="Times New Roman" w:hAnsi="Times New Roman" w:cs="Times New Roman"/>
          <w:sz w:val="24"/>
          <w:szCs w:val="24"/>
        </w:rPr>
        <w:t xml:space="preserve"> sobre o perfil empreendedor foram re</w:t>
      </w:r>
      <w:r w:rsidR="00872928" w:rsidRPr="00AE75B6">
        <w:rPr>
          <w:rFonts w:ascii="Times New Roman" w:hAnsi="Times New Roman" w:cs="Times New Roman"/>
          <w:sz w:val="24"/>
          <w:szCs w:val="24"/>
        </w:rPr>
        <w:t xml:space="preserve">alizados pelo psicólogo David </w:t>
      </w:r>
      <w:proofErr w:type="spellStart"/>
      <w:r w:rsidR="00872928" w:rsidRPr="00AE75B6">
        <w:rPr>
          <w:rFonts w:ascii="Times New Roman" w:hAnsi="Times New Roman" w:cs="Times New Roman"/>
          <w:sz w:val="24"/>
          <w:szCs w:val="24"/>
        </w:rPr>
        <w:t>Mc</w:t>
      </w:r>
      <w:r w:rsidR="001501C5" w:rsidRPr="00AE75B6">
        <w:rPr>
          <w:rFonts w:ascii="Times New Roman" w:hAnsi="Times New Roman" w:cs="Times New Roman"/>
          <w:sz w:val="24"/>
          <w:szCs w:val="24"/>
        </w:rPr>
        <w:t>Clelland</w:t>
      </w:r>
      <w:proofErr w:type="spellEnd"/>
      <w:r w:rsidR="001501C5" w:rsidRPr="00AE75B6">
        <w:rPr>
          <w:rFonts w:ascii="Times New Roman" w:hAnsi="Times New Roman" w:cs="Times New Roman"/>
          <w:sz w:val="24"/>
          <w:szCs w:val="24"/>
        </w:rPr>
        <w:t xml:space="preserve">, que 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identificou </w:t>
      </w:r>
      <w:r w:rsidR="001501C5" w:rsidRPr="00AE75B6">
        <w:rPr>
          <w:rFonts w:ascii="Times New Roman" w:hAnsi="Times New Roman" w:cs="Times New Roman"/>
          <w:sz w:val="24"/>
          <w:szCs w:val="24"/>
        </w:rPr>
        <w:t xml:space="preserve">características comportamentais </w:t>
      </w:r>
      <w:r w:rsidR="00307EE0">
        <w:rPr>
          <w:rFonts w:ascii="Times New Roman" w:hAnsi="Times New Roman" w:cs="Times New Roman"/>
          <w:sz w:val="24"/>
          <w:szCs w:val="24"/>
        </w:rPr>
        <w:t xml:space="preserve">comuns aos empreendedores </w:t>
      </w:r>
      <w:r w:rsidR="007A5331">
        <w:rPr>
          <w:rFonts w:ascii="Times New Roman" w:hAnsi="Times New Roman" w:cs="Times New Roman"/>
          <w:sz w:val="24"/>
          <w:szCs w:val="24"/>
        </w:rPr>
        <w:t xml:space="preserve">por ele </w:t>
      </w:r>
      <w:r w:rsidR="00307EE0">
        <w:rPr>
          <w:rFonts w:ascii="Times New Roman" w:hAnsi="Times New Roman" w:cs="Times New Roman"/>
          <w:sz w:val="24"/>
          <w:szCs w:val="24"/>
        </w:rPr>
        <w:t>pesquisados</w:t>
      </w:r>
      <w:r w:rsidR="00890E82" w:rsidRPr="00AE75B6">
        <w:rPr>
          <w:rFonts w:ascii="Times New Roman" w:hAnsi="Times New Roman" w:cs="Times New Roman"/>
          <w:sz w:val="24"/>
          <w:szCs w:val="24"/>
        </w:rPr>
        <w:t>.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C7B42">
        <w:rPr>
          <w:rFonts w:ascii="Times New Roman" w:hAnsi="Times New Roman" w:cs="Times New Roman"/>
          <w:sz w:val="24"/>
          <w:szCs w:val="24"/>
        </w:rPr>
        <w:t>Ele dividiu</w:t>
      </w:r>
      <w:r w:rsidR="00307EE0">
        <w:rPr>
          <w:rFonts w:ascii="Times New Roman" w:hAnsi="Times New Roman" w:cs="Times New Roman"/>
          <w:sz w:val="24"/>
          <w:szCs w:val="24"/>
        </w:rPr>
        <w:t xml:space="preserve"> as características catalogadas </w:t>
      </w:r>
      <w:r w:rsidR="008C7B42">
        <w:rPr>
          <w:rFonts w:ascii="Times New Roman" w:hAnsi="Times New Roman" w:cs="Times New Roman"/>
          <w:sz w:val="24"/>
          <w:szCs w:val="24"/>
        </w:rPr>
        <w:t>em grupos, que foram assim dispostos: as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C7B42">
        <w:rPr>
          <w:rFonts w:ascii="Times New Roman" w:hAnsi="Times New Roman" w:cs="Times New Roman"/>
          <w:sz w:val="24"/>
          <w:szCs w:val="24"/>
        </w:rPr>
        <w:t xml:space="preserve">características </w:t>
      </w:r>
      <w:r w:rsidR="00D12672" w:rsidRPr="00AE75B6">
        <w:rPr>
          <w:rFonts w:ascii="Times New Roman" w:hAnsi="Times New Roman" w:cs="Times New Roman"/>
          <w:sz w:val="24"/>
          <w:szCs w:val="24"/>
        </w:rPr>
        <w:t>rela</w:t>
      </w:r>
      <w:r w:rsidR="00307EE0">
        <w:rPr>
          <w:rFonts w:ascii="Times New Roman" w:hAnsi="Times New Roman" w:cs="Times New Roman"/>
          <w:sz w:val="24"/>
          <w:szCs w:val="24"/>
        </w:rPr>
        <w:t>cionadas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com </w:t>
      </w:r>
      <w:r w:rsidR="008C7B42">
        <w:rPr>
          <w:rFonts w:ascii="Times New Roman" w:hAnsi="Times New Roman" w:cs="Times New Roman"/>
          <w:sz w:val="24"/>
          <w:szCs w:val="24"/>
        </w:rPr>
        <w:t>a</w:t>
      </w:r>
      <w:r w:rsidR="00307EE0">
        <w:rPr>
          <w:rFonts w:ascii="Times New Roman" w:hAnsi="Times New Roman" w:cs="Times New Roman"/>
          <w:sz w:val="24"/>
          <w:szCs w:val="24"/>
        </w:rPr>
        <w:t xml:space="preserve"> 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necessidade de realização </w:t>
      </w:r>
      <w:r w:rsidR="00307EE0">
        <w:rPr>
          <w:rFonts w:ascii="Times New Roman" w:hAnsi="Times New Roman" w:cs="Times New Roman"/>
          <w:sz w:val="24"/>
          <w:szCs w:val="24"/>
        </w:rPr>
        <w:t>dos pesquisados</w:t>
      </w:r>
      <w:r w:rsidR="007A5331">
        <w:rPr>
          <w:rFonts w:ascii="Times New Roman" w:hAnsi="Times New Roman" w:cs="Times New Roman"/>
          <w:sz w:val="24"/>
          <w:szCs w:val="24"/>
        </w:rPr>
        <w:t xml:space="preserve"> </w:t>
      </w:r>
      <w:r w:rsidR="00307EE0">
        <w:rPr>
          <w:rFonts w:ascii="Times New Roman" w:hAnsi="Times New Roman" w:cs="Times New Roman"/>
          <w:sz w:val="24"/>
          <w:szCs w:val="24"/>
        </w:rPr>
        <w:t>foram a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busca </w:t>
      </w:r>
      <w:r w:rsidR="00307EE0">
        <w:rPr>
          <w:rFonts w:ascii="Times New Roman" w:hAnsi="Times New Roman" w:cs="Times New Roman"/>
          <w:sz w:val="24"/>
          <w:szCs w:val="24"/>
        </w:rPr>
        <w:t>por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oportunidades e iniciativa, persistência, independência e autoconfiança. </w:t>
      </w:r>
      <w:r w:rsidR="007A5331">
        <w:rPr>
          <w:rFonts w:ascii="Times New Roman" w:hAnsi="Times New Roman" w:cs="Times New Roman"/>
          <w:sz w:val="24"/>
          <w:szCs w:val="24"/>
        </w:rPr>
        <w:t>Relacionadas c</w:t>
      </w:r>
      <w:r w:rsidR="008C7B42">
        <w:rPr>
          <w:rFonts w:ascii="Times New Roman" w:hAnsi="Times New Roman" w:cs="Times New Roman"/>
          <w:sz w:val="24"/>
          <w:szCs w:val="24"/>
        </w:rPr>
        <w:t>om a necessidade de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planejamento e resolução de problemas</w:t>
      </w:r>
      <w:r w:rsidR="00890E82" w:rsidRPr="00AE75B6">
        <w:rPr>
          <w:rFonts w:ascii="Times New Roman" w:hAnsi="Times New Roman" w:cs="Times New Roman"/>
          <w:sz w:val="24"/>
          <w:szCs w:val="24"/>
        </w:rPr>
        <w:t xml:space="preserve"> as características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07EE0">
        <w:rPr>
          <w:rFonts w:ascii="Times New Roman" w:hAnsi="Times New Roman" w:cs="Times New Roman"/>
          <w:sz w:val="24"/>
          <w:szCs w:val="24"/>
        </w:rPr>
        <w:t xml:space="preserve">de </w:t>
      </w:r>
      <w:r w:rsidR="00D12672" w:rsidRPr="00AE75B6">
        <w:rPr>
          <w:rFonts w:ascii="Times New Roman" w:hAnsi="Times New Roman" w:cs="Times New Roman"/>
          <w:sz w:val="24"/>
          <w:szCs w:val="24"/>
        </w:rPr>
        <w:t>correr riscos calculados, estabelec</w:t>
      </w:r>
      <w:r w:rsidR="00307EE0">
        <w:rPr>
          <w:rFonts w:ascii="Times New Roman" w:hAnsi="Times New Roman" w:cs="Times New Roman"/>
          <w:sz w:val="24"/>
          <w:szCs w:val="24"/>
        </w:rPr>
        <w:t>er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metas, busca</w:t>
      </w:r>
      <w:r w:rsidR="00307EE0">
        <w:rPr>
          <w:rFonts w:ascii="Times New Roman" w:hAnsi="Times New Roman" w:cs="Times New Roman"/>
          <w:sz w:val="24"/>
          <w:szCs w:val="24"/>
        </w:rPr>
        <w:t>r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informações, planeja</w:t>
      </w:r>
      <w:r w:rsidR="00307EE0">
        <w:rPr>
          <w:rFonts w:ascii="Times New Roman" w:hAnsi="Times New Roman" w:cs="Times New Roman"/>
          <w:sz w:val="24"/>
          <w:szCs w:val="24"/>
        </w:rPr>
        <w:t>r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e monitora</w:t>
      </w:r>
      <w:r w:rsidR="00307EE0">
        <w:rPr>
          <w:rFonts w:ascii="Times New Roman" w:hAnsi="Times New Roman" w:cs="Times New Roman"/>
          <w:sz w:val="24"/>
          <w:szCs w:val="24"/>
        </w:rPr>
        <w:t>r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07EE0">
        <w:rPr>
          <w:rFonts w:ascii="Times New Roman" w:hAnsi="Times New Roman" w:cs="Times New Roman"/>
          <w:sz w:val="24"/>
          <w:szCs w:val="24"/>
        </w:rPr>
        <w:t>sistematicamente resultados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7A5331">
        <w:rPr>
          <w:rFonts w:ascii="Times New Roman" w:hAnsi="Times New Roman" w:cs="Times New Roman"/>
          <w:sz w:val="24"/>
          <w:szCs w:val="24"/>
        </w:rPr>
        <w:t>E as</w:t>
      </w:r>
      <w:r w:rsidR="00890E82" w:rsidRPr="00AE75B6">
        <w:rPr>
          <w:rFonts w:ascii="Times New Roman" w:hAnsi="Times New Roman" w:cs="Times New Roman"/>
          <w:sz w:val="24"/>
          <w:szCs w:val="24"/>
        </w:rPr>
        <w:t xml:space="preserve"> características</w:t>
      </w:r>
      <w:r w:rsidR="00307EE0">
        <w:rPr>
          <w:rFonts w:ascii="Times New Roman" w:hAnsi="Times New Roman" w:cs="Times New Roman"/>
          <w:sz w:val="24"/>
          <w:szCs w:val="24"/>
        </w:rPr>
        <w:t xml:space="preserve"> de</w:t>
      </w:r>
      <w:r w:rsidR="00890E82" w:rsidRPr="00AE75B6">
        <w:rPr>
          <w:rFonts w:ascii="Times New Roman" w:hAnsi="Times New Roman" w:cs="Times New Roman"/>
          <w:sz w:val="24"/>
          <w:szCs w:val="24"/>
        </w:rPr>
        <w:t xml:space="preserve"> persuasão e redes de contatos e comprometimento forma</w:t>
      </w:r>
      <w:r w:rsidR="00307EE0">
        <w:rPr>
          <w:rFonts w:ascii="Times New Roman" w:hAnsi="Times New Roman" w:cs="Times New Roman"/>
          <w:sz w:val="24"/>
          <w:szCs w:val="24"/>
        </w:rPr>
        <w:t>ra</w:t>
      </w:r>
      <w:r w:rsidR="00890E82" w:rsidRPr="00AE75B6">
        <w:rPr>
          <w:rFonts w:ascii="Times New Roman" w:hAnsi="Times New Roman" w:cs="Times New Roman"/>
          <w:sz w:val="24"/>
          <w:szCs w:val="24"/>
        </w:rPr>
        <w:t xml:space="preserve">m o conjunto chamado pelo autor de </w:t>
      </w:r>
      <w:r w:rsidR="007A5331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307EE0">
        <w:rPr>
          <w:rFonts w:ascii="Times New Roman" w:hAnsi="Times New Roman" w:cs="Times New Roman"/>
          <w:sz w:val="24"/>
          <w:szCs w:val="24"/>
        </w:rPr>
        <w:t>i</w:t>
      </w:r>
      <w:r w:rsidR="00D12672" w:rsidRPr="00AE75B6">
        <w:rPr>
          <w:rFonts w:ascii="Times New Roman" w:hAnsi="Times New Roman" w:cs="Times New Roman"/>
          <w:sz w:val="24"/>
          <w:szCs w:val="24"/>
        </w:rPr>
        <w:t>nflu</w:t>
      </w:r>
      <w:r w:rsidR="00890E82" w:rsidRPr="00AE75B6">
        <w:rPr>
          <w:rFonts w:ascii="Times New Roman" w:hAnsi="Times New Roman" w:cs="Times New Roman"/>
          <w:sz w:val="24"/>
          <w:szCs w:val="24"/>
        </w:rPr>
        <w:t>ê</w:t>
      </w:r>
      <w:r w:rsidR="00D12672" w:rsidRPr="00AE75B6">
        <w:rPr>
          <w:rFonts w:ascii="Times New Roman" w:hAnsi="Times New Roman" w:cs="Times New Roman"/>
          <w:sz w:val="24"/>
          <w:szCs w:val="24"/>
        </w:rPr>
        <w:t>ncia (</w:t>
      </w:r>
      <w:r w:rsidR="00F52F98" w:rsidRPr="00AE75B6">
        <w:rPr>
          <w:rFonts w:ascii="Times New Roman" w:hAnsi="Times New Roman" w:cs="Times New Roman"/>
          <w:sz w:val="24"/>
          <w:szCs w:val="24"/>
        </w:rPr>
        <w:t>MCCLELLAND</w:t>
      </w:r>
      <w:r w:rsidR="00D12672" w:rsidRPr="00AE75B6">
        <w:rPr>
          <w:rFonts w:ascii="Times New Roman" w:hAnsi="Times New Roman" w:cs="Times New Roman"/>
          <w:sz w:val="24"/>
          <w:szCs w:val="24"/>
        </w:rPr>
        <w:t>, 1972).</w:t>
      </w:r>
    </w:p>
    <w:p w14:paraId="529B92F5" w14:textId="0809C475" w:rsidR="00D05D72" w:rsidRPr="00AE75B6" w:rsidRDefault="00890E82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Para</w:t>
      </w:r>
      <w:r w:rsidR="00307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42" w:rsidRPr="00AE75B6">
        <w:rPr>
          <w:rFonts w:ascii="Times New Roman" w:hAnsi="Times New Roman" w:cs="Times New Roman"/>
          <w:sz w:val="24"/>
          <w:szCs w:val="24"/>
        </w:rPr>
        <w:t>McClelland</w:t>
      </w:r>
      <w:proofErr w:type="spellEnd"/>
      <w:r w:rsidR="00307EE0">
        <w:rPr>
          <w:rFonts w:ascii="Times New Roman" w:hAnsi="Times New Roman" w:cs="Times New Roman"/>
          <w:sz w:val="24"/>
          <w:szCs w:val="24"/>
        </w:rPr>
        <w:t>,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a</w:t>
      </w:r>
      <w:r w:rsidR="00323B84" w:rsidRPr="00AE75B6">
        <w:rPr>
          <w:rFonts w:ascii="Times New Roman" w:hAnsi="Times New Roman" w:cs="Times New Roman"/>
          <w:sz w:val="24"/>
          <w:szCs w:val="24"/>
        </w:rPr>
        <w:t xml:space="preserve"> necessidade de realização é a primeira</w:t>
      </w:r>
      <w:r w:rsidR="00D12672" w:rsidRPr="00AE75B6">
        <w:rPr>
          <w:rFonts w:ascii="Times New Roman" w:hAnsi="Times New Roman" w:cs="Times New Roman"/>
          <w:sz w:val="24"/>
          <w:szCs w:val="24"/>
        </w:rPr>
        <w:t xml:space="preserve"> característica</w:t>
      </w:r>
      <w:r w:rsidR="00323B84" w:rsidRPr="00AE75B6">
        <w:rPr>
          <w:rFonts w:ascii="Times New Roman" w:hAnsi="Times New Roman" w:cs="Times New Roman"/>
          <w:sz w:val="24"/>
          <w:szCs w:val="24"/>
        </w:rPr>
        <w:t xml:space="preserve"> identificada entre os empreendedores </w:t>
      </w:r>
      <w:r w:rsidRPr="00AE75B6">
        <w:rPr>
          <w:rFonts w:ascii="Times New Roman" w:hAnsi="Times New Roman" w:cs="Times New Roman"/>
          <w:sz w:val="24"/>
          <w:szCs w:val="24"/>
        </w:rPr>
        <w:t xml:space="preserve">considerados por ele como </w:t>
      </w:r>
      <w:r w:rsidR="00323B84" w:rsidRPr="00AE75B6">
        <w:rPr>
          <w:rFonts w:ascii="Times New Roman" w:hAnsi="Times New Roman" w:cs="Times New Roman"/>
          <w:sz w:val="24"/>
          <w:szCs w:val="24"/>
        </w:rPr>
        <w:t>bem-sucedidos. A necessidade de realização consiste em o indivíduo pôr à prova seus limites, sua capacidade e realizar aquilo a que se prop</w:t>
      </w:r>
      <w:r w:rsidRPr="00AE75B6">
        <w:rPr>
          <w:rFonts w:ascii="Times New Roman" w:hAnsi="Times New Roman" w:cs="Times New Roman"/>
          <w:sz w:val="24"/>
          <w:szCs w:val="24"/>
        </w:rPr>
        <w:t xml:space="preserve">ôs, sendo </w:t>
      </w:r>
      <w:r w:rsidR="008C7B42">
        <w:rPr>
          <w:rFonts w:ascii="Times New Roman" w:hAnsi="Times New Roman" w:cs="Times New Roman"/>
          <w:sz w:val="24"/>
          <w:szCs w:val="24"/>
        </w:rPr>
        <w:t>su</w:t>
      </w:r>
      <w:r w:rsidRPr="00AE75B6">
        <w:rPr>
          <w:rFonts w:ascii="Times New Roman" w:hAnsi="Times New Roman" w:cs="Times New Roman"/>
          <w:sz w:val="24"/>
          <w:szCs w:val="24"/>
        </w:rPr>
        <w:t>a motivação</w:t>
      </w:r>
      <w:r w:rsidR="00323B84" w:rsidRPr="00AE75B6">
        <w:rPr>
          <w:rFonts w:ascii="Times New Roman" w:hAnsi="Times New Roman" w:cs="Times New Roman"/>
          <w:sz w:val="24"/>
          <w:szCs w:val="24"/>
        </w:rPr>
        <w:t>, em parte, responsável pelo crescimento econômico</w:t>
      </w:r>
      <w:r w:rsidRPr="00AE75B6">
        <w:rPr>
          <w:rFonts w:ascii="Times New Roman" w:hAnsi="Times New Roman" w:cs="Times New Roman"/>
          <w:sz w:val="24"/>
          <w:szCs w:val="24"/>
        </w:rPr>
        <w:t xml:space="preserve"> do empreendimento</w:t>
      </w:r>
      <w:r w:rsidR="00323B84" w:rsidRPr="00AE75B6">
        <w:rPr>
          <w:rFonts w:ascii="Times New Roman" w:hAnsi="Times New Roman" w:cs="Times New Roman"/>
          <w:sz w:val="24"/>
          <w:szCs w:val="24"/>
        </w:rPr>
        <w:t xml:space="preserve">. A necessidade de afiliação se </w:t>
      </w:r>
      <w:r w:rsidRPr="00AE75B6">
        <w:rPr>
          <w:rFonts w:ascii="Times New Roman" w:hAnsi="Times New Roman" w:cs="Times New Roman"/>
          <w:sz w:val="24"/>
          <w:szCs w:val="24"/>
        </w:rPr>
        <w:t>caracteriza</w:t>
      </w:r>
      <w:r w:rsidR="00323B84" w:rsidRPr="00AE75B6">
        <w:rPr>
          <w:rFonts w:ascii="Times New Roman" w:hAnsi="Times New Roman" w:cs="Times New Roman"/>
          <w:sz w:val="24"/>
          <w:szCs w:val="24"/>
        </w:rPr>
        <w:t xml:space="preserve"> pela preocupação em criar, manter ou restabelecer relações emocionais positivas com outras pessoas. </w:t>
      </w:r>
      <w:r w:rsidR="00AE075D" w:rsidRPr="00AE75B6">
        <w:rPr>
          <w:rFonts w:ascii="Times New Roman" w:hAnsi="Times New Roman" w:cs="Times New Roman"/>
          <w:sz w:val="24"/>
          <w:szCs w:val="24"/>
        </w:rPr>
        <w:t>E</w:t>
      </w:r>
      <w:r w:rsidR="00323B84" w:rsidRPr="00AE75B6">
        <w:rPr>
          <w:rFonts w:ascii="Times New Roman" w:hAnsi="Times New Roman" w:cs="Times New Roman"/>
          <w:sz w:val="24"/>
          <w:szCs w:val="24"/>
        </w:rPr>
        <w:t xml:space="preserve"> a necessidade de poder se caracteriza pela preocupação em exercer autoridade e influência sobre os outros</w:t>
      </w:r>
      <w:r w:rsidR="009709C0" w:rsidRPr="00AE75B6">
        <w:rPr>
          <w:rFonts w:ascii="Times New Roman" w:hAnsi="Times New Roman" w:cs="Times New Roman"/>
          <w:sz w:val="24"/>
          <w:szCs w:val="24"/>
        </w:rPr>
        <w:t xml:space="preserve"> (</w:t>
      </w:r>
      <w:r w:rsidR="00F52F98" w:rsidRPr="00AE75B6">
        <w:rPr>
          <w:rFonts w:ascii="Times New Roman" w:hAnsi="Times New Roman" w:cs="Times New Roman"/>
          <w:sz w:val="24"/>
          <w:szCs w:val="24"/>
        </w:rPr>
        <w:t>F</w:t>
      </w:r>
      <w:r w:rsidR="00F52F98">
        <w:rPr>
          <w:rFonts w:ascii="Times New Roman" w:hAnsi="Times New Roman" w:cs="Times New Roman"/>
          <w:sz w:val="24"/>
          <w:szCs w:val="24"/>
        </w:rPr>
        <w:t>ONSECA;</w:t>
      </w:r>
      <w:r w:rsidR="00F52F98" w:rsidRPr="00AE75B6">
        <w:rPr>
          <w:rFonts w:ascii="Times New Roman" w:hAnsi="Times New Roman" w:cs="Times New Roman"/>
          <w:sz w:val="24"/>
          <w:szCs w:val="24"/>
        </w:rPr>
        <w:t xml:space="preserve"> MUYLDER, 2010). </w:t>
      </w:r>
    </w:p>
    <w:p w14:paraId="15B9ED70" w14:textId="50EB6C1D" w:rsidR="00970864" w:rsidRPr="00AE75B6" w:rsidRDefault="00AE075D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Para</w:t>
      </w:r>
      <w:r w:rsidR="00CF0B59" w:rsidRPr="00AE75B6">
        <w:rPr>
          <w:rFonts w:ascii="Times New Roman" w:hAnsi="Times New Roman" w:cs="Times New Roman"/>
          <w:sz w:val="24"/>
          <w:szCs w:val="24"/>
        </w:rPr>
        <w:t xml:space="preserve"> entend</w:t>
      </w:r>
      <w:r w:rsidRPr="00AE75B6">
        <w:rPr>
          <w:rFonts w:ascii="Times New Roman" w:hAnsi="Times New Roman" w:cs="Times New Roman"/>
          <w:sz w:val="24"/>
          <w:szCs w:val="24"/>
        </w:rPr>
        <w:t xml:space="preserve">er melhor </w:t>
      </w:r>
      <w:r w:rsidR="008C7B42">
        <w:rPr>
          <w:rFonts w:ascii="Times New Roman" w:hAnsi="Times New Roman" w:cs="Times New Roman"/>
          <w:sz w:val="24"/>
          <w:szCs w:val="24"/>
        </w:rPr>
        <w:t xml:space="preserve">sobre </w:t>
      </w:r>
      <w:r w:rsidRPr="00AE75B6">
        <w:rPr>
          <w:rFonts w:ascii="Times New Roman" w:hAnsi="Times New Roman" w:cs="Times New Roman"/>
          <w:sz w:val="24"/>
          <w:szCs w:val="24"/>
        </w:rPr>
        <w:t>o perfil empreendedor</w:t>
      </w:r>
      <w:r w:rsidR="009F411E" w:rsidRPr="00AE75B6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F0B59" w:rsidRPr="00AE75B6">
        <w:rPr>
          <w:rFonts w:ascii="Times New Roman" w:hAnsi="Times New Roman" w:cs="Times New Roman"/>
          <w:sz w:val="24"/>
          <w:szCs w:val="24"/>
        </w:rPr>
        <w:t>Machado (2014)</w:t>
      </w:r>
      <w:r w:rsidR="002747E7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C7B42">
        <w:rPr>
          <w:rFonts w:ascii="Times New Roman" w:hAnsi="Times New Roman" w:cs="Times New Roman"/>
          <w:sz w:val="24"/>
          <w:szCs w:val="24"/>
        </w:rPr>
        <w:t>realizou</w:t>
      </w:r>
      <w:r w:rsidR="002747E7" w:rsidRPr="00AE75B6">
        <w:rPr>
          <w:rFonts w:ascii="Times New Roman" w:hAnsi="Times New Roman" w:cs="Times New Roman"/>
          <w:sz w:val="24"/>
          <w:szCs w:val="24"/>
        </w:rPr>
        <w:t xml:space="preserve"> uma pesquisa sobre </w:t>
      </w:r>
      <w:r w:rsidR="008C7B42">
        <w:rPr>
          <w:rFonts w:ascii="Times New Roman" w:hAnsi="Times New Roman" w:cs="Times New Roman"/>
          <w:sz w:val="24"/>
          <w:szCs w:val="24"/>
        </w:rPr>
        <w:t>com</w:t>
      </w:r>
      <w:r w:rsidR="00CF0B59" w:rsidRPr="00AE75B6">
        <w:rPr>
          <w:rFonts w:ascii="Times New Roman" w:hAnsi="Times New Roman" w:cs="Times New Roman"/>
          <w:sz w:val="24"/>
          <w:szCs w:val="24"/>
        </w:rPr>
        <w:t xml:space="preserve"> empreendedores de </w:t>
      </w:r>
      <w:r w:rsidR="00CF0B59" w:rsidRPr="008C7B42">
        <w:rPr>
          <w:rFonts w:ascii="Times New Roman" w:hAnsi="Times New Roman" w:cs="Times New Roman"/>
          <w:i/>
          <w:sz w:val="24"/>
          <w:szCs w:val="24"/>
        </w:rPr>
        <w:t>startups</w:t>
      </w:r>
      <w:r w:rsidR="00CF0B5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7A5331">
        <w:rPr>
          <w:rFonts w:ascii="Times New Roman" w:hAnsi="Times New Roman" w:cs="Times New Roman"/>
          <w:sz w:val="24"/>
          <w:szCs w:val="24"/>
        </w:rPr>
        <w:t xml:space="preserve">que foram </w:t>
      </w:r>
      <w:r w:rsidR="00CF0B59" w:rsidRPr="00AE75B6">
        <w:rPr>
          <w:rFonts w:ascii="Times New Roman" w:hAnsi="Times New Roman" w:cs="Times New Roman"/>
          <w:sz w:val="24"/>
          <w:szCs w:val="24"/>
        </w:rPr>
        <w:t xml:space="preserve">incubadas, </w:t>
      </w:r>
      <w:r w:rsidR="007A5331">
        <w:rPr>
          <w:rFonts w:ascii="Times New Roman" w:hAnsi="Times New Roman" w:cs="Times New Roman"/>
          <w:sz w:val="24"/>
          <w:szCs w:val="24"/>
        </w:rPr>
        <w:t xml:space="preserve">as chamadas </w:t>
      </w:r>
      <w:r w:rsidR="007A5331" w:rsidRPr="00AE75B6">
        <w:rPr>
          <w:rFonts w:ascii="Times New Roman" w:hAnsi="Times New Roman" w:cs="Times New Roman"/>
          <w:sz w:val="24"/>
          <w:szCs w:val="24"/>
        </w:rPr>
        <w:t>graduadas</w:t>
      </w:r>
      <w:r w:rsidR="0031542A">
        <w:rPr>
          <w:rFonts w:ascii="Times New Roman" w:hAnsi="Times New Roman" w:cs="Times New Roman"/>
          <w:sz w:val="24"/>
          <w:szCs w:val="24"/>
        </w:rPr>
        <w:t xml:space="preserve">. A pesquisadora </w:t>
      </w:r>
      <w:proofErr w:type="spellStart"/>
      <w:r w:rsidR="0031542A">
        <w:rPr>
          <w:rFonts w:ascii="Times New Roman" w:hAnsi="Times New Roman" w:cs="Times New Roman"/>
          <w:sz w:val="24"/>
          <w:szCs w:val="24"/>
        </w:rPr>
        <w:t>consideradou</w:t>
      </w:r>
      <w:proofErr w:type="spellEnd"/>
      <w:r w:rsidR="007A5331">
        <w:rPr>
          <w:rFonts w:ascii="Times New Roman" w:hAnsi="Times New Roman" w:cs="Times New Roman"/>
          <w:sz w:val="24"/>
          <w:szCs w:val="24"/>
        </w:rPr>
        <w:t xml:space="preserve"> </w:t>
      </w:r>
      <w:r w:rsidR="009F411E" w:rsidRPr="00AE75B6">
        <w:rPr>
          <w:rFonts w:ascii="Times New Roman" w:hAnsi="Times New Roman" w:cs="Times New Roman"/>
          <w:sz w:val="24"/>
          <w:szCs w:val="24"/>
        </w:rPr>
        <w:t>empresas de sucesso</w:t>
      </w:r>
      <w:r w:rsidR="007A5331">
        <w:rPr>
          <w:rFonts w:ascii="Times New Roman" w:hAnsi="Times New Roman" w:cs="Times New Roman"/>
          <w:sz w:val="24"/>
          <w:szCs w:val="24"/>
        </w:rPr>
        <w:t xml:space="preserve"> as que</w:t>
      </w:r>
      <w:r w:rsidR="008C7B42">
        <w:rPr>
          <w:rFonts w:ascii="Times New Roman" w:hAnsi="Times New Roman" w:cs="Times New Roman"/>
          <w:sz w:val="24"/>
          <w:szCs w:val="24"/>
        </w:rPr>
        <w:t xml:space="preserve"> saíram da incub</w:t>
      </w:r>
      <w:r w:rsidR="0031542A">
        <w:rPr>
          <w:rFonts w:ascii="Times New Roman" w:hAnsi="Times New Roman" w:cs="Times New Roman"/>
          <w:sz w:val="24"/>
          <w:szCs w:val="24"/>
        </w:rPr>
        <w:t>adora e sobreviveram no mercado</w:t>
      </w:r>
      <w:r w:rsidR="00CF0B59" w:rsidRPr="00AE75B6">
        <w:rPr>
          <w:rFonts w:ascii="Times New Roman" w:hAnsi="Times New Roman" w:cs="Times New Roman"/>
          <w:sz w:val="24"/>
          <w:szCs w:val="24"/>
        </w:rPr>
        <w:t xml:space="preserve"> e de insucesso</w:t>
      </w:r>
      <w:r w:rsidR="007A5331">
        <w:rPr>
          <w:rFonts w:ascii="Times New Roman" w:hAnsi="Times New Roman" w:cs="Times New Roman"/>
          <w:sz w:val="24"/>
          <w:szCs w:val="24"/>
        </w:rPr>
        <w:t xml:space="preserve"> as</w:t>
      </w:r>
      <w:r w:rsidR="004F2C80" w:rsidRPr="00AE75B6">
        <w:rPr>
          <w:rFonts w:ascii="Times New Roman" w:hAnsi="Times New Roman" w:cs="Times New Roman"/>
          <w:sz w:val="24"/>
          <w:szCs w:val="24"/>
        </w:rPr>
        <w:t xml:space="preserve"> empresas que não sobreviveram no mercado</w:t>
      </w:r>
      <w:r w:rsidR="008C7B42">
        <w:rPr>
          <w:rFonts w:ascii="Times New Roman" w:hAnsi="Times New Roman" w:cs="Times New Roman"/>
          <w:sz w:val="24"/>
          <w:szCs w:val="24"/>
        </w:rPr>
        <w:t>. A</w:t>
      </w:r>
      <w:r w:rsidR="00970864" w:rsidRPr="00AE75B6">
        <w:rPr>
          <w:rFonts w:ascii="Times New Roman" w:hAnsi="Times New Roman" w:cs="Times New Roman"/>
          <w:sz w:val="24"/>
          <w:szCs w:val="24"/>
        </w:rPr>
        <w:t xml:space="preserve">s </w:t>
      </w:r>
      <w:r w:rsidR="008C7B42">
        <w:rPr>
          <w:rFonts w:ascii="Times New Roman" w:hAnsi="Times New Roman" w:cs="Times New Roman"/>
          <w:sz w:val="24"/>
          <w:szCs w:val="24"/>
        </w:rPr>
        <w:t xml:space="preserve">onze </w:t>
      </w:r>
      <w:r w:rsidR="00970864" w:rsidRPr="00AE75B6">
        <w:rPr>
          <w:rFonts w:ascii="Times New Roman" w:hAnsi="Times New Roman" w:cs="Times New Roman"/>
          <w:sz w:val="24"/>
          <w:szCs w:val="24"/>
        </w:rPr>
        <w:t xml:space="preserve">características apontadas pelos empreendedores como sendo responsáveis pelo sucesso ou </w:t>
      </w:r>
      <w:r w:rsidR="008C7B42">
        <w:rPr>
          <w:rFonts w:ascii="Times New Roman" w:hAnsi="Times New Roman" w:cs="Times New Roman"/>
          <w:sz w:val="24"/>
          <w:szCs w:val="24"/>
        </w:rPr>
        <w:t xml:space="preserve">não das empresas pesquisadas estão listadas </w:t>
      </w:r>
      <w:r w:rsidR="00B55D29">
        <w:rPr>
          <w:rFonts w:ascii="Times New Roman" w:hAnsi="Times New Roman" w:cs="Times New Roman"/>
          <w:sz w:val="24"/>
          <w:szCs w:val="24"/>
        </w:rPr>
        <w:t xml:space="preserve">a seguir </w:t>
      </w:r>
      <w:r w:rsidR="008C7B42">
        <w:rPr>
          <w:rFonts w:ascii="Times New Roman" w:hAnsi="Times New Roman" w:cs="Times New Roman"/>
          <w:sz w:val="24"/>
          <w:szCs w:val="24"/>
        </w:rPr>
        <w:t xml:space="preserve">em ordem de </w:t>
      </w:r>
      <w:r w:rsidR="00B55D29">
        <w:rPr>
          <w:rFonts w:ascii="Times New Roman" w:hAnsi="Times New Roman" w:cs="Times New Roman"/>
          <w:sz w:val="24"/>
          <w:szCs w:val="24"/>
        </w:rPr>
        <w:t>relevância</w:t>
      </w:r>
      <w:r w:rsidR="008C7B42">
        <w:rPr>
          <w:rFonts w:ascii="Times New Roman" w:hAnsi="Times New Roman" w:cs="Times New Roman"/>
          <w:sz w:val="24"/>
          <w:szCs w:val="24"/>
        </w:rPr>
        <w:t xml:space="preserve">, da característica </w:t>
      </w:r>
      <w:r w:rsidR="00970864" w:rsidRPr="00AE75B6">
        <w:rPr>
          <w:rFonts w:ascii="Times New Roman" w:hAnsi="Times New Roman" w:cs="Times New Roman"/>
          <w:sz w:val="24"/>
          <w:szCs w:val="24"/>
        </w:rPr>
        <w:t xml:space="preserve">mais </w:t>
      </w:r>
      <w:r w:rsidR="00B55D29">
        <w:rPr>
          <w:rFonts w:ascii="Times New Roman" w:hAnsi="Times New Roman" w:cs="Times New Roman"/>
          <w:sz w:val="24"/>
          <w:szCs w:val="24"/>
        </w:rPr>
        <w:t>importante</w:t>
      </w:r>
      <w:r w:rsidR="00970864" w:rsidRPr="00AE75B6">
        <w:rPr>
          <w:rFonts w:ascii="Times New Roman" w:hAnsi="Times New Roman" w:cs="Times New Roman"/>
          <w:sz w:val="24"/>
          <w:szCs w:val="24"/>
        </w:rPr>
        <w:t xml:space="preserve"> para </w:t>
      </w:r>
      <w:r w:rsidR="008C7B42">
        <w:rPr>
          <w:rFonts w:ascii="Times New Roman" w:hAnsi="Times New Roman" w:cs="Times New Roman"/>
          <w:sz w:val="24"/>
          <w:szCs w:val="24"/>
        </w:rPr>
        <w:t xml:space="preserve">a menos </w:t>
      </w:r>
      <w:r w:rsidR="00B55D29">
        <w:rPr>
          <w:rFonts w:ascii="Times New Roman" w:hAnsi="Times New Roman" w:cs="Times New Roman"/>
          <w:sz w:val="24"/>
          <w:szCs w:val="24"/>
        </w:rPr>
        <w:t>importante</w:t>
      </w:r>
      <w:r w:rsidR="00970864" w:rsidRPr="00AE75B6">
        <w:rPr>
          <w:rFonts w:ascii="Times New Roman" w:hAnsi="Times New Roman" w:cs="Times New Roman"/>
          <w:sz w:val="24"/>
          <w:szCs w:val="24"/>
        </w:rPr>
        <w:t>:</w:t>
      </w:r>
    </w:p>
    <w:p w14:paraId="6F9C3818" w14:textId="63F6FEC4" w:rsidR="00970864" w:rsidRPr="00AE75B6" w:rsidRDefault="00970864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Motivação</w:t>
      </w:r>
      <w:r w:rsidR="00B55D29">
        <w:rPr>
          <w:rFonts w:ascii="Times New Roman" w:hAnsi="Times New Roman" w:cs="Times New Roman"/>
          <w:sz w:val="24"/>
          <w:szCs w:val="24"/>
        </w:rPr>
        <w:t>;</w:t>
      </w:r>
    </w:p>
    <w:p w14:paraId="5720EBE6" w14:textId="1598985F" w:rsidR="00970864" w:rsidRPr="00AE75B6" w:rsidRDefault="00970864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Comprometimento com a empresa</w:t>
      </w:r>
      <w:r w:rsidR="00B55D29">
        <w:rPr>
          <w:rFonts w:ascii="Times New Roman" w:hAnsi="Times New Roman" w:cs="Times New Roman"/>
          <w:sz w:val="24"/>
          <w:szCs w:val="24"/>
        </w:rPr>
        <w:t>;</w:t>
      </w:r>
    </w:p>
    <w:p w14:paraId="2506C813" w14:textId="1A1A2EF5" w:rsidR="00970864" w:rsidRPr="00AE75B6" w:rsidRDefault="00970864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Interação com incubadora</w:t>
      </w:r>
      <w:r w:rsidR="00B55D29">
        <w:rPr>
          <w:rFonts w:ascii="Times New Roman" w:hAnsi="Times New Roman" w:cs="Times New Roman"/>
          <w:sz w:val="24"/>
          <w:szCs w:val="24"/>
        </w:rPr>
        <w:t>;</w:t>
      </w:r>
    </w:p>
    <w:p w14:paraId="10363B80" w14:textId="729F82AD" w:rsidR="00970864" w:rsidRPr="00AE75B6" w:rsidRDefault="00970864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Interação do empreendedor com </w:t>
      </w:r>
      <w:r w:rsidR="0031542A">
        <w:rPr>
          <w:rFonts w:ascii="Times New Roman" w:hAnsi="Times New Roman" w:cs="Times New Roman"/>
          <w:sz w:val="24"/>
          <w:szCs w:val="24"/>
        </w:rPr>
        <w:t xml:space="preserve">outras empresas </w:t>
      </w:r>
      <w:r w:rsidRPr="00AE75B6">
        <w:rPr>
          <w:rFonts w:ascii="Times New Roman" w:hAnsi="Times New Roman" w:cs="Times New Roman"/>
          <w:sz w:val="24"/>
          <w:szCs w:val="24"/>
        </w:rPr>
        <w:t>incubadas</w:t>
      </w:r>
      <w:r w:rsidR="00B55D29">
        <w:rPr>
          <w:rFonts w:ascii="Times New Roman" w:hAnsi="Times New Roman" w:cs="Times New Roman"/>
          <w:sz w:val="24"/>
          <w:szCs w:val="24"/>
        </w:rPr>
        <w:t>;</w:t>
      </w:r>
    </w:p>
    <w:p w14:paraId="0B9552A1" w14:textId="6C65277F" w:rsidR="00970864" w:rsidRPr="00AE75B6" w:rsidRDefault="00970864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Participação nos cursos</w:t>
      </w:r>
      <w:r w:rsidR="0031542A">
        <w:rPr>
          <w:rFonts w:ascii="Times New Roman" w:hAnsi="Times New Roman" w:cs="Times New Roman"/>
          <w:sz w:val="24"/>
          <w:szCs w:val="24"/>
        </w:rPr>
        <w:t xml:space="preserve"> oferecidos pela incubadora</w:t>
      </w:r>
      <w:r w:rsidR="00B55D29">
        <w:rPr>
          <w:rFonts w:ascii="Times New Roman" w:hAnsi="Times New Roman" w:cs="Times New Roman"/>
          <w:sz w:val="24"/>
          <w:szCs w:val="24"/>
        </w:rPr>
        <w:t>;</w:t>
      </w:r>
    </w:p>
    <w:p w14:paraId="7A8F95A5" w14:textId="06B8589E" w:rsidR="00970864" w:rsidRPr="00AE75B6" w:rsidRDefault="00B55D29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 do empreendedor;</w:t>
      </w:r>
    </w:p>
    <w:p w14:paraId="75F80504" w14:textId="44AA1EA4" w:rsidR="00970864" w:rsidRPr="00AE75B6" w:rsidRDefault="00970864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Inovação do empreendedor em produção e serviços</w:t>
      </w:r>
      <w:r w:rsidR="00B55D29">
        <w:rPr>
          <w:rFonts w:ascii="Times New Roman" w:hAnsi="Times New Roman" w:cs="Times New Roman"/>
          <w:sz w:val="24"/>
          <w:szCs w:val="24"/>
        </w:rPr>
        <w:t>;</w:t>
      </w:r>
    </w:p>
    <w:p w14:paraId="46E562DD" w14:textId="4D66482D" w:rsidR="00970864" w:rsidRPr="00AE75B6" w:rsidRDefault="00970864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Rede de contatos do empreendedor</w:t>
      </w:r>
      <w:r w:rsidR="00B55D29">
        <w:rPr>
          <w:rFonts w:ascii="Times New Roman" w:hAnsi="Times New Roman" w:cs="Times New Roman"/>
          <w:sz w:val="24"/>
          <w:szCs w:val="24"/>
        </w:rPr>
        <w:t>;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E8E3A" w14:textId="5D54FF49" w:rsidR="00970864" w:rsidRPr="00AE75B6" w:rsidRDefault="00970864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Experiência do empreendedor</w:t>
      </w:r>
      <w:r w:rsidR="00B55D29">
        <w:rPr>
          <w:rFonts w:ascii="Times New Roman" w:hAnsi="Times New Roman" w:cs="Times New Roman"/>
          <w:sz w:val="24"/>
          <w:szCs w:val="24"/>
        </w:rPr>
        <w:t xml:space="preserve"> e;</w:t>
      </w:r>
    </w:p>
    <w:p w14:paraId="3561AF4D" w14:textId="20D27647" w:rsidR="00970864" w:rsidRPr="00AE75B6" w:rsidRDefault="00970864" w:rsidP="00FA5EB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Formação do empreendedor</w:t>
      </w:r>
      <w:r w:rsidR="00B55D29">
        <w:rPr>
          <w:rFonts w:ascii="Times New Roman" w:hAnsi="Times New Roman" w:cs="Times New Roman"/>
          <w:sz w:val="24"/>
          <w:szCs w:val="24"/>
        </w:rPr>
        <w:t>.</w:t>
      </w:r>
    </w:p>
    <w:p w14:paraId="00F81633" w14:textId="021DCAF2" w:rsidR="00CF0B59" w:rsidRPr="00AE75B6" w:rsidRDefault="00B55D29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Como pode-se perceber, o</w:t>
      </w:r>
      <w:r w:rsidR="00970864" w:rsidRPr="00AE75B6">
        <w:rPr>
          <w:rFonts w:ascii="Times New Roman" w:hAnsi="Times New Roman" w:cs="Times New Roman"/>
          <w:sz w:val="24"/>
          <w:szCs w:val="24"/>
        </w:rPr>
        <w:t xml:space="preserve">s empreendedores pesquisados </w:t>
      </w:r>
      <w:r>
        <w:rPr>
          <w:rFonts w:ascii="Times New Roman" w:hAnsi="Times New Roman" w:cs="Times New Roman"/>
          <w:sz w:val="24"/>
          <w:szCs w:val="24"/>
        </w:rPr>
        <w:t xml:space="preserve">por Machado (2014), </w:t>
      </w:r>
      <w:r w:rsidR="00970864" w:rsidRPr="00AE75B6">
        <w:rPr>
          <w:rFonts w:ascii="Times New Roman" w:hAnsi="Times New Roman" w:cs="Times New Roman"/>
          <w:sz w:val="24"/>
          <w:szCs w:val="24"/>
        </w:rPr>
        <w:t xml:space="preserve">apontaram como características menos importantes a formação e a experiência, enquanto que a motivação e o comprometimento com a empresa foram </w:t>
      </w:r>
      <w:r w:rsidR="0031542A">
        <w:rPr>
          <w:rFonts w:ascii="Times New Roman" w:hAnsi="Times New Roman" w:cs="Times New Roman"/>
          <w:sz w:val="24"/>
          <w:szCs w:val="24"/>
        </w:rPr>
        <w:t xml:space="preserve">as características </w:t>
      </w:r>
      <w:r w:rsidR="00970864" w:rsidRPr="00AE75B6">
        <w:rPr>
          <w:rFonts w:ascii="Times New Roman" w:hAnsi="Times New Roman" w:cs="Times New Roman"/>
          <w:sz w:val="24"/>
          <w:szCs w:val="24"/>
        </w:rPr>
        <w:t>apontad</w:t>
      </w:r>
      <w:r w:rsidR="0031542A">
        <w:rPr>
          <w:rFonts w:ascii="Times New Roman" w:hAnsi="Times New Roman" w:cs="Times New Roman"/>
          <w:sz w:val="24"/>
          <w:szCs w:val="24"/>
        </w:rPr>
        <w:t>a</w:t>
      </w:r>
      <w:r w:rsidR="00970864" w:rsidRPr="00AE75B6">
        <w:rPr>
          <w:rFonts w:ascii="Times New Roman" w:hAnsi="Times New Roman" w:cs="Times New Roman"/>
          <w:sz w:val="24"/>
          <w:szCs w:val="24"/>
        </w:rPr>
        <w:t>s como</w:t>
      </w:r>
      <w:r w:rsidR="0031542A">
        <w:rPr>
          <w:rFonts w:ascii="Times New Roman" w:hAnsi="Times New Roman" w:cs="Times New Roman"/>
          <w:sz w:val="24"/>
          <w:szCs w:val="24"/>
        </w:rPr>
        <w:t xml:space="preserve"> as</w:t>
      </w:r>
      <w:r w:rsidR="00970864" w:rsidRPr="00AE75B6">
        <w:rPr>
          <w:rFonts w:ascii="Times New Roman" w:hAnsi="Times New Roman" w:cs="Times New Roman"/>
          <w:sz w:val="24"/>
          <w:szCs w:val="24"/>
        </w:rPr>
        <w:t xml:space="preserve"> mais importantes.</w:t>
      </w:r>
      <w:r w:rsidR="004F2C80" w:rsidRPr="00AE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1BDDA" w14:textId="401BB40C" w:rsidR="002747E7" w:rsidRPr="00AE75B6" w:rsidRDefault="002747E7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Para </w:t>
      </w:r>
      <w:r w:rsidR="0031542A">
        <w:rPr>
          <w:rFonts w:ascii="Times New Roman" w:hAnsi="Times New Roman" w:cs="Times New Roman"/>
          <w:sz w:val="24"/>
          <w:szCs w:val="24"/>
        </w:rPr>
        <w:t>os pesquisados,</w:t>
      </w:r>
      <w:r w:rsidR="00B55D29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ser um empreendedor de sucesso é ir além de desenvolver, inovar ou criar novos negócios</w:t>
      </w:r>
      <w:r w:rsidR="00B55D29">
        <w:rPr>
          <w:rFonts w:ascii="Times New Roman" w:hAnsi="Times New Roman" w:cs="Times New Roman"/>
          <w:sz w:val="24"/>
          <w:szCs w:val="24"/>
        </w:rPr>
        <w:t>, é</w:t>
      </w:r>
      <w:r w:rsidRPr="00AE75B6">
        <w:rPr>
          <w:rFonts w:ascii="Times New Roman" w:hAnsi="Times New Roman" w:cs="Times New Roman"/>
          <w:sz w:val="24"/>
          <w:szCs w:val="24"/>
        </w:rPr>
        <w:t xml:space="preserve"> empreender em sua própria vida, sonhar, ter metas e desejos pessoais, que lhe </w:t>
      </w:r>
      <w:r w:rsidR="00B55D29">
        <w:rPr>
          <w:rFonts w:ascii="Times New Roman" w:hAnsi="Times New Roman" w:cs="Times New Roman"/>
          <w:sz w:val="24"/>
          <w:szCs w:val="24"/>
        </w:rPr>
        <w:t>de</w:t>
      </w:r>
      <w:r w:rsidR="00AE075D" w:rsidRPr="00AE75B6">
        <w:rPr>
          <w:rFonts w:ascii="Times New Roman" w:hAnsi="Times New Roman" w:cs="Times New Roman"/>
          <w:sz w:val="24"/>
          <w:szCs w:val="24"/>
        </w:rPr>
        <w:t>em</w:t>
      </w:r>
      <w:r w:rsidRPr="00AE75B6">
        <w:rPr>
          <w:rFonts w:ascii="Times New Roman" w:hAnsi="Times New Roman" w:cs="Times New Roman"/>
          <w:sz w:val="24"/>
          <w:szCs w:val="24"/>
        </w:rPr>
        <w:t xml:space="preserve"> motivação para concretizar seus objetivos e consequentemente, obter sucesso. </w:t>
      </w:r>
      <w:r w:rsidR="00B55D29">
        <w:rPr>
          <w:rFonts w:ascii="Times New Roman" w:hAnsi="Times New Roman" w:cs="Times New Roman"/>
          <w:sz w:val="24"/>
          <w:szCs w:val="24"/>
        </w:rPr>
        <w:t>Conclui</w:t>
      </w:r>
      <w:r w:rsidR="0031542A">
        <w:rPr>
          <w:rFonts w:ascii="Times New Roman" w:hAnsi="Times New Roman" w:cs="Times New Roman"/>
          <w:sz w:val="24"/>
          <w:szCs w:val="24"/>
        </w:rPr>
        <w:t>u</w:t>
      </w:r>
      <w:r w:rsidR="00B55D29">
        <w:rPr>
          <w:rFonts w:ascii="Times New Roman" w:hAnsi="Times New Roman" w:cs="Times New Roman"/>
          <w:sz w:val="24"/>
          <w:szCs w:val="24"/>
        </w:rPr>
        <w:t xml:space="preserve"> a autora da pesquisa que o</w:t>
      </w:r>
      <w:r w:rsidRPr="00AE75B6">
        <w:rPr>
          <w:rFonts w:ascii="Times New Roman" w:hAnsi="Times New Roman" w:cs="Times New Roman"/>
          <w:sz w:val="24"/>
          <w:szCs w:val="24"/>
        </w:rPr>
        <w:t>s padrões de personalidade de um empreendedor exercem influência marcante no sucesso de seu empreendimento</w:t>
      </w:r>
      <w:r w:rsidR="004C69D7" w:rsidRPr="00AE75B6">
        <w:rPr>
          <w:rFonts w:ascii="Times New Roman" w:hAnsi="Times New Roman" w:cs="Times New Roman"/>
          <w:sz w:val="24"/>
          <w:szCs w:val="24"/>
        </w:rPr>
        <w:t xml:space="preserve"> (</w:t>
      </w:r>
      <w:r w:rsidR="00F52F98" w:rsidRPr="00AE75B6">
        <w:rPr>
          <w:rFonts w:ascii="Times New Roman" w:hAnsi="Times New Roman" w:cs="Times New Roman"/>
          <w:sz w:val="24"/>
          <w:szCs w:val="24"/>
        </w:rPr>
        <w:t xml:space="preserve">MACHADO </w:t>
      </w:r>
      <w:r w:rsidR="00B55D29" w:rsidRPr="00AE75B6">
        <w:rPr>
          <w:rFonts w:ascii="Times New Roman" w:hAnsi="Times New Roman" w:cs="Times New Roman"/>
          <w:sz w:val="24"/>
          <w:szCs w:val="24"/>
        </w:rPr>
        <w:t>et al</w:t>
      </w:r>
      <w:r w:rsidR="00F52F98" w:rsidRPr="00AE75B6">
        <w:rPr>
          <w:rFonts w:ascii="Times New Roman" w:hAnsi="Times New Roman" w:cs="Times New Roman"/>
          <w:sz w:val="24"/>
          <w:szCs w:val="24"/>
        </w:rPr>
        <w:t xml:space="preserve">., </w:t>
      </w:r>
      <w:r w:rsidR="004C69D7" w:rsidRPr="00AE75B6">
        <w:rPr>
          <w:rFonts w:ascii="Times New Roman" w:hAnsi="Times New Roman" w:cs="Times New Roman"/>
          <w:sz w:val="24"/>
          <w:szCs w:val="24"/>
        </w:rPr>
        <w:t>2010)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113C1" w14:textId="33BA40AA" w:rsidR="00B0060C" w:rsidRPr="00AE75B6" w:rsidRDefault="00B0060C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Guimarães Júnior (2019) destaca </w:t>
      </w:r>
      <w:r w:rsidR="004842DE" w:rsidRPr="00AE75B6">
        <w:rPr>
          <w:rFonts w:ascii="Times New Roman" w:hAnsi="Times New Roman" w:cs="Times New Roman"/>
          <w:sz w:val="24"/>
          <w:szCs w:val="24"/>
        </w:rPr>
        <w:t xml:space="preserve">que </w:t>
      </w:r>
      <w:r w:rsidR="00E3637E" w:rsidRPr="00AE75B6">
        <w:rPr>
          <w:rFonts w:ascii="Times New Roman" w:hAnsi="Times New Roman" w:cs="Times New Roman"/>
          <w:sz w:val="24"/>
          <w:szCs w:val="24"/>
        </w:rPr>
        <w:t xml:space="preserve">a </w:t>
      </w:r>
      <w:r w:rsidR="004842DE" w:rsidRPr="00AE75B6">
        <w:rPr>
          <w:rFonts w:ascii="Times New Roman" w:hAnsi="Times New Roman" w:cs="Times New Roman"/>
          <w:sz w:val="24"/>
          <w:szCs w:val="24"/>
        </w:rPr>
        <w:t>ação</w:t>
      </w:r>
      <w:r w:rsidRPr="00AE75B6">
        <w:rPr>
          <w:rFonts w:ascii="Times New Roman" w:hAnsi="Times New Roman" w:cs="Times New Roman"/>
          <w:sz w:val="24"/>
          <w:szCs w:val="24"/>
        </w:rPr>
        <w:t xml:space="preserve"> empreendedora </w:t>
      </w:r>
      <w:r w:rsidR="00B55D29">
        <w:rPr>
          <w:rFonts w:ascii="Times New Roman" w:hAnsi="Times New Roman" w:cs="Times New Roman"/>
          <w:sz w:val="24"/>
          <w:szCs w:val="24"/>
        </w:rPr>
        <w:t>vem</w:t>
      </w:r>
      <w:r w:rsidRPr="00AE75B6">
        <w:rPr>
          <w:rFonts w:ascii="Times New Roman" w:hAnsi="Times New Roman" w:cs="Times New Roman"/>
          <w:sz w:val="24"/>
          <w:szCs w:val="24"/>
        </w:rPr>
        <w:t xml:space="preserve"> sendo valorizada no atual </w:t>
      </w:r>
      <w:r w:rsidR="00B55D29">
        <w:rPr>
          <w:rFonts w:ascii="Times New Roman" w:hAnsi="Times New Roman" w:cs="Times New Roman"/>
          <w:sz w:val="24"/>
          <w:szCs w:val="24"/>
        </w:rPr>
        <w:t>cenário</w:t>
      </w:r>
      <w:r w:rsidRPr="00AE75B6">
        <w:rPr>
          <w:rFonts w:ascii="Times New Roman" w:hAnsi="Times New Roman" w:cs="Times New Roman"/>
          <w:sz w:val="24"/>
          <w:szCs w:val="24"/>
        </w:rPr>
        <w:t xml:space="preserve"> econômico, político e social</w:t>
      </w:r>
      <w:r w:rsidR="00E3637E" w:rsidRPr="00AE75B6">
        <w:rPr>
          <w:rFonts w:ascii="Times New Roman" w:hAnsi="Times New Roman" w:cs="Times New Roman"/>
          <w:sz w:val="24"/>
          <w:szCs w:val="24"/>
        </w:rPr>
        <w:t xml:space="preserve"> do país</w:t>
      </w:r>
      <w:r w:rsidRPr="00AE75B6">
        <w:rPr>
          <w:rFonts w:ascii="Times New Roman" w:hAnsi="Times New Roman" w:cs="Times New Roman"/>
          <w:sz w:val="24"/>
          <w:szCs w:val="24"/>
        </w:rPr>
        <w:t xml:space="preserve">, porém, poucos estudos consideram os empreendedores </w:t>
      </w:r>
      <w:r w:rsidR="00B55D29">
        <w:rPr>
          <w:rFonts w:ascii="Times New Roman" w:hAnsi="Times New Roman" w:cs="Times New Roman"/>
          <w:sz w:val="24"/>
          <w:szCs w:val="24"/>
        </w:rPr>
        <w:t xml:space="preserve">como </w:t>
      </w:r>
      <w:r w:rsidR="002747E7" w:rsidRPr="00AE75B6">
        <w:rPr>
          <w:rFonts w:ascii="Times New Roman" w:hAnsi="Times New Roman" w:cs="Times New Roman"/>
          <w:sz w:val="24"/>
          <w:szCs w:val="24"/>
        </w:rPr>
        <w:t>trabalhadores de fato</w:t>
      </w:r>
      <w:r w:rsidR="00B55D29">
        <w:rPr>
          <w:rFonts w:ascii="Times New Roman" w:hAnsi="Times New Roman" w:cs="Times New Roman"/>
          <w:sz w:val="24"/>
          <w:szCs w:val="24"/>
        </w:rPr>
        <w:t>. Considera o autor</w:t>
      </w:r>
      <w:r w:rsidR="00E3637E" w:rsidRPr="00AE75B6">
        <w:rPr>
          <w:rFonts w:ascii="Times New Roman" w:hAnsi="Times New Roman" w:cs="Times New Roman"/>
          <w:sz w:val="24"/>
          <w:szCs w:val="24"/>
        </w:rPr>
        <w:t xml:space="preserve"> que</w:t>
      </w:r>
      <w:r w:rsidRPr="00AE75B6">
        <w:rPr>
          <w:rFonts w:ascii="Times New Roman" w:hAnsi="Times New Roman" w:cs="Times New Roman"/>
          <w:sz w:val="24"/>
          <w:szCs w:val="24"/>
        </w:rPr>
        <w:t xml:space="preserve"> o empreendedor</w:t>
      </w:r>
      <w:r w:rsidR="00E3637E" w:rsidRPr="00AE75B6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ao cri</w:t>
      </w:r>
      <w:r w:rsidR="00E3637E" w:rsidRPr="00AE75B6">
        <w:rPr>
          <w:rFonts w:ascii="Times New Roman" w:hAnsi="Times New Roman" w:cs="Times New Roman"/>
          <w:sz w:val="24"/>
          <w:szCs w:val="24"/>
        </w:rPr>
        <w:t>ar o seu próprio negócio, torna-</w:t>
      </w:r>
      <w:r w:rsidRPr="00AE75B6">
        <w:rPr>
          <w:rFonts w:ascii="Times New Roman" w:hAnsi="Times New Roman" w:cs="Times New Roman"/>
          <w:sz w:val="24"/>
          <w:szCs w:val="24"/>
        </w:rPr>
        <w:t xml:space="preserve">se um agente ativo na modelagem tanto do seu próprio trabalho quanto da organização como um todo. </w:t>
      </w:r>
      <w:r w:rsidR="00E3637E" w:rsidRPr="00AE75B6">
        <w:rPr>
          <w:rFonts w:ascii="Times New Roman" w:hAnsi="Times New Roman" w:cs="Times New Roman"/>
          <w:sz w:val="24"/>
          <w:szCs w:val="24"/>
        </w:rPr>
        <w:t>Esta condição</w:t>
      </w:r>
      <w:r w:rsidRPr="00AE75B6">
        <w:rPr>
          <w:rFonts w:ascii="Times New Roman" w:hAnsi="Times New Roman" w:cs="Times New Roman"/>
          <w:sz w:val="24"/>
          <w:szCs w:val="24"/>
        </w:rPr>
        <w:t xml:space="preserve"> possibilita maior liberdade e poder </w:t>
      </w:r>
      <w:r w:rsidR="00B55D29">
        <w:rPr>
          <w:rFonts w:ascii="Times New Roman" w:hAnsi="Times New Roman" w:cs="Times New Roman"/>
          <w:sz w:val="24"/>
          <w:szCs w:val="24"/>
        </w:rPr>
        <w:t>para</w:t>
      </w:r>
      <w:r w:rsidRPr="00AE75B6">
        <w:rPr>
          <w:rFonts w:ascii="Times New Roman" w:hAnsi="Times New Roman" w:cs="Times New Roman"/>
          <w:sz w:val="24"/>
          <w:szCs w:val="24"/>
        </w:rPr>
        <w:t xml:space="preserve"> determinar a divisão das tarefas e responsabilidades, bem como de instituir o modelo de gestão que dire</w:t>
      </w:r>
      <w:r w:rsidR="004842DE" w:rsidRPr="00AE75B6">
        <w:rPr>
          <w:rFonts w:ascii="Times New Roman" w:hAnsi="Times New Roman" w:cs="Times New Roman"/>
          <w:sz w:val="24"/>
          <w:szCs w:val="24"/>
        </w:rPr>
        <w:t xml:space="preserve">cionará as relações de trabalho </w:t>
      </w:r>
      <w:r w:rsidR="0031542A">
        <w:rPr>
          <w:rFonts w:ascii="Times New Roman" w:hAnsi="Times New Roman" w:cs="Times New Roman"/>
          <w:sz w:val="24"/>
          <w:szCs w:val="24"/>
        </w:rPr>
        <w:t xml:space="preserve">dentro da organização </w:t>
      </w:r>
      <w:r w:rsidR="004842DE" w:rsidRPr="00AE75B6">
        <w:rPr>
          <w:rFonts w:ascii="Times New Roman" w:hAnsi="Times New Roman" w:cs="Times New Roman"/>
          <w:sz w:val="24"/>
          <w:szCs w:val="24"/>
        </w:rPr>
        <w:t>(</w:t>
      </w:r>
      <w:r w:rsidR="00F52F98" w:rsidRPr="00AE75B6">
        <w:rPr>
          <w:rFonts w:ascii="Times New Roman" w:hAnsi="Times New Roman" w:cs="Times New Roman"/>
          <w:sz w:val="24"/>
          <w:szCs w:val="24"/>
        </w:rPr>
        <w:t>GUIMARÃES JÚNIOR</w:t>
      </w:r>
      <w:r w:rsidR="004842DE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2747E7" w:rsidRPr="00AE75B6">
        <w:rPr>
          <w:rFonts w:ascii="Times New Roman" w:hAnsi="Times New Roman" w:cs="Times New Roman"/>
          <w:sz w:val="24"/>
          <w:szCs w:val="24"/>
        </w:rPr>
        <w:t>2019)</w:t>
      </w:r>
      <w:r w:rsidR="004842DE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64E91E75" w14:textId="0B4F7E06" w:rsidR="002300C6" w:rsidRPr="00AE75B6" w:rsidRDefault="002300C6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Pr="00AE75B6">
        <w:rPr>
          <w:rFonts w:ascii="Times New Roman" w:hAnsi="Times New Roman" w:cs="Times New Roman"/>
          <w:color w:val="000000"/>
          <w:sz w:val="24"/>
          <w:szCs w:val="24"/>
        </w:rPr>
        <w:t>Schaefer</w:t>
      </w:r>
      <w:proofErr w:type="spellEnd"/>
      <w:r w:rsidR="00F52F98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75B6">
        <w:rPr>
          <w:rFonts w:ascii="Times New Roman" w:hAnsi="Times New Roman" w:cs="Times New Roman"/>
          <w:color w:val="000000"/>
          <w:sz w:val="24"/>
          <w:szCs w:val="24"/>
        </w:rPr>
        <w:t>Minello</w:t>
      </w:r>
      <w:proofErr w:type="spellEnd"/>
      <w:r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(2016)</w:t>
      </w:r>
      <w:r w:rsidR="00B55D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E3637E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tema do </w:t>
      </w:r>
      <w:r w:rsidR="00B44713" w:rsidRPr="00AE75B6">
        <w:rPr>
          <w:rFonts w:ascii="Times New Roman" w:hAnsi="Times New Roman" w:cs="Times New Roman"/>
          <w:sz w:val="24"/>
          <w:szCs w:val="24"/>
        </w:rPr>
        <w:t xml:space="preserve">aprimoramento do espírito empreendedor tem sido colocado </w:t>
      </w:r>
      <w:r w:rsidRPr="00AE75B6">
        <w:rPr>
          <w:rFonts w:ascii="Times New Roman" w:hAnsi="Times New Roman" w:cs="Times New Roman"/>
          <w:sz w:val="24"/>
          <w:szCs w:val="24"/>
        </w:rPr>
        <w:t>em destaque nos d</w:t>
      </w:r>
      <w:r w:rsidR="00B44713" w:rsidRPr="00AE75B6">
        <w:rPr>
          <w:rFonts w:ascii="Times New Roman" w:hAnsi="Times New Roman" w:cs="Times New Roman"/>
          <w:sz w:val="24"/>
          <w:szCs w:val="24"/>
        </w:rPr>
        <w:t xml:space="preserve">ebates nacionais e internacionais, </w:t>
      </w:r>
      <w:r w:rsidR="00E3637E" w:rsidRPr="00AE75B6">
        <w:rPr>
          <w:rFonts w:ascii="Times New Roman" w:hAnsi="Times New Roman" w:cs="Times New Roman"/>
          <w:sz w:val="24"/>
          <w:szCs w:val="24"/>
        </w:rPr>
        <w:t xml:space="preserve">pois </w:t>
      </w:r>
      <w:r w:rsidR="0031542A">
        <w:rPr>
          <w:rFonts w:ascii="Times New Roman" w:hAnsi="Times New Roman" w:cs="Times New Roman"/>
          <w:sz w:val="24"/>
          <w:szCs w:val="24"/>
        </w:rPr>
        <w:t xml:space="preserve">ele </w:t>
      </w:r>
      <w:r w:rsidRPr="00AE75B6">
        <w:rPr>
          <w:rFonts w:ascii="Times New Roman" w:hAnsi="Times New Roman" w:cs="Times New Roman"/>
          <w:sz w:val="24"/>
          <w:szCs w:val="24"/>
        </w:rPr>
        <w:t xml:space="preserve">pode </w:t>
      </w:r>
      <w:r w:rsidR="00E3637E" w:rsidRPr="00AE75B6">
        <w:rPr>
          <w:rFonts w:ascii="Times New Roman" w:hAnsi="Times New Roman" w:cs="Times New Roman"/>
          <w:sz w:val="24"/>
          <w:szCs w:val="24"/>
        </w:rPr>
        <w:t>influenciar diretamente</w:t>
      </w:r>
      <w:r w:rsidR="00B44713" w:rsidRPr="00AE75B6">
        <w:rPr>
          <w:rFonts w:ascii="Times New Roman" w:hAnsi="Times New Roman" w:cs="Times New Roman"/>
          <w:sz w:val="24"/>
          <w:szCs w:val="24"/>
        </w:rPr>
        <w:t xml:space="preserve"> no desenvolvimento social e econômico de </w:t>
      </w:r>
      <w:r w:rsidR="00E3637E" w:rsidRPr="00AE75B6">
        <w:rPr>
          <w:rFonts w:ascii="Times New Roman" w:hAnsi="Times New Roman" w:cs="Times New Roman"/>
          <w:sz w:val="24"/>
          <w:szCs w:val="24"/>
        </w:rPr>
        <w:t xml:space="preserve">um </w:t>
      </w:r>
      <w:r w:rsidRPr="00AE75B6">
        <w:rPr>
          <w:rFonts w:ascii="Times New Roman" w:hAnsi="Times New Roman" w:cs="Times New Roman"/>
          <w:sz w:val="24"/>
          <w:szCs w:val="24"/>
        </w:rPr>
        <w:t>país</w:t>
      </w:r>
      <w:r w:rsidR="00B44713" w:rsidRPr="00AE75B6">
        <w:rPr>
          <w:rFonts w:ascii="Times New Roman" w:hAnsi="Times New Roman" w:cs="Times New Roman"/>
          <w:sz w:val="24"/>
          <w:szCs w:val="24"/>
        </w:rPr>
        <w:t>.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B44713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637E" w:rsidRPr="00AE75B6">
        <w:rPr>
          <w:rFonts w:ascii="Times New Roman" w:hAnsi="Times New Roman" w:cs="Times New Roman"/>
          <w:sz w:val="24"/>
          <w:szCs w:val="24"/>
        </w:rPr>
        <w:t xml:space="preserve">Assim, </w:t>
      </w:r>
      <w:r w:rsidRPr="00AE75B6">
        <w:rPr>
          <w:rFonts w:ascii="Times New Roman" w:hAnsi="Times New Roman" w:cs="Times New Roman"/>
          <w:sz w:val="24"/>
          <w:szCs w:val="24"/>
        </w:rPr>
        <w:t xml:space="preserve">a educação empreendedora tem sido apontada </w:t>
      </w:r>
      <w:r w:rsidR="00B44713" w:rsidRPr="00AE75B6">
        <w:rPr>
          <w:rFonts w:ascii="Times New Roman" w:hAnsi="Times New Roman" w:cs="Times New Roman"/>
          <w:sz w:val="24"/>
          <w:szCs w:val="24"/>
        </w:rPr>
        <w:t xml:space="preserve">como uma das formas mais eficientes de se difundir a cultura empreendedora e </w:t>
      </w:r>
      <w:r w:rsidR="00B55D29">
        <w:rPr>
          <w:rFonts w:ascii="Times New Roman" w:hAnsi="Times New Roman" w:cs="Times New Roman"/>
          <w:sz w:val="24"/>
          <w:szCs w:val="24"/>
        </w:rPr>
        <w:t xml:space="preserve">incentivar </w:t>
      </w:r>
      <w:r w:rsidR="00B44713" w:rsidRPr="00AE75B6">
        <w:rPr>
          <w:rFonts w:ascii="Times New Roman" w:hAnsi="Times New Roman" w:cs="Times New Roman"/>
          <w:sz w:val="24"/>
          <w:szCs w:val="24"/>
        </w:rPr>
        <w:t xml:space="preserve">a formação de novos </w:t>
      </w:r>
      <w:r w:rsidRPr="00AE75B6">
        <w:rPr>
          <w:rFonts w:ascii="Times New Roman" w:hAnsi="Times New Roman" w:cs="Times New Roman"/>
          <w:sz w:val="24"/>
          <w:szCs w:val="24"/>
        </w:rPr>
        <w:t>empreendedores</w:t>
      </w:r>
      <w:r w:rsidR="00E3637E" w:rsidRPr="00AE75B6">
        <w:rPr>
          <w:rFonts w:ascii="Times New Roman" w:hAnsi="Times New Roman" w:cs="Times New Roman"/>
          <w:sz w:val="24"/>
          <w:szCs w:val="24"/>
        </w:rPr>
        <w:t xml:space="preserve"> em prol da geração de emprego e renda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252AE" w14:textId="22F0BA7A" w:rsidR="004842DE" w:rsidRDefault="004842DE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Dessa forma, para </w:t>
      </w:r>
      <w:r w:rsidR="00E3637E" w:rsidRPr="00AE75B6">
        <w:rPr>
          <w:rFonts w:ascii="Times New Roman" w:hAnsi="Times New Roman" w:cs="Times New Roman"/>
          <w:sz w:val="24"/>
          <w:szCs w:val="24"/>
        </w:rPr>
        <w:t>gerar</w:t>
      </w:r>
      <w:r w:rsidRPr="00AE75B6">
        <w:rPr>
          <w:rFonts w:ascii="Times New Roman" w:hAnsi="Times New Roman" w:cs="Times New Roman"/>
          <w:sz w:val="24"/>
          <w:szCs w:val="24"/>
        </w:rPr>
        <w:t xml:space="preserve"> mais </w:t>
      </w:r>
      <w:r w:rsidR="002300C6" w:rsidRPr="00AE75B6">
        <w:rPr>
          <w:rFonts w:ascii="Times New Roman" w:hAnsi="Times New Roman" w:cs="Times New Roman"/>
          <w:sz w:val="24"/>
          <w:szCs w:val="24"/>
        </w:rPr>
        <w:t>ações</w:t>
      </w:r>
      <w:r w:rsidRPr="00AE75B6">
        <w:rPr>
          <w:rFonts w:ascii="Times New Roman" w:hAnsi="Times New Roman" w:cs="Times New Roman"/>
          <w:sz w:val="24"/>
          <w:szCs w:val="24"/>
        </w:rPr>
        <w:t xml:space="preserve"> empreendedoras</w:t>
      </w:r>
      <w:r w:rsidR="00E3637E" w:rsidRPr="00AE75B6">
        <w:rPr>
          <w:rFonts w:ascii="Times New Roman" w:hAnsi="Times New Roman" w:cs="Times New Roman"/>
          <w:sz w:val="24"/>
          <w:szCs w:val="24"/>
        </w:rPr>
        <w:t xml:space="preserve"> e</w:t>
      </w:r>
      <w:r w:rsidR="002300C6" w:rsidRPr="00AE75B6">
        <w:rPr>
          <w:rFonts w:ascii="Times New Roman" w:hAnsi="Times New Roman" w:cs="Times New Roman"/>
          <w:sz w:val="24"/>
          <w:szCs w:val="24"/>
        </w:rPr>
        <w:t xml:space="preserve"> projetos </w:t>
      </w:r>
      <w:r w:rsidR="00E3637E" w:rsidRPr="00AE75B6">
        <w:rPr>
          <w:rFonts w:ascii="Times New Roman" w:hAnsi="Times New Roman" w:cs="Times New Roman"/>
          <w:sz w:val="24"/>
          <w:szCs w:val="24"/>
        </w:rPr>
        <w:t>de novos empreendimentos</w:t>
      </w:r>
      <w:r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E3637E" w:rsidRPr="00AE75B6">
        <w:rPr>
          <w:rFonts w:ascii="Times New Roman" w:hAnsi="Times New Roman" w:cs="Times New Roman"/>
          <w:sz w:val="24"/>
          <w:szCs w:val="24"/>
        </w:rPr>
        <w:t>têm-se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637E" w:rsidRPr="00AE75B6">
        <w:rPr>
          <w:rFonts w:ascii="Times New Roman" w:hAnsi="Times New Roman" w:cs="Times New Roman"/>
          <w:sz w:val="24"/>
          <w:szCs w:val="24"/>
        </w:rPr>
        <w:t>desenvolvido políticas públicas</w:t>
      </w:r>
      <w:r w:rsidR="00216A3A" w:rsidRPr="00AE75B6">
        <w:rPr>
          <w:rFonts w:ascii="Times New Roman" w:hAnsi="Times New Roman" w:cs="Times New Roman"/>
          <w:sz w:val="24"/>
          <w:szCs w:val="24"/>
        </w:rPr>
        <w:t xml:space="preserve"> a partir dos governos federais, estaduais e municipais, além das iniciativas de diversas entidades e organizações,</w:t>
      </w:r>
      <w:r w:rsidR="00E3637E" w:rsidRPr="00AE75B6">
        <w:rPr>
          <w:rFonts w:ascii="Times New Roman" w:hAnsi="Times New Roman" w:cs="Times New Roman"/>
          <w:sz w:val="24"/>
          <w:szCs w:val="24"/>
        </w:rPr>
        <w:t xml:space="preserve"> que estimula</w:t>
      </w:r>
      <w:r w:rsidRPr="00AE75B6">
        <w:rPr>
          <w:rFonts w:ascii="Times New Roman" w:hAnsi="Times New Roman" w:cs="Times New Roman"/>
          <w:sz w:val="24"/>
          <w:szCs w:val="24"/>
        </w:rPr>
        <w:t xml:space="preserve">m o empreendedorismo </w:t>
      </w:r>
      <w:r w:rsidR="00E3637E" w:rsidRPr="00AE75B6">
        <w:rPr>
          <w:rFonts w:ascii="Times New Roman" w:hAnsi="Times New Roman" w:cs="Times New Roman"/>
          <w:sz w:val="24"/>
          <w:szCs w:val="24"/>
        </w:rPr>
        <w:t>por meio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637E" w:rsidRPr="00AE75B6">
        <w:rPr>
          <w:rFonts w:ascii="Times New Roman" w:hAnsi="Times New Roman" w:cs="Times New Roman"/>
          <w:sz w:val="24"/>
          <w:szCs w:val="24"/>
        </w:rPr>
        <w:t>de</w:t>
      </w:r>
      <w:r w:rsidR="002300C6" w:rsidRPr="00AE75B6">
        <w:rPr>
          <w:rFonts w:ascii="Times New Roman" w:hAnsi="Times New Roman" w:cs="Times New Roman"/>
          <w:sz w:val="24"/>
          <w:szCs w:val="24"/>
        </w:rPr>
        <w:t xml:space="preserve"> projetos </w:t>
      </w:r>
      <w:r w:rsidR="00216A3A" w:rsidRPr="00AE75B6">
        <w:rPr>
          <w:rFonts w:ascii="Times New Roman" w:hAnsi="Times New Roman" w:cs="Times New Roman"/>
          <w:sz w:val="24"/>
          <w:szCs w:val="24"/>
        </w:rPr>
        <w:t xml:space="preserve">como o </w:t>
      </w:r>
      <w:r w:rsidR="00B55D29">
        <w:rPr>
          <w:rFonts w:ascii="Times New Roman" w:hAnsi="Times New Roman" w:cs="Times New Roman"/>
          <w:sz w:val="24"/>
          <w:szCs w:val="24"/>
        </w:rPr>
        <w:t>aqui relatado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4ECA7" w14:textId="77777777" w:rsidR="00307EE0" w:rsidRPr="00AE75B6" w:rsidRDefault="00307EE0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E566E0" w14:textId="5DACA75F" w:rsidR="00A23314" w:rsidRPr="00AE75B6" w:rsidRDefault="003E338C" w:rsidP="00B32C80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Educação Empreendedora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8A14C" w14:textId="77777777" w:rsidR="00A23314" w:rsidRPr="00AE75B6" w:rsidRDefault="00A23314" w:rsidP="00FA5EBA">
      <w:pPr>
        <w:pStyle w:val="PargrafodaList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40DF9D" w14:textId="20EC07EB" w:rsidR="00D05D72" w:rsidRPr="00AE75B6" w:rsidRDefault="00E30528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De acordo com Andrade e </w:t>
      </w:r>
      <w:proofErr w:type="spellStart"/>
      <w:r w:rsidR="00D05D72" w:rsidRPr="00AE75B6">
        <w:rPr>
          <w:rFonts w:ascii="Times New Roman" w:hAnsi="Times New Roman" w:cs="Times New Roman"/>
          <w:sz w:val="24"/>
          <w:szCs w:val="24"/>
        </w:rPr>
        <w:t>Torkomian</w:t>
      </w:r>
      <w:proofErr w:type="spellEnd"/>
      <w:r w:rsidR="00D05D72" w:rsidRPr="00AE75B6">
        <w:rPr>
          <w:rFonts w:ascii="Times New Roman" w:hAnsi="Times New Roman" w:cs="Times New Roman"/>
          <w:sz w:val="24"/>
          <w:szCs w:val="24"/>
        </w:rPr>
        <w:t xml:space="preserve"> (2001)</w:t>
      </w:r>
      <w:r w:rsidR="008C465E" w:rsidRPr="00AE75B6">
        <w:rPr>
          <w:rFonts w:ascii="Times New Roman" w:hAnsi="Times New Roman" w:cs="Times New Roman"/>
          <w:sz w:val="24"/>
          <w:szCs w:val="24"/>
        </w:rPr>
        <w:t>,</w:t>
      </w:r>
      <w:r w:rsidR="00D05D72" w:rsidRPr="00AE75B6">
        <w:rPr>
          <w:rFonts w:ascii="Times New Roman" w:hAnsi="Times New Roman" w:cs="Times New Roman"/>
          <w:sz w:val="24"/>
          <w:szCs w:val="24"/>
        </w:rPr>
        <w:t xml:space="preserve"> a </w:t>
      </w:r>
      <w:r w:rsidR="008C465E" w:rsidRPr="00AE75B6">
        <w:rPr>
          <w:rFonts w:ascii="Times New Roman" w:hAnsi="Times New Roman" w:cs="Times New Roman"/>
          <w:sz w:val="24"/>
          <w:szCs w:val="24"/>
        </w:rPr>
        <w:t>E</w:t>
      </w:r>
      <w:r w:rsidRPr="00AE75B6">
        <w:rPr>
          <w:rFonts w:ascii="Times New Roman" w:hAnsi="Times New Roman" w:cs="Times New Roman"/>
          <w:sz w:val="24"/>
          <w:szCs w:val="24"/>
        </w:rPr>
        <w:t>ducação Empreendedora é o processo que</w:t>
      </w:r>
      <w:r w:rsidR="00D05D7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objetiva o desenvolvimento do ser humano no âmbito da identificação e aproveitamento de</w:t>
      </w:r>
      <w:r w:rsidR="00D05D7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 xml:space="preserve">oportunidades e sua posterior transformação em realidade, contribuindo </w:t>
      </w:r>
      <w:r w:rsidR="00B32C80">
        <w:rPr>
          <w:rFonts w:ascii="Times New Roman" w:hAnsi="Times New Roman" w:cs="Times New Roman"/>
          <w:sz w:val="24"/>
          <w:szCs w:val="24"/>
        </w:rPr>
        <w:t>n</w:t>
      </w:r>
      <w:r w:rsidRPr="00AE75B6">
        <w:rPr>
          <w:rFonts w:ascii="Times New Roman" w:hAnsi="Times New Roman" w:cs="Times New Roman"/>
          <w:sz w:val="24"/>
          <w:szCs w:val="24"/>
        </w:rPr>
        <w:t>a geração</w:t>
      </w:r>
      <w:r w:rsidR="00D05D7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de valores financeiros, sociais e culturais para a sociedade.</w:t>
      </w:r>
      <w:r w:rsidR="00D05D72" w:rsidRPr="00AE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C68EF" w14:textId="38579B15" w:rsidR="00E16AFD" w:rsidRPr="00AE75B6" w:rsidRDefault="00D05D72" w:rsidP="00FA5EB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Para Tavares</w:t>
      </w:r>
      <w:r w:rsidR="003E338C" w:rsidRPr="00AE75B6">
        <w:rPr>
          <w:rFonts w:ascii="Times New Roman" w:hAnsi="Times New Roman" w:cs="Times New Roman"/>
          <w:sz w:val="24"/>
          <w:szCs w:val="24"/>
        </w:rPr>
        <w:t>,</w:t>
      </w:r>
      <w:r w:rsidR="00F52F98">
        <w:rPr>
          <w:rFonts w:ascii="Times New Roman" w:hAnsi="Times New Roman" w:cs="Times New Roman"/>
          <w:sz w:val="24"/>
          <w:szCs w:val="24"/>
        </w:rPr>
        <w:t xml:space="preserve"> Moura e</w:t>
      </w:r>
      <w:r w:rsidRPr="00AE75B6">
        <w:rPr>
          <w:rFonts w:ascii="Times New Roman" w:hAnsi="Times New Roman" w:cs="Times New Roman"/>
          <w:sz w:val="24"/>
          <w:szCs w:val="24"/>
        </w:rPr>
        <w:t xml:space="preserve"> Alves (2013)</w:t>
      </w:r>
      <w:r w:rsidR="008C465E" w:rsidRPr="00AE75B6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a educação empreendedora refere-se a instrumentalizar o educando a realizar suas escolhas e contribuir para o fortalecimento de seu projeto de vida, </w:t>
      </w:r>
      <w:r w:rsidR="003E338C" w:rsidRPr="00AE75B6">
        <w:rPr>
          <w:rFonts w:ascii="Times New Roman" w:hAnsi="Times New Roman" w:cs="Times New Roman"/>
          <w:sz w:val="24"/>
          <w:szCs w:val="24"/>
        </w:rPr>
        <w:t xml:space="preserve">constituindo </w:t>
      </w:r>
      <w:r w:rsidRPr="00AE75B6">
        <w:rPr>
          <w:rFonts w:ascii="Times New Roman" w:hAnsi="Times New Roman" w:cs="Times New Roman"/>
          <w:sz w:val="24"/>
          <w:szCs w:val="24"/>
        </w:rPr>
        <w:t>a preparação do jovem para participar da construção do desenvolvimento social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CE6F13" w:rsidRPr="00AE75B6">
        <w:rPr>
          <w:rFonts w:ascii="Times New Roman" w:hAnsi="Times New Roman" w:cs="Times New Roman"/>
          <w:sz w:val="24"/>
          <w:szCs w:val="24"/>
        </w:rPr>
        <w:lastRenderedPageBreak/>
        <w:t>Nesse processo os educandos</w:t>
      </w:r>
      <w:r w:rsidRPr="00AE75B6">
        <w:rPr>
          <w:rFonts w:ascii="Times New Roman" w:hAnsi="Times New Roman" w:cs="Times New Roman"/>
          <w:sz w:val="24"/>
          <w:szCs w:val="24"/>
        </w:rPr>
        <w:t xml:space="preserve"> desenvolve</w:t>
      </w:r>
      <w:r w:rsidR="00CE6F13" w:rsidRPr="00AE75B6">
        <w:rPr>
          <w:rFonts w:ascii="Times New Roman" w:hAnsi="Times New Roman" w:cs="Times New Roman"/>
          <w:sz w:val="24"/>
          <w:szCs w:val="24"/>
        </w:rPr>
        <w:t>m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E6F13" w:rsidRPr="00AE75B6">
        <w:rPr>
          <w:rFonts w:ascii="Times New Roman" w:hAnsi="Times New Roman" w:cs="Times New Roman"/>
          <w:sz w:val="24"/>
          <w:szCs w:val="24"/>
        </w:rPr>
        <w:t>habilidades e competências</w:t>
      </w:r>
      <w:r w:rsidR="00B32C80">
        <w:rPr>
          <w:rFonts w:ascii="Times New Roman" w:hAnsi="Times New Roman" w:cs="Times New Roman"/>
          <w:sz w:val="24"/>
          <w:szCs w:val="24"/>
        </w:rPr>
        <w:t xml:space="preserve"> que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fortalece</w:t>
      </w:r>
      <w:r w:rsidR="00B32C80">
        <w:rPr>
          <w:rFonts w:ascii="Times New Roman" w:hAnsi="Times New Roman" w:cs="Times New Roman"/>
          <w:sz w:val="24"/>
          <w:szCs w:val="24"/>
        </w:rPr>
        <w:t>m</w:t>
      </w:r>
      <w:r w:rsidRPr="00AE75B6">
        <w:rPr>
          <w:rFonts w:ascii="Times New Roman" w:hAnsi="Times New Roman" w:cs="Times New Roman"/>
          <w:sz w:val="24"/>
          <w:szCs w:val="24"/>
        </w:rPr>
        <w:t xml:space="preserve"> sua liberdade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 e </w:t>
      </w:r>
      <w:r w:rsidR="00B32C80">
        <w:rPr>
          <w:rFonts w:ascii="Times New Roman" w:hAnsi="Times New Roman" w:cs="Times New Roman"/>
          <w:sz w:val="24"/>
          <w:szCs w:val="24"/>
        </w:rPr>
        <w:t xml:space="preserve">o </w:t>
      </w:r>
      <w:r w:rsidRPr="00AE75B6">
        <w:rPr>
          <w:rFonts w:ascii="Times New Roman" w:hAnsi="Times New Roman" w:cs="Times New Roman"/>
          <w:sz w:val="24"/>
          <w:szCs w:val="24"/>
        </w:rPr>
        <w:t>desperta</w:t>
      </w:r>
      <w:r w:rsidR="00B32C80">
        <w:rPr>
          <w:rFonts w:ascii="Times New Roman" w:hAnsi="Times New Roman" w:cs="Times New Roman"/>
          <w:sz w:val="24"/>
          <w:szCs w:val="24"/>
        </w:rPr>
        <w:t>m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E6F13" w:rsidRPr="00AE75B6">
        <w:rPr>
          <w:rFonts w:ascii="Times New Roman" w:hAnsi="Times New Roman" w:cs="Times New Roman"/>
          <w:sz w:val="24"/>
          <w:szCs w:val="24"/>
        </w:rPr>
        <w:t>para</w:t>
      </w:r>
      <w:r w:rsidRPr="00AE75B6">
        <w:rPr>
          <w:rFonts w:ascii="Times New Roman" w:hAnsi="Times New Roman" w:cs="Times New Roman"/>
          <w:sz w:val="24"/>
          <w:szCs w:val="24"/>
        </w:rPr>
        <w:t xml:space="preserve"> decidir sobre </w:t>
      </w:r>
      <w:r w:rsidR="00C40577">
        <w:rPr>
          <w:rFonts w:ascii="Times New Roman" w:hAnsi="Times New Roman" w:cs="Times New Roman"/>
          <w:sz w:val="24"/>
          <w:szCs w:val="24"/>
        </w:rPr>
        <w:t>seu</w:t>
      </w:r>
      <w:r w:rsidRPr="00AE75B6">
        <w:rPr>
          <w:rFonts w:ascii="Times New Roman" w:hAnsi="Times New Roman" w:cs="Times New Roman"/>
          <w:sz w:val="24"/>
          <w:szCs w:val="24"/>
        </w:rPr>
        <w:t xml:space="preserve"> futuro. </w:t>
      </w:r>
      <w:r w:rsidR="00E16AFD" w:rsidRPr="00AE75B6">
        <w:rPr>
          <w:rFonts w:ascii="Times New Roman" w:hAnsi="Times New Roman" w:cs="Times New Roman"/>
          <w:sz w:val="24"/>
          <w:szCs w:val="24"/>
        </w:rPr>
        <w:t>Nessa abordagem pode</w:t>
      </w:r>
      <w:r w:rsidR="00B32C80">
        <w:rPr>
          <w:rFonts w:ascii="Times New Roman" w:hAnsi="Times New Roman" w:cs="Times New Roman"/>
          <w:sz w:val="24"/>
          <w:szCs w:val="24"/>
        </w:rPr>
        <w:t xml:space="preserve">-se destacar </w:t>
      </w:r>
      <w:r w:rsidR="00E16AFD" w:rsidRPr="00AE75B6">
        <w:rPr>
          <w:rFonts w:ascii="Times New Roman" w:hAnsi="Times New Roman" w:cs="Times New Roman"/>
          <w:sz w:val="24"/>
          <w:szCs w:val="24"/>
        </w:rPr>
        <w:t xml:space="preserve">a </w:t>
      </w:r>
      <w:r w:rsidR="00B32C80">
        <w:rPr>
          <w:rFonts w:ascii="Times New Roman" w:hAnsi="Times New Roman" w:cs="Times New Roman"/>
          <w:sz w:val="24"/>
          <w:szCs w:val="24"/>
        </w:rPr>
        <w:t>relevância</w:t>
      </w:r>
      <w:r w:rsidR="00E16AF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E6F13" w:rsidRPr="00AE75B6">
        <w:rPr>
          <w:rFonts w:ascii="Times New Roman" w:hAnsi="Times New Roman" w:cs="Times New Roman"/>
          <w:sz w:val="24"/>
          <w:szCs w:val="24"/>
        </w:rPr>
        <w:t>de todos os atores envolvidos no processo d</w:t>
      </w:r>
      <w:r w:rsidR="00C40577">
        <w:rPr>
          <w:rFonts w:ascii="Times New Roman" w:hAnsi="Times New Roman" w:cs="Times New Roman"/>
          <w:sz w:val="24"/>
          <w:szCs w:val="24"/>
        </w:rPr>
        <w:t xml:space="preserve">e aprendizagem, ou seja, alunos, </w:t>
      </w:r>
      <w:r w:rsidR="00E16AFD" w:rsidRPr="00AE75B6">
        <w:rPr>
          <w:rFonts w:ascii="Times New Roman" w:hAnsi="Times New Roman" w:cs="Times New Roman"/>
          <w:sz w:val="24"/>
          <w:szCs w:val="24"/>
        </w:rPr>
        <w:t>professores</w:t>
      </w:r>
      <w:r w:rsidR="00C40577">
        <w:rPr>
          <w:rFonts w:ascii="Times New Roman" w:hAnsi="Times New Roman" w:cs="Times New Roman"/>
          <w:sz w:val="24"/>
          <w:szCs w:val="24"/>
        </w:rPr>
        <w:t xml:space="preserve"> e sociedade</w:t>
      </w:r>
      <w:r w:rsidR="00E16AFD" w:rsidRPr="00AE75B6">
        <w:rPr>
          <w:rFonts w:ascii="Times New Roman" w:hAnsi="Times New Roman" w:cs="Times New Roman"/>
          <w:sz w:val="24"/>
          <w:szCs w:val="24"/>
        </w:rPr>
        <w:t xml:space="preserve">. Sendo que atributos como educação, experiência, conhecimento e habilidades das pessoas e do empreendedor são recursos críticos para o sucesso </w:t>
      </w:r>
      <w:r w:rsidR="00914C92">
        <w:rPr>
          <w:rFonts w:ascii="Times New Roman" w:hAnsi="Times New Roman" w:cs="Times New Roman"/>
          <w:sz w:val="24"/>
          <w:szCs w:val="24"/>
        </w:rPr>
        <w:t>de</w:t>
      </w:r>
      <w:r w:rsidR="00E16AFD" w:rsidRPr="00AE75B6">
        <w:rPr>
          <w:rFonts w:ascii="Times New Roman" w:hAnsi="Times New Roman" w:cs="Times New Roman"/>
          <w:sz w:val="24"/>
          <w:szCs w:val="24"/>
        </w:rPr>
        <w:t xml:space="preserve"> empresas empreendedoras (</w:t>
      </w:r>
      <w:r w:rsidR="00F52F98" w:rsidRPr="00AE75B6">
        <w:rPr>
          <w:rFonts w:ascii="Times New Roman" w:hAnsi="Times New Roman" w:cs="Times New Roman"/>
          <w:sz w:val="24"/>
          <w:szCs w:val="24"/>
        </w:rPr>
        <w:t xml:space="preserve">UNGER </w:t>
      </w:r>
      <w:r w:rsidR="00914C92" w:rsidRPr="00AE75B6">
        <w:rPr>
          <w:rFonts w:ascii="Times New Roman" w:hAnsi="Times New Roman" w:cs="Times New Roman"/>
          <w:sz w:val="24"/>
          <w:szCs w:val="24"/>
        </w:rPr>
        <w:t>et al</w:t>
      </w:r>
      <w:r w:rsidR="00F52F98" w:rsidRPr="00AE75B6">
        <w:rPr>
          <w:rFonts w:ascii="Times New Roman" w:hAnsi="Times New Roman" w:cs="Times New Roman"/>
          <w:sz w:val="24"/>
          <w:szCs w:val="24"/>
        </w:rPr>
        <w:t xml:space="preserve">., </w:t>
      </w:r>
      <w:r w:rsidR="00E16AFD" w:rsidRPr="00AE75B6">
        <w:rPr>
          <w:rFonts w:ascii="Times New Roman" w:hAnsi="Times New Roman" w:cs="Times New Roman"/>
          <w:sz w:val="24"/>
          <w:szCs w:val="24"/>
        </w:rPr>
        <w:t>2011).</w:t>
      </w:r>
    </w:p>
    <w:p w14:paraId="1E917CC6" w14:textId="13E54F68" w:rsidR="00E16AFD" w:rsidRPr="00AE75B6" w:rsidRDefault="008C6849" w:rsidP="00FA5EB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Na</w:t>
      </w:r>
      <w:r w:rsidR="00E16AF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5706C">
        <w:rPr>
          <w:rFonts w:ascii="Times New Roman" w:hAnsi="Times New Roman" w:cs="Times New Roman"/>
          <w:sz w:val="24"/>
          <w:szCs w:val="24"/>
        </w:rPr>
        <w:t>f</w:t>
      </w:r>
      <w:r w:rsidR="00E16AFD" w:rsidRPr="00AE75B6">
        <w:rPr>
          <w:rFonts w:ascii="Times New Roman" w:hAnsi="Times New Roman" w:cs="Times New Roman"/>
          <w:sz w:val="24"/>
          <w:szCs w:val="24"/>
        </w:rPr>
        <w:t>igura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 1 aprese</w:t>
      </w:r>
      <w:r w:rsidR="004C69D7" w:rsidRPr="00AE75B6">
        <w:rPr>
          <w:rFonts w:ascii="Times New Roman" w:hAnsi="Times New Roman" w:cs="Times New Roman"/>
          <w:sz w:val="24"/>
          <w:szCs w:val="24"/>
        </w:rPr>
        <w:t>nta</w:t>
      </w:r>
      <w:r w:rsidR="0015706C">
        <w:rPr>
          <w:rFonts w:ascii="Times New Roman" w:hAnsi="Times New Roman" w:cs="Times New Roman"/>
          <w:sz w:val="24"/>
          <w:szCs w:val="24"/>
        </w:rPr>
        <w:t>m</w:t>
      </w:r>
      <w:r w:rsidRPr="00AE75B6">
        <w:rPr>
          <w:rFonts w:ascii="Times New Roman" w:hAnsi="Times New Roman" w:cs="Times New Roman"/>
          <w:sz w:val="24"/>
          <w:szCs w:val="24"/>
        </w:rPr>
        <w:t>-se</w:t>
      </w:r>
      <w:r w:rsidR="00F52F98">
        <w:rPr>
          <w:rFonts w:ascii="Times New Roman" w:hAnsi="Times New Roman" w:cs="Times New Roman"/>
          <w:sz w:val="24"/>
          <w:szCs w:val="24"/>
        </w:rPr>
        <w:t>, segundo Andrade e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13" w:rsidRPr="00AE75B6">
        <w:rPr>
          <w:rFonts w:ascii="Times New Roman" w:hAnsi="Times New Roman" w:cs="Times New Roman"/>
          <w:sz w:val="24"/>
          <w:szCs w:val="24"/>
        </w:rPr>
        <w:t>Torkomian</w:t>
      </w:r>
      <w:proofErr w:type="spellEnd"/>
      <w:r w:rsidR="00CE6F13" w:rsidRPr="00AE75B6">
        <w:rPr>
          <w:rFonts w:ascii="Times New Roman" w:hAnsi="Times New Roman" w:cs="Times New Roman"/>
          <w:sz w:val="24"/>
          <w:szCs w:val="24"/>
        </w:rPr>
        <w:t xml:space="preserve"> (2001)</w:t>
      </w:r>
      <w:r w:rsidR="00C9550E" w:rsidRPr="00AE75B6">
        <w:rPr>
          <w:rFonts w:ascii="Times New Roman" w:hAnsi="Times New Roman" w:cs="Times New Roman"/>
          <w:sz w:val="24"/>
          <w:szCs w:val="24"/>
        </w:rPr>
        <w:t>,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 os</w:t>
      </w:r>
      <w:r w:rsidR="00E16AFD" w:rsidRPr="00AE75B6">
        <w:rPr>
          <w:rFonts w:ascii="Times New Roman" w:hAnsi="Times New Roman" w:cs="Times New Roman"/>
          <w:sz w:val="24"/>
          <w:szCs w:val="24"/>
        </w:rPr>
        <w:t xml:space="preserve"> fatores </w:t>
      </w:r>
      <w:r w:rsidR="00CE6F13" w:rsidRPr="00AE75B6">
        <w:rPr>
          <w:rFonts w:ascii="Times New Roman" w:hAnsi="Times New Roman" w:cs="Times New Roman"/>
          <w:sz w:val="24"/>
          <w:szCs w:val="24"/>
        </w:rPr>
        <w:t>a serem considerados na</w:t>
      </w:r>
      <w:r w:rsidR="00E16AFD" w:rsidRPr="00AE75B6">
        <w:rPr>
          <w:rFonts w:ascii="Times New Roman" w:hAnsi="Times New Roman" w:cs="Times New Roman"/>
          <w:sz w:val="24"/>
          <w:szCs w:val="24"/>
        </w:rPr>
        <w:t xml:space="preserve"> estruturação de 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um </w:t>
      </w:r>
      <w:r w:rsidR="0015706C">
        <w:rPr>
          <w:rFonts w:ascii="Times New Roman" w:hAnsi="Times New Roman" w:cs="Times New Roman"/>
          <w:sz w:val="24"/>
          <w:szCs w:val="24"/>
        </w:rPr>
        <w:t>p</w:t>
      </w:r>
      <w:r w:rsidR="00E16AFD" w:rsidRPr="00AE75B6">
        <w:rPr>
          <w:rFonts w:ascii="Times New Roman" w:hAnsi="Times New Roman" w:cs="Times New Roman"/>
          <w:sz w:val="24"/>
          <w:szCs w:val="24"/>
        </w:rPr>
        <w:t>rogram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a de </w:t>
      </w:r>
      <w:r w:rsidR="0015706C">
        <w:rPr>
          <w:rFonts w:ascii="Times New Roman" w:hAnsi="Times New Roman" w:cs="Times New Roman"/>
          <w:sz w:val="24"/>
          <w:szCs w:val="24"/>
        </w:rPr>
        <w:t>e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ducação </w:t>
      </w:r>
      <w:r w:rsidR="0015706C">
        <w:rPr>
          <w:rFonts w:ascii="Times New Roman" w:hAnsi="Times New Roman" w:cs="Times New Roman"/>
          <w:sz w:val="24"/>
          <w:szCs w:val="24"/>
        </w:rPr>
        <w:t>e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mpreendedora em </w:t>
      </w:r>
      <w:r w:rsidR="00C40577">
        <w:rPr>
          <w:rFonts w:ascii="Times New Roman" w:hAnsi="Times New Roman" w:cs="Times New Roman"/>
          <w:sz w:val="24"/>
          <w:szCs w:val="24"/>
        </w:rPr>
        <w:t xml:space="preserve">uma </w:t>
      </w:r>
      <w:r w:rsidR="0015706C">
        <w:rPr>
          <w:rFonts w:ascii="Times New Roman" w:hAnsi="Times New Roman" w:cs="Times New Roman"/>
          <w:sz w:val="24"/>
          <w:szCs w:val="24"/>
        </w:rPr>
        <w:t>i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nstituição de </w:t>
      </w:r>
      <w:r w:rsidR="0015706C">
        <w:rPr>
          <w:rFonts w:ascii="Times New Roman" w:hAnsi="Times New Roman" w:cs="Times New Roman"/>
          <w:sz w:val="24"/>
          <w:szCs w:val="24"/>
        </w:rPr>
        <w:t>ensino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5706C">
        <w:rPr>
          <w:rFonts w:ascii="Times New Roman" w:hAnsi="Times New Roman" w:cs="Times New Roman"/>
          <w:sz w:val="24"/>
          <w:szCs w:val="24"/>
        </w:rPr>
        <w:t>s</w:t>
      </w:r>
      <w:r w:rsidR="00E16AFD" w:rsidRPr="00AE75B6">
        <w:rPr>
          <w:rFonts w:ascii="Times New Roman" w:hAnsi="Times New Roman" w:cs="Times New Roman"/>
          <w:sz w:val="24"/>
          <w:szCs w:val="24"/>
        </w:rPr>
        <w:t>uperior</w:t>
      </w:r>
      <w:r w:rsidR="00CE6F13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6063CCEE" w14:textId="77777777" w:rsidR="00253EE1" w:rsidRPr="00AE75B6" w:rsidRDefault="00253EE1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C948B83" wp14:editId="79B906B7">
            <wp:extent cx="5334000" cy="455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221" b="37017"/>
                    <a:stretch/>
                  </pic:blipFill>
                  <pic:spPr bwMode="auto">
                    <a:xfrm>
                      <a:off x="0" y="0"/>
                      <a:ext cx="5334078" cy="45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9B414" w14:textId="2F13B103" w:rsidR="00253EE1" w:rsidRPr="00C40577" w:rsidRDefault="00E16AFD" w:rsidP="00C4057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0577">
        <w:rPr>
          <w:rFonts w:ascii="Times New Roman" w:hAnsi="Times New Roman" w:cs="Times New Roman"/>
          <w:sz w:val="24"/>
          <w:szCs w:val="24"/>
        </w:rPr>
        <w:t xml:space="preserve">Figura </w:t>
      </w:r>
      <w:r w:rsidR="00DF7206" w:rsidRPr="00C40577">
        <w:rPr>
          <w:rFonts w:ascii="Times New Roman" w:hAnsi="Times New Roman" w:cs="Times New Roman"/>
          <w:sz w:val="24"/>
          <w:szCs w:val="24"/>
        </w:rPr>
        <w:t>1:</w:t>
      </w:r>
      <w:r w:rsidRPr="00C40577">
        <w:rPr>
          <w:rFonts w:ascii="Times New Roman" w:hAnsi="Times New Roman" w:cs="Times New Roman"/>
          <w:sz w:val="24"/>
          <w:szCs w:val="24"/>
        </w:rPr>
        <w:t xml:space="preserve"> </w:t>
      </w:r>
      <w:r w:rsidR="0015706C" w:rsidRPr="00C40577">
        <w:rPr>
          <w:rFonts w:ascii="Times New Roman" w:hAnsi="Times New Roman" w:cs="Times New Roman"/>
          <w:sz w:val="24"/>
          <w:szCs w:val="24"/>
        </w:rPr>
        <w:t>Fatores para estruturação de programa de educação e</w:t>
      </w:r>
      <w:r w:rsidR="00253EE1" w:rsidRPr="00C40577">
        <w:rPr>
          <w:rFonts w:ascii="Times New Roman" w:hAnsi="Times New Roman" w:cs="Times New Roman"/>
          <w:sz w:val="24"/>
          <w:szCs w:val="24"/>
        </w:rPr>
        <w:t>mpreendedora em instituição de nível superior.</w:t>
      </w:r>
    </w:p>
    <w:p w14:paraId="1882301C" w14:textId="5F683C00" w:rsidR="00DF7206" w:rsidRPr="00C40577" w:rsidRDefault="00DF7206" w:rsidP="00C40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77">
        <w:rPr>
          <w:rFonts w:ascii="Times New Roman" w:hAnsi="Times New Roman" w:cs="Times New Roman"/>
          <w:sz w:val="24"/>
          <w:szCs w:val="24"/>
        </w:rPr>
        <w:t xml:space="preserve">Fonte: Andrade e </w:t>
      </w:r>
      <w:proofErr w:type="spellStart"/>
      <w:r w:rsidRPr="00C40577">
        <w:rPr>
          <w:rFonts w:ascii="Times New Roman" w:hAnsi="Times New Roman" w:cs="Times New Roman"/>
          <w:sz w:val="24"/>
          <w:szCs w:val="24"/>
        </w:rPr>
        <w:t>Torkomian</w:t>
      </w:r>
      <w:proofErr w:type="spellEnd"/>
      <w:r w:rsidRPr="00C40577">
        <w:rPr>
          <w:rFonts w:ascii="Times New Roman" w:hAnsi="Times New Roman" w:cs="Times New Roman"/>
          <w:sz w:val="24"/>
          <w:szCs w:val="24"/>
        </w:rPr>
        <w:t xml:space="preserve"> (2001, p.</w:t>
      </w:r>
      <w:r w:rsidR="0046218A" w:rsidRPr="00C40577">
        <w:rPr>
          <w:rFonts w:ascii="Times New Roman" w:hAnsi="Times New Roman" w:cs="Times New Roman"/>
          <w:sz w:val="24"/>
          <w:szCs w:val="24"/>
        </w:rPr>
        <w:t>310</w:t>
      </w:r>
      <w:r w:rsidRPr="00C40577">
        <w:rPr>
          <w:rFonts w:ascii="Times New Roman" w:hAnsi="Times New Roman" w:cs="Times New Roman"/>
          <w:sz w:val="24"/>
          <w:szCs w:val="24"/>
        </w:rPr>
        <w:t>)</w:t>
      </w:r>
      <w:r w:rsidR="00CE6F13" w:rsidRPr="00C40577">
        <w:rPr>
          <w:rFonts w:ascii="Times New Roman" w:hAnsi="Times New Roman" w:cs="Times New Roman"/>
          <w:sz w:val="24"/>
          <w:szCs w:val="24"/>
        </w:rPr>
        <w:t>.</w:t>
      </w:r>
    </w:p>
    <w:p w14:paraId="423E5981" w14:textId="77777777" w:rsidR="00253EE1" w:rsidRPr="00AE75B6" w:rsidRDefault="00253EE1" w:rsidP="00FA5EBA">
      <w:pPr>
        <w:pStyle w:val="PargrafodaLista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FC759D" w14:textId="05E03BFE" w:rsidR="00253EE1" w:rsidRPr="00AE75B6" w:rsidRDefault="00E16AFD" w:rsidP="00FA5EB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Como </w:t>
      </w:r>
      <w:r w:rsidR="0015706C">
        <w:rPr>
          <w:rFonts w:ascii="Times New Roman" w:hAnsi="Times New Roman" w:cs="Times New Roman"/>
          <w:sz w:val="24"/>
          <w:szCs w:val="24"/>
        </w:rPr>
        <w:t>pode-se visualizar</w:t>
      </w:r>
      <w:r w:rsidRPr="00AE75B6">
        <w:rPr>
          <w:rFonts w:ascii="Times New Roman" w:hAnsi="Times New Roman" w:cs="Times New Roman"/>
          <w:sz w:val="24"/>
          <w:szCs w:val="24"/>
        </w:rPr>
        <w:t xml:space="preserve"> na figura</w:t>
      </w:r>
      <w:r w:rsidR="0015706C">
        <w:rPr>
          <w:rFonts w:ascii="Times New Roman" w:hAnsi="Times New Roman" w:cs="Times New Roman"/>
          <w:sz w:val="24"/>
          <w:szCs w:val="24"/>
        </w:rPr>
        <w:t xml:space="preserve"> 1</w:t>
      </w:r>
      <w:r w:rsidRPr="00AE75B6">
        <w:rPr>
          <w:rFonts w:ascii="Times New Roman" w:hAnsi="Times New Roman" w:cs="Times New Roman"/>
          <w:sz w:val="24"/>
          <w:szCs w:val="24"/>
        </w:rPr>
        <w:t xml:space="preserve">, a educação empreendedora é um desafio para as universidades, pois precisa envolver vários atores no processo, </w:t>
      </w:r>
      <w:r w:rsidR="0015706C">
        <w:rPr>
          <w:rFonts w:ascii="Times New Roman" w:hAnsi="Times New Roman" w:cs="Times New Roman"/>
          <w:sz w:val="24"/>
          <w:szCs w:val="24"/>
        </w:rPr>
        <w:t xml:space="preserve">tanto da </w:t>
      </w:r>
      <w:r w:rsidRPr="00AE75B6">
        <w:rPr>
          <w:rFonts w:ascii="Times New Roman" w:hAnsi="Times New Roman" w:cs="Times New Roman"/>
          <w:sz w:val="24"/>
          <w:szCs w:val="24"/>
        </w:rPr>
        <w:t>comunidade interna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5706C">
        <w:rPr>
          <w:rFonts w:ascii="Times New Roman" w:hAnsi="Times New Roman" w:cs="Times New Roman"/>
          <w:sz w:val="24"/>
          <w:szCs w:val="24"/>
        </w:rPr>
        <w:t xml:space="preserve">como da comunidade </w:t>
      </w:r>
      <w:r w:rsidRPr="00AE75B6">
        <w:rPr>
          <w:rFonts w:ascii="Times New Roman" w:hAnsi="Times New Roman" w:cs="Times New Roman"/>
          <w:sz w:val="24"/>
          <w:szCs w:val="24"/>
        </w:rPr>
        <w:t xml:space="preserve">externa </w:t>
      </w:r>
      <w:r w:rsidR="008045DB">
        <w:rPr>
          <w:rFonts w:ascii="Times New Roman" w:hAnsi="Times New Roman" w:cs="Times New Roman"/>
          <w:sz w:val="24"/>
          <w:szCs w:val="24"/>
        </w:rPr>
        <w:t>à</w:t>
      </w:r>
      <w:r w:rsidRPr="00AE75B6">
        <w:rPr>
          <w:rFonts w:ascii="Times New Roman" w:hAnsi="Times New Roman" w:cs="Times New Roman"/>
          <w:sz w:val="24"/>
          <w:szCs w:val="24"/>
        </w:rPr>
        <w:t xml:space="preserve"> universidade</w:t>
      </w:r>
      <w:r w:rsidR="00CE6F13" w:rsidRPr="00AE75B6">
        <w:rPr>
          <w:rFonts w:ascii="Times New Roman" w:hAnsi="Times New Roman" w:cs="Times New Roman"/>
          <w:sz w:val="24"/>
          <w:szCs w:val="24"/>
        </w:rPr>
        <w:t>. O</w:t>
      </w:r>
      <w:r w:rsidRPr="00AE75B6">
        <w:rPr>
          <w:rFonts w:ascii="Times New Roman" w:hAnsi="Times New Roman" w:cs="Times New Roman"/>
          <w:sz w:val="24"/>
          <w:szCs w:val="24"/>
        </w:rPr>
        <w:t xml:space="preserve"> tema </w:t>
      </w:r>
      <w:r w:rsidR="00CE6F13" w:rsidRPr="00AE75B6">
        <w:rPr>
          <w:rFonts w:ascii="Times New Roman" w:hAnsi="Times New Roman" w:cs="Times New Roman"/>
          <w:sz w:val="24"/>
          <w:szCs w:val="24"/>
        </w:rPr>
        <w:t>deve ser</w:t>
      </w:r>
      <w:r w:rsidRPr="00AE75B6">
        <w:rPr>
          <w:rFonts w:ascii="Times New Roman" w:hAnsi="Times New Roman" w:cs="Times New Roman"/>
          <w:sz w:val="24"/>
          <w:szCs w:val="24"/>
        </w:rPr>
        <w:t xml:space="preserve"> explorado em âmbito transversal</w:t>
      </w:r>
      <w:r w:rsidR="00CE6F13" w:rsidRPr="00AE75B6">
        <w:rPr>
          <w:rFonts w:ascii="Times New Roman" w:hAnsi="Times New Roman" w:cs="Times New Roman"/>
          <w:sz w:val="24"/>
          <w:szCs w:val="24"/>
        </w:rPr>
        <w:t xml:space="preserve">, estimulando a comunidade </w:t>
      </w:r>
      <w:r w:rsidR="0015706C">
        <w:rPr>
          <w:rFonts w:ascii="Times New Roman" w:hAnsi="Times New Roman" w:cs="Times New Roman"/>
          <w:sz w:val="24"/>
          <w:szCs w:val="24"/>
        </w:rPr>
        <w:t>em que</w:t>
      </w:r>
      <w:r w:rsidRPr="00AE75B6">
        <w:rPr>
          <w:rFonts w:ascii="Times New Roman" w:hAnsi="Times New Roman" w:cs="Times New Roman"/>
          <w:sz w:val="24"/>
          <w:szCs w:val="24"/>
        </w:rPr>
        <w:t xml:space="preserve"> se insere a universidade a ser mais empreendedora</w:t>
      </w:r>
      <w:r w:rsidR="001818E6" w:rsidRPr="00AE75B6">
        <w:rPr>
          <w:rFonts w:ascii="Times New Roman" w:hAnsi="Times New Roman" w:cs="Times New Roman"/>
          <w:sz w:val="24"/>
          <w:szCs w:val="24"/>
        </w:rPr>
        <w:t>, oportunizando</w:t>
      </w:r>
      <w:r w:rsidRPr="00AE75B6">
        <w:rPr>
          <w:rFonts w:ascii="Times New Roman" w:hAnsi="Times New Roman" w:cs="Times New Roman"/>
          <w:sz w:val="24"/>
          <w:szCs w:val="24"/>
        </w:rPr>
        <w:t xml:space="preserve"> uma tra</w:t>
      </w:r>
      <w:r w:rsidR="001818E6" w:rsidRPr="00AE75B6">
        <w:rPr>
          <w:rFonts w:ascii="Times New Roman" w:hAnsi="Times New Roman" w:cs="Times New Roman"/>
          <w:sz w:val="24"/>
          <w:szCs w:val="24"/>
        </w:rPr>
        <w:t>nsformação social</w:t>
      </w:r>
      <w:r w:rsidR="00216A3A" w:rsidRPr="00AE75B6">
        <w:rPr>
          <w:rFonts w:ascii="Times New Roman" w:hAnsi="Times New Roman" w:cs="Times New Roman"/>
          <w:sz w:val="24"/>
          <w:szCs w:val="24"/>
        </w:rPr>
        <w:t xml:space="preserve"> pela geração de emprego e renda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A15E9" w14:textId="32AB471D" w:rsidR="00E30528" w:rsidRPr="00AE75B6" w:rsidRDefault="00E16AFD" w:rsidP="00FA5EB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lastRenderedPageBreak/>
        <w:t xml:space="preserve">Para que </w:t>
      </w:r>
      <w:r w:rsidR="006A58F3">
        <w:rPr>
          <w:rFonts w:ascii="Times New Roman" w:hAnsi="Times New Roman" w:cs="Times New Roman"/>
          <w:sz w:val="24"/>
          <w:szCs w:val="24"/>
        </w:rPr>
        <w:t xml:space="preserve">um projeto de </w:t>
      </w:r>
      <w:r w:rsidRPr="00AE75B6">
        <w:rPr>
          <w:rFonts w:ascii="Times New Roman" w:hAnsi="Times New Roman" w:cs="Times New Roman"/>
          <w:sz w:val="24"/>
          <w:szCs w:val="24"/>
        </w:rPr>
        <w:t xml:space="preserve">educação empreendedora seja eficaz </w:t>
      </w:r>
      <w:r w:rsidR="001818E6" w:rsidRPr="00AE75B6">
        <w:rPr>
          <w:rFonts w:ascii="Times New Roman" w:hAnsi="Times New Roman" w:cs="Times New Roman"/>
          <w:sz w:val="24"/>
          <w:szCs w:val="24"/>
        </w:rPr>
        <w:t>primeiro precisa-se</w:t>
      </w:r>
      <w:r w:rsidRPr="00AE75B6">
        <w:rPr>
          <w:rFonts w:ascii="Times New Roman" w:hAnsi="Times New Roman" w:cs="Times New Roman"/>
          <w:sz w:val="24"/>
          <w:szCs w:val="24"/>
        </w:rPr>
        <w:t xml:space="preserve"> fazer uma análise do ambiente interno e externo</w:t>
      </w:r>
      <w:r w:rsidR="006A58F3">
        <w:rPr>
          <w:rFonts w:ascii="Times New Roman" w:hAnsi="Times New Roman" w:cs="Times New Roman"/>
          <w:sz w:val="24"/>
          <w:szCs w:val="24"/>
        </w:rPr>
        <w:t xml:space="preserve"> da universidade</w:t>
      </w:r>
      <w:r w:rsidR="001818E6" w:rsidRPr="00AE75B6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para planejar ações</w:t>
      </w:r>
      <w:r w:rsidR="001818E6" w:rsidRPr="00AE75B6">
        <w:rPr>
          <w:rFonts w:ascii="Times New Roman" w:hAnsi="Times New Roman" w:cs="Times New Roman"/>
          <w:sz w:val="24"/>
          <w:szCs w:val="24"/>
        </w:rPr>
        <w:t xml:space="preserve"> contextualizadas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818E6" w:rsidRPr="00AE75B6">
        <w:rPr>
          <w:rFonts w:ascii="Times New Roman" w:hAnsi="Times New Roman" w:cs="Times New Roman"/>
          <w:sz w:val="24"/>
          <w:szCs w:val="24"/>
        </w:rPr>
        <w:t>de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818E6" w:rsidRPr="00AE75B6">
        <w:rPr>
          <w:rFonts w:ascii="Times New Roman" w:hAnsi="Times New Roman" w:cs="Times New Roman"/>
          <w:sz w:val="24"/>
          <w:szCs w:val="24"/>
        </w:rPr>
        <w:t>estímulo ao empreendedorismo</w:t>
      </w:r>
      <w:r w:rsidR="00E802D1">
        <w:rPr>
          <w:rFonts w:ascii="Times New Roman" w:hAnsi="Times New Roman" w:cs="Times New Roman"/>
          <w:sz w:val="24"/>
          <w:szCs w:val="24"/>
        </w:rPr>
        <w:t>. De acordo com Andrade e</w:t>
      </w:r>
      <w:r w:rsidR="004C69D7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638" w:rsidRPr="00AE75B6">
        <w:rPr>
          <w:rFonts w:ascii="Times New Roman" w:hAnsi="Times New Roman" w:cs="Times New Roman"/>
          <w:sz w:val="24"/>
          <w:szCs w:val="24"/>
        </w:rPr>
        <w:t>Torkomian</w:t>
      </w:r>
      <w:proofErr w:type="spellEnd"/>
      <w:r w:rsidR="002F2638" w:rsidRPr="00AE75B6">
        <w:rPr>
          <w:rFonts w:ascii="Times New Roman" w:hAnsi="Times New Roman" w:cs="Times New Roman"/>
          <w:sz w:val="24"/>
          <w:szCs w:val="24"/>
        </w:rPr>
        <w:t xml:space="preserve"> (2001)</w:t>
      </w:r>
      <w:r w:rsidR="001818E6" w:rsidRPr="00AE75B6">
        <w:rPr>
          <w:rFonts w:ascii="Times New Roman" w:hAnsi="Times New Roman" w:cs="Times New Roman"/>
          <w:sz w:val="24"/>
          <w:szCs w:val="24"/>
        </w:rPr>
        <w:t>,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os p</w:t>
      </w:r>
      <w:r w:rsidR="006A58F3">
        <w:rPr>
          <w:rFonts w:ascii="Times New Roman" w:hAnsi="Times New Roman" w:cs="Times New Roman"/>
          <w:sz w:val="24"/>
          <w:szCs w:val="24"/>
        </w:rPr>
        <w:t>rogramas de educação e</w:t>
      </w:r>
      <w:r w:rsidR="00E30528" w:rsidRPr="00AE75B6">
        <w:rPr>
          <w:rFonts w:ascii="Times New Roman" w:hAnsi="Times New Roman" w:cs="Times New Roman"/>
          <w:sz w:val="24"/>
          <w:szCs w:val="24"/>
        </w:rPr>
        <w:t>mpreendedora podem ser entendidos como a</w:t>
      </w:r>
      <w:r w:rsidR="009709C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0528" w:rsidRPr="00AE75B6">
        <w:rPr>
          <w:rFonts w:ascii="Times New Roman" w:hAnsi="Times New Roman" w:cs="Times New Roman"/>
          <w:sz w:val="24"/>
          <w:szCs w:val="24"/>
        </w:rPr>
        <w:t xml:space="preserve">estruturação, </w:t>
      </w:r>
      <w:r w:rsidR="002F2638" w:rsidRPr="00AE75B6">
        <w:rPr>
          <w:rFonts w:ascii="Times New Roman" w:hAnsi="Times New Roman" w:cs="Times New Roman"/>
          <w:sz w:val="24"/>
          <w:szCs w:val="24"/>
        </w:rPr>
        <w:t>gestão e tempo das a</w:t>
      </w:r>
      <w:r w:rsidR="00E30528" w:rsidRPr="00AE75B6">
        <w:rPr>
          <w:rFonts w:ascii="Times New Roman" w:hAnsi="Times New Roman" w:cs="Times New Roman"/>
          <w:sz w:val="24"/>
          <w:szCs w:val="24"/>
        </w:rPr>
        <w:t>tividades que tem por objetivo promover o</w:t>
      </w:r>
      <w:r w:rsidR="009709C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0528" w:rsidRPr="00AE75B6">
        <w:rPr>
          <w:rFonts w:ascii="Times New Roman" w:hAnsi="Times New Roman" w:cs="Times New Roman"/>
          <w:sz w:val="24"/>
          <w:szCs w:val="24"/>
        </w:rPr>
        <w:t xml:space="preserve">desenvolvimento do espírito empreendedor </w:t>
      </w:r>
      <w:r w:rsidR="006A58F3">
        <w:rPr>
          <w:rFonts w:ascii="Times New Roman" w:hAnsi="Times New Roman" w:cs="Times New Roman"/>
          <w:sz w:val="24"/>
          <w:szCs w:val="24"/>
        </w:rPr>
        <w:t>de</w:t>
      </w:r>
      <w:r w:rsidR="00E30528" w:rsidRPr="00AE75B6">
        <w:rPr>
          <w:rFonts w:ascii="Times New Roman" w:hAnsi="Times New Roman" w:cs="Times New Roman"/>
          <w:sz w:val="24"/>
          <w:szCs w:val="24"/>
        </w:rPr>
        <w:t xml:space="preserve"> seus participantes</w:t>
      </w:r>
      <w:r w:rsidR="001818E6" w:rsidRPr="00AE75B6">
        <w:rPr>
          <w:rFonts w:ascii="Times New Roman" w:hAnsi="Times New Roman" w:cs="Times New Roman"/>
          <w:sz w:val="24"/>
          <w:szCs w:val="24"/>
        </w:rPr>
        <w:t>. Ainda de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acordo com </w:t>
      </w:r>
      <w:r w:rsidR="008045DB">
        <w:rPr>
          <w:rFonts w:ascii="Times New Roman" w:hAnsi="Times New Roman" w:cs="Times New Roman"/>
          <w:sz w:val="24"/>
          <w:szCs w:val="24"/>
        </w:rPr>
        <w:t>os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autores</w:t>
      </w:r>
      <w:r w:rsidR="001818E6" w:rsidRPr="00AE75B6">
        <w:rPr>
          <w:rFonts w:ascii="Times New Roman" w:hAnsi="Times New Roman" w:cs="Times New Roman"/>
          <w:sz w:val="24"/>
          <w:szCs w:val="24"/>
        </w:rPr>
        <w:t>,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A58F3">
        <w:rPr>
          <w:rFonts w:ascii="Times New Roman" w:hAnsi="Times New Roman" w:cs="Times New Roman"/>
          <w:sz w:val="24"/>
          <w:szCs w:val="24"/>
        </w:rPr>
        <w:t>não existe um consenso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de c</w:t>
      </w:r>
      <w:r w:rsidR="006A58F3">
        <w:rPr>
          <w:rFonts w:ascii="Times New Roman" w:hAnsi="Times New Roman" w:cs="Times New Roman"/>
          <w:sz w:val="24"/>
          <w:szCs w:val="24"/>
        </w:rPr>
        <w:t>omo estruturar e implantar um p</w:t>
      </w:r>
      <w:r w:rsidR="00E30528" w:rsidRPr="00AE75B6">
        <w:rPr>
          <w:rFonts w:ascii="Times New Roman" w:hAnsi="Times New Roman" w:cs="Times New Roman"/>
          <w:sz w:val="24"/>
          <w:szCs w:val="24"/>
        </w:rPr>
        <w:t>rog</w:t>
      </w:r>
      <w:r w:rsidR="006A58F3">
        <w:rPr>
          <w:rFonts w:ascii="Times New Roman" w:hAnsi="Times New Roman" w:cs="Times New Roman"/>
          <w:sz w:val="24"/>
          <w:szCs w:val="24"/>
        </w:rPr>
        <w:t>rama de educação e</w:t>
      </w:r>
      <w:r w:rsidR="001818E6" w:rsidRPr="00AE75B6">
        <w:rPr>
          <w:rFonts w:ascii="Times New Roman" w:hAnsi="Times New Roman" w:cs="Times New Roman"/>
          <w:sz w:val="24"/>
          <w:szCs w:val="24"/>
        </w:rPr>
        <w:t>mpreendedora eficiente.</w:t>
      </w:r>
    </w:p>
    <w:p w14:paraId="60FCD0A2" w14:textId="26ADB9C2" w:rsidR="002F2638" w:rsidRPr="00AE75B6" w:rsidRDefault="008045DB" w:rsidP="00FA5EB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A06848" w:rsidRPr="00AE75B6">
        <w:rPr>
          <w:rFonts w:ascii="Times New Roman" w:hAnsi="Times New Roman" w:cs="Times New Roman"/>
          <w:sz w:val="24"/>
          <w:szCs w:val="24"/>
        </w:rPr>
        <w:t>uando comparadas a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s </w:t>
      </w:r>
      <w:r w:rsidR="00E30528" w:rsidRPr="00AE75B6">
        <w:rPr>
          <w:rFonts w:ascii="Times New Roman" w:hAnsi="Times New Roman" w:cs="Times New Roman"/>
          <w:sz w:val="24"/>
          <w:szCs w:val="24"/>
        </w:rPr>
        <w:t xml:space="preserve">iniciativas </w:t>
      </w:r>
      <w:r w:rsidR="006A58F3">
        <w:rPr>
          <w:rFonts w:ascii="Times New Roman" w:hAnsi="Times New Roman" w:cs="Times New Roman"/>
          <w:sz w:val="24"/>
          <w:szCs w:val="24"/>
        </w:rPr>
        <w:t>de educação e</w:t>
      </w:r>
      <w:r w:rsidR="00A06848" w:rsidRPr="00AE75B6">
        <w:rPr>
          <w:rFonts w:ascii="Times New Roman" w:hAnsi="Times New Roman" w:cs="Times New Roman"/>
          <w:sz w:val="24"/>
          <w:szCs w:val="24"/>
        </w:rPr>
        <w:t xml:space="preserve">mpreendedora </w:t>
      </w:r>
      <w:r w:rsidR="00E30528" w:rsidRPr="00AE75B6">
        <w:rPr>
          <w:rFonts w:ascii="Times New Roman" w:hAnsi="Times New Roman" w:cs="Times New Roman"/>
          <w:sz w:val="24"/>
          <w:szCs w:val="24"/>
        </w:rPr>
        <w:t>rea</w:t>
      </w:r>
      <w:r w:rsidR="00A06848" w:rsidRPr="00AE75B6">
        <w:rPr>
          <w:rFonts w:ascii="Times New Roman" w:hAnsi="Times New Roman" w:cs="Times New Roman"/>
          <w:sz w:val="24"/>
          <w:szCs w:val="24"/>
        </w:rPr>
        <w:t>lizadas no Brasil e no exterior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AE75B6">
        <w:rPr>
          <w:rFonts w:ascii="Times New Roman" w:hAnsi="Times New Roman" w:cs="Times New Roman"/>
          <w:sz w:val="24"/>
          <w:szCs w:val="24"/>
        </w:rPr>
        <w:t>odem ser identificados diferentes estágios de evolução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0528" w:rsidRPr="00AE75B6">
        <w:rPr>
          <w:rFonts w:ascii="Times New Roman" w:hAnsi="Times New Roman" w:cs="Times New Roman"/>
          <w:sz w:val="24"/>
          <w:szCs w:val="24"/>
        </w:rPr>
        <w:t xml:space="preserve"> principalmente em função de aspectos internos das</w:t>
      </w:r>
      <w:r w:rsidR="009709C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06848" w:rsidRPr="00AE75B6">
        <w:rPr>
          <w:rFonts w:ascii="Times New Roman" w:hAnsi="Times New Roman" w:cs="Times New Roman"/>
          <w:sz w:val="24"/>
          <w:szCs w:val="24"/>
        </w:rPr>
        <w:t>instituições, como cultura</w:t>
      </w:r>
      <w:r w:rsidR="00E3052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06848" w:rsidRPr="00AE75B6">
        <w:rPr>
          <w:rFonts w:ascii="Times New Roman" w:hAnsi="Times New Roman" w:cs="Times New Roman"/>
          <w:sz w:val="24"/>
          <w:szCs w:val="24"/>
        </w:rPr>
        <w:t>e infraestrutura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, e aspectos externos como o </w:t>
      </w:r>
      <w:r w:rsidR="00E30528" w:rsidRPr="00AE75B6">
        <w:rPr>
          <w:rFonts w:ascii="Times New Roman" w:hAnsi="Times New Roman" w:cs="Times New Roman"/>
          <w:sz w:val="24"/>
          <w:szCs w:val="24"/>
        </w:rPr>
        <w:t>mercado de</w:t>
      </w:r>
      <w:r w:rsidR="009709C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06848" w:rsidRPr="00AE75B6">
        <w:rPr>
          <w:rFonts w:ascii="Times New Roman" w:hAnsi="Times New Roman" w:cs="Times New Roman"/>
          <w:sz w:val="24"/>
          <w:szCs w:val="24"/>
        </w:rPr>
        <w:t xml:space="preserve">trabalho, </w:t>
      </w:r>
      <w:r w:rsidR="00E30528" w:rsidRPr="00AE75B6">
        <w:rPr>
          <w:rFonts w:ascii="Times New Roman" w:hAnsi="Times New Roman" w:cs="Times New Roman"/>
          <w:sz w:val="24"/>
          <w:szCs w:val="24"/>
        </w:rPr>
        <w:t>políticas</w:t>
      </w:r>
      <w:r w:rsidR="00A06848" w:rsidRPr="00AE75B6">
        <w:rPr>
          <w:rFonts w:ascii="Times New Roman" w:hAnsi="Times New Roman" w:cs="Times New Roman"/>
          <w:sz w:val="24"/>
          <w:szCs w:val="24"/>
        </w:rPr>
        <w:t xml:space="preserve"> públicas e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peculiaridades regionais</w:t>
      </w:r>
      <w:r w:rsidR="00E30528" w:rsidRPr="00AE75B6">
        <w:rPr>
          <w:rFonts w:ascii="Times New Roman" w:hAnsi="Times New Roman" w:cs="Times New Roman"/>
          <w:sz w:val="24"/>
          <w:szCs w:val="24"/>
        </w:rPr>
        <w:t>.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06848" w:rsidRPr="00AE75B6">
        <w:rPr>
          <w:rFonts w:ascii="Times New Roman" w:hAnsi="Times New Roman" w:cs="Times New Roman"/>
          <w:sz w:val="24"/>
          <w:szCs w:val="24"/>
        </w:rPr>
        <w:t>Ao propor um projeto de educação empreende</w:t>
      </w:r>
      <w:r w:rsidR="006A58F3">
        <w:rPr>
          <w:rFonts w:ascii="Times New Roman" w:hAnsi="Times New Roman" w:cs="Times New Roman"/>
          <w:sz w:val="24"/>
          <w:szCs w:val="24"/>
        </w:rPr>
        <w:t>do</w:t>
      </w:r>
      <w:r w:rsidR="00A06848" w:rsidRPr="00AE75B6">
        <w:rPr>
          <w:rFonts w:ascii="Times New Roman" w:hAnsi="Times New Roman" w:cs="Times New Roman"/>
          <w:sz w:val="24"/>
          <w:szCs w:val="24"/>
        </w:rPr>
        <w:t>ra a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ins</w:t>
      </w:r>
      <w:r w:rsidR="00A06848" w:rsidRPr="00AE75B6">
        <w:rPr>
          <w:rFonts w:ascii="Times New Roman" w:hAnsi="Times New Roman" w:cs="Times New Roman"/>
          <w:sz w:val="24"/>
          <w:szCs w:val="24"/>
        </w:rPr>
        <w:t>ti</w:t>
      </w:r>
      <w:r w:rsidR="002F2638" w:rsidRPr="00AE75B6">
        <w:rPr>
          <w:rFonts w:ascii="Times New Roman" w:hAnsi="Times New Roman" w:cs="Times New Roman"/>
          <w:sz w:val="24"/>
          <w:szCs w:val="24"/>
        </w:rPr>
        <w:t>tuiç</w:t>
      </w:r>
      <w:r w:rsidR="00A06848" w:rsidRPr="00AE75B6">
        <w:rPr>
          <w:rFonts w:ascii="Times New Roman" w:hAnsi="Times New Roman" w:cs="Times New Roman"/>
          <w:sz w:val="24"/>
          <w:szCs w:val="24"/>
        </w:rPr>
        <w:t>ão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precisa </w:t>
      </w:r>
      <w:r w:rsidR="006A58F3">
        <w:rPr>
          <w:rFonts w:ascii="Times New Roman" w:hAnsi="Times New Roman" w:cs="Times New Roman"/>
          <w:sz w:val="24"/>
          <w:szCs w:val="24"/>
        </w:rPr>
        <w:t>estar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atent</w:t>
      </w:r>
      <w:r w:rsidR="00A06848" w:rsidRPr="00AE75B6">
        <w:rPr>
          <w:rFonts w:ascii="Times New Roman" w:hAnsi="Times New Roman" w:cs="Times New Roman"/>
          <w:sz w:val="24"/>
          <w:szCs w:val="24"/>
        </w:rPr>
        <w:t>a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a todos esses fatores influenciáveis no processo de aprendizado </w:t>
      </w:r>
      <w:r w:rsidR="00A06848" w:rsidRPr="00AE75B6">
        <w:rPr>
          <w:rFonts w:ascii="Times New Roman" w:hAnsi="Times New Roman" w:cs="Times New Roman"/>
          <w:sz w:val="24"/>
          <w:szCs w:val="24"/>
        </w:rPr>
        <w:t>além de verificar se a</w:t>
      </w:r>
      <w:r w:rsidR="002F263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A58F3">
        <w:rPr>
          <w:rFonts w:ascii="Times New Roman" w:hAnsi="Times New Roman" w:cs="Times New Roman"/>
          <w:sz w:val="24"/>
          <w:szCs w:val="24"/>
        </w:rPr>
        <w:t>estruturação do futuro p</w:t>
      </w:r>
      <w:r w:rsidR="00E30528" w:rsidRPr="00AE75B6">
        <w:rPr>
          <w:rFonts w:ascii="Times New Roman" w:hAnsi="Times New Roman" w:cs="Times New Roman"/>
          <w:sz w:val="24"/>
          <w:szCs w:val="24"/>
        </w:rPr>
        <w:t xml:space="preserve">rograma </w:t>
      </w:r>
      <w:r w:rsidR="006A58F3">
        <w:rPr>
          <w:rFonts w:ascii="Times New Roman" w:hAnsi="Times New Roman" w:cs="Times New Roman"/>
          <w:sz w:val="24"/>
          <w:szCs w:val="24"/>
        </w:rPr>
        <w:t>é</w:t>
      </w:r>
      <w:r w:rsidR="00E30528" w:rsidRPr="00AE75B6">
        <w:rPr>
          <w:rFonts w:ascii="Times New Roman" w:hAnsi="Times New Roman" w:cs="Times New Roman"/>
          <w:sz w:val="24"/>
          <w:szCs w:val="24"/>
        </w:rPr>
        <w:t xml:space="preserve"> coerente com a realidade </w:t>
      </w:r>
      <w:r w:rsidR="002F2638" w:rsidRPr="00AE75B6">
        <w:rPr>
          <w:rFonts w:ascii="Times New Roman" w:hAnsi="Times New Roman" w:cs="Times New Roman"/>
          <w:sz w:val="24"/>
          <w:szCs w:val="24"/>
        </w:rPr>
        <w:t>da proponente</w:t>
      </w:r>
      <w:r w:rsidR="00E3052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A58F3">
        <w:rPr>
          <w:rFonts w:ascii="Times New Roman" w:hAnsi="Times New Roman" w:cs="Times New Roman"/>
          <w:sz w:val="24"/>
          <w:szCs w:val="24"/>
        </w:rPr>
        <w:t>(ANDRADE e</w:t>
      </w:r>
      <w:r w:rsidR="00E802D1" w:rsidRPr="00AE75B6">
        <w:rPr>
          <w:rFonts w:ascii="Times New Roman" w:hAnsi="Times New Roman" w:cs="Times New Roman"/>
          <w:sz w:val="24"/>
          <w:szCs w:val="24"/>
        </w:rPr>
        <w:t xml:space="preserve"> TORKOMIAN, </w:t>
      </w:r>
      <w:r w:rsidR="00A06848" w:rsidRPr="00AE75B6">
        <w:rPr>
          <w:rFonts w:ascii="Times New Roman" w:hAnsi="Times New Roman" w:cs="Times New Roman"/>
          <w:sz w:val="24"/>
          <w:szCs w:val="24"/>
        </w:rPr>
        <w:t>2001)</w:t>
      </w:r>
      <w:r w:rsidR="00E30528" w:rsidRPr="00AE75B6">
        <w:rPr>
          <w:rFonts w:ascii="Times New Roman" w:hAnsi="Times New Roman" w:cs="Times New Roman"/>
          <w:sz w:val="24"/>
          <w:szCs w:val="24"/>
        </w:rPr>
        <w:t>.</w:t>
      </w:r>
      <w:r w:rsidR="009709C0" w:rsidRPr="00AE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01268" w14:textId="1A7B6135" w:rsidR="00B44713" w:rsidRPr="00E802D1" w:rsidRDefault="006A58F3" w:rsidP="00FA3998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Um ponto consensual entre alguns autores é que a educação e</w:t>
      </w:r>
      <w:r w:rsidR="00A23314" w:rsidRPr="00AE75B6">
        <w:rPr>
          <w:rFonts w:ascii="Times New Roman" w:hAnsi="Times New Roman" w:cs="Times New Roman"/>
          <w:sz w:val="24"/>
          <w:szCs w:val="24"/>
        </w:rPr>
        <w:t xml:space="preserve">mpreendedora como tema transversal </w:t>
      </w:r>
      <w:r w:rsidR="00225A44" w:rsidRPr="00AE75B6">
        <w:rPr>
          <w:rFonts w:ascii="Times New Roman" w:hAnsi="Times New Roman" w:cs="Times New Roman"/>
          <w:sz w:val="24"/>
          <w:szCs w:val="24"/>
        </w:rPr>
        <w:t xml:space="preserve">vai além da sala de aula, </w:t>
      </w:r>
      <w:r>
        <w:rPr>
          <w:rFonts w:ascii="Times New Roman" w:hAnsi="Times New Roman" w:cs="Times New Roman"/>
          <w:sz w:val="24"/>
          <w:szCs w:val="24"/>
        </w:rPr>
        <w:t xml:space="preserve">ela </w:t>
      </w:r>
      <w:r w:rsidR="00EE0D9C" w:rsidRPr="00AE75B6">
        <w:rPr>
          <w:rFonts w:ascii="Times New Roman" w:hAnsi="Times New Roman" w:cs="Times New Roman"/>
          <w:sz w:val="24"/>
          <w:szCs w:val="24"/>
        </w:rPr>
        <w:t>precis</w:t>
      </w:r>
      <w:r>
        <w:rPr>
          <w:rFonts w:ascii="Times New Roman" w:hAnsi="Times New Roman" w:cs="Times New Roman"/>
          <w:sz w:val="24"/>
          <w:szCs w:val="24"/>
        </w:rPr>
        <w:t>a</w:t>
      </w:r>
      <w:r w:rsidR="00EE0D9C" w:rsidRPr="00AE75B6">
        <w:rPr>
          <w:rFonts w:ascii="Times New Roman" w:hAnsi="Times New Roman" w:cs="Times New Roman"/>
          <w:sz w:val="24"/>
          <w:szCs w:val="24"/>
        </w:rPr>
        <w:t xml:space="preserve"> oportunizar ao</w:t>
      </w:r>
      <w:r w:rsidR="00225A44" w:rsidRPr="00AE75B6">
        <w:rPr>
          <w:rFonts w:ascii="Times New Roman" w:hAnsi="Times New Roman" w:cs="Times New Roman"/>
          <w:sz w:val="24"/>
          <w:szCs w:val="24"/>
        </w:rPr>
        <w:t xml:space="preserve"> aluno </w:t>
      </w:r>
      <w:r w:rsidR="00EE0D9C" w:rsidRPr="00AE75B6">
        <w:rPr>
          <w:rFonts w:ascii="Times New Roman" w:hAnsi="Times New Roman" w:cs="Times New Roman"/>
          <w:sz w:val="24"/>
          <w:szCs w:val="24"/>
        </w:rPr>
        <w:t xml:space="preserve">integração com a comunidade empresarial externa, </w:t>
      </w:r>
      <w:r>
        <w:rPr>
          <w:rFonts w:ascii="Times New Roman" w:hAnsi="Times New Roman" w:cs="Times New Roman"/>
          <w:sz w:val="24"/>
          <w:szCs w:val="24"/>
        </w:rPr>
        <w:t xml:space="preserve">contar com a </w:t>
      </w:r>
      <w:r w:rsidR="00EE0D9C" w:rsidRPr="00AE75B6">
        <w:rPr>
          <w:rFonts w:ascii="Times New Roman" w:hAnsi="Times New Roman" w:cs="Times New Roman"/>
          <w:sz w:val="24"/>
          <w:szCs w:val="24"/>
        </w:rPr>
        <w:t>presença de incubadoras de empresas, aceleradoras de negócios, empresas juniores, órgão de fomentos, associações comerciais e empresariais, consultoria, assessoria e treinamento, vivência empresarial na comunidade e integração do corpo docente da instituição (</w:t>
      </w:r>
      <w:r w:rsidR="008045DB" w:rsidRPr="00AE75B6">
        <w:rPr>
          <w:rFonts w:ascii="Times New Roman" w:hAnsi="Times New Roman" w:cs="Times New Roman"/>
          <w:sz w:val="24"/>
          <w:szCs w:val="24"/>
        </w:rPr>
        <w:t>ANDRADE</w:t>
      </w:r>
      <w:r w:rsidR="008045DB">
        <w:rPr>
          <w:rFonts w:ascii="Times New Roman" w:hAnsi="Times New Roman" w:cs="Times New Roman"/>
          <w:sz w:val="24"/>
          <w:szCs w:val="24"/>
        </w:rPr>
        <w:t xml:space="preserve"> e</w:t>
      </w:r>
      <w:r w:rsidR="008045DB" w:rsidRPr="00AE75B6">
        <w:rPr>
          <w:rFonts w:ascii="Times New Roman" w:hAnsi="Times New Roman" w:cs="Times New Roman"/>
          <w:sz w:val="24"/>
          <w:szCs w:val="24"/>
        </w:rPr>
        <w:t xml:space="preserve"> TORKOMIAN, 2001</w:t>
      </w:r>
      <w:r w:rsidR="008045DB">
        <w:rPr>
          <w:rFonts w:ascii="Times New Roman" w:hAnsi="Times New Roman" w:cs="Times New Roman"/>
          <w:sz w:val="24"/>
          <w:szCs w:val="24"/>
        </w:rPr>
        <w:t xml:space="preserve">; </w:t>
      </w:r>
      <w:r w:rsidR="00E802D1" w:rsidRPr="00AE75B6">
        <w:rPr>
          <w:rFonts w:ascii="Times New Roman" w:hAnsi="Times New Roman" w:cs="Times New Roman"/>
          <w:sz w:val="24"/>
          <w:szCs w:val="24"/>
        </w:rPr>
        <w:t>TAVARES</w:t>
      </w:r>
      <w:r w:rsidR="00E802D1">
        <w:rPr>
          <w:rFonts w:ascii="Times New Roman" w:hAnsi="Times New Roman" w:cs="Times New Roman"/>
          <w:sz w:val="24"/>
          <w:szCs w:val="24"/>
        </w:rPr>
        <w:t>,</w:t>
      </w:r>
      <w:r w:rsidR="00E802D1" w:rsidRPr="00AE75B6">
        <w:rPr>
          <w:rFonts w:ascii="Times New Roman" w:hAnsi="Times New Roman" w:cs="Times New Roman"/>
          <w:sz w:val="24"/>
          <w:szCs w:val="24"/>
        </w:rPr>
        <w:t xml:space="preserve"> MOURA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802D1" w:rsidRPr="00AE75B6">
        <w:rPr>
          <w:rFonts w:ascii="Times New Roman" w:hAnsi="Times New Roman" w:cs="Times New Roman"/>
          <w:sz w:val="24"/>
          <w:szCs w:val="24"/>
        </w:rPr>
        <w:t xml:space="preserve"> ALVES, 2013</w:t>
      </w:r>
      <w:r w:rsidR="00EE0D9C" w:rsidRPr="00AE75B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735DAF" w14:textId="471CDF53" w:rsidR="002211EE" w:rsidRPr="00AE75B6" w:rsidRDefault="003B5D49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ED72B8">
        <w:rPr>
          <w:rFonts w:ascii="Times New Roman" w:hAnsi="Times New Roman" w:cs="Times New Roman"/>
          <w:sz w:val="24"/>
          <w:szCs w:val="24"/>
        </w:rPr>
        <w:t xml:space="preserve">Costa, </w:t>
      </w:r>
      <w:proofErr w:type="spellStart"/>
      <w:r w:rsidR="00ED72B8">
        <w:rPr>
          <w:rFonts w:ascii="Times New Roman" w:hAnsi="Times New Roman" w:cs="Times New Roman"/>
          <w:sz w:val="24"/>
          <w:szCs w:val="24"/>
        </w:rPr>
        <w:t>Cericato</w:t>
      </w:r>
      <w:proofErr w:type="spellEnd"/>
      <w:r w:rsidR="00ED72B8">
        <w:rPr>
          <w:rFonts w:ascii="Times New Roman" w:hAnsi="Times New Roman" w:cs="Times New Roman"/>
          <w:sz w:val="24"/>
          <w:szCs w:val="24"/>
        </w:rPr>
        <w:t xml:space="preserve"> e </w:t>
      </w:r>
      <w:r w:rsidR="002211EE" w:rsidRPr="00AE75B6">
        <w:rPr>
          <w:rFonts w:ascii="Times New Roman" w:hAnsi="Times New Roman" w:cs="Times New Roman"/>
          <w:sz w:val="24"/>
          <w:szCs w:val="24"/>
        </w:rPr>
        <w:t>Melo (2007), o empreendedorismo é a criação de valor por pessoas e organizações</w:t>
      </w:r>
      <w:r w:rsidR="00FA3998">
        <w:rPr>
          <w:rFonts w:ascii="Times New Roman" w:hAnsi="Times New Roman" w:cs="Times New Roman"/>
          <w:sz w:val="24"/>
          <w:szCs w:val="24"/>
        </w:rPr>
        <w:t>,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 trabalhando juntas para implementar uma ideia por meio da aplicação de criatividade, capacidade de transformação e desejo de tornar aquilo que comumente se chamaria de risco em algo aplicável e que </w:t>
      </w:r>
      <w:r w:rsidR="008045DB">
        <w:rPr>
          <w:rFonts w:ascii="Times New Roman" w:hAnsi="Times New Roman" w:cs="Times New Roman"/>
          <w:sz w:val="24"/>
          <w:szCs w:val="24"/>
        </w:rPr>
        <w:t>obtenha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 retornos</w:t>
      </w:r>
      <w:r w:rsidR="00FA3998">
        <w:rPr>
          <w:rFonts w:ascii="Times New Roman" w:hAnsi="Times New Roman" w:cs="Times New Roman"/>
          <w:sz w:val="24"/>
          <w:szCs w:val="24"/>
        </w:rPr>
        <w:t>,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 sejam econômicos ou sociais. O ato de empreender pode ser também considerado como o despertar do indivíduo para o aproveitamento integral de suas potencialidades</w:t>
      </w:r>
      <w:r w:rsidR="00FA3998">
        <w:rPr>
          <w:rFonts w:ascii="Times New Roman" w:hAnsi="Times New Roman" w:cs="Times New Roman"/>
          <w:sz w:val="24"/>
          <w:szCs w:val="24"/>
        </w:rPr>
        <w:t xml:space="preserve"> e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 a busca do autoconhecimento</w:t>
      </w:r>
      <w:r w:rsidR="00FA3998">
        <w:rPr>
          <w:rFonts w:ascii="Times New Roman" w:hAnsi="Times New Roman" w:cs="Times New Roman"/>
          <w:sz w:val="24"/>
          <w:szCs w:val="24"/>
        </w:rPr>
        <w:t>,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 em </w:t>
      </w:r>
      <w:r w:rsidR="00FA3998">
        <w:rPr>
          <w:rFonts w:ascii="Times New Roman" w:hAnsi="Times New Roman" w:cs="Times New Roman"/>
          <w:sz w:val="24"/>
          <w:szCs w:val="24"/>
        </w:rPr>
        <w:t xml:space="preserve">um 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processo de aprendizado permanente, </w:t>
      </w:r>
      <w:r w:rsidR="00FA3998">
        <w:rPr>
          <w:rFonts w:ascii="Times New Roman" w:hAnsi="Times New Roman" w:cs="Times New Roman"/>
          <w:sz w:val="24"/>
          <w:szCs w:val="24"/>
        </w:rPr>
        <w:t>com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 atitude de abertura para novas experiências e novos paradigmas. </w:t>
      </w:r>
      <w:r w:rsidR="00FA3998">
        <w:rPr>
          <w:rFonts w:ascii="Times New Roman" w:hAnsi="Times New Roman" w:cs="Times New Roman"/>
          <w:sz w:val="24"/>
          <w:szCs w:val="24"/>
        </w:rPr>
        <w:t xml:space="preserve">Para esses autores </w:t>
      </w:r>
      <w:r w:rsidR="002211EE" w:rsidRPr="00AE75B6">
        <w:rPr>
          <w:rFonts w:ascii="Times New Roman" w:hAnsi="Times New Roman" w:cs="Times New Roman"/>
          <w:sz w:val="24"/>
          <w:szCs w:val="24"/>
        </w:rPr>
        <w:t>qualquer pessoa pode</w:t>
      </w:r>
      <w:r w:rsidR="00FA3998">
        <w:rPr>
          <w:rFonts w:ascii="Times New Roman" w:hAnsi="Times New Roman" w:cs="Times New Roman"/>
          <w:sz w:val="24"/>
          <w:szCs w:val="24"/>
        </w:rPr>
        <w:t>ria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 ativar a motivação para empreender.</w:t>
      </w:r>
    </w:p>
    <w:p w14:paraId="7DA2FB7B" w14:textId="3FA57164" w:rsidR="00B100DC" w:rsidRPr="00AE75B6" w:rsidRDefault="00FA3998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Dolabela (2008) existe diferen</w:t>
      </w:r>
      <w:r>
        <w:rPr>
          <w:rFonts w:ascii="Times New Roman" w:hAnsi="Times New Roman" w:cs="Times New Roman"/>
          <w:sz w:val="24"/>
          <w:szCs w:val="24"/>
        </w:rPr>
        <w:t>ça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entre os métodos tradicionais de ensino e o método </w:t>
      </w:r>
      <w:r>
        <w:rPr>
          <w:rFonts w:ascii="Times New Roman" w:hAnsi="Times New Roman" w:cs="Times New Roman"/>
          <w:sz w:val="24"/>
          <w:szCs w:val="24"/>
        </w:rPr>
        <w:t xml:space="preserve">chamado </w:t>
      </w:r>
      <w:r w:rsidR="00B100DC" w:rsidRPr="00AE75B6">
        <w:rPr>
          <w:rFonts w:ascii="Times New Roman" w:hAnsi="Times New Roman" w:cs="Times New Roman"/>
          <w:sz w:val="24"/>
          <w:szCs w:val="24"/>
        </w:rPr>
        <w:t>educação empreendedora. O autor desta</w:t>
      </w:r>
      <w:r>
        <w:rPr>
          <w:rFonts w:ascii="Times New Roman" w:hAnsi="Times New Roman" w:cs="Times New Roman"/>
          <w:sz w:val="24"/>
          <w:szCs w:val="24"/>
        </w:rPr>
        <w:t>ca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que a educação convencional enfatiza o conteúdo que é visto como meta, no qual o instrutor repassa seu conhecimento, rejeita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desenvolvimento de conjecturas e pensamentos divergentes, enfatiza o pensamento analítico e linear e todo o processo é conduzido e dominado pelo instrutor.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educação empreendedora atua-se de forma diferenciada, </w:t>
      </w:r>
      <w:r>
        <w:rPr>
          <w:rFonts w:ascii="Times New Roman" w:hAnsi="Times New Roman" w:cs="Times New Roman"/>
          <w:sz w:val="24"/>
          <w:szCs w:val="24"/>
        </w:rPr>
        <w:t>com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ê</w:t>
      </w:r>
      <w:r>
        <w:rPr>
          <w:rFonts w:ascii="Times New Roman" w:hAnsi="Times New Roman" w:cs="Times New Roman"/>
          <w:sz w:val="24"/>
          <w:szCs w:val="24"/>
        </w:rPr>
        <w:t xml:space="preserve">nfase no processo de aprender e 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apropriação do aprendizado pelo participante, o instrutor </w:t>
      </w:r>
      <w:r>
        <w:rPr>
          <w:rFonts w:ascii="Times New Roman" w:hAnsi="Times New Roman" w:cs="Times New Roman"/>
          <w:sz w:val="24"/>
          <w:szCs w:val="24"/>
        </w:rPr>
        <w:t>torna-se um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facilitador e </w:t>
      </w:r>
      <w:r>
        <w:rPr>
          <w:rFonts w:ascii="Times New Roman" w:hAnsi="Times New Roman" w:cs="Times New Roman"/>
          <w:sz w:val="24"/>
          <w:szCs w:val="24"/>
        </w:rPr>
        <w:t xml:space="preserve">são os </w:t>
      </w:r>
      <w:r w:rsidR="00B100DC" w:rsidRPr="00AE75B6">
        <w:rPr>
          <w:rFonts w:ascii="Times New Roman" w:hAnsi="Times New Roman" w:cs="Times New Roman"/>
          <w:sz w:val="24"/>
          <w:szCs w:val="24"/>
        </w:rPr>
        <w:t>educando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ou seja</w:t>
      </w:r>
      <w:r w:rsidR="008B11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="00B100DC" w:rsidRPr="00AE75B6">
        <w:rPr>
          <w:rFonts w:ascii="Times New Roman" w:hAnsi="Times New Roman" w:cs="Times New Roman"/>
          <w:sz w:val="24"/>
          <w:szCs w:val="24"/>
        </w:rPr>
        <w:t>participantes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B100DC" w:rsidRPr="00AE75B6">
        <w:rPr>
          <w:rFonts w:ascii="Times New Roman" w:hAnsi="Times New Roman" w:cs="Times New Roman"/>
          <w:sz w:val="24"/>
          <w:szCs w:val="24"/>
        </w:rPr>
        <w:lastRenderedPageBreak/>
        <w:t>geram conhecimento</w:t>
      </w:r>
      <w:r>
        <w:rPr>
          <w:rFonts w:ascii="Times New Roman" w:hAnsi="Times New Roman" w:cs="Times New Roman"/>
          <w:sz w:val="24"/>
          <w:szCs w:val="24"/>
        </w:rPr>
        <w:t xml:space="preserve">. Ao potencializar o </w:t>
      </w:r>
      <w:r w:rsidRPr="00AE75B6">
        <w:rPr>
          <w:rFonts w:ascii="Times New Roman" w:hAnsi="Times New Roman" w:cs="Times New Roman"/>
          <w:sz w:val="24"/>
          <w:szCs w:val="24"/>
        </w:rPr>
        <w:t>espírito livre e criativo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, o que se sabe pode mudar, as sessões são flexíveis e voltadas a necessidades, os objetivos do aprendizado são negociados, existe a prioridade da autoimagem geradora do desempenho, conjecturas e pensamento divergente são vistos como parte do processo criativo,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8045DB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aumento da racionalidade,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estratégias holísticas, não lineares e intuitivas.</w:t>
      </w:r>
    </w:p>
    <w:p w14:paraId="5F34F817" w14:textId="606F6603" w:rsidR="00B100DC" w:rsidRPr="00AE75B6" w:rsidRDefault="008B1186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Corroborando com a </w:t>
      </w:r>
      <w:r w:rsidRPr="00AE75B6">
        <w:rPr>
          <w:rFonts w:ascii="Times New Roman" w:hAnsi="Times New Roman" w:cs="Times New Roman"/>
          <w:sz w:val="24"/>
          <w:szCs w:val="24"/>
        </w:rPr>
        <w:t>perspectiva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 xml:space="preserve">de educação empreendedora </w:t>
      </w:r>
      <w:r>
        <w:rPr>
          <w:rFonts w:ascii="Times New Roman" w:hAnsi="Times New Roman" w:cs="Times New Roman"/>
          <w:sz w:val="24"/>
          <w:szCs w:val="24"/>
        </w:rPr>
        <w:t xml:space="preserve">de Dolabela (2008), 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foi desenvolvido e realizado o Projeto </w:t>
      </w:r>
      <w:r>
        <w:rPr>
          <w:rFonts w:ascii="Times New Roman" w:hAnsi="Times New Roman" w:cs="Times New Roman"/>
          <w:sz w:val="24"/>
          <w:szCs w:val="24"/>
        </w:rPr>
        <w:t xml:space="preserve">de Extensão 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Educação Empreendedora da UTFPR – </w:t>
      </w:r>
      <w:r w:rsidR="00B100DC" w:rsidRPr="00AE75B6">
        <w:rPr>
          <w:rFonts w:ascii="Times New Roman" w:hAnsi="Times New Roman" w:cs="Times New Roman"/>
          <w:i/>
          <w:sz w:val="24"/>
          <w:szCs w:val="24"/>
        </w:rPr>
        <w:t>Campus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Pato Branco, experiência que é relatada a seguir.</w:t>
      </w:r>
    </w:p>
    <w:p w14:paraId="04CD89B5" w14:textId="77777777" w:rsidR="003B5D49" w:rsidRPr="00AE75B6" w:rsidRDefault="003B5D49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CA972C2" w14:textId="77777777" w:rsidR="008B1186" w:rsidRDefault="008B1186" w:rsidP="008B1186">
      <w:pPr>
        <w:pStyle w:val="PargrafodaLista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41FF23" w14:textId="5FD07F6D" w:rsidR="00B52E59" w:rsidRPr="00AE75B6" w:rsidRDefault="00B52E59" w:rsidP="008B118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Projeto de Extensão Educação Empreendedora</w:t>
      </w:r>
    </w:p>
    <w:p w14:paraId="75595E6B" w14:textId="77777777" w:rsidR="00C46785" w:rsidRPr="00AE75B6" w:rsidRDefault="00C46785" w:rsidP="00FA5EBA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9C4C792" w14:textId="1B5F57BD" w:rsidR="00B100DC" w:rsidRPr="00AE75B6" w:rsidRDefault="00B100DC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Com o objetivo de estimular a cultura empreendedora na região Sudoeste do Paraná, a</w:t>
      </w:r>
      <w:r w:rsidR="00B65C30" w:rsidRPr="00AE75B6">
        <w:rPr>
          <w:rFonts w:ascii="Times New Roman" w:hAnsi="Times New Roman" w:cs="Times New Roman"/>
          <w:sz w:val="24"/>
          <w:szCs w:val="24"/>
        </w:rPr>
        <w:t xml:space="preserve"> UTFPR-PB</w:t>
      </w:r>
      <w:r w:rsidRPr="00AE75B6">
        <w:rPr>
          <w:rFonts w:ascii="Times New Roman" w:hAnsi="Times New Roman" w:cs="Times New Roman"/>
          <w:sz w:val="24"/>
          <w:szCs w:val="24"/>
        </w:rPr>
        <w:t xml:space="preserve"> desenvolveu um </w:t>
      </w:r>
      <w:r w:rsidR="008B1186">
        <w:rPr>
          <w:rFonts w:ascii="Times New Roman" w:hAnsi="Times New Roman" w:cs="Times New Roman"/>
          <w:sz w:val="24"/>
          <w:szCs w:val="24"/>
        </w:rPr>
        <w:t>projeto de extensão denominado E</w:t>
      </w:r>
      <w:r w:rsidRPr="00AE75B6">
        <w:rPr>
          <w:rFonts w:ascii="Times New Roman" w:hAnsi="Times New Roman" w:cs="Times New Roman"/>
          <w:sz w:val="24"/>
          <w:szCs w:val="24"/>
        </w:rPr>
        <w:t xml:space="preserve">ducação </w:t>
      </w:r>
      <w:r w:rsidR="008B1186">
        <w:rPr>
          <w:rFonts w:ascii="Times New Roman" w:hAnsi="Times New Roman" w:cs="Times New Roman"/>
          <w:sz w:val="24"/>
          <w:szCs w:val="24"/>
        </w:rPr>
        <w:t>E</w:t>
      </w:r>
      <w:r w:rsidRPr="00AE75B6">
        <w:rPr>
          <w:rFonts w:ascii="Times New Roman" w:hAnsi="Times New Roman" w:cs="Times New Roman"/>
          <w:sz w:val="24"/>
          <w:szCs w:val="24"/>
        </w:rPr>
        <w:t>mpreendedora</w:t>
      </w:r>
      <w:r w:rsidR="00E10A9F" w:rsidRPr="00AE75B6">
        <w:rPr>
          <w:rFonts w:ascii="Times New Roman" w:hAnsi="Times New Roman" w:cs="Times New Roman"/>
          <w:sz w:val="24"/>
          <w:szCs w:val="24"/>
        </w:rPr>
        <w:t>.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B65C30" w:rsidRPr="00AE75B6">
        <w:rPr>
          <w:rFonts w:ascii="Times New Roman" w:hAnsi="Times New Roman" w:cs="Times New Roman"/>
          <w:sz w:val="24"/>
          <w:szCs w:val="24"/>
        </w:rPr>
        <w:t>De</w:t>
      </w:r>
      <w:r w:rsidRPr="00AE75B6">
        <w:rPr>
          <w:rFonts w:ascii="Times New Roman" w:hAnsi="Times New Roman" w:cs="Times New Roman"/>
          <w:sz w:val="24"/>
          <w:szCs w:val="24"/>
        </w:rPr>
        <w:t>sde seu pl</w:t>
      </w:r>
      <w:r w:rsidR="008045DB">
        <w:rPr>
          <w:rFonts w:ascii="Times New Roman" w:hAnsi="Times New Roman" w:cs="Times New Roman"/>
          <w:sz w:val="24"/>
          <w:szCs w:val="24"/>
        </w:rPr>
        <w:t xml:space="preserve">anejamento até seu encerramento </w:t>
      </w:r>
      <w:r w:rsidRPr="00AE75B6">
        <w:rPr>
          <w:rFonts w:ascii="Times New Roman" w:hAnsi="Times New Roman" w:cs="Times New Roman"/>
          <w:sz w:val="24"/>
          <w:szCs w:val="24"/>
        </w:rPr>
        <w:t xml:space="preserve">propôs-se transversal, pois oportunizou aos alunos, além de aprender sobre empreendedorismo, compartilhar e vivenciar experiências junto à comunidade externa à universidade. </w:t>
      </w:r>
    </w:p>
    <w:p w14:paraId="0D29141E" w14:textId="42C618B0" w:rsidR="00B100DC" w:rsidRPr="00AE75B6" w:rsidRDefault="00B100DC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A </w:t>
      </w:r>
      <w:r w:rsidR="008B1186">
        <w:rPr>
          <w:rFonts w:ascii="Times New Roman" w:hAnsi="Times New Roman" w:cs="Times New Roman"/>
          <w:sz w:val="24"/>
          <w:szCs w:val="24"/>
        </w:rPr>
        <w:t>proposta d</w:t>
      </w:r>
      <w:r w:rsidRPr="00AE75B6">
        <w:rPr>
          <w:rFonts w:ascii="Times New Roman" w:hAnsi="Times New Roman" w:cs="Times New Roman"/>
          <w:sz w:val="24"/>
          <w:szCs w:val="24"/>
        </w:rPr>
        <w:t xml:space="preserve">este projeto ocorreu a partir de uma demanda institucional de participação em um edital do SEBRAE-PR, que viabilizou </w:t>
      </w:r>
      <w:r w:rsidR="008B1186">
        <w:rPr>
          <w:rFonts w:ascii="Times New Roman" w:hAnsi="Times New Roman" w:cs="Times New Roman"/>
          <w:sz w:val="24"/>
          <w:szCs w:val="24"/>
        </w:rPr>
        <w:t xml:space="preserve">os </w:t>
      </w:r>
      <w:r w:rsidRPr="00AE75B6">
        <w:rPr>
          <w:rFonts w:ascii="Times New Roman" w:hAnsi="Times New Roman" w:cs="Times New Roman"/>
          <w:sz w:val="24"/>
          <w:szCs w:val="24"/>
        </w:rPr>
        <w:t xml:space="preserve">recursos para efetivação das ações propostas. No final de 2016 foi submetida a </w:t>
      </w:r>
      <w:r w:rsidR="008B1186">
        <w:rPr>
          <w:rFonts w:ascii="Times New Roman" w:hAnsi="Times New Roman" w:cs="Times New Roman"/>
          <w:sz w:val="24"/>
          <w:szCs w:val="24"/>
        </w:rPr>
        <w:t>minuta</w:t>
      </w:r>
      <w:r w:rsidRPr="00AE75B6">
        <w:rPr>
          <w:rFonts w:ascii="Times New Roman" w:hAnsi="Times New Roman" w:cs="Times New Roman"/>
          <w:sz w:val="24"/>
          <w:szCs w:val="24"/>
        </w:rPr>
        <w:t xml:space="preserve"> do projeto, que concorreu com outras i</w:t>
      </w:r>
      <w:r w:rsidR="008B1186">
        <w:rPr>
          <w:rFonts w:ascii="Times New Roman" w:hAnsi="Times New Roman" w:cs="Times New Roman"/>
          <w:sz w:val="24"/>
          <w:szCs w:val="24"/>
        </w:rPr>
        <w:t>ntuições de ensino superior do E</w:t>
      </w:r>
      <w:r w:rsidRPr="00AE75B6">
        <w:rPr>
          <w:rFonts w:ascii="Times New Roman" w:hAnsi="Times New Roman" w:cs="Times New Roman"/>
          <w:sz w:val="24"/>
          <w:szCs w:val="24"/>
        </w:rPr>
        <w:t>stado do Paraná</w:t>
      </w:r>
      <w:r w:rsidR="00EE22EF" w:rsidRPr="00AE75B6">
        <w:rPr>
          <w:rFonts w:ascii="Times New Roman" w:hAnsi="Times New Roman" w:cs="Times New Roman"/>
          <w:sz w:val="24"/>
          <w:szCs w:val="24"/>
        </w:rPr>
        <w:t>. Uma vez</w:t>
      </w:r>
      <w:r w:rsidRPr="00AE75B6">
        <w:rPr>
          <w:rFonts w:ascii="Times New Roman" w:hAnsi="Times New Roman" w:cs="Times New Roman"/>
          <w:sz w:val="24"/>
          <w:szCs w:val="24"/>
        </w:rPr>
        <w:t xml:space="preserve"> comtemplad</w:t>
      </w:r>
      <w:r w:rsidR="008B1186">
        <w:rPr>
          <w:rFonts w:ascii="Times New Roman" w:hAnsi="Times New Roman" w:cs="Times New Roman"/>
          <w:sz w:val="24"/>
          <w:szCs w:val="24"/>
        </w:rPr>
        <w:t>o</w:t>
      </w:r>
      <w:r w:rsidR="008045DB">
        <w:rPr>
          <w:rFonts w:ascii="Times New Roman" w:hAnsi="Times New Roman" w:cs="Times New Roman"/>
          <w:sz w:val="24"/>
          <w:szCs w:val="24"/>
        </w:rPr>
        <w:t>,</w:t>
      </w:r>
      <w:r w:rsidR="008B1186">
        <w:rPr>
          <w:rFonts w:ascii="Times New Roman" w:hAnsi="Times New Roman" w:cs="Times New Roman"/>
          <w:sz w:val="24"/>
          <w:szCs w:val="24"/>
        </w:rPr>
        <w:t xml:space="preserve"> o projeto</w:t>
      </w:r>
      <w:r w:rsidRPr="00AE75B6">
        <w:rPr>
          <w:rFonts w:ascii="Times New Roman" w:hAnsi="Times New Roman" w:cs="Times New Roman"/>
          <w:sz w:val="24"/>
          <w:szCs w:val="24"/>
        </w:rPr>
        <w:t xml:space="preserve"> foi iniciado </w:t>
      </w:r>
      <w:r w:rsidR="008045DB">
        <w:rPr>
          <w:rFonts w:ascii="Times New Roman" w:hAnsi="Times New Roman" w:cs="Times New Roman"/>
          <w:sz w:val="24"/>
          <w:szCs w:val="24"/>
        </w:rPr>
        <w:t xml:space="preserve">e a </w:t>
      </w:r>
      <w:r w:rsidRPr="00AE75B6">
        <w:rPr>
          <w:rFonts w:ascii="Times New Roman" w:hAnsi="Times New Roman" w:cs="Times New Roman"/>
          <w:sz w:val="24"/>
          <w:szCs w:val="24"/>
        </w:rPr>
        <w:t xml:space="preserve">execução das ações </w:t>
      </w:r>
      <w:r w:rsidR="008B1186">
        <w:rPr>
          <w:rFonts w:ascii="Times New Roman" w:hAnsi="Times New Roman" w:cs="Times New Roman"/>
          <w:sz w:val="24"/>
          <w:szCs w:val="24"/>
        </w:rPr>
        <w:t xml:space="preserve">propostas </w:t>
      </w:r>
      <w:r w:rsidR="008045DB">
        <w:rPr>
          <w:rFonts w:ascii="Times New Roman" w:hAnsi="Times New Roman" w:cs="Times New Roman"/>
          <w:sz w:val="24"/>
          <w:szCs w:val="24"/>
        </w:rPr>
        <w:t xml:space="preserve">iniciadas </w:t>
      </w: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no ano letivo de 2017 e encerrad</w:t>
      </w:r>
      <w:r w:rsidR="008B1186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2018.</w:t>
      </w:r>
    </w:p>
    <w:p w14:paraId="60584AB8" w14:textId="246CFB99" w:rsidR="00FF0FB3" w:rsidRDefault="008B1186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melhor conhecer </w:t>
      </w:r>
      <w:r w:rsidR="0070316B" w:rsidRPr="00AE75B6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223F15" w:rsidRPr="00AE75B6">
        <w:rPr>
          <w:rFonts w:ascii="Times New Roman" w:hAnsi="Times New Roman" w:cs="Times New Roman"/>
          <w:i/>
          <w:sz w:val="24"/>
          <w:szCs w:val="24"/>
        </w:rPr>
        <w:t>Locus</w:t>
      </w:r>
      <w:proofErr w:type="spellEnd"/>
      <w:r w:rsidR="00223F15" w:rsidRPr="00AE75B6">
        <w:rPr>
          <w:rFonts w:ascii="Times New Roman" w:hAnsi="Times New Roman" w:cs="Times New Roman"/>
          <w:sz w:val="24"/>
          <w:szCs w:val="24"/>
        </w:rPr>
        <w:t xml:space="preserve"> da </w:t>
      </w:r>
      <w:r w:rsidR="00216A3A" w:rsidRPr="00AE75B6">
        <w:rPr>
          <w:rFonts w:ascii="Times New Roman" w:hAnsi="Times New Roman" w:cs="Times New Roman"/>
          <w:sz w:val="24"/>
          <w:szCs w:val="24"/>
        </w:rPr>
        <w:t>experiência</w:t>
      </w:r>
      <w:r w:rsidR="0070316B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vale lembrar que </w:t>
      </w:r>
      <w:r w:rsidR="0070316B" w:rsidRPr="00AE75B6">
        <w:rPr>
          <w:rFonts w:ascii="Times New Roman" w:hAnsi="Times New Roman" w:cs="Times New Roman"/>
          <w:sz w:val="24"/>
          <w:szCs w:val="24"/>
        </w:rPr>
        <w:t>na</w:t>
      </w:r>
      <w:r w:rsidR="002E449F" w:rsidRPr="00AE75B6">
        <w:rPr>
          <w:rFonts w:ascii="Times New Roman" w:hAnsi="Times New Roman" w:cs="Times New Roman"/>
          <w:sz w:val="24"/>
          <w:szCs w:val="24"/>
        </w:rPr>
        <w:t>s últimas décadas a administração do município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de Pato Branco</w:t>
      </w:r>
      <w:r w:rsidR="002E449F" w:rsidRPr="00AE75B6">
        <w:rPr>
          <w:rFonts w:ascii="Times New Roman" w:hAnsi="Times New Roman" w:cs="Times New Roman"/>
          <w:sz w:val="24"/>
          <w:szCs w:val="24"/>
        </w:rPr>
        <w:t xml:space="preserve">, região Sudoeste do Paraná, tem realizado </w:t>
      </w:r>
      <w:r>
        <w:rPr>
          <w:rFonts w:ascii="Times New Roman" w:hAnsi="Times New Roman" w:cs="Times New Roman"/>
          <w:sz w:val="24"/>
          <w:szCs w:val="24"/>
        </w:rPr>
        <w:t xml:space="preserve">diversas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ações que visam o </w:t>
      </w:r>
      <w:r w:rsidR="002E449F" w:rsidRPr="00AE75B6">
        <w:rPr>
          <w:rFonts w:ascii="Times New Roman" w:hAnsi="Times New Roman" w:cs="Times New Roman"/>
          <w:sz w:val="24"/>
          <w:szCs w:val="24"/>
        </w:rPr>
        <w:t xml:space="preserve">desenvolvimento do </w:t>
      </w:r>
      <w:r w:rsidR="00223F15" w:rsidRPr="00AE75B6">
        <w:rPr>
          <w:rFonts w:ascii="Times New Roman" w:hAnsi="Times New Roman" w:cs="Times New Roman"/>
          <w:sz w:val="24"/>
          <w:szCs w:val="24"/>
        </w:rPr>
        <w:t>empreendedorismo</w:t>
      </w:r>
      <w:r w:rsidR="002E449F" w:rsidRPr="00AE75B6">
        <w:rPr>
          <w:rFonts w:ascii="Times New Roman" w:hAnsi="Times New Roman" w:cs="Times New Roman"/>
          <w:sz w:val="24"/>
          <w:szCs w:val="24"/>
        </w:rPr>
        <w:t xml:space="preserve"> (</w:t>
      </w:r>
      <w:r w:rsidRPr="00AE75B6">
        <w:rPr>
          <w:rFonts w:ascii="Times New Roman" w:hAnsi="Times New Roman" w:cs="Times New Roman"/>
          <w:sz w:val="24"/>
          <w:szCs w:val="24"/>
        </w:rPr>
        <w:t>SALA DO EMPREENDEDOR</w:t>
      </w:r>
      <w:r w:rsidR="00956D53">
        <w:rPr>
          <w:rFonts w:ascii="Times New Roman" w:hAnsi="Times New Roman" w:cs="Times New Roman"/>
          <w:sz w:val="24"/>
          <w:szCs w:val="24"/>
        </w:rPr>
        <w:t>, 2020</w:t>
      </w:r>
      <w:r w:rsidR="002E449F" w:rsidRPr="00AE75B6">
        <w:rPr>
          <w:rFonts w:ascii="Times New Roman" w:hAnsi="Times New Roman" w:cs="Times New Roman"/>
          <w:sz w:val="24"/>
          <w:szCs w:val="24"/>
        </w:rPr>
        <w:t>)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FF0FB3">
        <w:rPr>
          <w:rFonts w:ascii="Times New Roman" w:hAnsi="Times New Roman" w:cs="Times New Roman"/>
          <w:sz w:val="24"/>
          <w:szCs w:val="24"/>
        </w:rPr>
        <w:t>Tendo como</w:t>
      </w:r>
      <w:r w:rsidR="002E449F" w:rsidRPr="00AE75B6">
        <w:rPr>
          <w:rFonts w:ascii="Times New Roman" w:hAnsi="Times New Roman" w:cs="Times New Roman"/>
          <w:sz w:val="24"/>
          <w:szCs w:val="24"/>
        </w:rPr>
        <w:t xml:space="preserve"> apoiadores </w:t>
      </w:r>
      <w:r w:rsidR="00557AB4">
        <w:rPr>
          <w:rFonts w:ascii="Times New Roman" w:hAnsi="Times New Roman" w:cs="Times New Roman"/>
          <w:sz w:val="24"/>
          <w:szCs w:val="24"/>
        </w:rPr>
        <w:t>das iniciativas d</w:t>
      </w:r>
      <w:r>
        <w:rPr>
          <w:rFonts w:ascii="Times New Roman" w:hAnsi="Times New Roman" w:cs="Times New Roman"/>
          <w:sz w:val="24"/>
          <w:szCs w:val="24"/>
        </w:rPr>
        <w:t xml:space="preserve">o município </w:t>
      </w:r>
      <w:r w:rsidR="002E449F" w:rsidRPr="00AE75B6">
        <w:rPr>
          <w:rFonts w:ascii="Times New Roman" w:hAnsi="Times New Roman" w:cs="Times New Roman"/>
          <w:sz w:val="24"/>
          <w:szCs w:val="24"/>
        </w:rPr>
        <w:t>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Hotel Tecnológico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 e a Incubadora de Inovação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06E65" w:rsidRPr="00AE75B6">
        <w:rPr>
          <w:rFonts w:ascii="Times New Roman" w:hAnsi="Times New Roman" w:cs="Times New Roman"/>
          <w:sz w:val="24"/>
          <w:szCs w:val="24"/>
        </w:rPr>
        <w:t>mantidos</w:t>
      </w:r>
      <w:r w:rsidR="002E449F" w:rsidRPr="00AE75B6">
        <w:rPr>
          <w:rFonts w:ascii="Times New Roman" w:hAnsi="Times New Roman" w:cs="Times New Roman"/>
          <w:sz w:val="24"/>
          <w:szCs w:val="24"/>
        </w:rPr>
        <w:t xml:space="preserve"> pela UTFPR</w:t>
      </w:r>
      <w:r w:rsidR="00F06E65" w:rsidRPr="00AE75B6">
        <w:rPr>
          <w:rFonts w:ascii="Times New Roman" w:hAnsi="Times New Roman" w:cs="Times New Roman"/>
          <w:sz w:val="24"/>
          <w:szCs w:val="24"/>
        </w:rPr>
        <w:t xml:space="preserve">-PB </w:t>
      </w:r>
      <w:r w:rsidR="00956D53">
        <w:rPr>
          <w:rFonts w:ascii="Times New Roman" w:hAnsi="Times New Roman" w:cs="Times New Roman"/>
          <w:sz w:val="24"/>
          <w:szCs w:val="24"/>
        </w:rPr>
        <w:t>(IUT, 2020</w:t>
      </w:r>
      <w:r w:rsidR="002211EE" w:rsidRPr="00AE75B6">
        <w:rPr>
          <w:rFonts w:ascii="Times New Roman" w:hAnsi="Times New Roman" w:cs="Times New Roman"/>
          <w:sz w:val="24"/>
          <w:szCs w:val="24"/>
        </w:rPr>
        <w:t>)</w:t>
      </w:r>
      <w:r w:rsidR="00557AB4">
        <w:rPr>
          <w:rFonts w:ascii="Times New Roman" w:hAnsi="Times New Roman" w:cs="Times New Roman"/>
          <w:sz w:val="24"/>
          <w:szCs w:val="24"/>
        </w:rPr>
        <w:t xml:space="preserve"> </w:t>
      </w:r>
      <w:r w:rsidR="00223F15" w:rsidRPr="00AE75B6">
        <w:rPr>
          <w:rFonts w:ascii="Times New Roman" w:hAnsi="Times New Roman" w:cs="Times New Roman"/>
          <w:sz w:val="24"/>
          <w:szCs w:val="24"/>
        </w:rPr>
        <w:t>que</w:t>
      </w:r>
      <w:r w:rsidR="00557AB4">
        <w:rPr>
          <w:rFonts w:ascii="Times New Roman" w:hAnsi="Times New Roman" w:cs="Times New Roman"/>
          <w:sz w:val="24"/>
          <w:szCs w:val="24"/>
        </w:rPr>
        <w:t>,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E449F" w:rsidRPr="00AE75B6">
        <w:rPr>
          <w:rFonts w:ascii="Times New Roman" w:hAnsi="Times New Roman" w:cs="Times New Roman"/>
          <w:sz w:val="24"/>
          <w:szCs w:val="24"/>
        </w:rPr>
        <w:t>dentre as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E449F" w:rsidRPr="00AE75B6">
        <w:rPr>
          <w:rFonts w:ascii="Times New Roman" w:hAnsi="Times New Roman" w:cs="Times New Roman"/>
          <w:sz w:val="24"/>
          <w:szCs w:val="24"/>
        </w:rPr>
        <w:t xml:space="preserve">empresas </w:t>
      </w:r>
      <w:r>
        <w:rPr>
          <w:rFonts w:ascii="Times New Roman" w:hAnsi="Times New Roman" w:cs="Times New Roman"/>
          <w:sz w:val="24"/>
          <w:szCs w:val="24"/>
        </w:rPr>
        <w:t>graduadas de seu processo de incubação</w:t>
      </w:r>
      <w:r w:rsidR="00557A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49F" w:rsidRPr="00AE75B6">
        <w:rPr>
          <w:rFonts w:ascii="Times New Roman" w:hAnsi="Times New Roman" w:cs="Times New Roman"/>
          <w:sz w:val="24"/>
          <w:szCs w:val="24"/>
        </w:rPr>
        <w:t>cont</w:t>
      </w:r>
      <w:r w:rsidR="00557AB4">
        <w:rPr>
          <w:rFonts w:ascii="Times New Roman" w:hAnsi="Times New Roman" w:cs="Times New Roman"/>
          <w:sz w:val="24"/>
          <w:szCs w:val="24"/>
        </w:rPr>
        <w:t>a</w:t>
      </w:r>
      <w:r w:rsidR="002E449F" w:rsidRPr="00AE75B6">
        <w:rPr>
          <w:rFonts w:ascii="Times New Roman" w:hAnsi="Times New Roman" w:cs="Times New Roman"/>
          <w:sz w:val="24"/>
          <w:szCs w:val="24"/>
        </w:rPr>
        <w:t xml:space="preserve"> com empresas </w:t>
      </w:r>
      <w:r w:rsidR="00223F15" w:rsidRPr="00AE75B6">
        <w:rPr>
          <w:rFonts w:ascii="Times New Roman" w:hAnsi="Times New Roman" w:cs="Times New Roman"/>
          <w:sz w:val="24"/>
          <w:szCs w:val="24"/>
        </w:rPr>
        <w:t>de tecnologia que são referência</w:t>
      </w:r>
      <w:r w:rsidR="002E449F" w:rsidRPr="00AE75B6">
        <w:rPr>
          <w:rFonts w:ascii="Times New Roman" w:hAnsi="Times New Roman" w:cs="Times New Roman"/>
          <w:sz w:val="24"/>
          <w:szCs w:val="24"/>
        </w:rPr>
        <w:t xml:space="preserve"> no mercado nacional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A2703A" w:rsidRPr="00AE75B6">
        <w:rPr>
          <w:rFonts w:ascii="Times New Roman" w:hAnsi="Times New Roman" w:cs="Times New Roman"/>
          <w:sz w:val="24"/>
          <w:szCs w:val="24"/>
        </w:rPr>
        <w:t>Na configuração d</w:t>
      </w:r>
      <w:r w:rsidR="00FF0FB3">
        <w:rPr>
          <w:rFonts w:ascii="Times New Roman" w:hAnsi="Times New Roman" w:cs="Times New Roman"/>
          <w:sz w:val="24"/>
          <w:szCs w:val="24"/>
        </w:rPr>
        <w:t>as ações municipais tem-se também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o Parque Tecnológico</w:t>
      </w:r>
      <w:r w:rsidR="00FF0FB3">
        <w:rPr>
          <w:rFonts w:ascii="Times New Roman" w:hAnsi="Times New Roman" w:cs="Times New Roman"/>
          <w:sz w:val="24"/>
          <w:szCs w:val="24"/>
        </w:rPr>
        <w:t xml:space="preserve"> </w:t>
      </w:r>
      <w:r w:rsidR="00223F15" w:rsidRPr="00AE75B6">
        <w:rPr>
          <w:rFonts w:ascii="Times New Roman" w:hAnsi="Times New Roman" w:cs="Times New Roman"/>
          <w:sz w:val="24"/>
          <w:szCs w:val="24"/>
        </w:rPr>
        <w:t>que</w:t>
      </w:r>
      <w:r w:rsidR="00FF0FB3">
        <w:rPr>
          <w:rFonts w:ascii="Times New Roman" w:hAnsi="Times New Roman" w:cs="Times New Roman"/>
          <w:sz w:val="24"/>
          <w:szCs w:val="24"/>
        </w:rPr>
        <w:t>, inaugurado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2703A" w:rsidRPr="00AE75B6">
        <w:rPr>
          <w:rFonts w:ascii="Times New Roman" w:hAnsi="Times New Roman" w:cs="Times New Roman"/>
          <w:sz w:val="24"/>
          <w:szCs w:val="24"/>
        </w:rPr>
        <w:t>em 2019</w:t>
      </w:r>
      <w:r w:rsidR="00FF0FB3">
        <w:rPr>
          <w:rFonts w:ascii="Times New Roman" w:hAnsi="Times New Roman" w:cs="Times New Roman"/>
          <w:sz w:val="24"/>
          <w:szCs w:val="24"/>
        </w:rPr>
        <w:t>,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conta com espaço </w:t>
      </w:r>
      <w:r w:rsidR="00FA5EBA">
        <w:rPr>
          <w:rFonts w:ascii="Times New Roman" w:hAnsi="Times New Roman" w:cs="Times New Roman"/>
          <w:sz w:val="24"/>
          <w:szCs w:val="24"/>
        </w:rPr>
        <w:t xml:space="preserve">para </w:t>
      </w:r>
      <w:r w:rsidR="00FF0FB3">
        <w:rPr>
          <w:rFonts w:ascii="Times New Roman" w:hAnsi="Times New Roman" w:cs="Times New Roman"/>
          <w:sz w:val="24"/>
          <w:szCs w:val="24"/>
        </w:rPr>
        <w:t xml:space="preserve">novas </w:t>
      </w:r>
      <w:r w:rsidR="00223F15" w:rsidRPr="00AE75B6">
        <w:rPr>
          <w:rFonts w:ascii="Times New Roman" w:hAnsi="Times New Roman" w:cs="Times New Roman"/>
          <w:sz w:val="24"/>
          <w:szCs w:val="24"/>
        </w:rPr>
        <w:t>empresas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06E65" w:rsidRPr="00AE75B6">
        <w:rPr>
          <w:rFonts w:ascii="Times New Roman" w:hAnsi="Times New Roman" w:cs="Times New Roman"/>
          <w:sz w:val="24"/>
          <w:szCs w:val="24"/>
        </w:rPr>
        <w:t xml:space="preserve">em 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diversas </w:t>
      </w:r>
      <w:r w:rsidR="009635B8" w:rsidRPr="00AE75B6">
        <w:rPr>
          <w:rFonts w:ascii="Times New Roman" w:hAnsi="Times New Roman" w:cs="Times New Roman"/>
          <w:sz w:val="24"/>
          <w:szCs w:val="24"/>
        </w:rPr>
        <w:t xml:space="preserve">áreas de </w:t>
      </w:r>
      <w:r w:rsidR="00A2703A" w:rsidRPr="00AE75B6">
        <w:rPr>
          <w:rFonts w:ascii="Times New Roman" w:hAnsi="Times New Roman" w:cs="Times New Roman"/>
          <w:sz w:val="24"/>
          <w:szCs w:val="24"/>
        </w:rPr>
        <w:t>tecnologia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C4D1E" w14:textId="19545E02" w:rsidR="00223F15" w:rsidRPr="00AE75B6" w:rsidRDefault="00FF0FB3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Especificamente na Universidade Tecnológica Federal do Paraná, </w:t>
      </w:r>
      <w:r w:rsidRPr="00FF0FB3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Pato Branco – UTFPR – PB,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diversos cursos de engenharia ofertados pela instituição </w:t>
      </w:r>
      <w:r w:rsidR="00856A44">
        <w:rPr>
          <w:rFonts w:ascii="Times New Roman" w:hAnsi="Times New Roman" w:cs="Times New Roman"/>
          <w:sz w:val="24"/>
          <w:szCs w:val="24"/>
        </w:rPr>
        <w:t>contam com</w:t>
      </w:r>
      <w:r w:rsidR="00F01ED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23F15" w:rsidRPr="00AE75B6">
        <w:rPr>
          <w:rFonts w:ascii="Times New Roman" w:hAnsi="Times New Roman" w:cs="Times New Roman"/>
          <w:sz w:val="24"/>
          <w:szCs w:val="24"/>
        </w:rPr>
        <w:t>disciplina</w:t>
      </w:r>
      <w:r w:rsidR="00F01ED2" w:rsidRPr="00AE75B6">
        <w:rPr>
          <w:rFonts w:ascii="Times New Roman" w:hAnsi="Times New Roman" w:cs="Times New Roman"/>
          <w:sz w:val="24"/>
          <w:szCs w:val="24"/>
        </w:rPr>
        <w:t>s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de empreendedorismo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 em suas matrizes curriculares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Assim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, o </w:t>
      </w:r>
      <w:r w:rsidR="00A2703A" w:rsidRPr="00AE75B6">
        <w:rPr>
          <w:rFonts w:ascii="Times New Roman" w:hAnsi="Times New Roman" w:cs="Times New Roman"/>
          <w:sz w:val="24"/>
          <w:szCs w:val="24"/>
        </w:rPr>
        <w:t>estudante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entra em contato</w:t>
      </w:r>
      <w:r w:rsidR="00856A44">
        <w:rPr>
          <w:rFonts w:ascii="Times New Roman" w:hAnsi="Times New Roman" w:cs="Times New Roman"/>
          <w:sz w:val="24"/>
          <w:szCs w:val="24"/>
        </w:rPr>
        <w:t xml:space="preserve"> em sala de aula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, muitas vezes pela primeira vez, com a evolução histórica </w:t>
      </w:r>
      <w:r w:rsidR="00A2703A" w:rsidRPr="00AE75B6">
        <w:rPr>
          <w:rFonts w:ascii="Times New Roman" w:hAnsi="Times New Roman" w:cs="Times New Roman"/>
          <w:sz w:val="24"/>
          <w:szCs w:val="24"/>
        </w:rPr>
        <w:t>e características do empreendedorismo</w:t>
      </w:r>
      <w:r>
        <w:rPr>
          <w:rFonts w:ascii="Times New Roman" w:hAnsi="Times New Roman" w:cs="Times New Roman"/>
          <w:sz w:val="24"/>
          <w:szCs w:val="24"/>
        </w:rPr>
        <w:t>, além d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e sua contribuição </w:t>
      </w:r>
      <w:r w:rsidR="00A2703A" w:rsidRPr="00AE75B6">
        <w:rPr>
          <w:rFonts w:ascii="Times New Roman" w:hAnsi="Times New Roman" w:cs="Times New Roman"/>
          <w:sz w:val="24"/>
          <w:szCs w:val="24"/>
        </w:rPr>
        <w:t>econômica</w:t>
      </w:r>
      <w:r>
        <w:rPr>
          <w:rFonts w:ascii="Times New Roman" w:hAnsi="Times New Roman" w:cs="Times New Roman"/>
          <w:sz w:val="24"/>
          <w:szCs w:val="24"/>
        </w:rPr>
        <w:t xml:space="preserve"> para a sociedade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instigando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lastRenderedPageBreak/>
        <w:t>capacitando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56A44">
        <w:rPr>
          <w:rFonts w:ascii="Times New Roman" w:hAnsi="Times New Roman" w:cs="Times New Roman"/>
          <w:sz w:val="24"/>
          <w:szCs w:val="24"/>
        </w:rPr>
        <w:t>quem apresenta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perfil empreendedor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 a desenvolver suas aptidões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a cri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ar seu próprio negócio. </w:t>
      </w:r>
      <w:r w:rsidR="00856A44">
        <w:rPr>
          <w:rFonts w:ascii="Times New Roman" w:hAnsi="Times New Roman" w:cs="Times New Roman"/>
          <w:sz w:val="24"/>
          <w:szCs w:val="24"/>
        </w:rPr>
        <w:t>Uma das dificuldades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23F15" w:rsidRPr="00AE75B6">
        <w:rPr>
          <w:rFonts w:ascii="Times New Roman" w:hAnsi="Times New Roman" w:cs="Times New Roman"/>
          <w:sz w:val="24"/>
          <w:szCs w:val="24"/>
        </w:rPr>
        <w:t>observad</w:t>
      </w:r>
      <w:r w:rsidR="00856A44">
        <w:rPr>
          <w:rFonts w:ascii="Times New Roman" w:hAnsi="Times New Roman" w:cs="Times New Roman"/>
          <w:sz w:val="24"/>
          <w:szCs w:val="24"/>
        </w:rPr>
        <w:t>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atualmente neste intento </w:t>
      </w:r>
      <w:r w:rsidR="00223F15" w:rsidRPr="00AE75B6">
        <w:rPr>
          <w:rFonts w:ascii="Times New Roman" w:hAnsi="Times New Roman" w:cs="Times New Roman"/>
          <w:sz w:val="24"/>
          <w:szCs w:val="24"/>
        </w:rPr>
        <w:t>é que, devido à amplitude d</w:t>
      </w:r>
      <w:r>
        <w:rPr>
          <w:rFonts w:ascii="Times New Roman" w:hAnsi="Times New Roman" w:cs="Times New Roman"/>
          <w:sz w:val="24"/>
          <w:szCs w:val="24"/>
        </w:rPr>
        <w:t>a discussão sobre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empreendedorismo e </w:t>
      </w:r>
      <w:r w:rsidR="00A2703A" w:rsidRPr="00AE75B6">
        <w:rPr>
          <w:rFonts w:ascii="Times New Roman" w:hAnsi="Times New Roman" w:cs="Times New Roman"/>
          <w:sz w:val="24"/>
          <w:szCs w:val="24"/>
        </w:rPr>
        <w:t>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os obstáculos gerenciais e tecnológicos </w:t>
      </w:r>
      <w:r w:rsidR="00E80C11">
        <w:rPr>
          <w:rFonts w:ascii="Times New Roman" w:hAnsi="Times New Roman" w:cs="Times New Roman"/>
          <w:sz w:val="24"/>
          <w:szCs w:val="24"/>
        </w:rPr>
        <w:t>para 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criação de novos negócios, </w:t>
      </w:r>
      <w:r w:rsidR="00A2703A" w:rsidRPr="00AE75B6">
        <w:rPr>
          <w:rFonts w:ascii="Times New Roman" w:hAnsi="Times New Roman" w:cs="Times New Roman"/>
          <w:sz w:val="24"/>
          <w:szCs w:val="24"/>
        </w:rPr>
        <w:t>tornou-se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necessário 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um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maior número de especialidades </w:t>
      </w:r>
      <w:r w:rsidR="00A2703A" w:rsidRPr="00AE75B6">
        <w:rPr>
          <w:rFonts w:ascii="Times New Roman" w:hAnsi="Times New Roman" w:cs="Times New Roman"/>
          <w:sz w:val="24"/>
          <w:szCs w:val="24"/>
        </w:rPr>
        <w:t>a serem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ofertadas aos </w:t>
      </w:r>
      <w:r w:rsidR="00A2703A" w:rsidRPr="00AE75B6">
        <w:rPr>
          <w:rFonts w:ascii="Times New Roman" w:hAnsi="Times New Roman" w:cs="Times New Roman"/>
          <w:sz w:val="24"/>
          <w:szCs w:val="24"/>
        </w:rPr>
        <w:t>estudantes</w:t>
      </w:r>
      <w:r w:rsidR="00223F15" w:rsidRPr="00AE75B6">
        <w:rPr>
          <w:rFonts w:ascii="Times New Roman" w:hAnsi="Times New Roman" w:cs="Times New Roman"/>
          <w:sz w:val="24"/>
          <w:szCs w:val="24"/>
        </w:rPr>
        <w:t>,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 tornando hercúlea a tarefa do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professor </w:t>
      </w:r>
      <w:r w:rsidR="00A2703A" w:rsidRPr="00AE75B6">
        <w:rPr>
          <w:rFonts w:ascii="Times New Roman" w:hAnsi="Times New Roman" w:cs="Times New Roman"/>
          <w:sz w:val="24"/>
          <w:szCs w:val="24"/>
        </w:rPr>
        <w:t>de empreendedorismo</w:t>
      </w:r>
      <w:r w:rsidR="00223F15" w:rsidRPr="00AE75B6">
        <w:rPr>
          <w:rFonts w:ascii="Times New Roman" w:hAnsi="Times New Roman" w:cs="Times New Roman"/>
          <w:sz w:val="24"/>
          <w:szCs w:val="24"/>
        </w:rPr>
        <w:t>. Des</w:t>
      </w:r>
      <w:r w:rsidR="00A2703A" w:rsidRPr="00AE75B6">
        <w:rPr>
          <w:rFonts w:ascii="Times New Roman" w:hAnsi="Times New Roman" w:cs="Times New Roman"/>
          <w:sz w:val="24"/>
          <w:szCs w:val="24"/>
        </w:rPr>
        <w:t>t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a forma, </w:t>
      </w:r>
      <w:r w:rsidR="00A2703A" w:rsidRPr="00AE75B6">
        <w:rPr>
          <w:rFonts w:ascii="Times New Roman" w:hAnsi="Times New Roman" w:cs="Times New Roman"/>
          <w:sz w:val="24"/>
          <w:szCs w:val="24"/>
        </w:rPr>
        <w:t xml:space="preserve">um dos pilares do projeto </w:t>
      </w:r>
      <w:r w:rsidR="00811038" w:rsidRPr="00AE75B6">
        <w:rPr>
          <w:rFonts w:ascii="Times New Roman" w:hAnsi="Times New Roman" w:cs="Times New Roman"/>
          <w:sz w:val="24"/>
          <w:szCs w:val="24"/>
        </w:rPr>
        <w:t xml:space="preserve">foi </w:t>
      </w:r>
      <w:r w:rsidR="00E80C11">
        <w:rPr>
          <w:rFonts w:ascii="Times New Roman" w:hAnsi="Times New Roman" w:cs="Times New Roman"/>
          <w:sz w:val="24"/>
          <w:szCs w:val="24"/>
        </w:rPr>
        <w:t xml:space="preserve">a participação de </w:t>
      </w:r>
      <w:r w:rsidR="00223F15" w:rsidRPr="00AE75B6">
        <w:rPr>
          <w:rFonts w:ascii="Times New Roman" w:hAnsi="Times New Roman" w:cs="Times New Roman"/>
          <w:sz w:val="24"/>
          <w:szCs w:val="24"/>
        </w:rPr>
        <w:t>profissionais do mercado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especializados e empreendedores </w:t>
      </w:r>
      <w:r w:rsidR="00811038" w:rsidRPr="00AE75B6">
        <w:rPr>
          <w:rFonts w:ascii="Times New Roman" w:hAnsi="Times New Roman" w:cs="Times New Roman"/>
          <w:sz w:val="24"/>
          <w:szCs w:val="24"/>
        </w:rPr>
        <w:t>experientes</w:t>
      </w:r>
      <w:r w:rsidR="00E80C11">
        <w:rPr>
          <w:rFonts w:ascii="Times New Roman" w:hAnsi="Times New Roman" w:cs="Times New Roman"/>
          <w:sz w:val="24"/>
          <w:szCs w:val="24"/>
        </w:rPr>
        <w:t>,</w:t>
      </w:r>
      <w:r w:rsidR="0081103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80C11">
        <w:rPr>
          <w:rFonts w:ascii="Times New Roman" w:hAnsi="Times New Roman" w:cs="Times New Roman"/>
          <w:sz w:val="24"/>
          <w:szCs w:val="24"/>
        </w:rPr>
        <w:t>para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56A44">
        <w:rPr>
          <w:rFonts w:ascii="Times New Roman" w:hAnsi="Times New Roman" w:cs="Times New Roman"/>
          <w:sz w:val="24"/>
          <w:szCs w:val="24"/>
        </w:rPr>
        <w:t>auxiliarem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80C11">
        <w:rPr>
          <w:rFonts w:ascii="Times New Roman" w:hAnsi="Times New Roman" w:cs="Times New Roman"/>
          <w:sz w:val="24"/>
          <w:szCs w:val="24"/>
        </w:rPr>
        <w:t>no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processo. </w:t>
      </w:r>
    </w:p>
    <w:p w14:paraId="26CAAA8F" w14:textId="77777777" w:rsidR="00856A44" w:rsidRDefault="00223F15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Outra limitação observada </w:t>
      </w:r>
      <w:r w:rsidR="00811038" w:rsidRPr="00AE75B6">
        <w:rPr>
          <w:rFonts w:ascii="Times New Roman" w:hAnsi="Times New Roman" w:cs="Times New Roman"/>
          <w:sz w:val="24"/>
          <w:szCs w:val="24"/>
        </w:rPr>
        <w:t xml:space="preserve">ao longo do tempo </w:t>
      </w:r>
      <w:r w:rsidR="00E80C11">
        <w:rPr>
          <w:rFonts w:ascii="Times New Roman" w:hAnsi="Times New Roman" w:cs="Times New Roman"/>
          <w:sz w:val="24"/>
          <w:szCs w:val="24"/>
        </w:rPr>
        <w:t xml:space="preserve">de ensino de empreendedorismo </w:t>
      </w:r>
      <w:r w:rsidR="00811038" w:rsidRPr="00AE75B6">
        <w:rPr>
          <w:rFonts w:ascii="Times New Roman" w:hAnsi="Times New Roman" w:cs="Times New Roman"/>
          <w:sz w:val="24"/>
          <w:szCs w:val="24"/>
        </w:rPr>
        <w:t>na UTFPR, foi</w:t>
      </w:r>
      <w:r w:rsidRPr="00AE75B6">
        <w:rPr>
          <w:rFonts w:ascii="Times New Roman" w:hAnsi="Times New Roman" w:cs="Times New Roman"/>
          <w:sz w:val="24"/>
          <w:szCs w:val="24"/>
        </w:rPr>
        <w:t xml:space="preserve"> que o aluno só entra</w:t>
      </w:r>
      <w:r w:rsidR="00811038" w:rsidRPr="00AE75B6">
        <w:rPr>
          <w:rFonts w:ascii="Times New Roman" w:hAnsi="Times New Roman" w:cs="Times New Roman"/>
          <w:sz w:val="24"/>
          <w:szCs w:val="24"/>
        </w:rPr>
        <w:t>va</w:t>
      </w:r>
      <w:r w:rsidRPr="00AE75B6">
        <w:rPr>
          <w:rFonts w:ascii="Times New Roman" w:hAnsi="Times New Roman" w:cs="Times New Roman"/>
          <w:sz w:val="24"/>
          <w:szCs w:val="24"/>
        </w:rPr>
        <w:t xml:space="preserve"> em contato com </w:t>
      </w:r>
      <w:r w:rsidR="00811038" w:rsidRPr="00AE75B6">
        <w:rPr>
          <w:rFonts w:ascii="Times New Roman" w:hAnsi="Times New Roman" w:cs="Times New Roman"/>
          <w:sz w:val="24"/>
          <w:szCs w:val="24"/>
        </w:rPr>
        <w:t>conhecimento sobre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80C11">
        <w:rPr>
          <w:rFonts w:ascii="Times New Roman" w:hAnsi="Times New Roman" w:cs="Times New Roman"/>
          <w:sz w:val="24"/>
          <w:szCs w:val="24"/>
        </w:rPr>
        <w:t>o tema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11038" w:rsidRPr="00AE75B6">
        <w:rPr>
          <w:rFonts w:ascii="Times New Roman" w:hAnsi="Times New Roman" w:cs="Times New Roman"/>
          <w:sz w:val="24"/>
          <w:szCs w:val="24"/>
        </w:rPr>
        <w:t>no momento de cursa</w:t>
      </w:r>
      <w:r w:rsidR="00F01ED2" w:rsidRPr="00AE75B6">
        <w:rPr>
          <w:rFonts w:ascii="Times New Roman" w:hAnsi="Times New Roman" w:cs="Times New Roman"/>
          <w:sz w:val="24"/>
          <w:szCs w:val="24"/>
        </w:rPr>
        <w:t>r</w:t>
      </w:r>
      <w:r w:rsidR="0081103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a disciplina</w:t>
      </w:r>
      <w:r w:rsidR="0081103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80C11">
        <w:rPr>
          <w:rFonts w:ascii="Times New Roman" w:hAnsi="Times New Roman" w:cs="Times New Roman"/>
          <w:sz w:val="24"/>
          <w:szCs w:val="24"/>
        </w:rPr>
        <w:t xml:space="preserve">específica </w:t>
      </w:r>
      <w:r w:rsidR="00811038" w:rsidRPr="00AE75B6">
        <w:rPr>
          <w:rFonts w:ascii="Times New Roman" w:hAnsi="Times New Roman" w:cs="Times New Roman"/>
          <w:sz w:val="24"/>
          <w:szCs w:val="24"/>
        </w:rPr>
        <w:t>de empreendedorismo</w:t>
      </w:r>
      <w:r w:rsidRPr="00AE75B6">
        <w:rPr>
          <w:rFonts w:ascii="Times New Roman" w:hAnsi="Times New Roman" w:cs="Times New Roman"/>
          <w:sz w:val="24"/>
          <w:szCs w:val="24"/>
        </w:rPr>
        <w:t>,</w:t>
      </w:r>
      <w:r w:rsidR="00811038" w:rsidRPr="00AE75B6">
        <w:rPr>
          <w:rFonts w:ascii="Times New Roman" w:hAnsi="Times New Roman" w:cs="Times New Roman"/>
          <w:sz w:val="24"/>
          <w:szCs w:val="24"/>
        </w:rPr>
        <w:t xml:space="preserve"> o que ocorria muitas vezes quase </w:t>
      </w:r>
      <w:r w:rsidR="00E80C11">
        <w:rPr>
          <w:rFonts w:ascii="Times New Roman" w:hAnsi="Times New Roman" w:cs="Times New Roman"/>
          <w:sz w:val="24"/>
          <w:szCs w:val="24"/>
        </w:rPr>
        <w:t>a</w:t>
      </w:r>
      <w:r w:rsidR="00A96191" w:rsidRPr="00AE75B6">
        <w:rPr>
          <w:rFonts w:ascii="Times New Roman" w:hAnsi="Times New Roman" w:cs="Times New Roman"/>
          <w:sz w:val="24"/>
          <w:szCs w:val="24"/>
        </w:rPr>
        <w:t>o</w:t>
      </w:r>
      <w:r w:rsidR="00811038" w:rsidRPr="00AE75B6">
        <w:rPr>
          <w:rFonts w:ascii="Times New Roman" w:hAnsi="Times New Roman" w:cs="Times New Roman"/>
          <w:sz w:val="24"/>
          <w:szCs w:val="24"/>
        </w:rPr>
        <w:t xml:space="preserve"> final do </w:t>
      </w:r>
      <w:r w:rsidR="00856A44">
        <w:rPr>
          <w:rFonts w:ascii="Times New Roman" w:hAnsi="Times New Roman" w:cs="Times New Roman"/>
          <w:sz w:val="24"/>
          <w:szCs w:val="24"/>
        </w:rPr>
        <w:t xml:space="preserve">seu </w:t>
      </w:r>
      <w:r w:rsidR="00811038" w:rsidRPr="00AE75B6">
        <w:rPr>
          <w:rFonts w:ascii="Times New Roman" w:hAnsi="Times New Roman" w:cs="Times New Roman"/>
          <w:sz w:val="24"/>
          <w:szCs w:val="24"/>
        </w:rPr>
        <w:t>curso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76FDD" w14:textId="47FDEE37" w:rsidR="00223F15" w:rsidRPr="00AE75B6" w:rsidRDefault="00811038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C</w:t>
      </w:r>
      <w:r w:rsidR="00223F15" w:rsidRPr="00AE75B6">
        <w:rPr>
          <w:rFonts w:ascii="Times New Roman" w:hAnsi="Times New Roman" w:cs="Times New Roman"/>
          <w:sz w:val="24"/>
          <w:szCs w:val="24"/>
        </w:rPr>
        <w:t>onsiderando-se os resultados esperados</w:t>
      </w:r>
      <w:r w:rsidRPr="00AE75B6">
        <w:rPr>
          <w:rFonts w:ascii="Times New Roman" w:hAnsi="Times New Roman" w:cs="Times New Roman"/>
          <w:sz w:val="24"/>
          <w:szCs w:val="24"/>
        </w:rPr>
        <w:t xml:space="preserve"> da disciplina, ou seja,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pessoas aptas e motivadas a empreender</w:t>
      </w:r>
      <w:r w:rsidRPr="00AE75B6">
        <w:rPr>
          <w:rFonts w:ascii="Times New Roman" w:hAnsi="Times New Roman" w:cs="Times New Roman"/>
          <w:sz w:val="24"/>
          <w:szCs w:val="24"/>
        </w:rPr>
        <w:t xml:space="preserve">, o tempo de contato dos estudantes com </w:t>
      </w:r>
      <w:r w:rsidR="00E80C11">
        <w:rPr>
          <w:rFonts w:ascii="Times New Roman" w:hAnsi="Times New Roman" w:cs="Times New Roman"/>
          <w:sz w:val="24"/>
          <w:szCs w:val="24"/>
        </w:rPr>
        <w:t xml:space="preserve">o </w:t>
      </w:r>
      <w:r w:rsidRPr="00AE75B6">
        <w:rPr>
          <w:rFonts w:ascii="Times New Roman" w:hAnsi="Times New Roman" w:cs="Times New Roman"/>
          <w:sz w:val="24"/>
          <w:szCs w:val="24"/>
        </w:rPr>
        <w:t xml:space="preserve">conteúdo proposto de empreendedorismo mostrou-se insuficiente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para </w:t>
      </w:r>
      <w:r w:rsidRPr="00AE75B6">
        <w:rPr>
          <w:rFonts w:ascii="Times New Roman" w:hAnsi="Times New Roman" w:cs="Times New Roman"/>
          <w:sz w:val="24"/>
          <w:szCs w:val="24"/>
        </w:rPr>
        <w:t xml:space="preserve">desenvolvimento do processo de </w:t>
      </w:r>
      <w:r w:rsidR="00223F15" w:rsidRPr="00AE75B6">
        <w:rPr>
          <w:rFonts w:ascii="Times New Roman" w:hAnsi="Times New Roman" w:cs="Times New Roman"/>
          <w:sz w:val="24"/>
          <w:szCs w:val="24"/>
        </w:rPr>
        <w:t>ensino</w:t>
      </w:r>
      <w:r w:rsidRPr="00AE75B6">
        <w:rPr>
          <w:rFonts w:ascii="Times New Roman" w:hAnsi="Times New Roman" w:cs="Times New Roman"/>
          <w:sz w:val="24"/>
          <w:szCs w:val="24"/>
        </w:rPr>
        <w:t>/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aprendizagem e </w:t>
      </w:r>
      <w:r w:rsidR="00E80C11">
        <w:rPr>
          <w:rFonts w:ascii="Times New Roman" w:hAnsi="Times New Roman" w:cs="Times New Roman"/>
          <w:sz w:val="24"/>
          <w:szCs w:val="24"/>
        </w:rPr>
        <w:t xml:space="preserve">para </w:t>
      </w:r>
      <w:r w:rsidR="00223F15" w:rsidRPr="00AE75B6">
        <w:rPr>
          <w:rFonts w:ascii="Times New Roman" w:hAnsi="Times New Roman" w:cs="Times New Roman"/>
          <w:sz w:val="24"/>
          <w:szCs w:val="24"/>
        </w:rPr>
        <w:t>amadurecimento d</w:t>
      </w:r>
      <w:r w:rsidR="00E80C11">
        <w:rPr>
          <w:rFonts w:ascii="Times New Roman" w:hAnsi="Times New Roman" w:cs="Times New Roman"/>
          <w:sz w:val="24"/>
          <w:szCs w:val="24"/>
        </w:rPr>
        <w:t>e projetos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empreendedor</w:t>
      </w:r>
      <w:r w:rsidR="00E80C11">
        <w:rPr>
          <w:rFonts w:ascii="Times New Roman" w:hAnsi="Times New Roman" w:cs="Times New Roman"/>
          <w:sz w:val="24"/>
          <w:szCs w:val="24"/>
        </w:rPr>
        <w:t>es</w:t>
      </w:r>
      <w:r w:rsidRPr="00AE75B6">
        <w:rPr>
          <w:rFonts w:ascii="Times New Roman" w:hAnsi="Times New Roman" w:cs="Times New Roman"/>
          <w:sz w:val="24"/>
          <w:szCs w:val="24"/>
        </w:rPr>
        <w:t>. Verificou-se que eram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necessárias ações contínuas, que pe</w:t>
      </w:r>
      <w:r w:rsidRPr="00AE75B6">
        <w:rPr>
          <w:rFonts w:ascii="Times New Roman" w:hAnsi="Times New Roman" w:cs="Times New Roman"/>
          <w:sz w:val="24"/>
          <w:szCs w:val="24"/>
        </w:rPr>
        <w:t xml:space="preserve">rmitissem aos estudantes de todo o </w:t>
      </w:r>
      <w:r w:rsidRPr="00AE75B6">
        <w:rPr>
          <w:rFonts w:ascii="Times New Roman" w:hAnsi="Times New Roman" w:cs="Times New Roman"/>
          <w:i/>
          <w:sz w:val="24"/>
          <w:szCs w:val="24"/>
        </w:rPr>
        <w:t>C</w:t>
      </w:r>
      <w:r w:rsidR="00223F15" w:rsidRPr="00AE75B6">
        <w:rPr>
          <w:rFonts w:ascii="Times New Roman" w:hAnsi="Times New Roman" w:cs="Times New Roman"/>
          <w:i/>
          <w:sz w:val="24"/>
          <w:szCs w:val="24"/>
        </w:rPr>
        <w:t>ampus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 xml:space="preserve">conhecimento sobre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as possibilidades </w:t>
      </w:r>
      <w:r w:rsidRPr="00AE75B6">
        <w:rPr>
          <w:rFonts w:ascii="Times New Roman" w:hAnsi="Times New Roman" w:cs="Times New Roman"/>
          <w:sz w:val="24"/>
          <w:szCs w:val="24"/>
        </w:rPr>
        <w:t>para abertura de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uma nova empresa. </w:t>
      </w:r>
      <w:r w:rsidRPr="00AE75B6">
        <w:rPr>
          <w:rFonts w:ascii="Times New Roman" w:hAnsi="Times New Roman" w:cs="Times New Roman"/>
          <w:sz w:val="24"/>
          <w:szCs w:val="24"/>
        </w:rPr>
        <w:t xml:space="preserve">Assim,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AE75B6">
        <w:rPr>
          <w:rFonts w:ascii="Times New Roman" w:hAnsi="Times New Roman" w:cs="Times New Roman"/>
          <w:sz w:val="24"/>
          <w:szCs w:val="24"/>
        </w:rPr>
        <w:t xml:space="preserve">educação empreendedora realizado na </w:t>
      </w:r>
      <w:r w:rsidR="00BC0437" w:rsidRPr="00AE75B6">
        <w:rPr>
          <w:rFonts w:ascii="Times New Roman" w:hAnsi="Times New Roman" w:cs="Times New Roman"/>
          <w:sz w:val="24"/>
          <w:szCs w:val="24"/>
        </w:rPr>
        <w:t>UTFPR-PB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23F15" w:rsidRPr="00AE75B6">
        <w:rPr>
          <w:rFonts w:ascii="Times New Roman" w:hAnsi="Times New Roman" w:cs="Times New Roman"/>
          <w:sz w:val="24"/>
          <w:szCs w:val="24"/>
        </w:rPr>
        <w:t>comtempl</w:t>
      </w:r>
      <w:r w:rsidRPr="00AE75B6">
        <w:rPr>
          <w:rFonts w:ascii="Times New Roman" w:hAnsi="Times New Roman" w:cs="Times New Roman"/>
          <w:sz w:val="24"/>
          <w:szCs w:val="24"/>
        </w:rPr>
        <w:t>ou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80C11">
        <w:rPr>
          <w:rFonts w:ascii="Times New Roman" w:hAnsi="Times New Roman" w:cs="Times New Roman"/>
          <w:sz w:val="24"/>
          <w:szCs w:val="24"/>
        </w:rPr>
        <w:t xml:space="preserve">todos </w:t>
      </w:r>
      <w:r w:rsidRPr="00AE75B6">
        <w:rPr>
          <w:rFonts w:ascii="Times New Roman" w:hAnsi="Times New Roman" w:cs="Times New Roman"/>
          <w:sz w:val="24"/>
          <w:szCs w:val="24"/>
        </w:rPr>
        <w:t>os estudantes</w:t>
      </w:r>
      <w:r w:rsidR="00E80C11">
        <w:rPr>
          <w:rFonts w:ascii="Times New Roman" w:hAnsi="Times New Roman" w:cs="Times New Roman"/>
          <w:sz w:val="24"/>
          <w:szCs w:val="24"/>
        </w:rPr>
        <w:t xml:space="preserve"> e professores </w:t>
      </w:r>
      <w:r w:rsidR="00E80C11" w:rsidRPr="00AE75B6">
        <w:rPr>
          <w:rFonts w:ascii="Times New Roman" w:hAnsi="Times New Roman" w:cs="Times New Roman"/>
          <w:sz w:val="24"/>
          <w:szCs w:val="24"/>
        </w:rPr>
        <w:t>dos treze cursos ofertados na instituição</w:t>
      </w:r>
      <w:r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E80C11">
        <w:rPr>
          <w:rFonts w:ascii="Times New Roman" w:hAnsi="Times New Roman" w:cs="Times New Roman"/>
          <w:sz w:val="24"/>
          <w:szCs w:val="24"/>
        </w:rPr>
        <w:t>independente dos períodos</w:t>
      </w:r>
      <w:r w:rsidRPr="00AE75B6">
        <w:rPr>
          <w:rFonts w:ascii="Times New Roman" w:hAnsi="Times New Roman" w:cs="Times New Roman"/>
          <w:sz w:val="24"/>
          <w:szCs w:val="24"/>
        </w:rPr>
        <w:t>, além dos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técnicos administrativos.</w:t>
      </w:r>
    </w:p>
    <w:p w14:paraId="11EB1D59" w14:textId="6A5BD070" w:rsidR="00223F15" w:rsidRPr="00AE75B6" w:rsidRDefault="00E80C11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participantes do projeto</w:t>
      </w:r>
      <w:r w:rsidR="00B075C8" w:rsidRPr="00AE75B6">
        <w:rPr>
          <w:rFonts w:ascii="Times New Roman" w:hAnsi="Times New Roman" w:cs="Times New Roman"/>
          <w:sz w:val="24"/>
          <w:szCs w:val="24"/>
        </w:rPr>
        <w:t xml:space="preserve"> tiveram acesso 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capacitações, seminários, palestras</w:t>
      </w:r>
      <w:r w:rsidR="00B075C8" w:rsidRPr="00AE75B6">
        <w:rPr>
          <w:rFonts w:ascii="Times New Roman" w:hAnsi="Times New Roman" w:cs="Times New Roman"/>
          <w:sz w:val="24"/>
          <w:szCs w:val="24"/>
        </w:rPr>
        <w:t xml:space="preserve"> e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consultorias</w:t>
      </w:r>
      <w:r w:rsidR="00811038" w:rsidRPr="00AE75B6">
        <w:rPr>
          <w:rFonts w:ascii="Times New Roman" w:hAnsi="Times New Roman" w:cs="Times New Roman"/>
          <w:sz w:val="24"/>
          <w:szCs w:val="24"/>
        </w:rPr>
        <w:t xml:space="preserve">, com o objetivo de propagar </w:t>
      </w:r>
      <w:r w:rsidR="00223F15" w:rsidRPr="00AE75B6">
        <w:rPr>
          <w:rFonts w:ascii="Times New Roman" w:hAnsi="Times New Roman" w:cs="Times New Roman"/>
          <w:sz w:val="24"/>
          <w:szCs w:val="24"/>
        </w:rPr>
        <w:t>a cultura empreendedora</w:t>
      </w:r>
      <w:r w:rsidR="00224BB2" w:rsidRPr="00AE75B6">
        <w:rPr>
          <w:rFonts w:ascii="Times New Roman" w:hAnsi="Times New Roman" w:cs="Times New Roman"/>
          <w:sz w:val="24"/>
          <w:szCs w:val="24"/>
        </w:rPr>
        <w:t>.</w:t>
      </w:r>
      <w:r w:rsidR="00872C29">
        <w:rPr>
          <w:rFonts w:ascii="Times New Roman" w:hAnsi="Times New Roman" w:cs="Times New Roman"/>
          <w:sz w:val="24"/>
          <w:szCs w:val="24"/>
        </w:rPr>
        <w:t xml:space="preserve"> Especialmente aos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professores</w:t>
      </w:r>
      <w:r w:rsidR="00872C29">
        <w:rPr>
          <w:rFonts w:ascii="Times New Roman" w:hAnsi="Times New Roman" w:cs="Times New Roman"/>
          <w:sz w:val="24"/>
          <w:szCs w:val="24"/>
        </w:rPr>
        <w:t>,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72C29">
        <w:rPr>
          <w:rFonts w:ascii="Times New Roman" w:hAnsi="Times New Roman" w:cs="Times New Roman"/>
          <w:sz w:val="24"/>
          <w:szCs w:val="24"/>
        </w:rPr>
        <w:t>com potencial para alinhar o conhecimento</w:t>
      </w:r>
      <w:r w:rsidR="00872C29" w:rsidRPr="00AE75B6">
        <w:rPr>
          <w:rFonts w:ascii="Times New Roman" w:hAnsi="Times New Roman" w:cs="Times New Roman"/>
          <w:sz w:val="24"/>
          <w:szCs w:val="24"/>
        </w:rPr>
        <w:t xml:space="preserve"> técnic</w:t>
      </w:r>
      <w:r w:rsidR="00872C29">
        <w:rPr>
          <w:rFonts w:ascii="Times New Roman" w:hAnsi="Times New Roman" w:cs="Times New Roman"/>
          <w:sz w:val="24"/>
          <w:szCs w:val="24"/>
        </w:rPr>
        <w:t>o</w:t>
      </w:r>
      <w:r w:rsidR="00872C29" w:rsidRPr="00AE75B6">
        <w:rPr>
          <w:rFonts w:ascii="Times New Roman" w:hAnsi="Times New Roman" w:cs="Times New Roman"/>
          <w:sz w:val="24"/>
          <w:szCs w:val="24"/>
        </w:rPr>
        <w:t xml:space="preserve"> dos cursos</w:t>
      </w:r>
      <w:r w:rsidR="00872C29">
        <w:rPr>
          <w:rFonts w:ascii="Times New Roman" w:hAnsi="Times New Roman" w:cs="Times New Roman"/>
          <w:sz w:val="24"/>
          <w:szCs w:val="24"/>
        </w:rPr>
        <w:t xml:space="preserve"> com</w:t>
      </w:r>
      <w:r w:rsidR="00872C29" w:rsidRPr="00AE75B6">
        <w:rPr>
          <w:rFonts w:ascii="Times New Roman" w:hAnsi="Times New Roman" w:cs="Times New Roman"/>
          <w:sz w:val="24"/>
          <w:szCs w:val="24"/>
        </w:rPr>
        <w:t xml:space="preserve"> novas ideias de negócios</w:t>
      </w:r>
      <w:r w:rsidR="00872C29">
        <w:rPr>
          <w:rFonts w:ascii="Times New Roman" w:hAnsi="Times New Roman" w:cs="Times New Roman"/>
          <w:sz w:val="24"/>
          <w:szCs w:val="24"/>
        </w:rPr>
        <w:t>,</w:t>
      </w:r>
      <w:r w:rsidR="00872C2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24BB2" w:rsidRPr="00AE75B6">
        <w:rPr>
          <w:rFonts w:ascii="Times New Roman" w:hAnsi="Times New Roman" w:cs="Times New Roman"/>
          <w:sz w:val="24"/>
          <w:szCs w:val="24"/>
        </w:rPr>
        <w:t xml:space="preserve">foram </w:t>
      </w:r>
      <w:r w:rsidR="00872C29">
        <w:rPr>
          <w:rFonts w:ascii="Times New Roman" w:hAnsi="Times New Roman" w:cs="Times New Roman"/>
          <w:sz w:val="24"/>
          <w:szCs w:val="24"/>
        </w:rPr>
        <w:t>oferecidas capacitações</w:t>
      </w:r>
      <w:r w:rsidR="00224BB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56B17" w:rsidRPr="00AE75B6">
        <w:rPr>
          <w:rFonts w:ascii="Times New Roman" w:hAnsi="Times New Roman" w:cs="Times New Roman"/>
          <w:sz w:val="24"/>
          <w:szCs w:val="24"/>
        </w:rPr>
        <w:t xml:space="preserve">para </w:t>
      </w:r>
      <w:r w:rsidR="00223F15" w:rsidRPr="00AE75B6">
        <w:rPr>
          <w:rFonts w:ascii="Times New Roman" w:hAnsi="Times New Roman" w:cs="Times New Roman"/>
          <w:sz w:val="24"/>
          <w:szCs w:val="24"/>
        </w:rPr>
        <w:t>contribuir no despertar do aluno</w:t>
      </w:r>
      <w:r w:rsidR="00224BB2" w:rsidRPr="00AE75B6">
        <w:rPr>
          <w:rFonts w:ascii="Times New Roman" w:hAnsi="Times New Roman" w:cs="Times New Roman"/>
          <w:sz w:val="24"/>
          <w:szCs w:val="24"/>
        </w:rPr>
        <w:t xml:space="preserve"> para 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empreendedor</w:t>
      </w:r>
      <w:r w:rsidR="00224BB2" w:rsidRPr="00AE75B6">
        <w:rPr>
          <w:rFonts w:ascii="Times New Roman" w:hAnsi="Times New Roman" w:cs="Times New Roman"/>
          <w:sz w:val="24"/>
          <w:szCs w:val="24"/>
        </w:rPr>
        <w:t>ismo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.  </w:t>
      </w:r>
      <w:r w:rsidR="00872C29">
        <w:rPr>
          <w:rFonts w:ascii="Times New Roman" w:hAnsi="Times New Roman" w:cs="Times New Roman"/>
          <w:sz w:val="24"/>
          <w:szCs w:val="24"/>
        </w:rPr>
        <w:t>O</w:t>
      </w:r>
      <w:r w:rsidR="00223F15" w:rsidRPr="00AE75B6">
        <w:rPr>
          <w:rFonts w:ascii="Times New Roman" w:hAnsi="Times New Roman" w:cs="Times New Roman"/>
          <w:sz w:val="24"/>
          <w:szCs w:val="24"/>
        </w:rPr>
        <w:t>s técnicos administrativos</w:t>
      </w:r>
      <w:r w:rsidR="00872C29">
        <w:rPr>
          <w:rFonts w:ascii="Times New Roman" w:hAnsi="Times New Roman" w:cs="Times New Roman"/>
          <w:sz w:val="24"/>
          <w:szCs w:val="24"/>
        </w:rPr>
        <w:t xml:space="preserve"> da instituição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24BB2" w:rsidRPr="00AE75B6">
        <w:rPr>
          <w:rFonts w:ascii="Times New Roman" w:hAnsi="Times New Roman" w:cs="Times New Roman"/>
          <w:sz w:val="24"/>
          <w:szCs w:val="24"/>
        </w:rPr>
        <w:t>participa</w:t>
      </w:r>
      <w:r w:rsidR="00872C29">
        <w:rPr>
          <w:rFonts w:ascii="Times New Roman" w:hAnsi="Times New Roman" w:cs="Times New Roman"/>
          <w:sz w:val="24"/>
          <w:szCs w:val="24"/>
        </w:rPr>
        <w:t>ram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n</w:t>
      </w:r>
      <w:r w:rsidR="00872C29">
        <w:rPr>
          <w:rFonts w:ascii="Times New Roman" w:hAnsi="Times New Roman" w:cs="Times New Roman"/>
          <w:sz w:val="24"/>
          <w:szCs w:val="24"/>
        </w:rPr>
        <w:t>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operacionalização do proj</w:t>
      </w:r>
      <w:r w:rsidR="00224BB2" w:rsidRPr="00AE75B6">
        <w:rPr>
          <w:rFonts w:ascii="Times New Roman" w:hAnsi="Times New Roman" w:cs="Times New Roman"/>
          <w:sz w:val="24"/>
          <w:szCs w:val="24"/>
        </w:rPr>
        <w:t xml:space="preserve">eto </w:t>
      </w:r>
      <w:r w:rsidR="00872C29">
        <w:rPr>
          <w:rFonts w:ascii="Times New Roman" w:hAnsi="Times New Roman" w:cs="Times New Roman"/>
          <w:sz w:val="24"/>
          <w:szCs w:val="24"/>
        </w:rPr>
        <w:t xml:space="preserve">com oportunidade </w:t>
      </w:r>
      <w:r w:rsidR="007A16BA">
        <w:rPr>
          <w:rFonts w:ascii="Times New Roman" w:hAnsi="Times New Roman" w:cs="Times New Roman"/>
          <w:sz w:val="24"/>
          <w:szCs w:val="24"/>
        </w:rPr>
        <w:t>de</w:t>
      </w:r>
      <w:r w:rsidR="00224BB2" w:rsidRPr="00AE75B6">
        <w:rPr>
          <w:rFonts w:ascii="Times New Roman" w:hAnsi="Times New Roman" w:cs="Times New Roman"/>
          <w:sz w:val="24"/>
          <w:szCs w:val="24"/>
        </w:rPr>
        <w:t xml:space="preserve"> aperfeiçoa</w:t>
      </w:r>
      <w:r w:rsidR="00872C29">
        <w:rPr>
          <w:rFonts w:ascii="Times New Roman" w:hAnsi="Times New Roman" w:cs="Times New Roman"/>
          <w:sz w:val="24"/>
          <w:szCs w:val="24"/>
        </w:rPr>
        <w:t>r</w:t>
      </w:r>
      <w:r w:rsidR="00224BB2" w:rsidRPr="00AE75B6">
        <w:rPr>
          <w:rFonts w:ascii="Times New Roman" w:hAnsi="Times New Roman" w:cs="Times New Roman"/>
          <w:sz w:val="24"/>
          <w:szCs w:val="24"/>
        </w:rPr>
        <w:t xml:space="preserve"> seus próprios </w:t>
      </w:r>
      <w:r w:rsidR="00223F15" w:rsidRPr="00AE75B6">
        <w:rPr>
          <w:rFonts w:ascii="Times New Roman" w:hAnsi="Times New Roman" w:cs="Times New Roman"/>
          <w:sz w:val="24"/>
          <w:szCs w:val="24"/>
        </w:rPr>
        <w:t>perfi</w:t>
      </w:r>
      <w:r w:rsidR="00224BB2" w:rsidRPr="00AE75B6">
        <w:rPr>
          <w:rFonts w:ascii="Times New Roman" w:hAnsi="Times New Roman" w:cs="Times New Roman"/>
          <w:sz w:val="24"/>
          <w:szCs w:val="24"/>
        </w:rPr>
        <w:t>s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empreendedor</w:t>
      </w:r>
      <w:r w:rsidR="00224BB2" w:rsidRPr="00AE75B6">
        <w:rPr>
          <w:rFonts w:ascii="Times New Roman" w:hAnsi="Times New Roman" w:cs="Times New Roman"/>
          <w:sz w:val="24"/>
          <w:szCs w:val="24"/>
        </w:rPr>
        <w:t>es</w:t>
      </w:r>
      <w:r w:rsidR="00223F15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03D18B52" w14:textId="23B7DAB2" w:rsidR="00223F15" w:rsidRPr="00AE75B6" w:rsidRDefault="00224BB2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Como um dos legados do projeto </w:t>
      </w:r>
      <w:r w:rsidR="00E31DAA">
        <w:rPr>
          <w:rFonts w:ascii="Times New Roman" w:hAnsi="Times New Roman" w:cs="Times New Roman"/>
          <w:sz w:val="24"/>
          <w:szCs w:val="24"/>
        </w:rPr>
        <w:t xml:space="preserve">instalou-se na instituição </w:t>
      </w:r>
      <w:r w:rsidRPr="00AE75B6">
        <w:rPr>
          <w:rFonts w:ascii="Times New Roman" w:hAnsi="Times New Roman" w:cs="Times New Roman"/>
          <w:sz w:val="24"/>
          <w:szCs w:val="24"/>
        </w:rPr>
        <w:t xml:space="preserve">um Centro de Empreendedorismo, que contribui </w:t>
      </w:r>
      <w:r w:rsidR="00E31DAA">
        <w:rPr>
          <w:rFonts w:ascii="Times New Roman" w:hAnsi="Times New Roman" w:cs="Times New Roman"/>
          <w:sz w:val="24"/>
          <w:szCs w:val="24"/>
        </w:rPr>
        <w:t>para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1DAA">
        <w:rPr>
          <w:rFonts w:ascii="Times New Roman" w:hAnsi="Times New Roman" w:cs="Times New Roman"/>
          <w:sz w:val="24"/>
          <w:szCs w:val="24"/>
        </w:rPr>
        <w:t>reduzir 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dependência externa </w:t>
      </w:r>
      <w:r w:rsidR="0080523E" w:rsidRPr="00AE75B6">
        <w:rPr>
          <w:rFonts w:ascii="Times New Roman" w:hAnsi="Times New Roman" w:cs="Times New Roman"/>
          <w:sz w:val="24"/>
          <w:szCs w:val="24"/>
        </w:rPr>
        <w:t xml:space="preserve">de especialistas de negócios, </w:t>
      </w:r>
      <w:r w:rsidR="00856A44">
        <w:rPr>
          <w:rFonts w:ascii="Times New Roman" w:hAnsi="Times New Roman" w:cs="Times New Roman"/>
          <w:sz w:val="24"/>
          <w:szCs w:val="24"/>
        </w:rPr>
        <w:t>agrupando</w:t>
      </w:r>
      <w:r w:rsidR="0080523E" w:rsidRPr="00AE75B6">
        <w:rPr>
          <w:rFonts w:ascii="Times New Roman" w:hAnsi="Times New Roman" w:cs="Times New Roman"/>
          <w:sz w:val="24"/>
          <w:szCs w:val="24"/>
        </w:rPr>
        <w:t xml:space="preserve"> professores para </w:t>
      </w:r>
      <w:r w:rsidRPr="00AE75B6">
        <w:rPr>
          <w:rFonts w:ascii="Times New Roman" w:hAnsi="Times New Roman" w:cs="Times New Roman"/>
          <w:sz w:val="24"/>
          <w:szCs w:val="24"/>
        </w:rPr>
        <w:t>consolidação d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o conhecimento </w:t>
      </w:r>
      <w:r w:rsidRPr="00AE75B6">
        <w:rPr>
          <w:rFonts w:ascii="Times New Roman" w:hAnsi="Times New Roman" w:cs="Times New Roman"/>
          <w:sz w:val="24"/>
          <w:szCs w:val="24"/>
        </w:rPr>
        <w:t xml:space="preserve">sobre empreendedorismo. </w:t>
      </w:r>
      <w:r w:rsidR="00E31DAA">
        <w:rPr>
          <w:rFonts w:ascii="Times New Roman" w:hAnsi="Times New Roman" w:cs="Times New Roman"/>
          <w:sz w:val="24"/>
          <w:szCs w:val="24"/>
        </w:rPr>
        <w:t>Assim,</w:t>
      </w:r>
      <w:r w:rsidRPr="00AE75B6">
        <w:rPr>
          <w:rFonts w:ascii="Times New Roman" w:hAnsi="Times New Roman" w:cs="Times New Roman"/>
          <w:sz w:val="24"/>
          <w:szCs w:val="24"/>
        </w:rPr>
        <w:t xml:space="preserve"> a criação do C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entro </w:t>
      </w:r>
      <w:r w:rsidR="00E31DAA">
        <w:rPr>
          <w:rFonts w:ascii="Times New Roman" w:hAnsi="Times New Roman" w:cs="Times New Roman"/>
          <w:sz w:val="24"/>
          <w:szCs w:val="24"/>
        </w:rPr>
        <w:t>com seu grupo de pesquisa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E31DAA">
        <w:rPr>
          <w:rFonts w:ascii="Times New Roman" w:hAnsi="Times New Roman" w:cs="Times New Roman"/>
          <w:sz w:val="24"/>
          <w:szCs w:val="24"/>
        </w:rPr>
        <w:t>possibilita a</w:t>
      </w:r>
      <w:r w:rsidRPr="00AE75B6">
        <w:rPr>
          <w:rFonts w:ascii="Times New Roman" w:hAnsi="Times New Roman" w:cs="Times New Roman"/>
          <w:sz w:val="24"/>
          <w:szCs w:val="24"/>
        </w:rPr>
        <w:t xml:space="preserve"> realização de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pesquisas e </w:t>
      </w:r>
      <w:r w:rsidRPr="00AE75B6">
        <w:rPr>
          <w:rFonts w:ascii="Times New Roman" w:hAnsi="Times New Roman" w:cs="Times New Roman"/>
          <w:sz w:val="24"/>
          <w:szCs w:val="24"/>
        </w:rPr>
        <w:t xml:space="preserve">transferência de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conhecimento </w:t>
      </w:r>
      <w:r w:rsidR="00E31DAA">
        <w:rPr>
          <w:rFonts w:ascii="Times New Roman" w:hAnsi="Times New Roman" w:cs="Times New Roman"/>
          <w:sz w:val="24"/>
          <w:szCs w:val="24"/>
        </w:rPr>
        <w:t xml:space="preserve">em empreendedorismo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para </w:t>
      </w:r>
      <w:r w:rsidRPr="00AE75B6">
        <w:rPr>
          <w:rFonts w:ascii="Times New Roman" w:hAnsi="Times New Roman" w:cs="Times New Roman"/>
          <w:sz w:val="24"/>
          <w:szCs w:val="24"/>
        </w:rPr>
        <w:t>estudantes e comunidade</w:t>
      </w:r>
      <w:r w:rsidR="00223F15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18DA6DCE" w14:textId="0B73F1C3" w:rsidR="00223F15" w:rsidRPr="00AE75B6" w:rsidRDefault="00224BB2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O projeto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visa</w:t>
      </w:r>
      <w:r w:rsidRPr="00AE75B6">
        <w:rPr>
          <w:rFonts w:ascii="Times New Roman" w:hAnsi="Times New Roman" w:cs="Times New Roman"/>
          <w:sz w:val="24"/>
          <w:szCs w:val="24"/>
        </w:rPr>
        <w:t>va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1DAA">
        <w:rPr>
          <w:rFonts w:ascii="Times New Roman" w:hAnsi="Times New Roman" w:cs="Times New Roman"/>
          <w:sz w:val="24"/>
          <w:szCs w:val="24"/>
        </w:rPr>
        <w:t xml:space="preserve">atingir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três </w:t>
      </w:r>
      <w:r w:rsidR="00E31DAA">
        <w:rPr>
          <w:rFonts w:ascii="Times New Roman" w:hAnsi="Times New Roman" w:cs="Times New Roman"/>
          <w:sz w:val="24"/>
          <w:szCs w:val="24"/>
        </w:rPr>
        <w:t>grupos da instituição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: os </w:t>
      </w:r>
      <w:r w:rsidRPr="00AE75B6">
        <w:rPr>
          <w:rFonts w:ascii="Times New Roman" w:hAnsi="Times New Roman" w:cs="Times New Roman"/>
          <w:sz w:val="24"/>
          <w:szCs w:val="24"/>
        </w:rPr>
        <w:t>estudantes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matriculados em </w:t>
      </w:r>
      <w:r w:rsidR="00E31DAA">
        <w:rPr>
          <w:rFonts w:ascii="Times New Roman" w:hAnsi="Times New Roman" w:cs="Times New Roman"/>
          <w:sz w:val="24"/>
          <w:szCs w:val="24"/>
        </w:rPr>
        <w:t xml:space="preserve">disciplinas de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empreendedorismo; os </w:t>
      </w:r>
      <w:r w:rsidRPr="00AE75B6">
        <w:rPr>
          <w:rFonts w:ascii="Times New Roman" w:hAnsi="Times New Roman" w:cs="Times New Roman"/>
          <w:sz w:val="24"/>
          <w:szCs w:val="24"/>
        </w:rPr>
        <w:t xml:space="preserve">estudantes </w:t>
      </w:r>
      <w:r w:rsidR="00E31DAA">
        <w:rPr>
          <w:rFonts w:ascii="Times New Roman" w:hAnsi="Times New Roman" w:cs="Times New Roman"/>
          <w:sz w:val="24"/>
          <w:szCs w:val="24"/>
        </w:rPr>
        <w:t xml:space="preserve">que não </w:t>
      </w:r>
      <w:r w:rsidR="00223F15" w:rsidRPr="00AE75B6">
        <w:rPr>
          <w:rFonts w:ascii="Times New Roman" w:hAnsi="Times New Roman" w:cs="Times New Roman"/>
          <w:sz w:val="24"/>
          <w:szCs w:val="24"/>
        </w:rPr>
        <w:t>cursa</w:t>
      </w:r>
      <w:r w:rsidR="00E31DAA">
        <w:rPr>
          <w:rFonts w:ascii="Times New Roman" w:hAnsi="Times New Roman" w:cs="Times New Roman"/>
          <w:sz w:val="24"/>
          <w:szCs w:val="24"/>
        </w:rPr>
        <w:t>vam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1DAA">
        <w:rPr>
          <w:rFonts w:ascii="Times New Roman" w:hAnsi="Times New Roman" w:cs="Times New Roman"/>
          <w:sz w:val="24"/>
          <w:szCs w:val="24"/>
        </w:rPr>
        <w:t>ess</w:t>
      </w:r>
      <w:r w:rsidRPr="00AE75B6">
        <w:rPr>
          <w:rFonts w:ascii="Times New Roman" w:hAnsi="Times New Roman" w:cs="Times New Roman"/>
          <w:sz w:val="24"/>
          <w:szCs w:val="24"/>
        </w:rPr>
        <w:t>as disciplinas;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os </w:t>
      </w:r>
      <w:r w:rsidR="00E31DAA">
        <w:rPr>
          <w:rFonts w:ascii="Times New Roman" w:hAnsi="Times New Roman" w:cs="Times New Roman"/>
          <w:sz w:val="24"/>
          <w:szCs w:val="24"/>
        </w:rPr>
        <w:t>servidores (</w:t>
      </w:r>
      <w:r w:rsidR="00223F15" w:rsidRPr="00AE75B6">
        <w:rPr>
          <w:rFonts w:ascii="Times New Roman" w:hAnsi="Times New Roman" w:cs="Times New Roman"/>
          <w:sz w:val="24"/>
          <w:szCs w:val="24"/>
        </w:rPr>
        <w:t>professores e técnicos-administrativos</w:t>
      </w:r>
      <w:r w:rsidR="00E31DAA">
        <w:rPr>
          <w:rFonts w:ascii="Times New Roman" w:hAnsi="Times New Roman" w:cs="Times New Roman"/>
          <w:sz w:val="24"/>
          <w:szCs w:val="24"/>
        </w:rPr>
        <w:t>)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Pr="00AE75B6">
        <w:rPr>
          <w:rFonts w:ascii="Times New Roman" w:hAnsi="Times New Roman" w:cs="Times New Roman"/>
          <w:sz w:val="24"/>
          <w:szCs w:val="24"/>
        </w:rPr>
        <w:t>A proposta baseou-se no entendimento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1DAA">
        <w:rPr>
          <w:rFonts w:ascii="Times New Roman" w:hAnsi="Times New Roman" w:cs="Times New Roman"/>
          <w:sz w:val="24"/>
          <w:szCs w:val="24"/>
        </w:rPr>
        <w:t xml:space="preserve">de 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que </w:t>
      </w:r>
      <w:r w:rsidR="00E31DAA">
        <w:rPr>
          <w:rFonts w:ascii="Times New Roman" w:hAnsi="Times New Roman" w:cs="Times New Roman"/>
          <w:sz w:val="24"/>
          <w:szCs w:val="24"/>
        </w:rPr>
        <w:t>su</w:t>
      </w:r>
      <w:r w:rsidRPr="00AE75B6">
        <w:rPr>
          <w:rFonts w:ascii="Times New Roman" w:hAnsi="Times New Roman" w:cs="Times New Roman"/>
          <w:sz w:val="24"/>
          <w:szCs w:val="24"/>
        </w:rPr>
        <w:t>as ações tornam</w:t>
      </w:r>
      <w:r w:rsidR="00223F15" w:rsidRPr="00AE75B6">
        <w:rPr>
          <w:rFonts w:ascii="Times New Roman" w:hAnsi="Times New Roman" w:cs="Times New Roman"/>
          <w:sz w:val="24"/>
          <w:szCs w:val="24"/>
        </w:rPr>
        <w:t xml:space="preserve"> possível consolidar o empreendedorismo como uma real oportunidade de desenvolvimento social e econômico.</w:t>
      </w:r>
    </w:p>
    <w:p w14:paraId="0EB34757" w14:textId="4062FD8F" w:rsidR="00926BAE" w:rsidRPr="00AE75B6" w:rsidRDefault="00260F88" w:rsidP="00FA5EBA">
      <w:pPr>
        <w:pStyle w:val="PargrafodaList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O processo </w:t>
      </w:r>
      <w:r w:rsidR="00224BB2" w:rsidRPr="00AE75B6">
        <w:rPr>
          <w:rFonts w:ascii="Times New Roman" w:hAnsi="Times New Roman" w:cs="Times New Roman"/>
          <w:sz w:val="24"/>
          <w:szCs w:val="24"/>
        </w:rPr>
        <w:t>de</w:t>
      </w:r>
      <w:r w:rsidR="0045184E" w:rsidRPr="00AE75B6">
        <w:rPr>
          <w:rFonts w:ascii="Times New Roman" w:hAnsi="Times New Roman" w:cs="Times New Roman"/>
          <w:sz w:val="24"/>
          <w:szCs w:val="24"/>
        </w:rPr>
        <w:t xml:space="preserve"> G</w:t>
      </w:r>
      <w:r w:rsidRPr="00AE75B6">
        <w:rPr>
          <w:rFonts w:ascii="Times New Roman" w:hAnsi="Times New Roman" w:cs="Times New Roman"/>
          <w:sz w:val="24"/>
          <w:szCs w:val="24"/>
        </w:rPr>
        <w:t xml:space="preserve">estão do </w:t>
      </w:r>
      <w:r w:rsidR="0045184E" w:rsidRPr="00AE75B6">
        <w:rPr>
          <w:rFonts w:ascii="Times New Roman" w:hAnsi="Times New Roman" w:cs="Times New Roman"/>
          <w:sz w:val="24"/>
          <w:szCs w:val="24"/>
        </w:rPr>
        <w:t>P</w:t>
      </w:r>
      <w:r w:rsidRPr="00AE75B6">
        <w:rPr>
          <w:rFonts w:ascii="Times New Roman" w:hAnsi="Times New Roman" w:cs="Times New Roman"/>
          <w:sz w:val="24"/>
          <w:szCs w:val="24"/>
        </w:rPr>
        <w:t xml:space="preserve">rojeto </w:t>
      </w:r>
      <w:r w:rsidR="00E31DAA">
        <w:rPr>
          <w:rFonts w:ascii="Times New Roman" w:hAnsi="Times New Roman" w:cs="Times New Roman"/>
          <w:sz w:val="24"/>
          <w:szCs w:val="24"/>
        </w:rPr>
        <w:t>baseou-se</w:t>
      </w:r>
      <w:r w:rsidR="00224BB2" w:rsidRPr="00AE75B6">
        <w:rPr>
          <w:rFonts w:ascii="Times New Roman" w:hAnsi="Times New Roman" w:cs="Times New Roman"/>
          <w:sz w:val="24"/>
          <w:szCs w:val="24"/>
        </w:rPr>
        <w:t xml:space="preserve"> nas seguintes</w:t>
      </w:r>
      <w:r w:rsidR="00D4131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56DB9">
        <w:rPr>
          <w:rFonts w:ascii="Times New Roman" w:hAnsi="Times New Roman" w:cs="Times New Roman"/>
          <w:sz w:val="24"/>
          <w:szCs w:val="24"/>
        </w:rPr>
        <w:t>a</w:t>
      </w:r>
      <w:r w:rsidR="00926BAE" w:rsidRPr="00AE75B6">
        <w:rPr>
          <w:rFonts w:ascii="Times New Roman" w:hAnsi="Times New Roman" w:cs="Times New Roman"/>
          <w:sz w:val="24"/>
          <w:szCs w:val="24"/>
        </w:rPr>
        <w:t>ções</w:t>
      </w:r>
      <w:r w:rsidR="00224BB2" w:rsidRPr="00AE75B6">
        <w:rPr>
          <w:rFonts w:ascii="Times New Roman" w:hAnsi="Times New Roman" w:cs="Times New Roman"/>
          <w:sz w:val="24"/>
          <w:szCs w:val="24"/>
        </w:rPr>
        <w:t>:</w:t>
      </w:r>
    </w:p>
    <w:p w14:paraId="0EC47D5F" w14:textId="7809C19A" w:rsidR="00926BAE" w:rsidRPr="00AE75B6" w:rsidRDefault="00926BAE" w:rsidP="00FA5EBA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45184E" w:rsidRPr="00AE75B6">
        <w:rPr>
          <w:rFonts w:ascii="Times New Roman" w:hAnsi="Times New Roman" w:cs="Times New Roman"/>
          <w:sz w:val="24"/>
          <w:szCs w:val="24"/>
        </w:rPr>
        <w:t>struturação do projeto: consistiu</w:t>
      </w:r>
      <w:r w:rsidRPr="00AE75B6">
        <w:rPr>
          <w:rFonts w:ascii="Times New Roman" w:hAnsi="Times New Roman" w:cs="Times New Roman"/>
          <w:sz w:val="24"/>
          <w:szCs w:val="24"/>
        </w:rPr>
        <w:t xml:space="preserve"> em estabelecer o e</w:t>
      </w:r>
      <w:r w:rsidR="00F56DB9">
        <w:rPr>
          <w:rFonts w:ascii="Times New Roman" w:hAnsi="Times New Roman" w:cs="Times New Roman"/>
          <w:sz w:val="24"/>
          <w:szCs w:val="24"/>
        </w:rPr>
        <w:t>scopo do projeto composto</w:t>
      </w:r>
      <w:r w:rsidRPr="00AE75B6">
        <w:rPr>
          <w:rFonts w:ascii="Times New Roman" w:hAnsi="Times New Roman" w:cs="Times New Roman"/>
          <w:sz w:val="24"/>
          <w:szCs w:val="24"/>
        </w:rPr>
        <w:t xml:space="preserve"> por 4 fases</w:t>
      </w:r>
      <w:r w:rsidR="00E31DAA">
        <w:rPr>
          <w:rFonts w:ascii="Times New Roman" w:hAnsi="Times New Roman" w:cs="Times New Roman"/>
          <w:sz w:val="24"/>
          <w:szCs w:val="24"/>
        </w:rPr>
        <w:t xml:space="preserve"> - </w:t>
      </w:r>
      <w:r w:rsidRPr="00AE75B6">
        <w:rPr>
          <w:rFonts w:ascii="Times New Roman" w:hAnsi="Times New Roman" w:cs="Times New Roman"/>
          <w:sz w:val="24"/>
          <w:szCs w:val="24"/>
        </w:rPr>
        <w:t>planejamento, início, execução e encerrame</w:t>
      </w:r>
      <w:r w:rsidR="0045184E" w:rsidRPr="00AE75B6">
        <w:rPr>
          <w:rFonts w:ascii="Times New Roman" w:hAnsi="Times New Roman" w:cs="Times New Roman"/>
          <w:sz w:val="24"/>
          <w:szCs w:val="24"/>
        </w:rPr>
        <w:t>nto</w:t>
      </w:r>
      <w:r w:rsidR="00E31DAA">
        <w:rPr>
          <w:rFonts w:ascii="Times New Roman" w:hAnsi="Times New Roman" w:cs="Times New Roman"/>
          <w:sz w:val="24"/>
          <w:szCs w:val="24"/>
        </w:rPr>
        <w:t>. E</w:t>
      </w:r>
      <w:r w:rsidR="0045184E" w:rsidRPr="00AE75B6">
        <w:rPr>
          <w:rFonts w:ascii="Times New Roman" w:hAnsi="Times New Roman" w:cs="Times New Roman"/>
          <w:sz w:val="24"/>
          <w:szCs w:val="24"/>
        </w:rPr>
        <w:t>laboraram</w:t>
      </w:r>
      <w:r w:rsidRPr="00AE75B6">
        <w:rPr>
          <w:rFonts w:ascii="Times New Roman" w:hAnsi="Times New Roman" w:cs="Times New Roman"/>
          <w:sz w:val="24"/>
          <w:szCs w:val="24"/>
        </w:rPr>
        <w:t xml:space="preserve">-se cronogramas e fluxogramas </w:t>
      </w:r>
      <w:r w:rsidR="00F56DB9">
        <w:rPr>
          <w:rFonts w:ascii="Times New Roman" w:hAnsi="Times New Roman" w:cs="Times New Roman"/>
          <w:sz w:val="24"/>
          <w:szCs w:val="24"/>
        </w:rPr>
        <w:t>que permitiram vislumbrar os objetivos propostos</w:t>
      </w:r>
      <w:r w:rsidRPr="00AE75B6">
        <w:rPr>
          <w:rFonts w:ascii="Times New Roman" w:hAnsi="Times New Roman" w:cs="Times New Roman"/>
          <w:sz w:val="24"/>
          <w:szCs w:val="24"/>
        </w:rPr>
        <w:t>.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56DB9">
        <w:rPr>
          <w:rFonts w:ascii="Times New Roman" w:hAnsi="Times New Roman" w:cs="Times New Roman"/>
          <w:sz w:val="24"/>
          <w:szCs w:val="24"/>
        </w:rPr>
        <w:t xml:space="preserve">O </w:t>
      </w:r>
      <w:r w:rsidR="002211EE" w:rsidRPr="00AE75B6">
        <w:rPr>
          <w:rFonts w:ascii="Times New Roman" w:hAnsi="Times New Roman" w:cs="Times New Roman"/>
          <w:sz w:val="24"/>
          <w:szCs w:val="24"/>
        </w:rPr>
        <w:t>desenvolv</w:t>
      </w:r>
      <w:r w:rsidR="00F56DB9">
        <w:rPr>
          <w:rFonts w:ascii="Times New Roman" w:hAnsi="Times New Roman" w:cs="Times New Roman"/>
          <w:sz w:val="24"/>
          <w:szCs w:val="24"/>
        </w:rPr>
        <w:t>imento da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 proposta</w:t>
      </w:r>
      <w:r w:rsidR="00F56DB9">
        <w:rPr>
          <w:rFonts w:ascii="Times New Roman" w:hAnsi="Times New Roman" w:cs="Times New Roman"/>
          <w:sz w:val="24"/>
          <w:szCs w:val="24"/>
        </w:rPr>
        <w:t>,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 para concorrer </w:t>
      </w:r>
      <w:r w:rsidR="002211EE" w:rsidRPr="00AE75B6">
        <w:rPr>
          <w:rFonts w:ascii="Times New Roman" w:hAnsi="Times New Roman" w:cs="Times New Roman"/>
          <w:sz w:val="24"/>
          <w:szCs w:val="24"/>
        </w:rPr>
        <w:t>à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 chamada do edita</w:t>
      </w:r>
      <w:r w:rsidR="00E31DAA">
        <w:rPr>
          <w:rFonts w:ascii="Times New Roman" w:hAnsi="Times New Roman" w:cs="Times New Roman"/>
          <w:sz w:val="24"/>
          <w:szCs w:val="24"/>
        </w:rPr>
        <w:t>l Educação Empreendedora SEBRAE-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PR, foi desencadeada </w:t>
      </w:r>
      <w:r w:rsidR="00F56DB9">
        <w:rPr>
          <w:rFonts w:ascii="Times New Roman" w:hAnsi="Times New Roman" w:cs="Times New Roman"/>
          <w:sz w:val="24"/>
          <w:szCs w:val="24"/>
        </w:rPr>
        <w:t>por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56DB9">
        <w:rPr>
          <w:rFonts w:ascii="Times New Roman" w:hAnsi="Times New Roman" w:cs="Times New Roman"/>
          <w:sz w:val="24"/>
          <w:szCs w:val="24"/>
        </w:rPr>
        <w:t xml:space="preserve">uma 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solicitação do Diretor Geral do </w:t>
      </w:r>
      <w:r w:rsidR="00186DBC" w:rsidRPr="00F56DB9">
        <w:rPr>
          <w:rFonts w:ascii="Times New Roman" w:hAnsi="Times New Roman" w:cs="Times New Roman"/>
          <w:i/>
          <w:sz w:val="24"/>
          <w:szCs w:val="24"/>
        </w:rPr>
        <w:t>Campus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 Pato Branco</w:t>
      </w:r>
      <w:r w:rsidR="00F56DB9">
        <w:rPr>
          <w:rFonts w:ascii="Times New Roman" w:hAnsi="Times New Roman" w:cs="Times New Roman"/>
          <w:sz w:val="24"/>
          <w:szCs w:val="24"/>
        </w:rPr>
        <w:t xml:space="preserve"> e assumida pela </w:t>
      </w:r>
      <w:r w:rsidR="00F56DB9" w:rsidRPr="00AE75B6">
        <w:rPr>
          <w:rFonts w:ascii="Times New Roman" w:hAnsi="Times New Roman" w:cs="Times New Roman"/>
          <w:sz w:val="24"/>
          <w:szCs w:val="24"/>
        </w:rPr>
        <w:t>professora das disciplinas de empreendedorismo</w:t>
      </w:r>
      <w:r w:rsidR="00F56DB9">
        <w:rPr>
          <w:rFonts w:ascii="Times New Roman" w:hAnsi="Times New Roman" w:cs="Times New Roman"/>
          <w:sz w:val="24"/>
          <w:szCs w:val="24"/>
        </w:rPr>
        <w:t>,</w:t>
      </w:r>
      <w:r w:rsidR="00F56DB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56DB9">
        <w:rPr>
          <w:rFonts w:ascii="Times New Roman" w:hAnsi="Times New Roman" w:cs="Times New Roman"/>
          <w:sz w:val="24"/>
          <w:szCs w:val="24"/>
        </w:rPr>
        <w:t xml:space="preserve">que se tornou </w:t>
      </w:r>
      <w:r w:rsidR="00186DBC" w:rsidRPr="00AE75B6">
        <w:rPr>
          <w:rFonts w:ascii="Times New Roman" w:hAnsi="Times New Roman" w:cs="Times New Roman"/>
          <w:sz w:val="24"/>
          <w:szCs w:val="24"/>
        </w:rPr>
        <w:t>gestora do projeto</w:t>
      </w:r>
      <w:r w:rsidR="002211E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56DB9">
        <w:rPr>
          <w:rFonts w:ascii="Times New Roman" w:hAnsi="Times New Roman" w:cs="Times New Roman"/>
          <w:sz w:val="24"/>
          <w:szCs w:val="24"/>
        </w:rPr>
        <w:t>em função de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 suas experiências anteriores em projetos com </w:t>
      </w:r>
      <w:r w:rsidR="00F56DB9">
        <w:rPr>
          <w:rFonts w:ascii="Times New Roman" w:hAnsi="Times New Roman" w:cs="Times New Roman"/>
          <w:sz w:val="24"/>
          <w:szCs w:val="24"/>
        </w:rPr>
        <w:t>as mesmas</w:t>
      </w:r>
      <w:r w:rsidR="00186DBC" w:rsidRPr="00AE75B6">
        <w:rPr>
          <w:rFonts w:ascii="Times New Roman" w:hAnsi="Times New Roman" w:cs="Times New Roman"/>
          <w:sz w:val="24"/>
          <w:szCs w:val="24"/>
        </w:rPr>
        <w:t xml:space="preserve"> caraterísticas. </w:t>
      </w:r>
    </w:p>
    <w:p w14:paraId="3194631B" w14:textId="342D7576" w:rsidR="00B100DC" w:rsidRPr="00AE75B6" w:rsidRDefault="00B100DC" w:rsidP="00FA5EB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Gestão e Monitoramento: </w:t>
      </w:r>
      <w:r w:rsidR="00653BFB" w:rsidRPr="00AE75B6">
        <w:rPr>
          <w:rFonts w:ascii="Times New Roman" w:hAnsi="Times New Roman" w:cs="Times New Roman"/>
          <w:sz w:val="24"/>
          <w:szCs w:val="24"/>
        </w:rPr>
        <w:t xml:space="preserve">o </w:t>
      </w:r>
      <w:r w:rsidR="00F56DB9" w:rsidRPr="00AE75B6">
        <w:rPr>
          <w:rFonts w:ascii="Times New Roman" w:hAnsi="Times New Roman" w:cs="Times New Roman"/>
          <w:sz w:val="24"/>
          <w:szCs w:val="24"/>
        </w:rPr>
        <w:t>SEBRAE</w:t>
      </w:r>
      <w:r w:rsidR="00F56DB9">
        <w:rPr>
          <w:rFonts w:ascii="Times New Roman" w:hAnsi="Times New Roman" w:cs="Times New Roman"/>
          <w:sz w:val="24"/>
          <w:szCs w:val="24"/>
        </w:rPr>
        <w:t>-PR</w:t>
      </w:r>
      <w:r w:rsidR="00F56DB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BFB" w:rsidRPr="00AE75B6">
        <w:rPr>
          <w:rFonts w:ascii="Times New Roman" w:hAnsi="Times New Roman" w:cs="Times New Roman"/>
          <w:sz w:val="24"/>
          <w:szCs w:val="24"/>
        </w:rPr>
        <w:t xml:space="preserve">promoveu a </w:t>
      </w:r>
      <w:r w:rsidRPr="00AE75B6">
        <w:rPr>
          <w:rFonts w:ascii="Times New Roman" w:hAnsi="Times New Roman" w:cs="Times New Roman"/>
          <w:sz w:val="24"/>
          <w:szCs w:val="24"/>
        </w:rPr>
        <w:t xml:space="preserve">capacitação </w:t>
      </w:r>
      <w:r w:rsidR="00F56DB9">
        <w:rPr>
          <w:rFonts w:ascii="Times New Roman" w:hAnsi="Times New Roman" w:cs="Times New Roman"/>
          <w:sz w:val="24"/>
          <w:szCs w:val="24"/>
        </w:rPr>
        <w:t>de um pequeno grupo de servidores (professores e técnicos-administrativos)</w:t>
      </w:r>
      <w:r w:rsidRPr="00AE75B6">
        <w:rPr>
          <w:rFonts w:ascii="Times New Roman" w:hAnsi="Times New Roman" w:cs="Times New Roman"/>
          <w:sz w:val="24"/>
          <w:szCs w:val="24"/>
        </w:rPr>
        <w:t xml:space="preserve"> para </w:t>
      </w:r>
      <w:r w:rsidR="00391BA6">
        <w:rPr>
          <w:rFonts w:ascii="Times New Roman" w:hAnsi="Times New Roman" w:cs="Times New Roman"/>
          <w:sz w:val="24"/>
          <w:szCs w:val="24"/>
        </w:rPr>
        <w:t xml:space="preserve">realizarem </w:t>
      </w:r>
      <w:r w:rsidRPr="00AE75B6">
        <w:rPr>
          <w:rFonts w:ascii="Times New Roman" w:hAnsi="Times New Roman" w:cs="Times New Roman"/>
          <w:sz w:val="24"/>
          <w:szCs w:val="24"/>
        </w:rPr>
        <w:t>a gestão e monitoramento do projeto, mobilização e arregimentação</w:t>
      </w:r>
      <w:r w:rsidR="00391BA6">
        <w:rPr>
          <w:rFonts w:ascii="Times New Roman" w:hAnsi="Times New Roman" w:cs="Times New Roman"/>
          <w:sz w:val="24"/>
          <w:szCs w:val="24"/>
        </w:rPr>
        <w:t xml:space="preserve"> do público alvo e de parceiros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391BA6">
        <w:rPr>
          <w:rFonts w:ascii="Times New Roman" w:hAnsi="Times New Roman" w:cs="Times New Roman"/>
          <w:sz w:val="24"/>
          <w:szCs w:val="24"/>
        </w:rPr>
        <w:t>Foram disponibilizados também</w:t>
      </w:r>
      <w:r w:rsidRPr="00AE75B6">
        <w:rPr>
          <w:rFonts w:ascii="Times New Roman" w:hAnsi="Times New Roman" w:cs="Times New Roman"/>
          <w:sz w:val="24"/>
          <w:szCs w:val="24"/>
        </w:rPr>
        <w:t xml:space="preserve"> sistemas de gestão de projetos, de gerenciamento de clientes e de prestação de contas.</w:t>
      </w:r>
    </w:p>
    <w:p w14:paraId="24AAC3D9" w14:textId="09187A7C" w:rsidR="00B100DC" w:rsidRPr="00AE75B6" w:rsidRDefault="00B100DC" w:rsidP="00FA5EB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Mensuração: consistiu na elaboração de </w:t>
      </w:r>
      <w:r w:rsidR="00653BFB" w:rsidRPr="00AE75B6">
        <w:rPr>
          <w:rFonts w:ascii="Times New Roman" w:hAnsi="Times New Roman" w:cs="Times New Roman"/>
          <w:sz w:val="24"/>
          <w:szCs w:val="24"/>
        </w:rPr>
        <w:t xml:space="preserve">controles </w:t>
      </w:r>
      <w:r w:rsidRPr="00AE75B6">
        <w:rPr>
          <w:rFonts w:ascii="Times New Roman" w:hAnsi="Times New Roman" w:cs="Times New Roman"/>
          <w:sz w:val="24"/>
          <w:szCs w:val="24"/>
        </w:rPr>
        <w:t xml:space="preserve">periódicos e procedimentos necessários à mensuração dos resultados, ou seja, verificação do </w:t>
      </w:r>
      <w:r w:rsidR="00391BA6">
        <w:rPr>
          <w:rFonts w:ascii="Times New Roman" w:hAnsi="Times New Roman" w:cs="Times New Roman"/>
          <w:sz w:val="24"/>
          <w:szCs w:val="24"/>
        </w:rPr>
        <w:t xml:space="preserve">realizado em relação ao </w:t>
      </w:r>
      <w:r w:rsidRPr="00AE75B6">
        <w:rPr>
          <w:rFonts w:ascii="Times New Roman" w:hAnsi="Times New Roman" w:cs="Times New Roman"/>
          <w:sz w:val="24"/>
          <w:szCs w:val="24"/>
        </w:rPr>
        <w:t>prop</w:t>
      </w:r>
      <w:r w:rsidR="00391BA6">
        <w:rPr>
          <w:rFonts w:ascii="Times New Roman" w:hAnsi="Times New Roman" w:cs="Times New Roman"/>
          <w:sz w:val="24"/>
          <w:szCs w:val="24"/>
        </w:rPr>
        <w:t xml:space="preserve">osto no planejamento do projeto </w:t>
      </w:r>
      <w:r w:rsidRPr="00AE75B6">
        <w:rPr>
          <w:rFonts w:ascii="Times New Roman" w:hAnsi="Times New Roman" w:cs="Times New Roman"/>
          <w:sz w:val="24"/>
          <w:szCs w:val="24"/>
        </w:rPr>
        <w:t xml:space="preserve">de forma coerente com datas, orçamentos e número de atendimentos </w:t>
      </w:r>
      <w:r w:rsidR="00391BA6">
        <w:rPr>
          <w:rFonts w:ascii="Times New Roman" w:hAnsi="Times New Roman" w:cs="Times New Roman"/>
          <w:sz w:val="24"/>
          <w:szCs w:val="24"/>
        </w:rPr>
        <w:t>aos</w:t>
      </w:r>
      <w:r w:rsidRPr="00AE75B6">
        <w:rPr>
          <w:rFonts w:ascii="Times New Roman" w:hAnsi="Times New Roman" w:cs="Times New Roman"/>
          <w:sz w:val="24"/>
          <w:szCs w:val="24"/>
        </w:rPr>
        <w:t xml:space="preserve"> estudantes. A mensuração ocorreu por meio dos sistemas </w:t>
      </w:r>
      <w:r w:rsidR="00391BA6">
        <w:rPr>
          <w:rFonts w:ascii="Times New Roman" w:hAnsi="Times New Roman" w:cs="Times New Roman"/>
          <w:sz w:val="24"/>
          <w:szCs w:val="24"/>
        </w:rPr>
        <w:t xml:space="preserve">disponibilizados pelo </w:t>
      </w:r>
      <w:r w:rsidR="00391BA6" w:rsidRPr="00AE75B6">
        <w:rPr>
          <w:rFonts w:ascii="Times New Roman" w:hAnsi="Times New Roman" w:cs="Times New Roman"/>
          <w:sz w:val="24"/>
          <w:szCs w:val="24"/>
        </w:rPr>
        <w:t>SEBRAE</w:t>
      </w:r>
      <w:r w:rsidR="00391BA6">
        <w:rPr>
          <w:rFonts w:ascii="Times New Roman" w:hAnsi="Times New Roman" w:cs="Times New Roman"/>
          <w:sz w:val="24"/>
          <w:szCs w:val="24"/>
        </w:rPr>
        <w:t>-PR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27F03" w14:textId="0EBAFDE5" w:rsidR="00926BAE" w:rsidRPr="00AE75B6" w:rsidRDefault="00926BAE" w:rsidP="00FA5EB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Avaliação: equivale</w:t>
      </w:r>
      <w:r w:rsidR="0045184E" w:rsidRPr="00AE75B6">
        <w:rPr>
          <w:rFonts w:ascii="Times New Roman" w:hAnsi="Times New Roman" w:cs="Times New Roman"/>
          <w:sz w:val="24"/>
          <w:szCs w:val="24"/>
        </w:rPr>
        <w:t>u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45184E" w:rsidRPr="00AE75B6">
        <w:rPr>
          <w:rFonts w:ascii="Times New Roman" w:hAnsi="Times New Roman" w:cs="Times New Roman"/>
          <w:sz w:val="24"/>
          <w:szCs w:val="24"/>
        </w:rPr>
        <w:t>à</w:t>
      </w:r>
      <w:r w:rsidRPr="00AE75B6">
        <w:rPr>
          <w:rFonts w:ascii="Times New Roman" w:hAnsi="Times New Roman" w:cs="Times New Roman"/>
          <w:sz w:val="24"/>
          <w:szCs w:val="24"/>
        </w:rPr>
        <w:t xml:space="preserve"> revisão de todos os recursos </w:t>
      </w:r>
      <w:r w:rsidR="00391BA6">
        <w:rPr>
          <w:rFonts w:ascii="Times New Roman" w:hAnsi="Times New Roman" w:cs="Times New Roman"/>
          <w:sz w:val="24"/>
          <w:szCs w:val="24"/>
        </w:rPr>
        <w:t>aplicados n</w:t>
      </w:r>
      <w:r w:rsidRPr="00AE75B6">
        <w:rPr>
          <w:rFonts w:ascii="Times New Roman" w:hAnsi="Times New Roman" w:cs="Times New Roman"/>
          <w:sz w:val="24"/>
          <w:szCs w:val="24"/>
        </w:rPr>
        <w:t xml:space="preserve">as ações com vistas a melhoria de desempenho e </w:t>
      </w:r>
      <w:r w:rsidR="00391BA6">
        <w:rPr>
          <w:rFonts w:ascii="Times New Roman" w:hAnsi="Times New Roman" w:cs="Times New Roman"/>
          <w:sz w:val="24"/>
          <w:szCs w:val="24"/>
        </w:rPr>
        <w:t>a</w:t>
      </w:r>
      <w:r w:rsidRPr="00AE75B6">
        <w:rPr>
          <w:rFonts w:ascii="Times New Roman" w:hAnsi="Times New Roman" w:cs="Times New Roman"/>
          <w:sz w:val="24"/>
          <w:szCs w:val="24"/>
        </w:rPr>
        <w:t xml:space="preserve">o aumento da efetividade. </w:t>
      </w:r>
      <w:r w:rsidR="00653BFB" w:rsidRPr="00AE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752E9" w14:textId="661AC263" w:rsidR="00B432AB" w:rsidRPr="00AE75B6" w:rsidRDefault="00B432AB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A UTFPR</w:t>
      </w:r>
      <w:r w:rsidR="00391BA6">
        <w:rPr>
          <w:rFonts w:ascii="Times New Roman" w:hAnsi="Times New Roman" w:cs="Times New Roman"/>
          <w:sz w:val="24"/>
          <w:szCs w:val="24"/>
        </w:rPr>
        <w:t>-PB</w:t>
      </w:r>
      <w:r w:rsidRPr="00AE75B6">
        <w:rPr>
          <w:rFonts w:ascii="Times New Roman" w:hAnsi="Times New Roman" w:cs="Times New Roman"/>
          <w:sz w:val="24"/>
          <w:szCs w:val="24"/>
        </w:rPr>
        <w:t xml:space="preserve"> disponibilizou </w:t>
      </w:r>
      <w:r w:rsidR="00391BA6">
        <w:rPr>
          <w:rFonts w:ascii="Times New Roman" w:hAnsi="Times New Roman" w:cs="Times New Roman"/>
          <w:sz w:val="24"/>
          <w:szCs w:val="24"/>
        </w:rPr>
        <w:t>a</w:t>
      </w:r>
      <w:r w:rsidRPr="00AE75B6">
        <w:rPr>
          <w:rFonts w:ascii="Times New Roman" w:hAnsi="Times New Roman" w:cs="Times New Roman"/>
          <w:sz w:val="24"/>
          <w:szCs w:val="24"/>
        </w:rPr>
        <w:t xml:space="preserve"> estrutura para instalação do centro de empreendedorismo, onde foram centralizadas as ações </w:t>
      </w:r>
      <w:r w:rsidR="00391BA6">
        <w:rPr>
          <w:rFonts w:ascii="Times New Roman" w:hAnsi="Times New Roman" w:cs="Times New Roman"/>
          <w:sz w:val="24"/>
          <w:szCs w:val="24"/>
        </w:rPr>
        <w:t xml:space="preserve">de gestão </w:t>
      </w:r>
      <w:r w:rsidRPr="00AE75B6">
        <w:rPr>
          <w:rFonts w:ascii="Times New Roman" w:hAnsi="Times New Roman" w:cs="Times New Roman"/>
          <w:sz w:val="24"/>
          <w:szCs w:val="24"/>
        </w:rPr>
        <w:t>do projeto. O centro de empreendedor</w:t>
      </w:r>
      <w:r w:rsidR="00391BA6">
        <w:rPr>
          <w:rFonts w:ascii="Times New Roman" w:hAnsi="Times New Roman" w:cs="Times New Roman"/>
          <w:sz w:val="24"/>
          <w:szCs w:val="24"/>
        </w:rPr>
        <w:t>ismo está localizado na Via do C</w:t>
      </w:r>
      <w:r w:rsidRPr="00AE75B6">
        <w:rPr>
          <w:rFonts w:ascii="Times New Roman" w:hAnsi="Times New Roman" w:cs="Times New Roman"/>
          <w:sz w:val="24"/>
          <w:szCs w:val="24"/>
        </w:rPr>
        <w:t>onhecimento, Pato Branco, no prédio do POLIT</w:t>
      </w:r>
      <w:r w:rsidR="006C78D1" w:rsidRPr="00AE75B6">
        <w:rPr>
          <w:rFonts w:ascii="Times New Roman" w:hAnsi="Times New Roman" w:cs="Times New Roman"/>
          <w:sz w:val="24"/>
          <w:szCs w:val="24"/>
        </w:rPr>
        <w:t>E</w:t>
      </w:r>
      <w:r w:rsidRPr="00AE75B6">
        <w:rPr>
          <w:rFonts w:ascii="Times New Roman" w:hAnsi="Times New Roman" w:cs="Times New Roman"/>
          <w:sz w:val="24"/>
          <w:szCs w:val="24"/>
        </w:rPr>
        <w:t>C</w:t>
      </w:r>
      <w:r w:rsidR="00856A44">
        <w:rPr>
          <w:rFonts w:ascii="Times New Roman" w:hAnsi="Times New Roman" w:cs="Times New Roman"/>
          <w:sz w:val="24"/>
          <w:szCs w:val="24"/>
        </w:rPr>
        <w:t>, próximo à UTFPR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391BA6">
        <w:rPr>
          <w:rFonts w:ascii="Times New Roman" w:hAnsi="Times New Roman" w:cs="Times New Roman"/>
          <w:sz w:val="24"/>
          <w:szCs w:val="24"/>
        </w:rPr>
        <w:t xml:space="preserve">Nesse </w:t>
      </w:r>
      <w:r w:rsidRPr="00AE75B6">
        <w:rPr>
          <w:rFonts w:ascii="Times New Roman" w:hAnsi="Times New Roman" w:cs="Times New Roman"/>
          <w:sz w:val="24"/>
          <w:szCs w:val="24"/>
        </w:rPr>
        <w:t xml:space="preserve">local </w:t>
      </w:r>
      <w:r w:rsidR="00391BA6">
        <w:rPr>
          <w:rFonts w:ascii="Times New Roman" w:hAnsi="Times New Roman" w:cs="Times New Roman"/>
          <w:sz w:val="24"/>
          <w:szCs w:val="24"/>
        </w:rPr>
        <w:t>ocorre o</w:t>
      </w:r>
      <w:r w:rsidRPr="00AE75B6">
        <w:rPr>
          <w:rFonts w:ascii="Times New Roman" w:hAnsi="Times New Roman" w:cs="Times New Roman"/>
          <w:sz w:val="24"/>
          <w:szCs w:val="24"/>
        </w:rPr>
        <w:t xml:space="preserve"> atendimento </w:t>
      </w:r>
      <w:r w:rsidR="00391BA6">
        <w:rPr>
          <w:rFonts w:ascii="Times New Roman" w:hAnsi="Times New Roman" w:cs="Times New Roman"/>
          <w:sz w:val="24"/>
          <w:szCs w:val="24"/>
        </w:rPr>
        <w:t>aos</w:t>
      </w:r>
      <w:r w:rsidRPr="00AE75B6">
        <w:rPr>
          <w:rFonts w:ascii="Times New Roman" w:hAnsi="Times New Roman" w:cs="Times New Roman"/>
          <w:sz w:val="24"/>
          <w:szCs w:val="24"/>
        </w:rPr>
        <w:t xml:space="preserve"> estudantes, professores, empreendedores e sociedade em geral, com o intuito de compartilha</w:t>
      </w:r>
      <w:r w:rsidR="00391BA6">
        <w:rPr>
          <w:rFonts w:ascii="Times New Roman" w:hAnsi="Times New Roman" w:cs="Times New Roman"/>
          <w:sz w:val="24"/>
          <w:szCs w:val="24"/>
        </w:rPr>
        <w:t>r</w:t>
      </w:r>
      <w:r w:rsidRPr="00AE75B6">
        <w:rPr>
          <w:rFonts w:ascii="Times New Roman" w:hAnsi="Times New Roman" w:cs="Times New Roman"/>
          <w:sz w:val="24"/>
          <w:szCs w:val="24"/>
        </w:rPr>
        <w:t xml:space="preserve"> ideias, aproxima</w:t>
      </w:r>
      <w:r w:rsidR="00391BA6">
        <w:rPr>
          <w:rFonts w:ascii="Times New Roman" w:hAnsi="Times New Roman" w:cs="Times New Roman"/>
          <w:sz w:val="24"/>
          <w:szCs w:val="24"/>
        </w:rPr>
        <w:t>r</w:t>
      </w:r>
      <w:r w:rsidRPr="00AE75B6">
        <w:rPr>
          <w:rFonts w:ascii="Times New Roman" w:hAnsi="Times New Roman" w:cs="Times New Roman"/>
          <w:sz w:val="24"/>
          <w:szCs w:val="24"/>
        </w:rPr>
        <w:t xml:space="preserve"> estudantes e empreendedores </w:t>
      </w:r>
      <w:r w:rsidR="00391BA6">
        <w:rPr>
          <w:rFonts w:ascii="Times New Roman" w:hAnsi="Times New Roman" w:cs="Times New Roman"/>
          <w:sz w:val="24"/>
          <w:szCs w:val="24"/>
        </w:rPr>
        <w:t>e realizar</w:t>
      </w:r>
      <w:r w:rsidRPr="00AE75B6">
        <w:rPr>
          <w:rFonts w:ascii="Times New Roman" w:hAnsi="Times New Roman" w:cs="Times New Roman"/>
          <w:sz w:val="24"/>
          <w:szCs w:val="24"/>
        </w:rPr>
        <w:t xml:space="preserve"> troca</w:t>
      </w:r>
      <w:r w:rsidR="00856A44">
        <w:rPr>
          <w:rFonts w:ascii="Times New Roman" w:hAnsi="Times New Roman" w:cs="Times New Roman"/>
          <w:sz w:val="24"/>
          <w:szCs w:val="24"/>
        </w:rPr>
        <w:t>s</w:t>
      </w:r>
      <w:r w:rsidRPr="00AE75B6">
        <w:rPr>
          <w:rFonts w:ascii="Times New Roman" w:hAnsi="Times New Roman" w:cs="Times New Roman"/>
          <w:sz w:val="24"/>
          <w:szCs w:val="24"/>
        </w:rPr>
        <w:t xml:space="preserve"> de experiências. </w:t>
      </w:r>
    </w:p>
    <w:p w14:paraId="48DEB49E" w14:textId="2704940E" w:rsidR="00260F88" w:rsidRPr="00AE75B6" w:rsidRDefault="00391BA6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strutura de gestão do projeto </w:t>
      </w:r>
      <w:r w:rsidR="00D919F5">
        <w:rPr>
          <w:rFonts w:ascii="Times New Roman" w:hAnsi="Times New Roman" w:cs="Times New Roman"/>
          <w:sz w:val="24"/>
          <w:szCs w:val="24"/>
        </w:rPr>
        <w:t>consistiu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em técnicos administrativos, professores e um </w:t>
      </w:r>
      <w:r>
        <w:rPr>
          <w:rFonts w:ascii="Times New Roman" w:hAnsi="Times New Roman" w:cs="Times New Roman"/>
          <w:sz w:val="24"/>
          <w:szCs w:val="24"/>
        </w:rPr>
        <w:t>estudante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do curso de administração como bolsista. </w:t>
      </w:r>
      <w:r>
        <w:rPr>
          <w:rFonts w:ascii="Times New Roman" w:hAnsi="Times New Roman" w:cs="Times New Roman"/>
          <w:sz w:val="24"/>
          <w:szCs w:val="24"/>
        </w:rPr>
        <w:t>Em</w:t>
      </w:r>
      <w:r w:rsidR="00D4131E" w:rsidRPr="00AE75B6">
        <w:rPr>
          <w:rFonts w:ascii="Times New Roman" w:hAnsi="Times New Roman" w:cs="Times New Roman"/>
          <w:sz w:val="24"/>
          <w:szCs w:val="24"/>
        </w:rPr>
        <w:t xml:space="preserve"> relação aos</w:t>
      </w:r>
      <w:r w:rsidR="0045184E" w:rsidRPr="00AE75B6">
        <w:rPr>
          <w:rFonts w:ascii="Times New Roman" w:hAnsi="Times New Roman" w:cs="Times New Roman"/>
          <w:sz w:val="24"/>
          <w:szCs w:val="24"/>
        </w:rPr>
        <w:t xml:space="preserve"> processos que o projeto realizou</w:t>
      </w:r>
      <w:r w:rsidR="00D4131E" w:rsidRPr="00AE75B6">
        <w:rPr>
          <w:rFonts w:ascii="Times New Roman" w:hAnsi="Times New Roman" w:cs="Times New Roman"/>
          <w:sz w:val="24"/>
          <w:szCs w:val="24"/>
        </w:rPr>
        <w:t xml:space="preserve"> po</w:t>
      </w:r>
      <w:r w:rsidR="0045184E" w:rsidRPr="00AE75B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m ser divididos </w:t>
      </w:r>
      <w:r w:rsidR="0045184E" w:rsidRPr="00AE75B6">
        <w:rPr>
          <w:rFonts w:ascii="Times New Roman" w:hAnsi="Times New Roman" w:cs="Times New Roman"/>
          <w:sz w:val="24"/>
          <w:szCs w:val="24"/>
        </w:rPr>
        <w:t>em dois processos</w:t>
      </w:r>
      <w:r>
        <w:rPr>
          <w:rFonts w:ascii="Times New Roman" w:hAnsi="Times New Roman" w:cs="Times New Roman"/>
          <w:sz w:val="24"/>
          <w:szCs w:val="24"/>
        </w:rPr>
        <w:t xml:space="preserve"> centrais</w:t>
      </w:r>
      <w:r w:rsidR="00D4131E" w:rsidRPr="00AE75B6">
        <w:rPr>
          <w:rFonts w:ascii="Times New Roman" w:hAnsi="Times New Roman" w:cs="Times New Roman"/>
          <w:sz w:val="24"/>
          <w:szCs w:val="24"/>
        </w:rPr>
        <w:t xml:space="preserve">: os relacionados </w:t>
      </w:r>
      <w:r w:rsidR="0045184E" w:rsidRPr="00AE75B6">
        <w:rPr>
          <w:rFonts w:ascii="Times New Roman" w:hAnsi="Times New Roman" w:cs="Times New Roman"/>
          <w:sz w:val="24"/>
          <w:szCs w:val="24"/>
        </w:rPr>
        <w:t>à</w:t>
      </w:r>
      <w:r w:rsidR="00D4131E" w:rsidRPr="00AE75B6">
        <w:rPr>
          <w:rFonts w:ascii="Times New Roman" w:hAnsi="Times New Roman" w:cs="Times New Roman"/>
          <w:sz w:val="24"/>
          <w:szCs w:val="24"/>
        </w:rPr>
        <w:t xml:space="preserve"> gestão do projeto e os relacionados </w:t>
      </w:r>
      <w:r w:rsidR="0045184E" w:rsidRPr="00AE75B6">
        <w:rPr>
          <w:rFonts w:ascii="Times New Roman" w:hAnsi="Times New Roman" w:cs="Times New Roman"/>
          <w:sz w:val="24"/>
          <w:szCs w:val="24"/>
        </w:rPr>
        <w:t>à</w:t>
      </w:r>
      <w:r w:rsidR="00D4131E" w:rsidRPr="00AE75B6">
        <w:rPr>
          <w:rFonts w:ascii="Times New Roman" w:hAnsi="Times New Roman" w:cs="Times New Roman"/>
          <w:sz w:val="24"/>
          <w:szCs w:val="24"/>
        </w:rPr>
        <w:t xml:space="preserve"> execução das ações</w:t>
      </w:r>
      <w:r>
        <w:rPr>
          <w:rFonts w:ascii="Times New Roman" w:hAnsi="Times New Roman" w:cs="Times New Roman"/>
          <w:sz w:val="24"/>
          <w:szCs w:val="24"/>
        </w:rPr>
        <w:t>, que são detalhado</w:t>
      </w:r>
      <w:r w:rsidR="00FB03DD" w:rsidRPr="00AE75B6">
        <w:rPr>
          <w:rFonts w:ascii="Times New Roman" w:hAnsi="Times New Roman" w:cs="Times New Roman"/>
          <w:sz w:val="24"/>
          <w:szCs w:val="24"/>
        </w:rPr>
        <w:t>s a seguir</w:t>
      </w:r>
      <w:r w:rsidR="00D4131E" w:rsidRPr="00AE75B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7ABC76" w14:textId="77777777" w:rsidR="00AF52CC" w:rsidRPr="00AE75B6" w:rsidRDefault="00B64F70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279F8" w14:textId="2937BBE8" w:rsidR="00C415ED" w:rsidRDefault="004371EE" w:rsidP="00FA5EB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Ações</w:t>
      </w:r>
      <w:r w:rsidR="009D2274" w:rsidRPr="00C415ED">
        <w:rPr>
          <w:rFonts w:ascii="Times New Roman" w:hAnsi="Times New Roman" w:cs="Times New Roman"/>
          <w:sz w:val="24"/>
          <w:szCs w:val="24"/>
        </w:rPr>
        <w:t xml:space="preserve"> </w:t>
      </w:r>
      <w:r w:rsidR="00C415ED">
        <w:rPr>
          <w:rFonts w:ascii="Times New Roman" w:hAnsi="Times New Roman" w:cs="Times New Roman"/>
          <w:sz w:val="24"/>
          <w:szCs w:val="24"/>
        </w:rPr>
        <w:t xml:space="preserve">do </w:t>
      </w:r>
      <w:r w:rsidR="00AF52CC" w:rsidRPr="00C415ED">
        <w:rPr>
          <w:rFonts w:ascii="Times New Roman" w:hAnsi="Times New Roman" w:cs="Times New Roman"/>
          <w:sz w:val="24"/>
          <w:szCs w:val="24"/>
        </w:rPr>
        <w:t>Projeto Educação Empreendedora</w:t>
      </w:r>
    </w:p>
    <w:p w14:paraId="0F9CE139" w14:textId="3EBDE12E" w:rsidR="009D2274" w:rsidRPr="00C415ED" w:rsidRDefault="00AF52CC" w:rsidP="00C415E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1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8FFD5" w14:textId="2BCD3F39" w:rsidR="005F0415" w:rsidRPr="00AE75B6" w:rsidRDefault="009B60D0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O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projeto E</w:t>
      </w:r>
      <w:r w:rsidR="00C415ED">
        <w:rPr>
          <w:rFonts w:ascii="Times New Roman" w:hAnsi="Times New Roman" w:cs="Times New Roman"/>
          <w:sz w:val="24"/>
          <w:szCs w:val="24"/>
        </w:rPr>
        <w:t>ducação Empreendedora UTFPR-PB, que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teve </w:t>
      </w:r>
      <w:r w:rsidR="00C415ED">
        <w:rPr>
          <w:rFonts w:ascii="Times New Roman" w:hAnsi="Times New Roman" w:cs="Times New Roman"/>
          <w:sz w:val="24"/>
          <w:szCs w:val="24"/>
        </w:rPr>
        <w:t xml:space="preserve">a </w:t>
      </w:r>
      <w:r w:rsidR="00AF52CC" w:rsidRPr="00AE75B6">
        <w:rPr>
          <w:rFonts w:ascii="Times New Roman" w:hAnsi="Times New Roman" w:cs="Times New Roman"/>
          <w:sz w:val="24"/>
          <w:szCs w:val="24"/>
        </w:rPr>
        <w:t>parceira do SEBRAE</w:t>
      </w:r>
      <w:r w:rsidR="00C415ED">
        <w:rPr>
          <w:rFonts w:ascii="Times New Roman" w:hAnsi="Times New Roman" w:cs="Times New Roman"/>
          <w:sz w:val="24"/>
          <w:szCs w:val="24"/>
        </w:rPr>
        <w:t xml:space="preserve">-PR, </w:t>
      </w:r>
      <w:r w:rsidR="008C1E8A" w:rsidRPr="00AE75B6">
        <w:rPr>
          <w:rFonts w:ascii="Times New Roman" w:hAnsi="Times New Roman" w:cs="Times New Roman"/>
          <w:sz w:val="24"/>
          <w:szCs w:val="24"/>
        </w:rPr>
        <w:t>foi realizado no período 2017/2018</w:t>
      </w:r>
      <w:r w:rsidR="008C1E8A">
        <w:rPr>
          <w:rFonts w:ascii="Times New Roman" w:hAnsi="Times New Roman" w:cs="Times New Roman"/>
          <w:sz w:val="24"/>
          <w:szCs w:val="24"/>
        </w:rPr>
        <w:t xml:space="preserve"> e</w:t>
      </w:r>
      <w:r w:rsidR="008C1E8A" w:rsidRPr="00AE75B6">
        <w:rPr>
          <w:rFonts w:ascii="Times New Roman" w:hAnsi="Times New Roman" w:cs="Times New Roman"/>
          <w:sz w:val="24"/>
          <w:szCs w:val="24"/>
        </w:rPr>
        <w:t xml:space="preserve"> consistiu em ações que foram categorizadas </w:t>
      </w:r>
      <w:r w:rsidR="008C1E8A">
        <w:rPr>
          <w:rFonts w:ascii="Times New Roman" w:hAnsi="Times New Roman" w:cs="Times New Roman"/>
          <w:sz w:val="24"/>
          <w:szCs w:val="24"/>
        </w:rPr>
        <w:t>em</w:t>
      </w:r>
      <w:r w:rsidR="008C1E8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C1E8A">
        <w:rPr>
          <w:rFonts w:ascii="Times New Roman" w:hAnsi="Times New Roman" w:cs="Times New Roman"/>
          <w:sz w:val="24"/>
          <w:szCs w:val="24"/>
        </w:rPr>
        <w:t xml:space="preserve">as </w:t>
      </w:r>
      <w:r w:rsidR="008C1E8A" w:rsidRPr="00AE75B6">
        <w:rPr>
          <w:rFonts w:ascii="Times New Roman" w:hAnsi="Times New Roman" w:cs="Times New Roman"/>
          <w:sz w:val="24"/>
          <w:szCs w:val="24"/>
        </w:rPr>
        <w:t xml:space="preserve">voltadas à gestão do projeto e </w:t>
      </w:r>
      <w:r w:rsidR="008C1E8A">
        <w:rPr>
          <w:rFonts w:ascii="Times New Roman" w:hAnsi="Times New Roman" w:cs="Times New Roman"/>
          <w:sz w:val="24"/>
          <w:szCs w:val="24"/>
        </w:rPr>
        <w:t>as</w:t>
      </w:r>
      <w:r w:rsidR="008C1E8A" w:rsidRPr="00AE75B6">
        <w:rPr>
          <w:rFonts w:ascii="Times New Roman" w:hAnsi="Times New Roman" w:cs="Times New Roman"/>
          <w:sz w:val="24"/>
          <w:szCs w:val="24"/>
        </w:rPr>
        <w:t xml:space="preserve"> direcionadas ao público-alvo, </w:t>
      </w:r>
      <w:r w:rsidR="008C1E8A">
        <w:rPr>
          <w:rFonts w:ascii="Times New Roman" w:hAnsi="Times New Roman" w:cs="Times New Roman"/>
          <w:sz w:val="24"/>
          <w:szCs w:val="24"/>
        </w:rPr>
        <w:t>tanto</w:t>
      </w:r>
      <w:r w:rsidR="008C1E8A" w:rsidRPr="00AE75B6">
        <w:rPr>
          <w:rFonts w:ascii="Times New Roman" w:hAnsi="Times New Roman" w:cs="Times New Roman"/>
          <w:sz w:val="24"/>
          <w:szCs w:val="24"/>
        </w:rPr>
        <w:t xml:space="preserve"> público interno </w:t>
      </w:r>
      <w:r w:rsidR="008C1E8A">
        <w:rPr>
          <w:rFonts w:ascii="Times New Roman" w:hAnsi="Times New Roman" w:cs="Times New Roman"/>
          <w:sz w:val="24"/>
          <w:szCs w:val="24"/>
        </w:rPr>
        <w:t>quanto</w:t>
      </w:r>
      <w:r w:rsidR="008C1E8A" w:rsidRPr="00AE75B6">
        <w:rPr>
          <w:rFonts w:ascii="Times New Roman" w:hAnsi="Times New Roman" w:cs="Times New Roman"/>
          <w:sz w:val="24"/>
          <w:szCs w:val="24"/>
        </w:rPr>
        <w:t xml:space="preserve"> externo </w:t>
      </w:r>
      <w:r w:rsidR="008C1E8A">
        <w:rPr>
          <w:rFonts w:ascii="Times New Roman" w:hAnsi="Times New Roman" w:cs="Times New Roman"/>
          <w:sz w:val="24"/>
          <w:szCs w:val="24"/>
        </w:rPr>
        <w:t xml:space="preserve">à </w:t>
      </w:r>
      <w:r w:rsidR="008C1E8A" w:rsidRPr="00AE75B6">
        <w:rPr>
          <w:rFonts w:ascii="Times New Roman" w:hAnsi="Times New Roman" w:cs="Times New Roman"/>
          <w:sz w:val="24"/>
          <w:szCs w:val="24"/>
        </w:rPr>
        <w:t>universidade.</w:t>
      </w:r>
      <w:r w:rsidR="008C1E8A">
        <w:rPr>
          <w:rFonts w:ascii="Times New Roman" w:hAnsi="Times New Roman" w:cs="Times New Roman"/>
          <w:sz w:val="24"/>
          <w:szCs w:val="24"/>
        </w:rPr>
        <w:t xml:space="preserve"> O </w:t>
      </w:r>
      <w:r w:rsidR="00C415ED">
        <w:rPr>
          <w:rFonts w:ascii="Times New Roman" w:hAnsi="Times New Roman" w:cs="Times New Roman"/>
          <w:sz w:val="24"/>
          <w:szCs w:val="24"/>
        </w:rPr>
        <w:t>princípio pedagógico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C1E8A">
        <w:rPr>
          <w:rFonts w:ascii="Times New Roman" w:hAnsi="Times New Roman" w:cs="Times New Roman"/>
          <w:sz w:val="24"/>
          <w:szCs w:val="24"/>
        </w:rPr>
        <w:t xml:space="preserve">norteador foi 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que ser empreendedor significa alcançar seus </w:t>
      </w:r>
      <w:r w:rsidR="00AF52CC" w:rsidRPr="00AE75B6">
        <w:rPr>
          <w:rFonts w:ascii="Times New Roman" w:hAnsi="Times New Roman" w:cs="Times New Roman"/>
          <w:sz w:val="24"/>
          <w:szCs w:val="24"/>
        </w:rPr>
        <w:lastRenderedPageBreak/>
        <w:t>objetivos e realizar seus projetos, seja</w:t>
      </w:r>
      <w:r w:rsidR="005C3C56" w:rsidRPr="00AE75B6">
        <w:rPr>
          <w:rFonts w:ascii="Times New Roman" w:hAnsi="Times New Roman" w:cs="Times New Roman"/>
          <w:sz w:val="24"/>
          <w:szCs w:val="24"/>
        </w:rPr>
        <w:t>m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el</w:t>
      </w:r>
      <w:r w:rsidR="005C3C56" w:rsidRPr="00AE75B6">
        <w:rPr>
          <w:rFonts w:ascii="Times New Roman" w:hAnsi="Times New Roman" w:cs="Times New Roman"/>
          <w:sz w:val="24"/>
          <w:szCs w:val="24"/>
        </w:rPr>
        <w:t>es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5C3C56" w:rsidRPr="00AE75B6">
        <w:rPr>
          <w:rFonts w:ascii="Times New Roman" w:hAnsi="Times New Roman" w:cs="Times New Roman"/>
          <w:sz w:val="24"/>
          <w:szCs w:val="24"/>
        </w:rPr>
        <w:t xml:space="preserve">profissionais, como </w:t>
      </w:r>
      <w:r w:rsidR="00AF52CC" w:rsidRPr="00AE75B6">
        <w:rPr>
          <w:rFonts w:ascii="Times New Roman" w:hAnsi="Times New Roman" w:cs="Times New Roman"/>
          <w:sz w:val="24"/>
          <w:szCs w:val="24"/>
        </w:rPr>
        <w:t>um novo negócio</w:t>
      </w:r>
      <w:r w:rsidR="005C3C56" w:rsidRPr="00AE75B6">
        <w:rPr>
          <w:rFonts w:ascii="Times New Roman" w:hAnsi="Times New Roman" w:cs="Times New Roman"/>
          <w:sz w:val="24"/>
          <w:szCs w:val="24"/>
        </w:rPr>
        <w:t>,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5F0415" w:rsidRPr="00AE75B6">
        <w:rPr>
          <w:rFonts w:ascii="Times New Roman" w:hAnsi="Times New Roman" w:cs="Times New Roman"/>
          <w:sz w:val="24"/>
          <w:szCs w:val="24"/>
        </w:rPr>
        <w:t xml:space="preserve">ou </w:t>
      </w:r>
      <w:r w:rsidR="005C3C56" w:rsidRPr="00AE75B6">
        <w:rPr>
          <w:rFonts w:ascii="Times New Roman" w:hAnsi="Times New Roman" w:cs="Times New Roman"/>
          <w:sz w:val="24"/>
          <w:szCs w:val="24"/>
        </w:rPr>
        <w:t>pessoais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8C1E8A">
        <w:rPr>
          <w:rFonts w:ascii="Times New Roman" w:hAnsi="Times New Roman" w:cs="Times New Roman"/>
          <w:sz w:val="24"/>
          <w:szCs w:val="24"/>
        </w:rPr>
        <w:t xml:space="preserve">Obteve-se aprendizado para </w:t>
      </w:r>
      <w:r w:rsidR="005C3C56" w:rsidRPr="00AE75B6">
        <w:rPr>
          <w:rFonts w:ascii="Times New Roman" w:hAnsi="Times New Roman" w:cs="Times New Roman"/>
          <w:sz w:val="24"/>
          <w:szCs w:val="24"/>
        </w:rPr>
        <w:t>estudante</w:t>
      </w:r>
      <w:r w:rsidR="00C415ED">
        <w:rPr>
          <w:rFonts w:ascii="Times New Roman" w:hAnsi="Times New Roman" w:cs="Times New Roman"/>
          <w:sz w:val="24"/>
          <w:szCs w:val="24"/>
        </w:rPr>
        <w:t>s, professores e técnicos-administrativos</w:t>
      </w:r>
      <w:r w:rsidR="008C1E8A">
        <w:rPr>
          <w:rFonts w:ascii="Times New Roman" w:hAnsi="Times New Roman" w:cs="Times New Roman"/>
          <w:sz w:val="24"/>
          <w:szCs w:val="24"/>
        </w:rPr>
        <w:t xml:space="preserve"> e</w:t>
      </w:r>
      <w:r w:rsidR="0084582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415ED">
        <w:rPr>
          <w:rFonts w:ascii="Times New Roman" w:hAnsi="Times New Roman" w:cs="Times New Roman"/>
          <w:sz w:val="24"/>
          <w:szCs w:val="24"/>
        </w:rPr>
        <w:t>foram concretizadas</w:t>
      </w:r>
      <w:r w:rsidR="0084582C" w:rsidRPr="00AE75B6">
        <w:rPr>
          <w:rFonts w:ascii="Times New Roman" w:hAnsi="Times New Roman" w:cs="Times New Roman"/>
          <w:sz w:val="24"/>
          <w:szCs w:val="24"/>
        </w:rPr>
        <w:t xml:space="preserve"> ações que promoveram a interação com a comunidade externa </w:t>
      </w:r>
      <w:r w:rsidR="005C3C56" w:rsidRPr="00AE75B6">
        <w:rPr>
          <w:rFonts w:ascii="Times New Roman" w:hAnsi="Times New Roman" w:cs="Times New Roman"/>
          <w:sz w:val="24"/>
          <w:szCs w:val="24"/>
        </w:rPr>
        <w:t>à</w:t>
      </w:r>
      <w:r w:rsidR="0084582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415ED">
        <w:rPr>
          <w:rFonts w:ascii="Times New Roman" w:hAnsi="Times New Roman" w:cs="Times New Roman"/>
          <w:sz w:val="24"/>
          <w:szCs w:val="24"/>
        </w:rPr>
        <w:t>instituição</w:t>
      </w:r>
      <w:r w:rsidR="005C3C56" w:rsidRPr="00AE75B6">
        <w:rPr>
          <w:rFonts w:ascii="Times New Roman" w:hAnsi="Times New Roman" w:cs="Times New Roman"/>
          <w:sz w:val="24"/>
          <w:szCs w:val="24"/>
        </w:rPr>
        <w:t>,</w:t>
      </w:r>
      <w:r w:rsidR="0084582C" w:rsidRPr="00AE75B6">
        <w:rPr>
          <w:rFonts w:ascii="Times New Roman" w:hAnsi="Times New Roman" w:cs="Times New Roman"/>
          <w:sz w:val="24"/>
          <w:szCs w:val="24"/>
        </w:rPr>
        <w:t xml:space="preserve"> como a realização de um evento </w:t>
      </w:r>
      <w:r w:rsidR="005C3C56" w:rsidRPr="00AE75B6">
        <w:rPr>
          <w:rFonts w:ascii="Times New Roman" w:hAnsi="Times New Roman" w:cs="Times New Roman"/>
          <w:sz w:val="24"/>
          <w:szCs w:val="24"/>
        </w:rPr>
        <w:t>voltado à divulgação de</w:t>
      </w:r>
      <w:r w:rsidR="0084582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415ED">
        <w:rPr>
          <w:rFonts w:ascii="Times New Roman" w:hAnsi="Times New Roman" w:cs="Times New Roman"/>
          <w:sz w:val="24"/>
          <w:szCs w:val="24"/>
        </w:rPr>
        <w:t xml:space="preserve">novas </w:t>
      </w:r>
      <w:r w:rsidR="0084582C" w:rsidRPr="00AE75B6">
        <w:rPr>
          <w:rFonts w:ascii="Times New Roman" w:hAnsi="Times New Roman" w:cs="Times New Roman"/>
          <w:sz w:val="24"/>
          <w:szCs w:val="24"/>
        </w:rPr>
        <w:t>tecnologia</w:t>
      </w:r>
      <w:r w:rsidR="005C3C56" w:rsidRPr="00AE75B6">
        <w:rPr>
          <w:rFonts w:ascii="Times New Roman" w:hAnsi="Times New Roman" w:cs="Times New Roman"/>
          <w:sz w:val="24"/>
          <w:szCs w:val="24"/>
        </w:rPr>
        <w:t>s</w:t>
      </w:r>
      <w:r w:rsidR="0084582C"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21D00" w14:textId="34BABE14" w:rsidR="00AF52CC" w:rsidRPr="00AE75B6" w:rsidRDefault="00C415ED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Dentre as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5C3C56" w:rsidRPr="00AE75B6">
        <w:rPr>
          <w:rFonts w:ascii="Times New Roman" w:hAnsi="Times New Roman" w:cs="Times New Roman"/>
          <w:sz w:val="24"/>
          <w:szCs w:val="24"/>
        </w:rPr>
        <w:t xml:space="preserve">ações </w:t>
      </w:r>
      <w:r>
        <w:rPr>
          <w:rFonts w:ascii="Times New Roman" w:hAnsi="Times New Roman" w:cs="Times New Roman"/>
          <w:sz w:val="24"/>
          <w:szCs w:val="24"/>
        </w:rPr>
        <w:t xml:space="preserve">realizadas </w:t>
      </w:r>
      <w:r w:rsidR="004371EE">
        <w:rPr>
          <w:rFonts w:ascii="Times New Roman" w:hAnsi="Times New Roman" w:cs="Times New Roman"/>
          <w:sz w:val="24"/>
          <w:szCs w:val="24"/>
        </w:rPr>
        <w:t>para o público interno</w:t>
      </w:r>
      <w:r w:rsidR="005C3C56" w:rsidRPr="00AE75B6">
        <w:rPr>
          <w:rFonts w:ascii="Times New Roman" w:hAnsi="Times New Roman" w:cs="Times New Roman"/>
          <w:sz w:val="24"/>
          <w:szCs w:val="24"/>
        </w:rPr>
        <w:t xml:space="preserve"> da UTFPR</w:t>
      </w:r>
      <w:r>
        <w:rPr>
          <w:rFonts w:ascii="Times New Roman" w:hAnsi="Times New Roman" w:cs="Times New Roman"/>
          <w:sz w:val="24"/>
          <w:szCs w:val="24"/>
        </w:rPr>
        <w:t>-PB, as que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visaram a </w:t>
      </w:r>
      <w:r w:rsidR="00AF52CC" w:rsidRPr="00AE75B6">
        <w:rPr>
          <w:rFonts w:ascii="Times New Roman" w:hAnsi="Times New Roman" w:cs="Times New Roman"/>
          <w:sz w:val="24"/>
          <w:szCs w:val="24"/>
        </w:rPr>
        <w:t>dissemina</w:t>
      </w:r>
      <w:r>
        <w:rPr>
          <w:rFonts w:ascii="Times New Roman" w:hAnsi="Times New Roman" w:cs="Times New Roman"/>
          <w:sz w:val="24"/>
          <w:szCs w:val="24"/>
        </w:rPr>
        <w:t>ção da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cultura empreendedora </w:t>
      </w:r>
      <w:r>
        <w:rPr>
          <w:rFonts w:ascii="Times New Roman" w:hAnsi="Times New Roman" w:cs="Times New Roman"/>
          <w:sz w:val="24"/>
          <w:szCs w:val="24"/>
        </w:rPr>
        <w:t>com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F52CC" w:rsidRPr="00AE75B6">
        <w:rPr>
          <w:rFonts w:ascii="Times New Roman" w:hAnsi="Times New Roman" w:cs="Times New Roman"/>
          <w:sz w:val="24"/>
          <w:szCs w:val="24"/>
        </w:rPr>
        <w:t>capacita</w:t>
      </w:r>
      <w:r>
        <w:rPr>
          <w:rFonts w:ascii="Times New Roman" w:hAnsi="Times New Roman" w:cs="Times New Roman"/>
          <w:sz w:val="24"/>
          <w:szCs w:val="24"/>
        </w:rPr>
        <w:t>ção de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professores </w:t>
      </w:r>
      <w:r>
        <w:rPr>
          <w:rFonts w:ascii="Times New Roman" w:hAnsi="Times New Roman" w:cs="Times New Roman"/>
          <w:sz w:val="24"/>
          <w:szCs w:val="24"/>
        </w:rPr>
        <w:t>em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maior conhecimento sobre empreendedorismo e inovação, </w:t>
      </w:r>
      <w:r>
        <w:rPr>
          <w:rFonts w:ascii="Times New Roman" w:hAnsi="Times New Roman" w:cs="Times New Roman"/>
          <w:sz w:val="24"/>
          <w:szCs w:val="24"/>
        </w:rPr>
        <w:t>foram as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missões internacionais</w:t>
      </w:r>
      <w:r>
        <w:rPr>
          <w:rFonts w:ascii="Times New Roman" w:hAnsi="Times New Roman" w:cs="Times New Roman"/>
          <w:sz w:val="24"/>
          <w:szCs w:val="24"/>
        </w:rPr>
        <w:t xml:space="preserve">. Essas oportunizaram </w:t>
      </w:r>
      <w:r w:rsidR="008C1E8A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seus participantes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uma visão mais ampla acerca do tema</w:t>
      </w:r>
      <w:r w:rsidR="008C1E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conhecimento de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práticas </w:t>
      </w:r>
      <w:r>
        <w:rPr>
          <w:rFonts w:ascii="Times New Roman" w:hAnsi="Times New Roman" w:cs="Times New Roman"/>
          <w:sz w:val="24"/>
          <w:szCs w:val="24"/>
        </w:rPr>
        <w:t xml:space="preserve">aplicadas </w:t>
      </w:r>
      <w:r w:rsidR="008C1E8A">
        <w:rPr>
          <w:rFonts w:ascii="Times New Roman" w:hAnsi="Times New Roman" w:cs="Times New Roman"/>
          <w:sz w:val="24"/>
          <w:szCs w:val="24"/>
        </w:rPr>
        <w:t>a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realidade</w:t>
      </w:r>
      <w:r w:rsidR="008C1E8A">
        <w:rPr>
          <w:rFonts w:ascii="Times New Roman" w:hAnsi="Times New Roman" w:cs="Times New Roman"/>
          <w:sz w:val="24"/>
          <w:szCs w:val="24"/>
        </w:rPr>
        <w:t>s semelhantes à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instalada na </w:t>
      </w:r>
      <w:r w:rsidR="008C1E8A">
        <w:rPr>
          <w:rFonts w:ascii="Times New Roman" w:hAnsi="Times New Roman" w:cs="Times New Roman"/>
          <w:sz w:val="24"/>
          <w:szCs w:val="24"/>
        </w:rPr>
        <w:t>instituição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e </w:t>
      </w:r>
      <w:r w:rsidR="008C1E8A">
        <w:rPr>
          <w:rFonts w:ascii="Times New Roman" w:hAnsi="Times New Roman" w:cs="Times New Roman"/>
          <w:sz w:val="24"/>
          <w:szCs w:val="24"/>
        </w:rPr>
        <w:t>formas de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C1E8A">
        <w:rPr>
          <w:rFonts w:ascii="Times New Roman" w:hAnsi="Times New Roman" w:cs="Times New Roman"/>
          <w:sz w:val="24"/>
          <w:szCs w:val="24"/>
        </w:rPr>
        <w:t>transformá-la em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um ambiente voltado ao </w:t>
      </w:r>
      <w:r w:rsidR="008C1E8A">
        <w:rPr>
          <w:rFonts w:ascii="Times New Roman" w:hAnsi="Times New Roman" w:cs="Times New Roman"/>
          <w:sz w:val="24"/>
          <w:szCs w:val="24"/>
        </w:rPr>
        <w:t>empreendedorismo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8C1E8A">
        <w:rPr>
          <w:rFonts w:ascii="Times New Roman" w:hAnsi="Times New Roman" w:cs="Times New Roman"/>
          <w:sz w:val="24"/>
          <w:szCs w:val="24"/>
        </w:rPr>
        <w:t>no qual é possível sanar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dúvidas, compartilhar ideias e engajar </w:t>
      </w:r>
      <w:r w:rsidR="008C1E8A">
        <w:rPr>
          <w:rFonts w:ascii="Times New Roman" w:hAnsi="Times New Roman" w:cs="Times New Roman"/>
          <w:sz w:val="24"/>
          <w:szCs w:val="24"/>
        </w:rPr>
        <w:t>os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5C3C56" w:rsidRPr="00AE75B6">
        <w:rPr>
          <w:rFonts w:ascii="Times New Roman" w:hAnsi="Times New Roman" w:cs="Times New Roman"/>
          <w:sz w:val="24"/>
          <w:szCs w:val="24"/>
        </w:rPr>
        <w:t>estudantes</w:t>
      </w:r>
      <w:r w:rsidR="005F0415" w:rsidRPr="00AE75B6">
        <w:rPr>
          <w:rFonts w:ascii="Times New Roman" w:hAnsi="Times New Roman" w:cs="Times New Roman"/>
          <w:sz w:val="24"/>
          <w:szCs w:val="24"/>
        </w:rPr>
        <w:t xml:space="preserve"> a se tornarem empreendedores</w:t>
      </w:r>
      <w:r w:rsidR="008C1E8A">
        <w:rPr>
          <w:rFonts w:ascii="Times New Roman" w:hAnsi="Times New Roman" w:cs="Times New Roman"/>
          <w:sz w:val="24"/>
          <w:szCs w:val="24"/>
        </w:rPr>
        <w:t>,</w:t>
      </w:r>
      <w:r w:rsidR="005F0415" w:rsidRPr="00AE75B6">
        <w:rPr>
          <w:rFonts w:ascii="Times New Roman" w:hAnsi="Times New Roman" w:cs="Times New Roman"/>
          <w:sz w:val="24"/>
          <w:szCs w:val="24"/>
        </w:rPr>
        <w:t xml:space="preserve"> estimula</w:t>
      </w:r>
      <w:r w:rsidR="008C1E8A">
        <w:rPr>
          <w:rFonts w:ascii="Times New Roman" w:hAnsi="Times New Roman" w:cs="Times New Roman"/>
          <w:sz w:val="24"/>
          <w:szCs w:val="24"/>
        </w:rPr>
        <w:t xml:space="preserve">ndo o protagonismo estudantil, ou seja, </w:t>
      </w:r>
      <w:r w:rsidR="005F0415" w:rsidRPr="00AE75B6">
        <w:rPr>
          <w:rFonts w:ascii="Times New Roman" w:hAnsi="Times New Roman" w:cs="Times New Roman"/>
          <w:sz w:val="24"/>
          <w:szCs w:val="24"/>
        </w:rPr>
        <w:t>empreend</w:t>
      </w:r>
      <w:r w:rsidR="008C1E8A">
        <w:rPr>
          <w:rFonts w:ascii="Times New Roman" w:hAnsi="Times New Roman" w:cs="Times New Roman"/>
          <w:sz w:val="24"/>
          <w:szCs w:val="24"/>
        </w:rPr>
        <w:t>endo</w:t>
      </w:r>
      <w:r w:rsidR="005F0415" w:rsidRPr="00AE75B6">
        <w:rPr>
          <w:rFonts w:ascii="Times New Roman" w:hAnsi="Times New Roman" w:cs="Times New Roman"/>
          <w:sz w:val="24"/>
          <w:szCs w:val="24"/>
        </w:rPr>
        <w:t xml:space="preserve"> em sua própria </w:t>
      </w:r>
      <w:r w:rsidR="008C1E8A">
        <w:rPr>
          <w:rFonts w:ascii="Times New Roman" w:hAnsi="Times New Roman" w:cs="Times New Roman"/>
          <w:sz w:val="24"/>
          <w:szCs w:val="24"/>
        </w:rPr>
        <w:t>trajetória acadêmica</w:t>
      </w:r>
      <w:r w:rsidR="005F0415"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B296A" w14:textId="59DA9A16" w:rsidR="00FB03DD" w:rsidRPr="00AE75B6" w:rsidRDefault="004371EE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as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ações de Gestão do Projeto</w:t>
      </w:r>
      <w:r w:rsidR="00964271" w:rsidRPr="00AE75B6">
        <w:rPr>
          <w:rFonts w:ascii="Times New Roman" w:hAnsi="Times New Roman" w:cs="Times New Roman"/>
          <w:sz w:val="24"/>
          <w:szCs w:val="24"/>
        </w:rPr>
        <w:t>,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o estudante bolsista teve a oportunidade de </w:t>
      </w:r>
      <w:r>
        <w:rPr>
          <w:rFonts w:ascii="Times New Roman" w:hAnsi="Times New Roman" w:cs="Times New Roman"/>
          <w:sz w:val="24"/>
          <w:szCs w:val="24"/>
        </w:rPr>
        <w:t>desenvolver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autonomia em todas </w:t>
      </w:r>
      <w:r w:rsidR="009C4003">
        <w:rPr>
          <w:rFonts w:ascii="Times New Roman" w:hAnsi="Times New Roman" w:cs="Times New Roman"/>
          <w:sz w:val="24"/>
          <w:szCs w:val="24"/>
        </w:rPr>
        <w:t xml:space="preserve">as </w:t>
      </w:r>
      <w:r w:rsidR="00FB03DD" w:rsidRPr="00AE75B6">
        <w:rPr>
          <w:rFonts w:ascii="Times New Roman" w:hAnsi="Times New Roman" w:cs="Times New Roman"/>
          <w:sz w:val="24"/>
          <w:szCs w:val="24"/>
        </w:rPr>
        <w:t>ações de gestão.  Para tal, utilizou o sistema de gestão de projetos do SEBRAE</w:t>
      </w:r>
      <w:r>
        <w:rPr>
          <w:rFonts w:ascii="Times New Roman" w:hAnsi="Times New Roman" w:cs="Times New Roman"/>
          <w:sz w:val="24"/>
          <w:szCs w:val="24"/>
        </w:rPr>
        <w:t>-PR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(SIGEOR) para definir e cumprir </w:t>
      </w:r>
      <w:r w:rsidR="00964271" w:rsidRPr="00AE75B6">
        <w:rPr>
          <w:rFonts w:ascii="Times New Roman" w:hAnsi="Times New Roman" w:cs="Times New Roman"/>
          <w:sz w:val="24"/>
          <w:szCs w:val="24"/>
        </w:rPr>
        <w:t>as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métricas das ações estabelecidas e o sistema de cadastro dos participantes dos eventos (SIAC WEB)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com a finalidade de gerir a quantidade de pessoas que foram alcançadas pelas ações do projeto. Também realizou a prestação de contas, abrangendo as despesas, receitas, divisão econômica e financeira no Sistema Preste Contas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="009C4003">
        <w:rPr>
          <w:rFonts w:ascii="Times New Roman" w:hAnsi="Times New Roman" w:cs="Times New Roman"/>
          <w:sz w:val="24"/>
          <w:szCs w:val="24"/>
        </w:rPr>
        <w:t>fornecido pelo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SEBRAE</w:t>
      </w:r>
      <w:r>
        <w:rPr>
          <w:rFonts w:ascii="Times New Roman" w:hAnsi="Times New Roman" w:cs="Times New Roman"/>
          <w:sz w:val="24"/>
          <w:szCs w:val="24"/>
        </w:rPr>
        <w:t>-PR</w:t>
      </w:r>
      <w:r w:rsidR="00FB03DD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3350A565" w14:textId="4E99BF0F" w:rsidR="00FB03DD" w:rsidRPr="00AE75B6" w:rsidRDefault="00FB03DD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Como decorrência de tais atividades, o estudante bolsista adquiriu conhecimento </w:t>
      </w:r>
      <w:r w:rsidR="004371EE">
        <w:rPr>
          <w:rFonts w:ascii="Times New Roman" w:hAnsi="Times New Roman" w:cs="Times New Roman"/>
          <w:sz w:val="24"/>
          <w:szCs w:val="24"/>
        </w:rPr>
        <w:t>de</w:t>
      </w:r>
      <w:r w:rsidRPr="00AE75B6">
        <w:rPr>
          <w:rFonts w:ascii="Times New Roman" w:hAnsi="Times New Roman" w:cs="Times New Roman"/>
          <w:sz w:val="24"/>
          <w:szCs w:val="24"/>
        </w:rPr>
        <w:t xml:space="preserve"> processos relacionados à contratação de pessoas jurídicas para realização de palestras, capacitações e criação de material para divulgação das ações. </w:t>
      </w:r>
      <w:r w:rsidR="004371EE">
        <w:rPr>
          <w:rFonts w:ascii="Times New Roman" w:hAnsi="Times New Roman" w:cs="Times New Roman"/>
          <w:sz w:val="24"/>
          <w:szCs w:val="24"/>
        </w:rPr>
        <w:t xml:space="preserve">Aprendeu sobre </w:t>
      </w:r>
      <w:r w:rsidRPr="00AE75B6">
        <w:rPr>
          <w:rFonts w:ascii="Times New Roman" w:hAnsi="Times New Roman" w:cs="Times New Roman"/>
          <w:sz w:val="24"/>
          <w:szCs w:val="24"/>
        </w:rPr>
        <w:t xml:space="preserve">a legislação que rege a </w:t>
      </w:r>
      <w:r w:rsidR="004371EE">
        <w:rPr>
          <w:rFonts w:ascii="Times New Roman" w:hAnsi="Times New Roman" w:cs="Times New Roman"/>
          <w:sz w:val="24"/>
          <w:szCs w:val="24"/>
        </w:rPr>
        <w:t>i</w:t>
      </w:r>
      <w:r w:rsidRPr="00AE75B6">
        <w:rPr>
          <w:rFonts w:ascii="Times New Roman" w:hAnsi="Times New Roman" w:cs="Times New Roman"/>
          <w:sz w:val="24"/>
          <w:szCs w:val="24"/>
        </w:rPr>
        <w:t xml:space="preserve">nstituição de ensino, com relação à contratação de serviços, como licitações e suas normas. </w:t>
      </w:r>
      <w:r w:rsidR="004371EE">
        <w:rPr>
          <w:rFonts w:ascii="Times New Roman" w:hAnsi="Times New Roman" w:cs="Times New Roman"/>
          <w:sz w:val="24"/>
          <w:szCs w:val="24"/>
        </w:rPr>
        <w:t>Desenvolveu</w:t>
      </w:r>
      <w:r w:rsidRPr="00AE75B6">
        <w:rPr>
          <w:rFonts w:ascii="Times New Roman" w:hAnsi="Times New Roman" w:cs="Times New Roman"/>
          <w:sz w:val="24"/>
          <w:szCs w:val="24"/>
        </w:rPr>
        <w:t xml:space="preserve"> conduta profissional no que diz respeito ao relacionamento com os outros estudantes e a equipe de trabalho. Ademais, por meio do projeto educação empreendedora, o</w:t>
      </w:r>
      <w:r w:rsidR="004371EE">
        <w:rPr>
          <w:rFonts w:ascii="Times New Roman" w:hAnsi="Times New Roman" w:cs="Times New Roman"/>
          <w:sz w:val="24"/>
          <w:szCs w:val="24"/>
        </w:rPr>
        <w:t>portunizou-se ao</w:t>
      </w:r>
      <w:r w:rsidRPr="00AE75B6">
        <w:rPr>
          <w:rFonts w:ascii="Times New Roman" w:hAnsi="Times New Roman" w:cs="Times New Roman"/>
          <w:sz w:val="24"/>
          <w:szCs w:val="24"/>
        </w:rPr>
        <w:t xml:space="preserve"> estudante bolsista </w:t>
      </w:r>
      <w:r w:rsidR="004371EE" w:rsidRPr="00AE75B6">
        <w:rPr>
          <w:rFonts w:ascii="Times New Roman" w:hAnsi="Times New Roman" w:cs="Times New Roman"/>
          <w:sz w:val="24"/>
          <w:szCs w:val="24"/>
        </w:rPr>
        <w:t>colocar em prática o conhecimento teórico adquirido em sala de aula</w:t>
      </w:r>
      <w:r w:rsidR="004371EE">
        <w:rPr>
          <w:rFonts w:ascii="Times New Roman" w:hAnsi="Times New Roman" w:cs="Times New Roman"/>
          <w:sz w:val="24"/>
          <w:szCs w:val="24"/>
        </w:rPr>
        <w:t xml:space="preserve">, como a </w:t>
      </w:r>
      <w:r w:rsidRPr="00AE75B6">
        <w:rPr>
          <w:rFonts w:ascii="Times New Roman" w:hAnsi="Times New Roman" w:cs="Times New Roman"/>
          <w:sz w:val="24"/>
          <w:szCs w:val="24"/>
        </w:rPr>
        <w:t>utiliz</w:t>
      </w:r>
      <w:r w:rsidR="004371EE">
        <w:rPr>
          <w:rFonts w:ascii="Times New Roman" w:hAnsi="Times New Roman" w:cs="Times New Roman"/>
          <w:sz w:val="24"/>
          <w:szCs w:val="24"/>
        </w:rPr>
        <w:t>ação de</w:t>
      </w:r>
      <w:r w:rsidRPr="00AE75B6">
        <w:rPr>
          <w:rFonts w:ascii="Times New Roman" w:hAnsi="Times New Roman" w:cs="Times New Roman"/>
          <w:sz w:val="24"/>
          <w:szCs w:val="24"/>
        </w:rPr>
        <w:t xml:space="preserve"> ferramentas d</w:t>
      </w:r>
      <w:r w:rsidR="004371EE">
        <w:rPr>
          <w:rFonts w:ascii="Times New Roman" w:hAnsi="Times New Roman" w:cs="Times New Roman"/>
          <w:sz w:val="24"/>
          <w:szCs w:val="24"/>
        </w:rPr>
        <w:t>e gestão de projetos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FDFD1" w14:textId="648B2423" w:rsidR="009B60D0" w:rsidRDefault="004371EE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suma, as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314BE" w:rsidRPr="00AE75B6">
        <w:rPr>
          <w:rFonts w:ascii="Times New Roman" w:hAnsi="Times New Roman" w:cs="Times New Roman"/>
          <w:sz w:val="24"/>
          <w:szCs w:val="24"/>
        </w:rPr>
        <w:t>a</w:t>
      </w:r>
      <w:r w:rsidR="00FB03DD" w:rsidRPr="00AE75B6">
        <w:rPr>
          <w:rFonts w:ascii="Times New Roman" w:hAnsi="Times New Roman" w:cs="Times New Roman"/>
          <w:sz w:val="24"/>
          <w:szCs w:val="24"/>
        </w:rPr>
        <w:t xml:space="preserve">ções </w:t>
      </w:r>
      <w:r w:rsidRPr="00AE75B6">
        <w:rPr>
          <w:rFonts w:ascii="Times New Roman" w:hAnsi="Times New Roman" w:cs="Times New Roman"/>
          <w:sz w:val="24"/>
          <w:szCs w:val="24"/>
        </w:rPr>
        <w:t xml:space="preserve">realizadas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B03DD" w:rsidRPr="00AE75B6">
        <w:rPr>
          <w:rFonts w:ascii="Times New Roman" w:hAnsi="Times New Roman" w:cs="Times New Roman"/>
          <w:sz w:val="24"/>
          <w:szCs w:val="24"/>
        </w:rPr>
        <w:t>a universidade foram:</w:t>
      </w:r>
      <w:r w:rsidR="003B5D4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F52CC" w:rsidRPr="00AE75B6">
        <w:rPr>
          <w:rFonts w:ascii="Times New Roman" w:hAnsi="Times New Roman" w:cs="Times New Roman"/>
          <w:sz w:val="24"/>
          <w:szCs w:val="24"/>
        </w:rPr>
        <w:t>alestra de empreendedorismo em dois tempos</w:t>
      </w:r>
      <w:r w:rsidR="00FB03DD" w:rsidRPr="00AE75B6">
        <w:rPr>
          <w:rFonts w:ascii="Times New Roman" w:hAnsi="Times New Roman" w:cs="Times New Roman"/>
          <w:sz w:val="24"/>
          <w:szCs w:val="24"/>
        </w:rPr>
        <w:t>;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04D42">
        <w:rPr>
          <w:rFonts w:ascii="Times New Roman" w:hAnsi="Times New Roman" w:cs="Times New Roman"/>
          <w:sz w:val="24"/>
          <w:szCs w:val="24"/>
        </w:rPr>
        <w:t>d</w:t>
      </w:r>
      <w:r w:rsidR="00AF52CC" w:rsidRPr="00AE75B6">
        <w:rPr>
          <w:rFonts w:ascii="Times New Roman" w:hAnsi="Times New Roman" w:cs="Times New Roman"/>
          <w:sz w:val="24"/>
          <w:szCs w:val="24"/>
        </w:rPr>
        <w:t>isciplina de empreendedorismo e inovação</w:t>
      </w:r>
      <w:r w:rsidR="00FB03DD" w:rsidRPr="00AE75B6">
        <w:rPr>
          <w:rFonts w:ascii="Times New Roman" w:hAnsi="Times New Roman" w:cs="Times New Roman"/>
          <w:sz w:val="24"/>
          <w:szCs w:val="24"/>
        </w:rPr>
        <w:t>;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F52CC" w:rsidRPr="00AE75B6">
        <w:rPr>
          <w:rFonts w:ascii="Times New Roman" w:hAnsi="Times New Roman" w:cs="Times New Roman"/>
          <w:sz w:val="24"/>
          <w:szCs w:val="24"/>
        </w:rPr>
        <w:t>ursos de geração de novos negócios</w:t>
      </w:r>
      <w:r w:rsidR="00FB03DD" w:rsidRPr="00AE75B6">
        <w:rPr>
          <w:rFonts w:ascii="Times New Roman" w:hAnsi="Times New Roman" w:cs="Times New Roman"/>
          <w:sz w:val="24"/>
          <w:szCs w:val="24"/>
        </w:rPr>
        <w:t>;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alestra </w:t>
      </w:r>
      <w:r>
        <w:rPr>
          <w:rFonts w:ascii="Times New Roman" w:hAnsi="Times New Roman" w:cs="Times New Roman"/>
          <w:sz w:val="24"/>
          <w:szCs w:val="24"/>
        </w:rPr>
        <w:t>sobre</w:t>
      </w:r>
      <w:r w:rsidR="00AF52CC" w:rsidRPr="00AE75B6">
        <w:rPr>
          <w:rFonts w:ascii="Times New Roman" w:hAnsi="Times New Roman" w:cs="Times New Roman"/>
          <w:sz w:val="24"/>
          <w:szCs w:val="24"/>
        </w:rPr>
        <w:t xml:space="preserve"> empreendedorismo e inovaçã</w:t>
      </w:r>
      <w:r w:rsidR="00FB03DD" w:rsidRPr="00AE75B6">
        <w:rPr>
          <w:rFonts w:ascii="Times New Roman" w:hAnsi="Times New Roman" w:cs="Times New Roman"/>
          <w:sz w:val="24"/>
          <w:szCs w:val="24"/>
        </w:rPr>
        <w:t>o;</w:t>
      </w:r>
      <w:r w:rsidR="003B5D4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missão i</w:t>
      </w:r>
      <w:r w:rsidR="00FB03DD" w:rsidRPr="00AE75B6">
        <w:rPr>
          <w:rFonts w:ascii="Times New Roman" w:hAnsi="Times New Roman" w:cs="Times New Roman"/>
          <w:sz w:val="24"/>
          <w:szCs w:val="24"/>
        </w:rPr>
        <w:t>nternacional;</w:t>
      </w:r>
      <w:r w:rsidR="003B5D4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F52CC" w:rsidRPr="00AE75B6">
        <w:rPr>
          <w:rFonts w:ascii="Times New Roman" w:hAnsi="Times New Roman" w:cs="Times New Roman"/>
          <w:sz w:val="24"/>
          <w:szCs w:val="24"/>
        </w:rPr>
        <w:t>pr</w:t>
      </w:r>
      <w:r w:rsidR="003B5D49" w:rsidRPr="00AE75B6">
        <w:rPr>
          <w:rFonts w:ascii="Times New Roman" w:hAnsi="Times New Roman" w:cs="Times New Roman"/>
          <w:sz w:val="24"/>
          <w:szCs w:val="24"/>
        </w:rPr>
        <w:t xml:space="preserve">esentações de planos de negócios e </w:t>
      </w:r>
      <w:r>
        <w:rPr>
          <w:rFonts w:ascii="Times New Roman" w:hAnsi="Times New Roman" w:cs="Times New Roman"/>
          <w:sz w:val="24"/>
          <w:szCs w:val="24"/>
        </w:rPr>
        <w:t xml:space="preserve">criação do </w:t>
      </w:r>
      <w:r w:rsidR="00FB03DD" w:rsidRPr="00AE75B6">
        <w:rPr>
          <w:rFonts w:ascii="Times New Roman" w:hAnsi="Times New Roman" w:cs="Times New Roman"/>
          <w:sz w:val="24"/>
          <w:szCs w:val="24"/>
        </w:rPr>
        <w:t>Centro de Empreendedorismo.</w:t>
      </w:r>
      <w:r w:rsidR="005F0415" w:rsidRPr="00AE7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4A254" w14:textId="77777777" w:rsidR="00000783" w:rsidRDefault="00000783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E45299" w14:textId="77777777" w:rsidR="00000783" w:rsidRDefault="00000783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18882" w14:textId="77777777" w:rsidR="00000783" w:rsidRPr="00AE75B6" w:rsidRDefault="00000783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7A19EF" w14:textId="77777777" w:rsidR="005A116B" w:rsidRPr="00AE75B6" w:rsidRDefault="005A116B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1CAD4" w14:textId="3A018F51" w:rsidR="005A116B" w:rsidRDefault="004371EE" w:rsidP="004371EE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Resultados das A</w:t>
      </w:r>
      <w:r w:rsidR="005A116B" w:rsidRPr="004371EE">
        <w:rPr>
          <w:rFonts w:ascii="Times New Roman" w:hAnsi="Times New Roman" w:cs="Times New Roman"/>
          <w:sz w:val="24"/>
          <w:szCs w:val="24"/>
        </w:rPr>
        <w:t>ções</w:t>
      </w:r>
    </w:p>
    <w:p w14:paraId="68E3EA0B" w14:textId="77777777" w:rsidR="004371EE" w:rsidRPr="004371EE" w:rsidRDefault="004371EE" w:rsidP="004371EE">
      <w:pPr>
        <w:pStyle w:val="PargrafodaLista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CCB7D3" w14:textId="5D7A10DB" w:rsidR="004108F9" w:rsidRPr="00AE75B6" w:rsidRDefault="00811589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p</w:t>
      </w:r>
      <w:r w:rsidR="009B60D0" w:rsidRPr="00AE75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alestra</w:t>
      </w:r>
      <w:r w:rsidR="00151313" w:rsidRPr="00AE75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9B60D0" w:rsidRPr="00AE75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empreendedorismo </w:t>
      </w:r>
      <w:r w:rsidR="003B5D49" w:rsidRPr="00AE75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instituição</w:t>
      </w:r>
      <w:r w:rsidR="009B60D0" w:rsidRPr="00AE75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FB03D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ram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em quatro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ras, organizadas pelos estudantes das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disciplinas de empreendedorismo</w:t>
      </w:r>
      <w:r w:rsidR="00151313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primeira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sobre a importância de gestão de projetos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 segunda, 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 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temática Egresso Sucesso</w:t>
      </w:r>
      <w:r w:rsidR="00151313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estudantes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convidaram egressos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curso de </w:t>
      </w:r>
      <w:r w:rsidR="00151313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Tecnologia 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151313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Análise 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151313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Desenvolvimento 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151313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Sistemas Gerenciais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uma mesa redonda. A terceira discutiu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sobre as mídias s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cia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 a quarta foi 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Gestão 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3.0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qual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empreendedor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empresa </w:t>
      </w:r>
      <w:proofErr w:type="spellStart"/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Soft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oc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apresentou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processo de implantação desse modelo de gestão</w:t>
      </w:r>
      <w:r w:rsidR="009C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sua empresa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Destaque-se que a empresa </w:t>
      </w:r>
      <w:proofErr w:type="spellStart"/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Softfocus</w:t>
      </w:r>
      <w:proofErr w:type="spellEnd"/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 uma empresa graduada da</w:t>
      </w:r>
      <w:r w:rsidR="00AC7791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incubadora da universidade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70BC748" w14:textId="179A419D" w:rsidR="00AC7791" w:rsidRPr="00AE75B6" w:rsidRDefault="00AC7791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Todas as palestras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>alcançaram a lotação máxima d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auditório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instituição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cuja 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capacidade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6B128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 pessoas. 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uas</w:t>
      </w:r>
      <w:r w:rsidR="004108F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palestras ocorreram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aula inaugural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seus cursos de graduação 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duas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foram realizadas 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fechamento das disciplinas empreendedorismo, todas tiveram como dinâmica de ensino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estímulo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>aos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3D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estudantes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FB03D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empreende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</w:p>
    <w:p w14:paraId="1EC62D10" w14:textId="6EA46186" w:rsidR="009B60D0" w:rsidRPr="00AE75B6" w:rsidRDefault="005A116B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0D0" w:rsidRPr="00AE75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Disciplina de empreendedorismo e inovação: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>ofertou</w:t>
      </w:r>
      <w:r w:rsidR="00FB03D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-se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curso de 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capacitação </w:t>
      </w:r>
      <w:r w:rsidR="003F0275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sobre empreendedorismo e inovação</w:t>
      </w:r>
      <w:r w:rsidR="003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aos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3D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professores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0275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F0275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3F0275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diversos cursos da UTFPR-PB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, com a finalidade d</w:t>
      </w:r>
      <w:r w:rsidR="00804092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tema atingir mais </w:t>
      </w:r>
      <w:r w:rsidR="00FB03D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estudantes</w:t>
      </w:r>
      <w:r w:rsidR="009B60D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4F7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0275">
        <w:rPr>
          <w:rFonts w:ascii="Times New Roman" w:hAnsi="Times New Roman" w:cs="Times New Roman"/>
          <w:color w:val="000000" w:themeColor="text1"/>
          <w:sz w:val="24"/>
          <w:szCs w:val="24"/>
        </w:rPr>
        <w:t>O curso foi ofertado</w:t>
      </w:r>
      <w:r w:rsidR="00B64F7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data de 28 de feve</w:t>
      </w:r>
      <w:r w:rsidR="009C4003">
        <w:rPr>
          <w:rFonts w:ascii="Times New Roman" w:hAnsi="Times New Roman" w:cs="Times New Roman"/>
          <w:color w:val="000000" w:themeColor="text1"/>
          <w:sz w:val="24"/>
          <w:szCs w:val="24"/>
        </w:rPr>
        <w:t>reiro e 01 e</w:t>
      </w:r>
      <w:r w:rsidR="003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 de março de 2018, com</w:t>
      </w:r>
      <w:r w:rsidR="00B64F7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duração de 24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F7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horas, 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contemplando </w:t>
      </w:r>
      <w:r w:rsidR="00B64F7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os seguintes módulos: empreendedor; o empreendedor e as oportunidades do mercado; modelo de negócios</w:t>
      </w:r>
      <w:r w:rsidR="00811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B64F7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; plano de negócios</w:t>
      </w:r>
      <w:r w:rsidR="009C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 curso </w:t>
      </w:r>
      <w:r w:rsidR="00594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contou com </w:t>
      </w:r>
      <w:r w:rsidR="006C6B4D" w:rsidRPr="006C6B4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94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participantes</w:t>
      </w:r>
      <w:r w:rsidR="00B64F70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3BB7822" w14:textId="41AD6BE1" w:rsidR="005A116B" w:rsidRPr="00AE75B6" w:rsidRDefault="009B60D0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b/>
          <w:sz w:val="24"/>
          <w:szCs w:val="24"/>
        </w:rPr>
        <w:t>Cursos de geração de novos negócios: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F0275">
        <w:rPr>
          <w:rFonts w:ascii="Times New Roman" w:hAnsi="Times New Roman" w:cs="Times New Roman"/>
          <w:sz w:val="24"/>
          <w:szCs w:val="24"/>
        </w:rPr>
        <w:t>foram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 cursos </w:t>
      </w:r>
      <w:r w:rsidR="003F0275">
        <w:rPr>
          <w:rFonts w:ascii="Times New Roman" w:hAnsi="Times New Roman" w:cs="Times New Roman"/>
          <w:sz w:val="24"/>
          <w:szCs w:val="24"/>
        </w:rPr>
        <w:t xml:space="preserve">ofertados aos estudantes </w:t>
      </w:r>
      <w:r w:rsidR="003F0275" w:rsidRPr="00AE75B6">
        <w:rPr>
          <w:rFonts w:ascii="Times New Roman" w:hAnsi="Times New Roman" w:cs="Times New Roman"/>
          <w:sz w:val="24"/>
          <w:szCs w:val="24"/>
        </w:rPr>
        <w:t>da UTFPR</w:t>
      </w:r>
      <w:r w:rsidR="003F0275">
        <w:rPr>
          <w:rFonts w:ascii="Times New Roman" w:hAnsi="Times New Roman" w:cs="Times New Roman"/>
          <w:sz w:val="24"/>
          <w:szCs w:val="24"/>
        </w:rPr>
        <w:t xml:space="preserve">-PB que </w:t>
      </w:r>
      <w:r w:rsidR="001469FD" w:rsidRPr="00AE75B6">
        <w:rPr>
          <w:rFonts w:ascii="Times New Roman" w:hAnsi="Times New Roman" w:cs="Times New Roman"/>
          <w:sz w:val="24"/>
          <w:szCs w:val="24"/>
        </w:rPr>
        <w:t>consistira</w:t>
      </w:r>
      <w:r w:rsidRPr="00AE75B6">
        <w:rPr>
          <w:rFonts w:ascii="Times New Roman" w:hAnsi="Times New Roman" w:cs="Times New Roman"/>
          <w:sz w:val="24"/>
          <w:szCs w:val="24"/>
        </w:rPr>
        <w:t xml:space="preserve">m </w:t>
      </w:r>
      <w:r w:rsidR="001469FD" w:rsidRPr="00AE75B6">
        <w:rPr>
          <w:rFonts w:ascii="Times New Roman" w:hAnsi="Times New Roman" w:cs="Times New Roman"/>
          <w:sz w:val="24"/>
          <w:szCs w:val="24"/>
        </w:rPr>
        <w:t>na apresentação</w:t>
      </w:r>
      <w:r w:rsidRPr="00AE75B6">
        <w:rPr>
          <w:rFonts w:ascii="Times New Roman" w:hAnsi="Times New Roman" w:cs="Times New Roman"/>
          <w:sz w:val="24"/>
          <w:szCs w:val="24"/>
        </w:rPr>
        <w:t xml:space="preserve"> e ensin</w:t>
      </w:r>
      <w:r w:rsidR="001469FD" w:rsidRPr="00AE75B6">
        <w:rPr>
          <w:rFonts w:ascii="Times New Roman" w:hAnsi="Times New Roman" w:cs="Times New Roman"/>
          <w:sz w:val="24"/>
          <w:szCs w:val="24"/>
        </w:rPr>
        <w:t>o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469FD" w:rsidRPr="00AE75B6">
        <w:rPr>
          <w:rFonts w:ascii="Times New Roman" w:hAnsi="Times New Roman" w:cs="Times New Roman"/>
          <w:sz w:val="24"/>
          <w:szCs w:val="24"/>
        </w:rPr>
        <w:t>d</w:t>
      </w:r>
      <w:r w:rsidRPr="00AE75B6">
        <w:rPr>
          <w:rFonts w:ascii="Times New Roman" w:hAnsi="Times New Roman" w:cs="Times New Roman"/>
          <w:sz w:val="24"/>
          <w:szCs w:val="24"/>
        </w:rPr>
        <w:t>a utilização do recurso CANVAS (modelagem de negócios).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C7791" w:rsidRPr="00AE75B6">
        <w:rPr>
          <w:rFonts w:ascii="Times New Roman" w:hAnsi="Times New Roman" w:cs="Times New Roman"/>
          <w:sz w:val="24"/>
          <w:szCs w:val="24"/>
        </w:rPr>
        <w:t xml:space="preserve">Foram realizados quatro </w:t>
      </w:r>
      <w:r w:rsidR="0027381B" w:rsidRPr="00AE75B6">
        <w:rPr>
          <w:rFonts w:ascii="Times New Roman" w:hAnsi="Times New Roman" w:cs="Times New Roman"/>
          <w:sz w:val="24"/>
          <w:szCs w:val="24"/>
        </w:rPr>
        <w:t>cursos</w:t>
      </w:r>
      <w:r w:rsidR="003F0275">
        <w:rPr>
          <w:rFonts w:ascii="Times New Roman" w:hAnsi="Times New Roman" w:cs="Times New Roman"/>
          <w:sz w:val="24"/>
          <w:szCs w:val="24"/>
        </w:rPr>
        <w:t>, um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17568" w:rsidRPr="00AE75B6">
        <w:rPr>
          <w:rFonts w:ascii="Times New Roman" w:hAnsi="Times New Roman" w:cs="Times New Roman"/>
          <w:sz w:val="24"/>
          <w:szCs w:val="24"/>
        </w:rPr>
        <w:t xml:space="preserve">no início </w:t>
      </w:r>
      <w:r w:rsidR="003F0275">
        <w:rPr>
          <w:rFonts w:ascii="Times New Roman" w:hAnsi="Times New Roman" w:cs="Times New Roman"/>
          <w:sz w:val="24"/>
          <w:szCs w:val="24"/>
        </w:rPr>
        <w:t>de cada</w:t>
      </w:r>
      <w:r w:rsidR="00317568" w:rsidRPr="00AE75B6">
        <w:rPr>
          <w:rFonts w:ascii="Times New Roman" w:hAnsi="Times New Roman" w:cs="Times New Roman"/>
          <w:sz w:val="24"/>
          <w:szCs w:val="24"/>
        </w:rPr>
        <w:t xml:space="preserve"> semestre das disciplinas de empreendedorismo de 2017 e 2018</w:t>
      </w:r>
      <w:r w:rsidR="003F0275">
        <w:rPr>
          <w:rFonts w:ascii="Times New Roman" w:hAnsi="Times New Roman" w:cs="Times New Roman"/>
          <w:sz w:val="24"/>
          <w:szCs w:val="24"/>
        </w:rPr>
        <w:t>, que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totaliza</w:t>
      </w:r>
      <w:r w:rsidR="003F0275">
        <w:rPr>
          <w:rFonts w:ascii="Times New Roman" w:hAnsi="Times New Roman" w:cs="Times New Roman"/>
          <w:sz w:val="24"/>
          <w:szCs w:val="24"/>
        </w:rPr>
        <w:t>ram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a participação de </w:t>
      </w:r>
      <w:r w:rsidR="00317568" w:rsidRPr="00AE75B6">
        <w:rPr>
          <w:rFonts w:ascii="Times New Roman" w:hAnsi="Times New Roman" w:cs="Times New Roman"/>
          <w:sz w:val="24"/>
          <w:szCs w:val="24"/>
        </w:rPr>
        <w:t>100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469FD" w:rsidRPr="00AE75B6">
        <w:rPr>
          <w:rFonts w:ascii="Times New Roman" w:hAnsi="Times New Roman" w:cs="Times New Roman"/>
          <w:sz w:val="24"/>
          <w:szCs w:val="24"/>
        </w:rPr>
        <w:t>estudantes</w:t>
      </w:r>
      <w:r w:rsidR="006B61B0"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BDF556" w14:textId="6DAFC79A" w:rsidR="004A118D" w:rsidRPr="00AE75B6" w:rsidRDefault="005A116B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E75B6">
        <w:rPr>
          <w:rFonts w:ascii="Times New Roman" w:hAnsi="Times New Roman" w:cs="Times New Roman"/>
          <w:b/>
          <w:sz w:val="24"/>
          <w:szCs w:val="24"/>
        </w:rPr>
        <w:t>Apresentações de planos de negócios:</w:t>
      </w:r>
      <w:r w:rsidRPr="00AE75B6">
        <w:rPr>
          <w:rFonts w:ascii="Times New Roman" w:hAnsi="Times New Roman" w:cs="Times New Roman"/>
          <w:sz w:val="24"/>
          <w:szCs w:val="24"/>
        </w:rPr>
        <w:t xml:space="preserve"> os planos de negócios</w:t>
      </w:r>
      <w:r w:rsidR="003F0275">
        <w:rPr>
          <w:rFonts w:ascii="Times New Roman" w:hAnsi="Times New Roman" w:cs="Times New Roman"/>
          <w:sz w:val="24"/>
          <w:szCs w:val="24"/>
        </w:rPr>
        <w:t>, que</w:t>
      </w:r>
      <w:r w:rsidRPr="00AE75B6">
        <w:rPr>
          <w:rFonts w:ascii="Times New Roman" w:hAnsi="Times New Roman" w:cs="Times New Roman"/>
          <w:sz w:val="24"/>
          <w:szCs w:val="24"/>
        </w:rPr>
        <w:t xml:space="preserve"> fazem parte </w:t>
      </w:r>
      <w:r w:rsidR="003F0275">
        <w:rPr>
          <w:rFonts w:ascii="Times New Roman" w:hAnsi="Times New Roman" w:cs="Times New Roman"/>
          <w:sz w:val="24"/>
          <w:szCs w:val="24"/>
        </w:rPr>
        <w:t xml:space="preserve">do conteúdo </w:t>
      </w:r>
      <w:r w:rsidRPr="00AE75B6">
        <w:rPr>
          <w:rFonts w:ascii="Times New Roman" w:hAnsi="Times New Roman" w:cs="Times New Roman"/>
          <w:sz w:val="24"/>
          <w:szCs w:val="24"/>
        </w:rPr>
        <w:t xml:space="preserve">da disciplina de empreendedorismo, 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são desenvolvidos pelos estudantes </w:t>
      </w:r>
      <w:r w:rsidRPr="00AE75B6">
        <w:rPr>
          <w:rFonts w:ascii="Times New Roman" w:hAnsi="Times New Roman" w:cs="Times New Roman"/>
          <w:sz w:val="24"/>
          <w:szCs w:val="24"/>
        </w:rPr>
        <w:t>a cada semestre.</w:t>
      </w:r>
      <w:r w:rsidR="00D44DD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F0275">
        <w:rPr>
          <w:rFonts w:ascii="Times New Roman" w:hAnsi="Times New Roman" w:cs="Times New Roman"/>
          <w:sz w:val="24"/>
          <w:szCs w:val="24"/>
        </w:rPr>
        <w:t>A</w:t>
      </w:r>
      <w:r w:rsidR="004A118D" w:rsidRPr="00AE75B6">
        <w:rPr>
          <w:rFonts w:ascii="Times New Roman" w:hAnsi="Times New Roman" w:cs="Times New Roman"/>
          <w:sz w:val="24"/>
          <w:szCs w:val="24"/>
        </w:rPr>
        <w:t>o final d</w:t>
      </w:r>
      <w:r w:rsidR="003F0275">
        <w:rPr>
          <w:rFonts w:ascii="Times New Roman" w:hAnsi="Times New Roman" w:cs="Times New Roman"/>
          <w:sz w:val="24"/>
          <w:szCs w:val="24"/>
        </w:rPr>
        <w:t>e cada</w:t>
      </w:r>
      <w:r w:rsidR="004A118D" w:rsidRPr="00AE75B6">
        <w:rPr>
          <w:rFonts w:ascii="Times New Roman" w:hAnsi="Times New Roman" w:cs="Times New Roman"/>
          <w:sz w:val="24"/>
          <w:szCs w:val="24"/>
        </w:rPr>
        <w:t xml:space="preserve"> semestre foram realizados concursos</w:t>
      </w:r>
      <w:r w:rsidR="003F0275">
        <w:rPr>
          <w:rFonts w:ascii="Times New Roman" w:hAnsi="Times New Roman" w:cs="Times New Roman"/>
          <w:sz w:val="24"/>
          <w:szCs w:val="24"/>
        </w:rPr>
        <w:t xml:space="preserve"> de melhores planos, aos primeiros colocados foram</w:t>
      </w:r>
      <w:r w:rsidR="004A118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D44DD2" w:rsidRPr="00AE75B6">
        <w:rPr>
          <w:rFonts w:ascii="Times New Roman" w:hAnsi="Times New Roman" w:cs="Times New Roman"/>
          <w:sz w:val="24"/>
          <w:szCs w:val="24"/>
        </w:rPr>
        <w:t>oferecid</w:t>
      </w:r>
      <w:r w:rsidR="003F0275">
        <w:rPr>
          <w:rFonts w:ascii="Times New Roman" w:hAnsi="Times New Roman" w:cs="Times New Roman"/>
          <w:sz w:val="24"/>
          <w:szCs w:val="24"/>
        </w:rPr>
        <w:t xml:space="preserve">as viagens </w:t>
      </w:r>
      <w:r w:rsidR="004A118D" w:rsidRPr="00AE75B6">
        <w:rPr>
          <w:rFonts w:ascii="Times New Roman" w:hAnsi="Times New Roman" w:cs="Times New Roman"/>
          <w:sz w:val="24"/>
          <w:szCs w:val="24"/>
        </w:rPr>
        <w:t>como</w:t>
      </w:r>
      <w:r w:rsidR="003F0275">
        <w:rPr>
          <w:rFonts w:ascii="Times New Roman" w:hAnsi="Times New Roman" w:cs="Times New Roman"/>
          <w:sz w:val="24"/>
          <w:szCs w:val="24"/>
        </w:rPr>
        <w:t xml:space="preserve"> prêmio. Os estudantes podiam optar em</w:t>
      </w:r>
      <w:r w:rsidR="00D44DD2" w:rsidRPr="00AE75B6">
        <w:rPr>
          <w:rFonts w:ascii="Times New Roman" w:hAnsi="Times New Roman" w:cs="Times New Roman"/>
          <w:sz w:val="24"/>
          <w:szCs w:val="24"/>
        </w:rPr>
        <w:t xml:space="preserve"> visitar um centro de</w:t>
      </w:r>
      <w:r w:rsidR="003F0275">
        <w:rPr>
          <w:rFonts w:ascii="Times New Roman" w:hAnsi="Times New Roman" w:cs="Times New Roman"/>
          <w:sz w:val="24"/>
          <w:szCs w:val="24"/>
        </w:rPr>
        <w:t xml:space="preserve"> empreendedorismo e incubadoras</w:t>
      </w:r>
      <w:r w:rsidR="00D44DD2" w:rsidRPr="00AE75B6">
        <w:rPr>
          <w:rFonts w:ascii="Times New Roman" w:hAnsi="Times New Roman" w:cs="Times New Roman"/>
          <w:sz w:val="24"/>
          <w:szCs w:val="24"/>
        </w:rPr>
        <w:t xml:space="preserve"> ou ir </w:t>
      </w:r>
      <w:r w:rsidR="001469FD" w:rsidRPr="00AE75B6">
        <w:rPr>
          <w:rFonts w:ascii="Times New Roman" w:hAnsi="Times New Roman" w:cs="Times New Roman"/>
          <w:sz w:val="24"/>
          <w:szCs w:val="24"/>
        </w:rPr>
        <w:t>a</w:t>
      </w:r>
      <w:r w:rsidR="003F0275">
        <w:rPr>
          <w:rFonts w:ascii="Times New Roman" w:hAnsi="Times New Roman" w:cs="Times New Roman"/>
          <w:sz w:val="24"/>
          <w:szCs w:val="24"/>
        </w:rPr>
        <w:t xml:space="preserve"> eventos voltados a</w:t>
      </w:r>
      <w:r w:rsidR="00D44DD2" w:rsidRPr="00AE75B6">
        <w:rPr>
          <w:rFonts w:ascii="Times New Roman" w:hAnsi="Times New Roman" w:cs="Times New Roman"/>
          <w:sz w:val="24"/>
          <w:szCs w:val="24"/>
        </w:rPr>
        <w:t xml:space="preserve"> empreendedores</w:t>
      </w:r>
      <w:r w:rsidR="003F0275">
        <w:rPr>
          <w:rFonts w:ascii="Times New Roman" w:hAnsi="Times New Roman" w:cs="Times New Roman"/>
          <w:sz w:val="24"/>
          <w:szCs w:val="24"/>
        </w:rPr>
        <w:t>. Também foram oferecidas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vaga</w:t>
      </w:r>
      <w:r w:rsidR="003F02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118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incubadora e hotel tecnológico da in</w:t>
      </w:r>
      <w:r w:rsidR="004A118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4A118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uição. </w:t>
      </w:r>
    </w:p>
    <w:p w14:paraId="39FC8878" w14:textId="38DE5FB7" w:rsidR="00D44DD2" w:rsidRPr="00AE75B6" w:rsidRDefault="00D44DD2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No ano de </w:t>
      </w:r>
      <w:r w:rsidR="00317568" w:rsidRPr="00AE75B6">
        <w:rPr>
          <w:rFonts w:ascii="Times New Roman" w:hAnsi="Times New Roman" w:cs="Times New Roman"/>
          <w:sz w:val="24"/>
          <w:szCs w:val="24"/>
        </w:rPr>
        <w:t xml:space="preserve">2017 e </w:t>
      </w:r>
      <w:r w:rsidRPr="00AE75B6">
        <w:rPr>
          <w:rFonts w:ascii="Times New Roman" w:hAnsi="Times New Roman" w:cs="Times New Roman"/>
          <w:sz w:val="24"/>
          <w:szCs w:val="24"/>
        </w:rPr>
        <w:t xml:space="preserve">2018 aconteceram </w:t>
      </w:r>
      <w:r w:rsidR="00317568" w:rsidRPr="00AE75B6">
        <w:rPr>
          <w:rFonts w:ascii="Times New Roman" w:hAnsi="Times New Roman" w:cs="Times New Roman"/>
          <w:sz w:val="24"/>
          <w:szCs w:val="24"/>
        </w:rPr>
        <w:t xml:space="preserve">quatro </w:t>
      </w:r>
      <w:r w:rsidRPr="00AE75B6">
        <w:rPr>
          <w:rFonts w:ascii="Times New Roman" w:hAnsi="Times New Roman" w:cs="Times New Roman"/>
          <w:sz w:val="24"/>
          <w:szCs w:val="24"/>
        </w:rPr>
        <w:t xml:space="preserve">eventos </w:t>
      </w:r>
      <w:r w:rsidR="001469FD" w:rsidRPr="00AE75B6">
        <w:rPr>
          <w:rFonts w:ascii="Times New Roman" w:hAnsi="Times New Roman" w:cs="Times New Roman"/>
          <w:sz w:val="24"/>
          <w:szCs w:val="24"/>
        </w:rPr>
        <w:t>de apresentação de plano de negócios</w:t>
      </w:r>
      <w:r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3F0275">
        <w:rPr>
          <w:rFonts w:ascii="Times New Roman" w:hAnsi="Times New Roman" w:cs="Times New Roman"/>
          <w:sz w:val="24"/>
          <w:szCs w:val="24"/>
        </w:rPr>
        <w:t xml:space="preserve">que </w:t>
      </w:r>
      <w:r w:rsidR="003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contaram 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com a participação e apresentação</w:t>
      </w:r>
      <w:r w:rsidR="001469F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de 50 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equipes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(ideias de negócios). </w:t>
      </w:r>
      <w:r w:rsidR="00125F3F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s mesmos foram avaliados por professores, especialistas</w:t>
      </w:r>
      <w:r w:rsidR="00653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diferentes áreas técnicas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empresários e investidores. </w:t>
      </w:r>
    </w:p>
    <w:p w14:paraId="280C2E73" w14:textId="3736D98A" w:rsidR="005A116B" w:rsidRPr="00AE75B6" w:rsidRDefault="005A116B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b/>
          <w:sz w:val="24"/>
          <w:szCs w:val="24"/>
        </w:rPr>
        <w:lastRenderedPageBreak/>
        <w:t>Missão Internacional:</w:t>
      </w:r>
      <w:r w:rsidRPr="00AE75B6">
        <w:rPr>
          <w:rFonts w:ascii="Times New Roman" w:hAnsi="Times New Roman" w:cs="Times New Roman"/>
          <w:sz w:val="24"/>
          <w:szCs w:val="24"/>
        </w:rPr>
        <w:t xml:space="preserve"> consist</w:t>
      </w:r>
      <w:r w:rsidR="001469FD" w:rsidRPr="00AE75B6">
        <w:rPr>
          <w:rFonts w:ascii="Times New Roman" w:hAnsi="Times New Roman" w:cs="Times New Roman"/>
          <w:sz w:val="24"/>
          <w:szCs w:val="24"/>
        </w:rPr>
        <w:t>iu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469FD" w:rsidRPr="00AE75B6">
        <w:rPr>
          <w:rFonts w:ascii="Times New Roman" w:hAnsi="Times New Roman" w:cs="Times New Roman"/>
          <w:sz w:val="24"/>
          <w:szCs w:val="24"/>
        </w:rPr>
        <w:t>em os</w:t>
      </w:r>
      <w:r w:rsidRPr="00AE75B6">
        <w:rPr>
          <w:rFonts w:ascii="Times New Roman" w:hAnsi="Times New Roman" w:cs="Times New Roman"/>
          <w:sz w:val="24"/>
          <w:szCs w:val="24"/>
        </w:rPr>
        <w:t xml:space="preserve"> integrantes do projeto obterem experiências internacionais, visitando centros de empreendedorismo, para que práticas aplicadas em diversos locais </w:t>
      </w:r>
      <w:r w:rsidR="001469FD" w:rsidRPr="00AE75B6">
        <w:rPr>
          <w:rFonts w:ascii="Times New Roman" w:hAnsi="Times New Roman" w:cs="Times New Roman"/>
          <w:sz w:val="24"/>
          <w:szCs w:val="24"/>
        </w:rPr>
        <w:t>pudessem</w:t>
      </w:r>
      <w:r w:rsidRPr="00AE75B6">
        <w:rPr>
          <w:rFonts w:ascii="Times New Roman" w:hAnsi="Times New Roman" w:cs="Times New Roman"/>
          <w:sz w:val="24"/>
          <w:szCs w:val="24"/>
        </w:rPr>
        <w:t xml:space="preserve"> ser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>
        <w:rPr>
          <w:rFonts w:ascii="Times New Roman" w:hAnsi="Times New Roman" w:cs="Times New Roman"/>
          <w:sz w:val="24"/>
          <w:szCs w:val="24"/>
        </w:rPr>
        <w:t xml:space="preserve">futuramente </w:t>
      </w:r>
      <w:r w:rsidR="001469FD" w:rsidRPr="00AE75B6">
        <w:rPr>
          <w:rFonts w:ascii="Times New Roman" w:hAnsi="Times New Roman" w:cs="Times New Roman"/>
          <w:sz w:val="24"/>
          <w:szCs w:val="24"/>
        </w:rPr>
        <w:t>aplicada</w:t>
      </w:r>
      <w:r w:rsidRPr="00AE75B6">
        <w:rPr>
          <w:rFonts w:ascii="Times New Roman" w:hAnsi="Times New Roman" w:cs="Times New Roman"/>
          <w:sz w:val="24"/>
          <w:szCs w:val="24"/>
        </w:rPr>
        <w:t xml:space="preserve">s </w:t>
      </w:r>
      <w:r w:rsidR="00653769">
        <w:rPr>
          <w:rFonts w:ascii="Times New Roman" w:hAnsi="Times New Roman" w:cs="Times New Roman"/>
          <w:sz w:val="24"/>
          <w:szCs w:val="24"/>
        </w:rPr>
        <w:t>à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469FD" w:rsidRPr="00AE75B6">
        <w:rPr>
          <w:rFonts w:ascii="Times New Roman" w:hAnsi="Times New Roman" w:cs="Times New Roman"/>
          <w:sz w:val="24"/>
          <w:szCs w:val="24"/>
        </w:rPr>
        <w:t>UTFPR</w:t>
      </w:r>
      <w:r w:rsidR="00653769">
        <w:rPr>
          <w:rFonts w:ascii="Times New Roman" w:hAnsi="Times New Roman" w:cs="Times New Roman"/>
          <w:sz w:val="24"/>
          <w:szCs w:val="24"/>
        </w:rPr>
        <w:t>-PB</w:t>
      </w:r>
      <w:r w:rsidRPr="00AE75B6">
        <w:rPr>
          <w:rFonts w:ascii="Times New Roman" w:hAnsi="Times New Roman" w:cs="Times New Roman"/>
          <w:sz w:val="24"/>
          <w:szCs w:val="24"/>
        </w:rPr>
        <w:t>.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>
        <w:rPr>
          <w:rFonts w:ascii="Times New Roman" w:hAnsi="Times New Roman" w:cs="Times New Roman"/>
          <w:sz w:val="24"/>
          <w:szCs w:val="24"/>
        </w:rPr>
        <w:t>Em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uma missão internacional</w:t>
      </w:r>
      <w:r w:rsidR="00653769">
        <w:rPr>
          <w:rFonts w:ascii="Times New Roman" w:hAnsi="Times New Roman" w:cs="Times New Roman"/>
          <w:sz w:val="24"/>
          <w:szCs w:val="24"/>
        </w:rPr>
        <w:t xml:space="preserve"> participaram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a bolsista</w:t>
      </w:r>
      <w:r w:rsidR="00653769">
        <w:rPr>
          <w:rFonts w:ascii="Times New Roman" w:hAnsi="Times New Roman" w:cs="Times New Roman"/>
          <w:sz w:val="24"/>
          <w:szCs w:val="24"/>
        </w:rPr>
        <w:t>,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>
        <w:rPr>
          <w:rFonts w:ascii="Times New Roman" w:hAnsi="Times New Roman" w:cs="Times New Roman"/>
          <w:sz w:val="24"/>
          <w:szCs w:val="24"/>
        </w:rPr>
        <w:t>estudante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do curso de administração</w:t>
      </w:r>
      <w:r w:rsidR="00653769">
        <w:rPr>
          <w:rFonts w:ascii="Times New Roman" w:hAnsi="Times New Roman" w:cs="Times New Roman"/>
          <w:sz w:val="24"/>
          <w:szCs w:val="24"/>
        </w:rPr>
        <w:t>,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e a técnica administrativa do projeto</w:t>
      </w:r>
      <w:r w:rsidR="00653769">
        <w:rPr>
          <w:rFonts w:ascii="Times New Roman" w:hAnsi="Times New Roman" w:cs="Times New Roman"/>
          <w:sz w:val="24"/>
          <w:szCs w:val="24"/>
        </w:rPr>
        <w:t>. Essa missão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>
        <w:rPr>
          <w:rFonts w:ascii="Times New Roman" w:hAnsi="Times New Roman" w:cs="Times New Roman"/>
          <w:sz w:val="24"/>
          <w:szCs w:val="24"/>
        </w:rPr>
        <w:t>ocorreu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>
        <w:rPr>
          <w:rFonts w:ascii="Times New Roman" w:hAnsi="Times New Roman" w:cs="Times New Roman"/>
          <w:sz w:val="24"/>
          <w:szCs w:val="24"/>
        </w:rPr>
        <w:t>em</w:t>
      </w:r>
      <w:r w:rsidR="009C4003">
        <w:rPr>
          <w:rFonts w:ascii="Times New Roman" w:hAnsi="Times New Roman" w:cs="Times New Roman"/>
          <w:sz w:val="24"/>
          <w:szCs w:val="24"/>
        </w:rPr>
        <w:t xml:space="preserve"> Portugal e foram visitados </w:t>
      </w:r>
      <w:r w:rsidR="00653769">
        <w:rPr>
          <w:rFonts w:ascii="Times New Roman" w:hAnsi="Times New Roman" w:cs="Times New Roman"/>
          <w:sz w:val="24"/>
          <w:szCs w:val="24"/>
        </w:rPr>
        <w:t>sete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 w:rsidRPr="00AE75B6">
        <w:rPr>
          <w:rFonts w:ascii="Times New Roman" w:hAnsi="Times New Roman" w:cs="Times New Roman"/>
          <w:sz w:val="24"/>
          <w:szCs w:val="24"/>
        </w:rPr>
        <w:t>ambientes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 com boas práticas em ensino, apoio e desenvolvimento de empreendedorismo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7381B" w:rsidRPr="00AE75B6">
        <w:rPr>
          <w:rFonts w:ascii="Times New Roman" w:hAnsi="Times New Roman" w:cs="Times New Roman"/>
          <w:sz w:val="24"/>
          <w:szCs w:val="24"/>
        </w:rPr>
        <w:t>Lispolis</w:t>
      </w:r>
      <w:proofErr w:type="spellEnd"/>
      <w:r w:rsidR="0027381B" w:rsidRPr="00AE75B6">
        <w:rPr>
          <w:rFonts w:ascii="Times New Roman" w:hAnsi="Times New Roman" w:cs="Times New Roman"/>
          <w:sz w:val="24"/>
          <w:szCs w:val="24"/>
        </w:rPr>
        <w:t xml:space="preserve">, BGI Lisboa, Startup Lisboa, IPN (Instituto Pedro Nunes) Coimbra, o Departamento de Propriedade Intelectual do IPN Coimbra, Porto Design </w:t>
      </w:r>
      <w:proofErr w:type="spellStart"/>
      <w:r w:rsidR="0027381B" w:rsidRPr="00AE75B6"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="0027381B" w:rsidRPr="00AE75B6">
        <w:rPr>
          <w:rFonts w:ascii="Times New Roman" w:hAnsi="Times New Roman" w:cs="Times New Roman"/>
          <w:sz w:val="24"/>
          <w:szCs w:val="24"/>
        </w:rPr>
        <w:t xml:space="preserve"> e também a UPTEC Porto. </w:t>
      </w:r>
      <w:r w:rsidR="00653769">
        <w:rPr>
          <w:rFonts w:ascii="Times New Roman" w:hAnsi="Times New Roman" w:cs="Times New Roman"/>
          <w:sz w:val="24"/>
          <w:szCs w:val="24"/>
        </w:rPr>
        <w:t>A participantes relataram que o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s lugares visitados se assemelham com o processo </w:t>
      </w:r>
      <w:r w:rsidR="00653769">
        <w:rPr>
          <w:rFonts w:ascii="Times New Roman" w:hAnsi="Times New Roman" w:cs="Times New Roman"/>
          <w:sz w:val="24"/>
          <w:szCs w:val="24"/>
        </w:rPr>
        <w:t>realizado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atualmente na UTFPR-PB (Incubadora e Centro de Empreendedorismo), mas apresentam também algumas particularidades </w:t>
      </w:r>
      <w:r w:rsidR="001469FD" w:rsidRPr="00AE75B6">
        <w:rPr>
          <w:rFonts w:ascii="Times New Roman" w:hAnsi="Times New Roman" w:cs="Times New Roman"/>
          <w:sz w:val="24"/>
          <w:szCs w:val="24"/>
        </w:rPr>
        <w:t>em relação à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cultura empreendedora instalada</w:t>
      </w:r>
      <w:r w:rsidR="009C4003">
        <w:rPr>
          <w:rFonts w:ascii="Times New Roman" w:hAnsi="Times New Roman" w:cs="Times New Roman"/>
          <w:sz w:val="24"/>
          <w:szCs w:val="24"/>
        </w:rPr>
        <w:t xml:space="preserve"> e estão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>
        <w:rPr>
          <w:rFonts w:ascii="Times New Roman" w:hAnsi="Times New Roman" w:cs="Times New Roman"/>
          <w:sz w:val="24"/>
          <w:szCs w:val="24"/>
        </w:rPr>
        <w:t>obtendo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resultados significativos.</w:t>
      </w:r>
    </w:p>
    <w:p w14:paraId="765EB6DC" w14:textId="4EEC7022" w:rsidR="005A116B" w:rsidRPr="00AE75B6" w:rsidRDefault="0027381B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Fo</w:t>
      </w:r>
      <w:r w:rsidR="001469FD" w:rsidRPr="00AE75B6">
        <w:rPr>
          <w:rFonts w:ascii="Times New Roman" w:hAnsi="Times New Roman" w:cs="Times New Roman"/>
          <w:sz w:val="24"/>
          <w:szCs w:val="24"/>
        </w:rPr>
        <w:t>ram</w:t>
      </w:r>
      <w:r w:rsidRPr="00AE75B6">
        <w:rPr>
          <w:rFonts w:ascii="Times New Roman" w:hAnsi="Times New Roman" w:cs="Times New Roman"/>
          <w:sz w:val="24"/>
          <w:szCs w:val="24"/>
        </w:rPr>
        <w:t xml:space="preserve"> realizada</w:t>
      </w:r>
      <w:r w:rsidR="001469FD" w:rsidRPr="00AE75B6">
        <w:rPr>
          <w:rFonts w:ascii="Times New Roman" w:hAnsi="Times New Roman" w:cs="Times New Roman"/>
          <w:sz w:val="24"/>
          <w:szCs w:val="24"/>
        </w:rPr>
        <w:t>s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>
        <w:rPr>
          <w:rFonts w:ascii="Times New Roman" w:hAnsi="Times New Roman" w:cs="Times New Roman"/>
          <w:sz w:val="24"/>
          <w:szCs w:val="24"/>
        </w:rPr>
        <w:t xml:space="preserve">mais </w:t>
      </w:r>
      <w:r w:rsidRPr="00AE75B6">
        <w:rPr>
          <w:rFonts w:ascii="Times New Roman" w:hAnsi="Times New Roman" w:cs="Times New Roman"/>
          <w:sz w:val="24"/>
          <w:szCs w:val="24"/>
        </w:rPr>
        <w:t>duas missões internacionais para diferentes países</w:t>
      </w:r>
      <w:r w:rsidR="00653769">
        <w:rPr>
          <w:rFonts w:ascii="Times New Roman" w:hAnsi="Times New Roman" w:cs="Times New Roman"/>
          <w:sz w:val="24"/>
          <w:szCs w:val="24"/>
        </w:rPr>
        <w:t>, das quais participaram</w:t>
      </w:r>
      <w:r w:rsidRPr="00AE75B6">
        <w:rPr>
          <w:rFonts w:ascii="Times New Roman" w:hAnsi="Times New Roman" w:cs="Times New Roman"/>
          <w:sz w:val="24"/>
          <w:szCs w:val="24"/>
        </w:rPr>
        <w:t xml:space="preserve"> dois professores do curso de administração </w:t>
      </w:r>
      <w:r w:rsidR="00653769">
        <w:rPr>
          <w:rFonts w:ascii="Times New Roman" w:hAnsi="Times New Roman" w:cs="Times New Roman"/>
          <w:sz w:val="24"/>
          <w:szCs w:val="24"/>
        </w:rPr>
        <w:t xml:space="preserve">da instituição, </w:t>
      </w:r>
      <w:r w:rsidRPr="00AE75B6">
        <w:rPr>
          <w:rFonts w:ascii="Times New Roman" w:hAnsi="Times New Roman" w:cs="Times New Roman"/>
          <w:sz w:val="24"/>
          <w:szCs w:val="24"/>
        </w:rPr>
        <w:t xml:space="preserve">integrantes do projeto. A primeira missão </w:t>
      </w:r>
      <w:r w:rsidR="009C4003">
        <w:rPr>
          <w:rFonts w:ascii="Times New Roman" w:hAnsi="Times New Roman" w:cs="Times New Roman"/>
          <w:sz w:val="24"/>
          <w:szCs w:val="24"/>
        </w:rPr>
        <w:t>visitou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>
        <w:rPr>
          <w:rFonts w:ascii="Times New Roman" w:hAnsi="Times New Roman" w:cs="Times New Roman"/>
          <w:sz w:val="24"/>
          <w:szCs w:val="24"/>
        </w:rPr>
        <w:t xml:space="preserve">as cidades de </w:t>
      </w:r>
      <w:r w:rsidR="00653769" w:rsidRPr="00AE75B6">
        <w:rPr>
          <w:rFonts w:ascii="Times New Roman" w:hAnsi="Times New Roman" w:cs="Times New Roman"/>
          <w:sz w:val="24"/>
          <w:szCs w:val="24"/>
        </w:rPr>
        <w:t xml:space="preserve">Mannheim e Stuttgart </w:t>
      </w:r>
      <w:r w:rsidR="00653769">
        <w:rPr>
          <w:rFonts w:ascii="Times New Roman" w:hAnsi="Times New Roman" w:cs="Times New Roman"/>
          <w:sz w:val="24"/>
          <w:szCs w:val="24"/>
        </w:rPr>
        <w:t>na</w:t>
      </w:r>
      <w:r w:rsidRPr="00AE75B6">
        <w:rPr>
          <w:rFonts w:ascii="Times New Roman" w:hAnsi="Times New Roman" w:cs="Times New Roman"/>
          <w:sz w:val="24"/>
          <w:szCs w:val="24"/>
        </w:rPr>
        <w:t xml:space="preserve"> Alemanha</w:t>
      </w:r>
      <w:r w:rsidR="00BB7786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 xml:space="preserve">e </w:t>
      </w:r>
      <w:r w:rsidR="00653769" w:rsidRPr="00AE75B6">
        <w:rPr>
          <w:rFonts w:ascii="Times New Roman" w:hAnsi="Times New Roman" w:cs="Times New Roman"/>
          <w:sz w:val="24"/>
          <w:szCs w:val="24"/>
        </w:rPr>
        <w:t>Milão</w:t>
      </w:r>
      <w:r w:rsidR="00653769">
        <w:rPr>
          <w:rFonts w:ascii="Times New Roman" w:hAnsi="Times New Roman" w:cs="Times New Roman"/>
          <w:sz w:val="24"/>
          <w:szCs w:val="24"/>
        </w:rPr>
        <w:t xml:space="preserve"> na</w:t>
      </w:r>
      <w:r w:rsidRPr="00AE75B6">
        <w:rPr>
          <w:rFonts w:ascii="Times New Roman" w:hAnsi="Times New Roman" w:cs="Times New Roman"/>
          <w:sz w:val="24"/>
          <w:szCs w:val="24"/>
        </w:rPr>
        <w:t xml:space="preserve"> Itália</w:t>
      </w:r>
      <w:r w:rsidR="00653769">
        <w:rPr>
          <w:rFonts w:ascii="Times New Roman" w:hAnsi="Times New Roman" w:cs="Times New Roman"/>
          <w:sz w:val="24"/>
          <w:szCs w:val="24"/>
        </w:rPr>
        <w:t>. A</w:t>
      </w:r>
      <w:r w:rsidRPr="00AE75B6">
        <w:rPr>
          <w:rFonts w:ascii="Times New Roman" w:hAnsi="Times New Roman" w:cs="Times New Roman"/>
          <w:sz w:val="24"/>
          <w:szCs w:val="24"/>
        </w:rPr>
        <w:t xml:space="preserve"> segunda </w:t>
      </w:r>
      <w:r w:rsidR="00653769">
        <w:rPr>
          <w:rFonts w:ascii="Times New Roman" w:hAnsi="Times New Roman" w:cs="Times New Roman"/>
          <w:sz w:val="24"/>
          <w:szCs w:val="24"/>
        </w:rPr>
        <w:t xml:space="preserve">missão visitou </w:t>
      </w:r>
      <w:r w:rsidR="001469FD" w:rsidRPr="00AE75B6">
        <w:rPr>
          <w:rFonts w:ascii="Times New Roman" w:hAnsi="Times New Roman" w:cs="Times New Roman"/>
          <w:sz w:val="24"/>
          <w:szCs w:val="24"/>
        </w:rPr>
        <w:t>a</w:t>
      </w:r>
      <w:r w:rsidR="00653769">
        <w:rPr>
          <w:rFonts w:ascii="Times New Roman" w:hAnsi="Times New Roman" w:cs="Times New Roman"/>
          <w:sz w:val="24"/>
          <w:szCs w:val="24"/>
        </w:rPr>
        <w:t>s instituições do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53769" w:rsidRPr="00AE75B6">
        <w:rPr>
          <w:rFonts w:ascii="Times New Roman" w:hAnsi="Times New Roman" w:cs="Times New Roman"/>
          <w:sz w:val="24"/>
          <w:szCs w:val="24"/>
        </w:rPr>
        <w:t xml:space="preserve">MIT, Harvard, </w:t>
      </w:r>
      <w:proofErr w:type="spellStart"/>
      <w:r w:rsidR="00653769" w:rsidRPr="00AE75B6">
        <w:rPr>
          <w:rFonts w:ascii="Times New Roman" w:hAnsi="Times New Roman" w:cs="Times New Roman"/>
          <w:sz w:val="24"/>
          <w:szCs w:val="24"/>
        </w:rPr>
        <w:t>Babson</w:t>
      </w:r>
      <w:proofErr w:type="spellEnd"/>
      <w:r w:rsidR="00653769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769" w:rsidRPr="00AE75B6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="00653769" w:rsidRPr="00AE7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3769" w:rsidRPr="00AE75B6">
        <w:rPr>
          <w:rFonts w:ascii="Times New Roman" w:hAnsi="Times New Roman" w:cs="Times New Roman"/>
          <w:sz w:val="24"/>
          <w:szCs w:val="24"/>
        </w:rPr>
        <w:t>Olin</w:t>
      </w:r>
      <w:proofErr w:type="spellEnd"/>
      <w:r w:rsidR="00653769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769" w:rsidRPr="00AE75B6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>, entre outros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 lugares</w:t>
      </w:r>
      <w:r w:rsidR="00653769" w:rsidRPr="00653769">
        <w:rPr>
          <w:rFonts w:ascii="Times New Roman" w:hAnsi="Times New Roman" w:cs="Times New Roman"/>
          <w:sz w:val="24"/>
          <w:szCs w:val="24"/>
        </w:rPr>
        <w:t xml:space="preserve"> </w:t>
      </w:r>
      <w:r w:rsidR="00653769">
        <w:rPr>
          <w:rFonts w:ascii="Times New Roman" w:hAnsi="Times New Roman" w:cs="Times New Roman"/>
          <w:sz w:val="24"/>
          <w:szCs w:val="24"/>
        </w:rPr>
        <w:t>na cidade de Boston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As missões trouxeram uma </w:t>
      </w:r>
      <w:r w:rsidR="00EB3FBF">
        <w:rPr>
          <w:rFonts w:ascii="Times New Roman" w:hAnsi="Times New Roman" w:cs="Times New Roman"/>
          <w:sz w:val="24"/>
          <w:szCs w:val="24"/>
        </w:rPr>
        <w:t>perspectiva</w:t>
      </w:r>
      <w:r w:rsidR="001469F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do que</w:t>
      </w:r>
      <w:r w:rsidR="00BB7786" w:rsidRPr="00AE75B6">
        <w:rPr>
          <w:rFonts w:ascii="Times New Roman" w:hAnsi="Times New Roman" w:cs="Times New Roman"/>
          <w:sz w:val="24"/>
          <w:szCs w:val="24"/>
        </w:rPr>
        <w:t xml:space="preserve"> se</w:t>
      </w:r>
      <w:r w:rsidRPr="00AE75B6">
        <w:rPr>
          <w:rFonts w:ascii="Times New Roman" w:hAnsi="Times New Roman" w:cs="Times New Roman"/>
          <w:sz w:val="24"/>
          <w:szCs w:val="24"/>
        </w:rPr>
        <w:t xml:space="preserve"> pode implantar e melhorar nos processos e práticas </w:t>
      </w:r>
      <w:r w:rsidR="00EB3FBF">
        <w:rPr>
          <w:rFonts w:ascii="Times New Roman" w:hAnsi="Times New Roman" w:cs="Times New Roman"/>
          <w:sz w:val="24"/>
          <w:szCs w:val="24"/>
        </w:rPr>
        <w:t>desenvolvidos</w:t>
      </w:r>
      <w:r w:rsidRPr="00AE75B6">
        <w:rPr>
          <w:rFonts w:ascii="Times New Roman" w:hAnsi="Times New Roman" w:cs="Times New Roman"/>
          <w:sz w:val="24"/>
          <w:szCs w:val="24"/>
        </w:rPr>
        <w:t xml:space="preserve"> atualmente na UTFPR-PB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53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retornar à instituição, os participantes das missões </w:t>
      </w:r>
      <w:r w:rsidR="006C618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relata</w:t>
      </w:r>
      <w:r w:rsidR="00653769">
        <w:rPr>
          <w:rFonts w:ascii="Times New Roman" w:hAnsi="Times New Roman" w:cs="Times New Roman"/>
          <w:color w:val="000000" w:themeColor="text1"/>
          <w:sz w:val="24"/>
          <w:szCs w:val="24"/>
        </w:rPr>
        <w:t>ram</w:t>
      </w:r>
      <w:r w:rsidR="006C6189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suas 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experiência</w:t>
      </w:r>
      <w:r w:rsidR="009C4003">
        <w:rPr>
          <w:rFonts w:ascii="Times New Roman" w:hAnsi="Times New Roman" w:cs="Times New Roman"/>
          <w:color w:val="000000" w:themeColor="text1"/>
          <w:sz w:val="24"/>
          <w:szCs w:val="24"/>
        </w:rPr>
        <w:t>s durante a missão internacional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B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visão de mercado observada </w:t>
      </w:r>
      <w:r w:rsidR="00EB3FBF">
        <w:rPr>
          <w:rFonts w:ascii="Times New Roman" w:hAnsi="Times New Roman" w:cs="Times New Roman"/>
          <w:color w:val="000000" w:themeColor="text1"/>
          <w:sz w:val="24"/>
          <w:szCs w:val="24"/>
        </w:rPr>
        <w:t>nos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locais visitados</w:t>
      </w:r>
      <w:r w:rsidR="00EB3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BF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para 436 estudantes</w:t>
      </w:r>
      <w:r w:rsidR="00317568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8FF405F" w14:textId="7ABCBCB4" w:rsidR="00B100DC" w:rsidRPr="00AE75B6" w:rsidRDefault="00EB3FBF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100DC" w:rsidRPr="00AE75B6">
        <w:rPr>
          <w:rFonts w:ascii="Times New Roman" w:hAnsi="Times New Roman" w:cs="Times New Roman"/>
          <w:b/>
          <w:sz w:val="24"/>
          <w:szCs w:val="24"/>
        </w:rPr>
        <w:t>Centro de Empreendedorismo</w:t>
      </w:r>
      <w:r w:rsidR="00B100DC" w:rsidRPr="00AE75B6">
        <w:rPr>
          <w:rFonts w:ascii="Times New Roman" w:hAnsi="Times New Roman" w:cs="Times New Roman"/>
          <w:sz w:val="24"/>
          <w:szCs w:val="24"/>
        </w:rPr>
        <w:t>: é um local de fomento ao empreendedorismo, com a criação de materiais para divulgação, desenvolvimento de ações</w:t>
      </w:r>
      <w:r w:rsidR="009454E6">
        <w:rPr>
          <w:rFonts w:ascii="Times New Roman" w:hAnsi="Times New Roman" w:cs="Times New Roman"/>
          <w:sz w:val="24"/>
          <w:szCs w:val="24"/>
        </w:rPr>
        <w:t xml:space="preserve"> e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 atividades voltadas aos possíveis empreendedores, atividades </w:t>
      </w:r>
      <w:r w:rsidR="009454E6">
        <w:rPr>
          <w:rFonts w:ascii="Times New Roman" w:hAnsi="Times New Roman" w:cs="Times New Roman"/>
          <w:sz w:val="24"/>
          <w:szCs w:val="24"/>
        </w:rPr>
        <w:t xml:space="preserve">para </w:t>
      </w:r>
      <w:r w:rsidR="00B100DC" w:rsidRPr="00AE75B6">
        <w:rPr>
          <w:rFonts w:ascii="Times New Roman" w:hAnsi="Times New Roman" w:cs="Times New Roman"/>
          <w:sz w:val="24"/>
          <w:szCs w:val="24"/>
        </w:rPr>
        <w:t>os estudantes</w:t>
      </w:r>
      <w:r w:rsidR="009454E6">
        <w:rPr>
          <w:rFonts w:ascii="Times New Roman" w:hAnsi="Times New Roman" w:cs="Times New Roman"/>
          <w:sz w:val="24"/>
          <w:szCs w:val="24"/>
        </w:rPr>
        <w:t xml:space="preserve"> em geral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, criação de um site, grupo de pesquisa em inovação e empreendedorismo e apoio à incubadora e hotel tecnológico da universidade. Sua inauguração foi realizada no mês de dezembro de 2018. Ele está com suas atividades de atendimento em ação, sendo demandado por alunos e comunidade externa. Um aspecto </w:t>
      </w:r>
      <w:r w:rsidR="009454E6">
        <w:rPr>
          <w:rFonts w:ascii="Times New Roman" w:hAnsi="Times New Roman" w:cs="Times New Roman"/>
          <w:sz w:val="24"/>
          <w:szCs w:val="24"/>
        </w:rPr>
        <w:t xml:space="preserve">que contribui para </w:t>
      </w:r>
      <w:r w:rsidR="00B100DC" w:rsidRPr="00AE75B6">
        <w:rPr>
          <w:rFonts w:ascii="Times New Roman" w:hAnsi="Times New Roman" w:cs="Times New Roman"/>
          <w:sz w:val="24"/>
          <w:szCs w:val="24"/>
        </w:rPr>
        <w:t xml:space="preserve">a integração do projeto e do centro de empreendedorismo é o fato do mesmo estar localizado no mesmo espaço físico da incubadora e hotel tecnológico da universidade, o que tem gerado interação e sincronização de ações. </w:t>
      </w:r>
    </w:p>
    <w:p w14:paraId="0D03753C" w14:textId="6BB1D660" w:rsidR="006C6189" w:rsidRPr="00AE75B6" w:rsidRDefault="006C6189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b/>
          <w:sz w:val="24"/>
          <w:szCs w:val="24"/>
        </w:rPr>
        <w:t>Palestras externas:</w:t>
      </w:r>
      <w:r w:rsidRPr="00AE75B6">
        <w:rPr>
          <w:rFonts w:ascii="Times New Roman" w:hAnsi="Times New Roman" w:cs="Times New Roman"/>
          <w:sz w:val="24"/>
          <w:szCs w:val="24"/>
        </w:rPr>
        <w:t xml:space="preserve"> foram realizadas palestras com o tema empreendedorismo e inovação, afim de proporcionar experiências únicas à sociedade. Essa ação foi patrocinada pelo projeto educação empreendedora e executada por </w:t>
      </w:r>
      <w:r w:rsidR="009454E6">
        <w:rPr>
          <w:rFonts w:ascii="Times New Roman" w:hAnsi="Times New Roman" w:cs="Times New Roman"/>
          <w:sz w:val="24"/>
          <w:szCs w:val="24"/>
        </w:rPr>
        <w:t>estudantes</w:t>
      </w:r>
      <w:r w:rsidRPr="00AE75B6">
        <w:rPr>
          <w:rFonts w:ascii="Times New Roman" w:hAnsi="Times New Roman" w:cs="Times New Roman"/>
          <w:sz w:val="24"/>
          <w:szCs w:val="24"/>
        </w:rPr>
        <w:t xml:space="preserve"> do 4º ano do curso de Administração da </w:t>
      </w:r>
      <w:r w:rsidR="00FA674F" w:rsidRPr="00AE75B6">
        <w:rPr>
          <w:rFonts w:ascii="Times New Roman" w:hAnsi="Times New Roman" w:cs="Times New Roman"/>
          <w:sz w:val="24"/>
          <w:szCs w:val="24"/>
        </w:rPr>
        <w:t>UTFPR-PB</w:t>
      </w:r>
      <w:r w:rsidRPr="00AE75B6">
        <w:rPr>
          <w:rFonts w:ascii="Times New Roman" w:hAnsi="Times New Roman" w:cs="Times New Roman"/>
          <w:sz w:val="24"/>
          <w:szCs w:val="24"/>
        </w:rPr>
        <w:t xml:space="preserve"> e integrantes do projeto. Existe no curso de administração da instituição um projeto que vem sendo executado </w:t>
      </w:r>
      <w:r w:rsidR="005D6B14" w:rsidRPr="00AE75B6">
        <w:rPr>
          <w:rFonts w:ascii="Times New Roman" w:hAnsi="Times New Roman" w:cs="Times New Roman"/>
          <w:sz w:val="24"/>
          <w:szCs w:val="24"/>
        </w:rPr>
        <w:t>há</w:t>
      </w:r>
      <w:r w:rsidRPr="00AE75B6">
        <w:rPr>
          <w:rFonts w:ascii="Times New Roman" w:hAnsi="Times New Roman" w:cs="Times New Roman"/>
          <w:sz w:val="24"/>
          <w:szCs w:val="24"/>
        </w:rPr>
        <w:t xml:space="preserve"> mais de 6 anos pelo professor da disciplina de gestão do conhecimento, no qual são aplicadas metodologias para estimular os alunos a colocarem em práticas seus conhecimentos de administração. </w:t>
      </w:r>
    </w:p>
    <w:p w14:paraId="71477E49" w14:textId="1B9F4E6B" w:rsidR="00D650BD" w:rsidRPr="00AE75B6" w:rsidRDefault="006C6189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1469FD" w:rsidRPr="00AE75B6">
        <w:rPr>
          <w:rFonts w:ascii="Times New Roman" w:hAnsi="Times New Roman" w:cs="Times New Roman"/>
          <w:sz w:val="24"/>
          <w:szCs w:val="24"/>
        </w:rPr>
        <w:t>s estudantes</w:t>
      </w:r>
      <w:r w:rsidR="00B16FBB" w:rsidRPr="00AE75B6">
        <w:rPr>
          <w:rFonts w:ascii="Times New Roman" w:hAnsi="Times New Roman" w:cs="Times New Roman"/>
          <w:sz w:val="24"/>
          <w:szCs w:val="24"/>
        </w:rPr>
        <w:t xml:space="preserve">, com apoio financeiro do projeto educação empreendedora, </w:t>
      </w:r>
      <w:r w:rsidR="00926BAE" w:rsidRPr="00AE75B6">
        <w:rPr>
          <w:rFonts w:ascii="Times New Roman" w:hAnsi="Times New Roman" w:cs="Times New Roman"/>
          <w:sz w:val="24"/>
          <w:szCs w:val="24"/>
        </w:rPr>
        <w:t>escolhe</w:t>
      </w:r>
      <w:r w:rsidR="009454E6">
        <w:rPr>
          <w:rFonts w:ascii="Times New Roman" w:hAnsi="Times New Roman" w:cs="Times New Roman"/>
          <w:sz w:val="24"/>
          <w:szCs w:val="24"/>
        </w:rPr>
        <w:t>ra</w:t>
      </w:r>
      <w:r w:rsidR="00926BAE" w:rsidRPr="00AE75B6">
        <w:rPr>
          <w:rFonts w:ascii="Times New Roman" w:hAnsi="Times New Roman" w:cs="Times New Roman"/>
          <w:sz w:val="24"/>
          <w:szCs w:val="24"/>
        </w:rPr>
        <w:t xml:space="preserve">m </w:t>
      </w:r>
      <w:r w:rsidR="00B16FBB" w:rsidRPr="00AE75B6">
        <w:rPr>
          <w:rFonts w:ascii="Times New Roman" w:hAnsi="Times New Roman" w:cs="Times New Roman"/>
          <w:sz w:val="24"/>
          <w:szCs w:val="24"/>
        </w:rPr>
        <w:t xml:space="preserve">planejar e executar </w:t>
      </w:r>
      <w:r w:rsidR="00D650BD" w:rsidRPr="00AE75B6">
        <w:rPr>
          <w:rFonts w:ascii="Times New Roman" w:hAnsi="Times New Roman" w:cs="Times New Roman"/>
          <w:sz w:val="24"/>
          <w:szCs w:val="24"/>
        </w:rPr>
        <w:t xml:space="preserve">em 2017 e 2018 </w:t>
      </w:r>
      <w:r w:rsidR="00926BAE" w:rsidRPr="00AE75B6">
        <w:rPr>
          <w:rFonts w:ascii="Times New Roman" w:hAnsi="Times New Roman" w:cs="Times New Roman"/>
          <w:sz w:val="24"/>
          <w:szCs w:val="24"/>
        </w:rPr>
        <w:t>essa ação</w:t>
      </w:r>
      <w:r w:rsidR="00D650BD" w:rsidRPr="00AE75B6">
        <w:rPr>
          <w:rFonts w:ascii="Times New Roman" w:hAnsi="Times New Roman" w:cs="Times New Roman"/>
          <w:sz w:val="24"/>
          <w:szCs w:val="24"/>
        </w:rPr>
        <w:t xml:space="preserve"> do projeto. Eles realizar</w:t>
      </w:r>
      <w:r w:rsidR="00B16FBB" w:rsidRPr="00AE75B6">
        <w:rPr>
          <w:rFonts w:ascii="Times New Roman" w:hAnsi="Times New Roman" w:cs="Times New Roman"/>
          <w:sz w:val="24"/>
          <w:szCs w:val="24"/>
        </w:rPr>
        <w:t>am</w:t>
      </w:r>
      <w:r w:rsidR="00D650BD" w:rsidRPr="00AE75B6">
        <w:rPr>
          <w:rFonts w:ascii="Times New Roman" w:hAnsi="Times New Roman" w:cs="Times New Roman"/>
          <w:sz w:val="24"/>
          <w:szCs w:val="24"/>
        </w:rPr>
        <w:t xml:space="preserve"> o evento </w:t>
      </w:r>
      <w:r w:rsidR="00872928" w:rsidRPr="00AE75B6">
        <w:rPr>
          <w:rFonts w:ascii="Times New Roman" w:hAnsi="Times New Roman" w:cs="Times New Roman"/>
          <w:sz w:val="24"/>
          <w:szCs w:val="24"/>
        </w:rPr>
        <w:t xml:space="preserve">chamado </w:t>
      </w:r>
      <w:r w:rsidR="00D650BD" w:rsidRPr="00AE75B6">
        <w:rPr>
          <w:rFonts w:ascii="Times New Roman" w:hAnsi="Times New Roman" w:cs="Times New Roman"/>
          <w:sz w:val="24"/>
          <w:szCs w:val="24"/>
        </w:rPr>
        <w:t>T</w:t>
      </w:r>
      <w:r w:rsidR="00872928" w:rsidRPr="00AE75B6">
        <w:rPr>
          <w:rFonts w:ascii="Times New Roman" w:hAnsi="Times New Roman" w:cs="Times New Roman"/>
          <w:sz w:val="24"/>
          <w:szCs w:val="24"/>
        </w:rPr>
        <w:t>ECSUL</w:t>
      </w:r>
      <w:r w:rsidR="00B16FBB" w:rsidRPr="00AE75B6">
        <w:rPr>
          <w:rFonts w:ascii="Times New Roman" w:hAnsi="Times New Roman" w:cs="Times New Roman"/>
          <w:sz w:val="24"/>
          <w:szCs w:val="24"/>
        </w:rPr>
        <w:t xml:space="preserve">. Este </w:t>
      </w:r>
      <w:r w:rsidR="00926BAE" w:rsidRPr="00AE75B6">
        <w:rPr>
          <w:rFonts w:ascii="Times New Roman" w:hAnsi="Times New Roman" w:cs="Times New Roman"/>
          <w:sz w:val="24"/>
          <w:szCs w:val="24"/>
        </w:rPr>
        <w:t xml:space="preserve">evento municipal de </w:t>
      </w:r>
      <w:r w:rsidR="001B1048" w:rsidRPr="00AE75B6">
        <w:rPr>
          <w:rFonts w:ascii="Times New Roman" w:hAnsi="Times New Roman" w:cs="Times New Roman"/>
          <w:sz w:val="24"/>
          <w:szCs w:val="24"/>
        </w:rPr>
        <w:t>visão tecnológica e</w:t>
      </w:r>
      <w:r w:rsidR="00926BAE" w:rsidRPr="00AE75B6">
        <w:rPr>
          <w:rFonts w:ascii="Times New Roman" w:hAnsi="Times New Roman" w:cs="Times New Roman"/>
          <w:sz w:val="24"/>
          <w:szCs w:val="24"/>
        </w:rPr>
        <w:t xml:space="preserve"> empreendedora </w:t>
      </w:r>
      <w:r w:rsidR="001B1048" w:rsidRPr="00AE75B6">
        <w:rPr>
          <w:rFonts w:ascii="Times New Roman" w:hAnsi="Times New Roman" w:cs="Times New Roman"/>
          <w:sz w:val="24"/>
          <w:szCs w:val="24"/>
        </w:rPr>
        <w:t>envolve a participação de acadêmicos, profess</w:t>
      </w:r>
      <w:r w:rsidR="009454E6">
        <w:rPr>
          <w:rFonts w:ascii="Times New Roman" w:hAnsi="Times New Roman" w:cs="Times New Roman"/>
          <w:sz w:val="24"/>
          <w:szCs w:val="24"/>
        </w:rPr>
        <w:t>ores, empresas, organizações e demais i</w:t>
      </w:r>
      <w:r w:rsidR="001B1048" w:rsidRPr="00AE75B6">
        <w:rPr>
          <w:rFonts w:ascii="Times New Roman" w:hAnsi="Times New Roman" w:cs="Times New Roman"/>
          <w:sz w:val="24"/>
          <w:szCs w:val="24"/>
        </w:rPr>
        <w:t xml:space="preserve">nstituições de </w:t>
      </w:r>
      <w:r w:rsidR="009454E6">
        <w:rPr>
          <w:rFonts w:ascii="Times New Roman" w:hAnsi="Times New Roman" w:cs="Times New Roman"/>
          <w:sz w:val="24"/>
          <w:szCs w:val="24"/>
        </w:rPr>
        <w:t>e</w:t>
      </w:r>
      <w:r w:rsidR="001B1048" w:rsidRPr="00AE75B6">
        <w:rPr>
          <w:rFonts w:ascii="Times New Roman" w:hAnsi="Times New Roman" w:cs="Times New Roman"/>
          <w:sz w:val="24"/>
          <w:szCs w:val="24"/>
        </w:rPr>
        <w:t xml:space="preserve">nsino </w:t>
      </w:r>
      <w:r w:rsidR="009454E6">
        <w:rPr>
          <w:rFonts w:ascii="Times New Roman" w:hAnsi="Times New Roman" w:cs="Times New Roman"/>
          <w:sz w:val="24"/>
          <w:szCs w:val="24"/>
        </w:rPr>
        <w:t>s</w:t>
      </w:r>
      <w:r w:rsidR="001B1048" w:rsidRPr="00AE75B6">
        <w:rPr>
          <w:rFonts w:ascii="Times New Roman" w:hAnsi="Times New Roman" w:cs="Times New Roman"/>
          <w:sz w:val="24"/>
          <w:szCs w:val="24"/>
        </w:rPr>
        <w:t>uperior</w:t>
      </w:r>
      <w:r w:rsidR="009454E6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1B1048" w:rsidRPr="00AE75B6">
        <w:rPr>
          <w:rFonts w:ascii="Times New Roman" w:hAnsi="Times New Roman" w:cs="Times New Roman"/>
          <w:sz w:val="24"/>
          <w:szCs w:val="24"/>
        </w:rPr>
        <w:t>. Voltado à disseminação de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tecnologia e inovação</w:t>
      </w:r>
      <w:r w:rsidR="001B1048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9454E6">
        <w:rPr>
          <w:rFonts w:ascii="Times New Roman" w:hAnsi="Times New Roman" w:cs="Times New Roman"/>
          <w:sz w:val="24"/>
          <w:szCs w:val="24"/>
        </w:rPr>
        <w:t>o evento é</w:t>
      </w:r>
      <w:r w:rsidR="001B104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proposto </w:t>
      </w:r>
      <w:r w:rsidR="001B1048" w:rsidRPr="00AE75B6">
        <w:rPr>
          <w:rFonts w:ascii="Times New Roman" w:hAnsi="Times New Roman" w:cs="Times New Roman"/>
          <w:sz w:val="24"/>
          <w:szCs w:val="24"/>
        </w:rPr>
        <w:t xml:space="preserve">e realizado 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pelos alunos do 4º ano </w:t>
      </w:r>
      <w:r w:rsidR="001B1048" w:rsidRPr="00AE75B6">
        <w:rPr>
          <w:rFonts w:ascii="Times New Roman" w:hAnsi="Times New Roman" w:cs="Times New Roman"/>
          <w:sz w:val="24"/>
          <w:szCs w:val="24"/>
        </w:rPr>
        <w:t>do Curso de Graduação em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 Administração </w:t>
      </w:r>
      <w:r w:rsidR="001B1048" w:rsidRPr="00AE75B6">
        <w:rPr>
          <w:rFonts w:ascii="Times New Roman" w:hAnsi="Times New Roman" w:cs="Times New Roman"/>
          <w:sz w:val="24"/>
          <w:szCs w:val="24"/>
        </w:rPr>
        <w:t>da UTFPR – Campus Pato Branco</w:t>
      </w:r>
      <w:r w:rsidR="009454E6">
        <w:rPr>
          <w:rFonts w:ascii="Times New Roman" w:hAnsi="Times New Roman" w:cs="Times New Roman"/>
          <w:sz w:val="24"/>
          <w:szCs w:val="24"/>
        </w:rPr>
        <w:t>,</w:t>
      </w:r>
      <w:r w:rsidR="001B104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7381B" w:rsidRPr="00AE75B6">
        <w:rPr>
          <w:rFonts w:ascii="Times New Roman" w:hAnsi="Times New Roman" w:cs="Times New Roman"/>
          <w:sz w:val="24"/>
          <w:szCs w:val="24"/>
        </w:rPr>
        <w:t xml:space="preserve">juntamente com a Secretaria </w:t>
      </w:r>
      <w:r w:rsidR="00B16FBB" w:rsidRPr="00AE75B6">
        <w:rPr>
          <w:rFonts w:ascii="Times New Roman" w:hAnsi="Times New Roman" w:cs="Times New Roman"/>
          <w:sz w:val="24"/>
          <w:szCs w:val="24"/>
        </w:rPr>
        <w:t xml:space="preserve">Municipal </w:t>
      </w:r>
      <w:r w:rsidR="0027381B" w:rsidRPr="00AE75B6">
        <w:rPr>
          <w:rFonts w:ascii="Times New Roman" w:hAnsi="Times New Roman" w:cs="Times New Roman"/>
          <w:sz w:val="24"/>
          <w:szCs w:val="24"/>
        </w:rPr>
        <w:t>de Ciência, Tecnologia e Inovação</w:t>
      </w:r>
      <w:r w:rsidR="009C4003">
        <w:rPr>
          <w:rFonts w:ascii="Times New Roman" w:hAnsi="Times New Roman" w:cs="Times New Roman"/>
          <w:sz w:val="24"/>
          <w:szCs w:val="24"/>
        </w:rPr>
        <w:t xml:space="preserve"> da Prefeitura Municipal de Pato Branco</w:t>
      </w:r>
      <w:r w:rsidR="0027381B" w:rsidRPr="00AE75B6">
        <w:rPr>
          <w:rFonts w:ascii="Times New Roman" w:hAnsi="Times New Roman" w:cs="Times New Roman"/>
          <w:sz w:val="24"/>
          <w:szCs w:val="24"/>
        </w:rPr>
        <w:t>, e</w:t>
      </w:r>
      <w:r w:rsidR="00B16FBB" w:rsidRPr="00AE75B6">
        <w:rPr>
          <w:rFonts w:ascii="Times New Roman" w:hAnsi="Times New Roman" w:cs="Times New Roman"/>
          <w:sz w:val="24"/>
          <w:szCs w:val="24"/>
        </w:rPr>
        <w:t>ntre outros</w:t>
      </w:r>
      <w:r w:rsidR="001B1048" w:rsidRPr="00AE75B6">
        <w:rPr>
          <w:rFonts w:ascii="Times New Roman" w:hAnsi="Times New Roman" w:cs="Times New Roman"/>
          <w:sz w:val="24"/>
          <w:szCs w:val="24"/>
        </w:rPr>
        <w:t xml:space="preserve"> parceiros.</w:t>
      </w:r>
    </w:p>
    <w:p w14:paraId="5EC4BD64" w14:textId="7C2467D8" w:rsidR="00B64F70" w:rsidRPr="00AE75B6" w:rsidRDefault="00B64F70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Em 2017 a</w:t>
      </w:r>
      <w:r w:rsidR="001B1048" w:rsidRPr="00AE75B6">
        <w:rPr>
          <w:rFonts w:ascii="Times New Roman" w:hAnsi="Times New Roman" w:cs="Times New Roman"/>
          <w:sz w:val="24"/>
          <w:szCs w:val="24"/>
        </w:rPr>
        <w:t>s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B16FBB" w:rsidRPr="00AE75B6">
        <w:rPr>
          <w:rFonts w:ascii="Times New Roman" w:hAnsi="Times New Roman" w:cs="Times New Roman"/>
          <w:sz w:val="24"/>
          <w:szCs w:val="24"/>
        </w:rPr>
        <w:t>aç</w:t>
      </w:r>
      <w:r w:rsidR="001B1048" w:rsidRPr="00AE75B6">
        <w:rPr>
          <w:rFonts w:ascii="Times New Roman" w:hAnsi="Times New Roman" w:cs="Times New Roman"/>
          <w:sz w:val="24"/>
          <w:szCs w:val="24"/>
        </w:rPr>
        <w:t xml:space="preserve">ões previstas pelo projeto educação empreendedora </w:t>
      </w:r>
      <w:r w:rsidR="00B16FBB" w:rsidRPr="00AE75B6">
        <w:rPr>
          <w:rFonts w:ascii="Times New Roman" w:hAnsi="Times New Roman" w:cs="Times New Roman"/>
          <w:sz w:val="24"/>
          <w:szCs w:val="24"/>
        </w:rPr>
        <w:t>executada</w:t>
      </w:r>
      <w:r w:rsidR="001B1048" w:rsidRPr="00AE75B6">
        <w:rPr>
          <w:rFonts w:ascii="Times New Roman" w:hAnsi="Times New Roman" w:cs="Times New Roman"/>
          <w:sz w:val="24"/>
          <w:szCs w:val="24"/>
        </w:rPr>
        <w:t>s</w:t>
      </w:r>
      <w:r w:rsidR="00B16FBB" w:rsidRPr="00AE75B6">
        <w:rPr>
          <w:rFonts w:ascii="Times New Roman" w:hAnsi="Times New Roman" w:cs="Times New Roman"/>
          <w:sz w:val="24"/>
          <w:szCs w:val="24"/>
        </w:rPr>
        <w:t xml:space="preserve"> dentro do</w:t>
      </w:r>
      <w:r w:rsidRPr="00AE75B6">
        <w:rPr>
          <w:rFonts w:ascii="Times New Roman" w:hAnsi="Times New Roman" w:cs="Times New Roman"/>
          <w:sz w:val="24"/>
          <w:szCs w:val="24"/>
        </w:rPr>
        <w:t xml:space="preserve"> V TECSUL, </w:t>
      </w:r>
      <w:r w:rsidR="00620799">
        <w:rPr>
          <w:rFonts w:ascii="Times New Roman" w:hAnsi="Times New Roman" w:cs="Times New Roman"/>
          <w:sz w:val="24"/>
          <w:szCs w:val="24"/>
        </w:rPr>
        <w:t>consistiram em</w:t>
      </w:r>
      <w:r w:rsidRPr="00AE75B6">
        <w:rPr>
          <w:rFonts w:ascii="Times New Roman" w:hAnsi="Times New Roman" w:cs="Times New Roman"/>
          <w:sz w:val="24"/>
          <w:szCs w:val="24"/>
        </w:rPr>
        <w:t xml:space="preserve"> palestras </w:t>
      </w:r>
      <w:r w:rsidR="00B16FBB" w:rsidRPr="00AE75B6">
        <w:rPr>
          <w:rFonts w:ascii="Times New Roman" w:hAnsi="Times New Roman" w:cs="Times New Roman"/>
          <w:sz w:val="24"/>
          <w:szCs w:val="24"/>
        </w:rPr>
        <w:t>em</w:t>
      </w:r>
      <w:r w:rsidRPr="00AE75B6">
        <w:rPr>
          <w:rFonts w:ascii="Times New Roman" w:hAnsi="Times New Roman" w:cs="Times New Roman"/>
          <w:sz w:val="24"/>
          <w:szCs w:val="24"/>
        </w:rPr>
        <w:t xml:space="preserve"> três dias d</w:t>
      </w:r>
      <w:r w:rsidR="001B1048" w:rsidRPr="00AE75B6">
        <w:rPr>
          <w:rFonts w:ascii="Times New Roman" w:hAnsi="Times New Roman" w:cs="Times New Roman"/>
          <w:sz w:val="24"/>
          <w:szCs w:val="24"/>
        </w:rPr>
        <w:t>o</w:t>
      </w:r>
      <w:r w:rsidRPr="00AE75B6">
        <w:rPr>
          <w:rFonts w:ascii="Times New Roman" w:hAnsi="Times New Roman" w:cs="Times New Roman"/>
          <w:sz w:val="24"/>
          <w:szCs w:val="24"/>
        </w:rPr>
        <w:t xml:space="preserve"> evento, com público de 1</w:t>
      </w:r>
      <w:r w:rsidR="001B1048" w:rsidRPr="00AE75B6">
        <w:rPr>
          <w:rFonts w:ascii="Times New Roman" w:hAnsi="Times New Roman" w:cs="Times New Roman"/>
          <w:sz w:val="24"/>
          <w:szCs w:val="24"/>
        </w:rPr>
        <w:t>.</w:t>
      </w:r>
      <w:r w:rsidRPr="00AE75B6">
        <w:rPr>
          <w:rFonts w:ascii="Times New Roman" w:hAnsi="Times New Roman" w:cs="Times New Roman"/>
          <w:sz w:val="24"/>
          <w:szCs w:val="24"/>
        </w:rPr>
        <w:t xml:space="preserve">200 </w:t>
      </w:r>
      <w:r w:rsidR="009454E6">
        <w:rPr>
          <w:rFonts w:ascii="Times New Roman" w:hAnsi="Times New Roman" w:cs="Times New Roman"/>
          <w:sz w:val="24"/>
          <w:szCs w:val="24"/>
        </w:rPr>
        <w:t xml:space="preserve">estudantes </w:t>
      </w:r>
      <w:r w:rsidR="009454E6" w:rsidRPr="00AE75B6">
        <w:rPr>
          <w:rFonts w:ascii="Times New Roman" w:hAnsi="Times New Roman" w:cs="Times New Roman"/>
          <w:sz w:val="24"/>
          <w:szCs w:val="24"/>
        </w:rPr>
        <w:t>da UTFPR</w:t>
      </w:r>
      <w:r w:rsidRPr="00AE75B6">
        <w:rPr>
          <w:rFonts w:ascii="Times New Roman" w:hAnsi="Times New Roman" w:cs="Times New Roman"/>
          <w:sz w:val="24"/>
          <w:szCs w:val="24"/>
        </w:rPr>
        <w:t xml:space="preserve"> e mais 5 mil pessoas da </w:t>
      </w:r>
      <w:r w:rsidR="009454E6">
        <w:rPr>
          <w:rFonts w:ascii="Times New Roman" w:hAnsi="Times New Roman" w:cs="Times New Roman"/>
          <w:sz w:val="24"/>
          <w:szCs w:val="24"/>
        </w:rPr>
        <w:t>comunidade</w:t>
      </w:r>
      <w:r w:rsidR="00B16FBB" w:rsidRPr="00AE75B6">
        <w:rPr>
          <w:rFonts w:ascii="Times New Roman" w:hAnsi="Times New Roman" w:cs="Times New Roman"/>
          <w:sz w:val="24"/>
          <w:szCs w:val="24"/>
        </w:rPr>
        <w:t xml:space="preserve"> externa</w:t>
      </w:r>
      <w:r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620799">
        <w:rPr>
          <w:rFonts w:ascii="Times New Roman" w:hAnsi="Times New Roman" w:cs="Times New Roman"/>
          <w:sz w:val="24"/>
          <w:szCs w:val="24"/>
        </w:rPr>
        <w:t>As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9454E6" w:rsidRPr="00AE75B6">
        <w:rPr>
          <w:rFonts w:ascii="Times New Roman" w:hAnsi="Times New Roman" w:cs="Times New Roman"/>
          <w:sz w:val="24"/>
          <w:szCs w:val="24"/>
        </w:rPr>
        <w:t xml:space="preserve">principais </w:t>
      </w:r>
      <w:r w:rsidRPr="00AE75B6">
        <w:rPr>
          <w:rFonts w:ascii="Times New Roman" w:hAnsi="Times New Roman" w:cs="Times New Roman"/>
          <w:sz w:val="24"/>
          <w:szCs w:val="24"/>
        </w:rPr>
        <w:t>atrações</w:t>
      </w:r>
      <w:r w:rsidR="00620799">
        <w:rPr>
          <w:rFonts w:ascii="Times New Roman" w:hAnsi="Times New Roman" w:cs="Times New Roman"/>
          <w:sz w:val="24"/>
          <w:szCs w:val="24"/>
        </w:rPr>
        <w:t xml:space="preserve"> foram</w:t>
      </w:r>
      <w:r w:rsidRPr="00AE75B6">
        <w:rPr>
          <w:rFonts w:ascii="Times New Roman" w:hAnsi="Times New Roman" w:cs="Times New Roman"/>
          <w:sz w:val="24"/>
          <w:szCs w:val="24"/>
        </w:rPr>
        <w:t xml:space="preserve">: Marcelo Negrão, trazendo a trajetória do esporte (vôlei) e também </w:t>
      </w:r>
      <w:r w:rsidR="009454E6">
        <w:rPr>
          <w:rFonts w:ascii="Times New Roman" w:hAnsi="Times New Roman" w:cs="Times New Roman"/>
          <w:sz w:val="24"/>
          <w:szCs w:val="24"/>
        </w:rPr>
        <w:t>su</w:t>
      </w:r>
      <w:r w:rsidRPr="00AE75B6">
        <w:rPr>
          <w:rFonts w:ascii="Times New Roman" w:hAnsi="Times New Roman" w:cs="Times New Roman"/>
          <w:sz w:val="24"/>
          <w:szCs w:val="24"/>
        </w:rPr>
        <w:t xml:space="preserve">a experiência como empreendedor; Iberê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Thenório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Pr="00AE75B6">
        <w:rPr>
          <w:rFonts w:ascii="Times New Roman" w:hAnsi="Times New Roman" w:cs="Times New Roman"/>
          <w:i/>
          <w:sz w:val="24"/>
          <w:szCs w:val="24"/>
        </w:rPr>
        <w:t xml:space="preserve">digital </w:t>
      </w:r>
      <w:proofErr w:type="spellStart"/>
      <w:r w:rsidRPr="00AE75B6">
        <w:rPr>
          <w:rFonts w:ascii="Times New Roman" w:hAnsi="Times New Roman" w:cs="Times New Roman"/>
          <w:i/>
          <w:sz w:val="24"/>
          <w:szCs w:val="24"/>
        </w:rPr>
        <w:t>influencer</w:t>
      </w:r>
      <w:proofErr w:type="spellEnd"/>
      <w:r w:rsidR="00B16FBB" w:rsidRPr="00AE75B6">
        <w:rPr>
          <w:rFonts w:ascii="Times New Roman" w:hAnsi="Times New Roman" w:cs="Times New Roman"/>
          <w:sz w:val="24"/>
          <w:szCs w:val="24"/>
        </w:rPr>
        <w:t>, que trouxe</w:t>
      </w:r>
      <w:r w:rsidRPr="00AE75B6">
        <w:rPr>
          <w:rFonts w:ascii="Times New Roman" w:hAnsi="Times New Roman" w:cs="Times New Roman"/>
          <w:sz w:val="24"/>
          <w:szCs w:val="24"/>
        </w:rPr>
        <w:t xml:space="preserve"> suas experiências </w:t>
      </w:r>
      <w:r w:rsidR="009454E6">
        <w:rPr>
          <w:rFonts w:ascii="Times New Roman" w:hAnsi="Times New Roman" w:cs="Times New Roman"/>
          <w:sz w:val="24"/>
          <w:szCs w:val="24"/>
        </w:rPr>
        <w:t>à frente</w:t>
      </w:r>
      <w:r w:rsidRPr="00AE75B6">
        <w:rPr>
          <w:rFonts w:ascii="Times New Roman" w:hAnsi="Times New Roman" w:cs="Times New Roman"/>
          <w:sz w:val="24"/>
          <w:szCs w:val="24"/>
        </w:rPr>
        <w:t xml:space="preserve"> da plataforma </w:t>
      </w:r>
      <w:proofErr w:type="spellStart"/>
      <w:r w:rsidR="005D6B14" w:rsidRPr="00AE75B6">
        <w:rPr>
          <w:rFonts w:ascii="Times New Roman" w:hAnsi="Times New Roman" w:cs="Times New Roman"/>
          <w:sz w:val="24"/>
          <w:szCs w:val="24"/>
        </w:rPr>
        <w:t>Y</w:t>
      </w:r>
      <w:r w:rsidR="00620799">
        <w:rPr>
          <w:rFonts w:ascii="Times New Roman" w:hAnsi="Times New Roman" w:cs="Times New Roman"/>
          <w:sz w:val="24"/>
          <w:szCs w:val="24"/>
        </w:rPr>
        <w:t>ouT</w:t>
      </w:r>
      <w:r w:rsidRPr="00AE75B6">
        <w:rPr>
          <w:rFonts w:ascii="Times New Roman" w:hAnsi="Times New Roman" w:cs="Times New Roman"/>
          <w:sz w:val="24"/>
          <w:szCs w:val="24"/>
        </w:rPr>
        <w:t>ube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e de sua empresa de comunicação; e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Thedy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Corrêa com </w:t>
      </w:r>
      <w:r w:rsidR="009454E6">
        <w:rPr>
          <w:rFonts w:ascii="Times New Roman" w:hAnsi="Times New Roman" w:cs="Times New Roman"/>
          <w:sz w:val="24"/>
          <w:szCs w:val="24"/>
        </w:rPr>
        <w:t>um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5B6">
        <w:rPr>
          <w:rFonts w:ascii="Times New Roman" w:hAnsi="Times New Roman" w:cs="Times New Roman"/>
          <w:i/>
          <w:sz w:val="24"/>
          <w:szCs w:val="24"/>
        </w:rPr>
        <w:t>workshow</w:t>
      </w:r>
      <w:proofErr w:type="spellEnd"/>
      <w:r w:rsidR="00872928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 xml:space="preserve">com ênfase </w:t>
      </w:r>
      <w:r w:rsidR="009454E6">
        <w:rPr>
          <w:rFonts w:ascii="Times New Roman" w:hAnsi="Times New Roman" w:cs="Times New Roman"/>
          <w:sz w:val="24"/>
          <w:szCs w:val="24"/>
        </w:rPr>
        <w:t>n</w:t>
      </w:r>
      <w:r w:rsidRPr="00AE75B6">
        <w:rPr>
          <w:rFonts w:ascii="Times New Roman" w:hAnsi="Times New Roman" w:cs="Times New Roman"/>
          <w:sz w:val="24"/>
          <w:szCs w:val="24"/>
        </w:rPr>
        <w:t>o empreendedor musical.</w:t>
      </w:r>
    </w:p>
    <w:p w14:paraId="3CA27D5F" w14:textId="5FCB8C7A" w:rsidR="009B60D0" w:rsidRPr="00AE75B6" w:rsidRDefault="00D650BD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No </w:t>
      </w:r>
      <w:r w:rsidR="00B16FBB" w:rsidRPr="00AE75B6">
        <w:rPr>
          <w:rFonts w:ascii="Times New Roman" w:hAnsi="Times New Roman" w:cs="Times New Roman"/>
          <w:sz w:val="24"/>
          <w:szCs w:val="24"/>
        </w:rPr>
        <w:t xml:space="preserve">TECSUL </w:t>
      </w:r>
      <w:r w:rsidRPr="00AE75B6">
        <w:rPr>
          <w:rFonts w:ascii="Times New Roman" w:hAnsi="Times New Roman" w:cs="Times New Roman"/>
          <w:sz w:val="24"/>
          <w:szCs w:val="24"/>
        </w:rPr>
        <w:t xml:space="preserve">de </w:t>
      </w:r>
      <w:r w:rsidR="005A116B" w:rsidRPr="00AE75B6">
        <w:rPr>
          <w:rFonts w:ascii="Times New Roman" w:hAnsi="Times New Roman" w:cs="Times New Roman"/>
          <w:sz w:val="24"/>
          <w:szCs w:val="24"/>
        </w:rPr>
        <w:t>2018</w:t>
      </w:r>
      <w:r w:rsidRPr="00AE75B6">
        <w:rPr>
          <w:rFonts w:ascii="Times New Roman" w:hAnsi="Times New Roman" w:cs="Times New Roman"/>
          <w:sz w:val="24"/>
          <w:szCs w:val="24"/>
        </w:rPr>
        <w:t xml:space="preserve"> a temática consistiu em “</w:t>
      </w:r>
      <w:r w:rsidR="005A116B" w:rsidRPr="00AE75B6">
        <w:rPr>
          <w:rFonts w:ascii="Times New Roman" w:hAnsi="Times New Roman" w:cs="Times New Roman"/>
          <w:sz w:val="24"/>
          <w:szCs w:val="24"/>
        </w:rPr>
        <w:t>Empreender, conhecer e inovar”</w:t>
      </w:r>
      <w:r w:rsidR="00872928" w:rsidRPr="00AE75B6">
        <w:rPr>
          <w:rFonts w:ascii="Times New Roman" w:hAnsi="Times New Roman" w:cs="Times New Roman"/>
          <w:sz w:val="24"/>
          <w:szCs w:val="24"/>
        </w:rPr>
        <w:t>,</w:t>
      </w:r>
      <w:r w:rsidR="005A116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72928" w:rsidRPr="00AE75B6">
        <w:rPr>
          <w:rFonts w:ascii="Times New Roman" w:hAnsi="Times New Roman" w:cs="Times New Roman"/>
          <w:sz w:val="24"/>
          <w:szCs w:val="24"/>
        </w:rPr>
        <w:t>s</w:t>
      </w:r>
      <w:r w:rsidRPr="00AE75B6">
        <w:rPr>
          <w:rFonts w:ascii="Times New Roman" w:hAnsi="Times New Roman" w:cs="Times New Roman"/>
          <w:sz w:val="24"/>
          <w:szCs w:val="24"/>
        </w:rPr>
        <w:t xml:space="preserve">omente na noite de abertura </w:t>
      </w:r>
      <w:r w:rsidR="005A116B" w:rsidRPr="00AE75B6">
        <w:rPr>
          <w:rFonts w:ascii="Times New Roman" w:hAnsi="Times New Roman" w:cs="Times New Roman"/>
          <w:sz w:val="24"/>
          <w:szCs w:val="24"/>
        </w:rPr>
        <w:t xml:space="preserve">participaram mais de mil pessoas. </w:t>
      </w:r>
      <w:r w:rsidRPr="00AE75B6">
        <w:rPr>
          <w:rFonts w:ascii="Times New Roman" w:hAnsi="Times New Roman" w:cs="Times New Roman"/>
          <w:sz w:val="24"/>
          <w:szCs w:val="24"/>
        </w:rPr>
        <w:t>C</w:t>
      </w:r>
      <w:r w:rsidR="005A116B" w:rsidRPr="00AE75B6">
        <w:rPr>
          <w:rFonts w:ascii="Times New Roman" w:hAnsi="Times New Roman" w:cs="Times New Roman"/>
          <w:sz w:val="24"/>
          <w:szCs w:val="24"/>
        </w:rPr>
        <w:t xml:space="preserve">om as palestras de Rafael </w:t>
      </w:r>
      <w:proofErr w:type="spellStart"/>
      <w:r w:rsidR="005A116B" w:rsidRPr="00AE75B6">
        <w:rPr>
          <w:rFonts w:ascii="Times New Roman" w:hAnsi="Times New Roman" w:cs="Times New Roman"/>
          <w:sz w:val="24"/>
          <w:szCs w:val="24"/>
        </w:rPr>
        <w:t>Henzel</w:t>
      </w:r>
      <w:proofErr w:type="spellEnd"/>
      <w:r w:rsidR="005A116B" w:rsidRPr="00AE75B6">
        <w:rPr>
          <w:rFonts w:ascii="Times New Roman" w:hAnsi="Times New Roman" w:cs="Times New Roman"/>
          <w:sz w:val="24"/>
          <w:szCs w:val="24"/>
        </w:rPr>
        <w:t xml:space="preserve">, “Viva como se estivesse de partida” e </w:t>
      </w:r>
      <w:proofErr w:type="spellStart"/>
      <w:r w:rsidR="005A116B" w:rsidRPr="00AE75B6">
        <w:rPr>
          <w:rFonts w:ascii="Times New Roman" w:hAnsi="Times New Roman" w:cs="Times New Roman"/>
          <w:sz w:val="24"/>
          <w:szCs w:val="24"/>
        </w:rPr>
        <w:t>Suresh</w:t>
      </w:r>
      <w:proofErr w:type="spellEnd"/>
      <w:r w:rsidR="005A116B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16B" w:rsidRPr="00AE75B6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="005A116B" w:rsidRPr="00AE75B6">
        <w:rPr>
          <w:rFonts w:ascii="Times New Roman" w:hAnsi="Times New Roman" w:cs="Times New Roman"/>
          <w:sz w:val="24"/>
          <w:szCs w:val="24"/>
        </w:rPr>
        <w:t>, “Inteligência artificial e cidades inteligentes”.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4A038E">
        <w:rPr>
          <w:rFonts w:ascii="Times New Roman" w:hAnsi="Times New Roman" w:cs="Times New Roman"/>
          <w:sz w:val="24"/>
          <w:szCs w:val="24"/>
        </w:rPr>
        <w:t>Alguns r</w:t>
      </w:r>
      <w:r w:rsidRPr="00AE75B6">
        <w:rPr>
          <w:rFonts w:ascii="Times New Roman" w:hAnsi="Times New Roman" w:cs="Times New Roman"/>
          <w:sz w:val="24"/>
          <w:szCs w:val="24"/>
        </w:rPr>
        <w:t xml:space="preserve">elatos sobre o evento: </w:t>
      </w:r>
    </w:p>
    <w:p w14:paraId="40B06966" w14:textId="14224792" w:rsidR="00D650BD" w:rsidRPr="00AE75B6" w:rsidRDefault="00D650BD" w:rsidP="00FA5E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AE75B6">
        <w:rPr>
          <w:rFonts w:ascii="Times New Roman" w:hAnsi="Times New Roman" w:cs="Times New Roman"/>
          <w:sz w:val="20"/>
          <w:szCs w:val="24"/>
        </w:rPr>
        <w:t xml:space="preserve">O representante dos acadêmicos do 4º ano do curso de Administração da UTFPR – </w:t>
      </w:r>
      <w:proofErr w:type="spellStart"/>
      <w:r w:rsidRPr="00AE75B6">
        <w:rPr>
          <w:rFonts w:ascii="Times New Roman" w:hAnsi="Times New Roman" w:cs="Times New Roman"/>
          <w:sz w:val="20"/>
          <w:szCs w:val="24"/>
        </w:rPr>
        <w:t>Câmpus</w:t>
      </w:r>
      <w:proofErr w:type="spellEnd"/>
      <w:r w:rsidRPr="00AE75B6">
        <w:rPr>
          <w:rFonts w:ascii="Times New Roman" w:hAnsi="Times New Roman" w:cs="Times New Roman"/>
          <w:sz w:val="20"/>
          <w:szCs w:val="24"/>
        </w:rPr>
        <w:t xml:space="preserve"> Pato Branco, Renato </w:t>
      </w:r>
      <w:proofErr w:type="spellStart"/>
      <w:r w:rsidRPr="00AE75B6">
        <w:rPr>
          <w:rFonts w:ascii="Times New Roman" w:hAnsi="Times New Roman" w:cs="Times New Roman"/>
          <w:sz w:val="20"/>
          <w:szCs w:val="24"/>
        </w:rPr>
        <w:t>Gardaz</w:t>
      </w:r>
      <w:proofErr w:type="spellEnd"/>
      <w:r w:rsidRPr="00AE75B6">
        <w:rPr>
          <w:rFonts w:ascii="Times New Roman" w:hAnsi="Times New Roman" w:cs="Times New Roman"/>
          <w:sz w:val="20"/>
          <w:szCs w:val="24"/>
        </w:rPr>
        <w:t>, afirma que é muito bom poder participar da organização. “É uma ótima oportunidade para colocarmos em prática todos os conhecimentos, além de aprendermos muito ao realizarmos o evento. Então, estamos muito felizes em vermos todas essas pessoas participando”, ressaltou ele</w:t>
      </w:r>
      <w:r w:rsidR="00956D53">
        <w:rPr>
          <w:rFonts w:ascii="Times New Roman" w:hAnsi="Times New Roman" w:cs="Times New Roman"/>
          <w:sz w:val="20"/>
          <w:szCs w:val="24"/>
        </w:rPr>
        <w:t xml:space="preserve"> (PATO BRANCO, 2020</w:t>
      </w:r>
      <w:r w:rsidR="00B16FBB" w:rsidRPr="00AE75B6">
        <w:rPr>
          <w:rFonts w:ascii="Times New Roman" w:hAnsi="Times New Roman" w:cs="Times New Roman"/>
          <w:sz w:val="20"/>
          <w:szCs w:val="24"/>
        </w:rPr>
        <w:t>)</w:t>
      </w:r>
      <w:r w:rsidRPr="00AE75B6">
        <w:rPr>
          <w:rFonts w:ascii="Times New Roman" w:hAnsi="Times New Roman" w:cs="Times New Roman"/>
          <w:sz w:val="20"/>
          <w:szCs w:val="24"/>
        </w:rPr>
        <w:t>.</w:t>
      </w:r>
    </w:p>
    <w:p w14:paraId="6AC334B9" w14:textId="77777777" w:rsidR="00B16FBB" w:rsidRPr="00AE75B6" w:rsidRDefault="00B16FBB" w:rsidP="00FA5E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14:paraId="7F0A1643" w14:textId="1F970215" w:rsidR="00B16FBB" w:rsidRPr="00AE75B6" w:rsidRDefault="00B16FBB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ab/>
      </w:r>
      <w:r w:rsidR="004A038E">
        <w:rPr>
          <w:rFonts w:ascii="Times New Roman" w:hAnsi="Times New Roman" w:cs="Times New Roman"/>
          <w:sz w:val="24"/>
          <w:szCs w:val="24"/>
        </w:rPr>
        <w:t>Como r</w:t>
      </w:r>
      <w:r w:rsidRPr="00AE75B6">
        <w:rPr>
          <w:rFonts w:ascii="Times New Roman" w:hAnsi="Times New Roman" w:cs="Times New Roman"/>
          <w:sz w:val="24"/>
          <w:szCs w:val="24"/>
        </w:rPr>
        <w:t xml:space="preserve">epresentante da Prefeitura Municipal de Pato Branco, um dos parceiros do evento, </w:t>
      </w:r>
      <w:r w:rsidR="004A038E">
        <w:rPr>
          <w:rFonts w:ascii="Times New Roman" w:hAnsi="Times New Roman" w:cs="Times New Roman"/>
          <w:sz w:val="24"/>
          <w:szCs w:val="24"/>
        </w:rPr>
        <w:t>o</w:t>
      </w:r>
      <w:r w:rsidRPr="00AE75B6">
        <w:rPr>
          <w:rFonts w:ascii="Times New Roman" w:hAnsi="Times New Roman" w:cs="Times New Roman"/>
          <w:sz w:val="24"/>
          <w:szCs w:val="24"/>
        </w:rPr>
        <w:t xml:space="preserve"> secretário de Ciência, Tecnologia e Inovação,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Géri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Natalino Dutra, assim </w:t>
      </w:r>
      <w:r w:rsidR="004A038E">
        <w:rPr>
          <w:rFonts w:ascii="Times New Roman" w:hAnsi="Times New Roman" w:cs="Times New Roman"/>
          <w:sz w:val="24"/>
          <w:szCs w:val="24"/>
        </w:rPr>
        <w:t>falou</w:t>
      </w:r>
      <w:r w:rsidRPr="00AE75B6">
        <w:rPr>
          <w:rFonts w:ascii="Times New Roman" w:hAnsi="Times New Roman" w:cs="Times New Roman"/>
          <w:sz w:val="24"/>
          <w:szCs w:val="24"/>
        </w:rPr>
        <w:t>:</w:t>
      </w:r>
    </w:p>
    <w:p w14:paraId="64E6E563" w14:textId="77777777" w:rsidR="004A038E" w:rsidRDefault="004A038E" w:rsidP="00FA5E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14:paraId="4AC83742" w14:textId="32FC6E96" w:rsidR="00D650BD" w:rsidRPr="00AE75B6" w:rsidRDefault="00D650BD" w:rsidP="00FA5E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AE75B6">
        <w:rPr>
          <w:rFonts w:ascii="Times New Roman" w:hAnsi="Times New Roman" w:cs="Times New Roman"/>
          <w:sz w:val="20"/>
          <w:szCs w:val="24"/>
        </w:rPr>
        <w:t xml:space="preserve">Queremos gerar oportunidades para expandir horizontes, incluindo os mais diversos públicos neste processo. Por isso, as parcerias são tão importantes, pois para alcançar a magnitude é </w:t>
      </w:r>
      <w:proofErr w:type="gramStart"/>
      <w:r w:rsidRPr="00AE75B6">
        <w:rPr>
          <w:rFonts w:ascii="Times New Roman" w:hAnsi="Times New Roman" w:cs="Times New Roman"/>
          <w:sz w:val="20"/>
          <w:szCs w:val="24"/>
        </w:rPr>
        <w:t>necessário termos</w:t>
      </w:r>
      <w:proofErr w:type="gramEnd"/>
      <w:r w:rsidRPr="00AE75B6">
        <w:rPr>
          <w:rFonts w:ascii="Times New Roman" w:hAnsi="Times New Roman" w:cs="Times New Roman"/>
          <w:sz w:val="20"/>
          <w:szCs w:val="24"/>
        </w:rPr>
        <w:t xml:space="preserve"> apoio e trabalharmos com compromisso, pensando sempre no futuro da nossa cidade e região</w:t>
      </w:r>
      <w:r w:rsidR="00956D53">
        <w:rPr>
          <w:rFonts w:ascii="Times New Roman" w:hAnsi="Times New Roman" w:cs="Times New Roman"/>
          <w:sz w:val="20"/>
          <w:szCs w:val="24"/>
        </w:rPr>
        <w:t xml:space="preserve"> (PATO BRANCO, 2020</w:t>
      </w:r>
      <w:r w:rsidR="006D3A24" w:rsidRPr="00AE75B6">
        <w:rPr>
          <w:rFonts w:ascii="Times New Roman" w:hAnsi="Times New Roman" w:cs="Times New Roman"/>
          <w:sz w:val="20"/>
          <w:szCs w:val="24"/>
        </w:rPr>
        <w:t>).</w:t>
      </w:r>
    </w:p>
    <w:p w14:paraId="4BC39ED7" w14:textId="77777777" w:rsidR="00B16FBB" w:rsidRPr="00AE75B6" w:rsidRDefault="00B16FBB" w:rsidP="00FA5E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AB18210" w14:textId="6F600B94" w:rsidR="00B16FBB" w:rsidRPr="00AE75B6" w:rsidRDefault="00B16FBB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0"/>
          <w:szCs w:val="24"/>
        </w:rPr>
        <w:tab/>
      </w:r>
      <w:r w:rsidRPr="00AE75B6">
        <w:rPr>
          <w:rFonts w:ascii="Times New Roman" w:hAnsi="Times New Roman" w:cs="Times New Roman"/>
          <w:sz w:val="24"/>
          <w:szCs w:val="24"/>
        </w:rPr>
        <w:t xml:space="preserve">Ressaltando as oportunidades que eventos como o realizado oferece à população, o Prefeito municipal Augustinho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Zucchi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também se pronunciou:</w:t>
      </w:r>
    </w:p>
    <w:p w14:paraId="673174F0" w14:textId="77777777" w:rsidR="00B16FBB" w:rsidRPr="00AE75B6" w:rsidRDefault="00B16FBB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CCA92" w14:textId="2B59D85E" w:rsidR="00D650BD" w:rsidRPr="00AE75B6" w:rsidRDefault="00D650BD" w:rsidP="00FA5E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AE75B6">
        <w:rPr>
          <w:rFonts w:ascii="Times New Roman" w:hAnsi="Times New Roman" w:cs="Times New Roman"/>
          <w:sz w:val="20"/>
          <w:szCs w:val="24"/>
        </w:rPr>
        <w:t>Uma sociedade só se desenvolve plenamente, com igualdade no acesso ao conhecimento. É isso o que evento propõe, uma programação gratuita voltada a desenvolver as mais variadas habilidades, compartilhando informações e gerando resultados que beneficiem toda a comunidade. Consolidando Pato Branco enquanto cidade intelige</w:t>
      </w:r>
      <w:r w:rsidR="00B16FBB" w:rsidRPr="00AE75B6">
        <w:rPr>
          <w:rFonts w:ascii="Times New Roman" w:hAnsi="Times New Roman" w:cs="Times New Roman"/>
          <w:sz w:val="20"/>
          <w:szCs w:val="24"/>
        </w:rPr>
        <w:t>nte, empreendedora e inovadora</w:t>
      </w:r>
      <w:r w:rsidR="00956D53">
        <w:rPr>
          <w:rFonts w:ascii="Times New Roman" w:hAnsi="Times New Roman" w:cs="Times New Roman"/>
          <w:sz w:val="20"/>
          <w:szCs w:val="24"/>
        </w:rPr>
        <w:t xml:space="preserve"> (PATO BRANCO, 2020</w:t>
      </w:r>
      <w:r w:rsidR="006D3A24" w:rsidRPr="00AE75B6">
        <w:rPr>
          <w:rFonts w:ascii="Times New Roman" w:hAnsi="Times New Roman" w:cs="Times New Roman"/>
          <w:sz w:val="20"/>
          <w:szCs w:val="24"/>
        </w:rPr>
        <w:t>).</w:t>
      </w:r>
    </w:p>
    <w:p w14:paraId="45C104BE" w14:textId="77777777" w:rsidR="00B16FBB" w:rsidRPr="00AE75B6" w:rsidRDefault="00B16FBB" w:rsidP="00FA5E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8DFB721" w14:textId="7F37A35C" w:rsidR="00B16FBB" w:rsidRPr="00AE75B6" w:rsidRDefault="00B16FBB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0"/>
          <w:szCs w:val="24"/>
        </w:rPr>
        <w:lastRenderedPageBreak/>
        <w:tab/>
      </w:r>
      <w:r w:rsidRPr="00AE75B6">
        <w:rPr>
          <w:rFonts w:ascii="Times New Roman" w:hAnsi="Times New Roman" w:cs="Times New Roman"/>
          <w:sz w:val="24"/>
          <w:szCs w:val="24"/>
        </w:rPr>
        <w:t>A representante da UTFPR, diretora de Graduação e Educação Profissional</w:t>
      </w:r>
      <w:r w:rsidRPr="00AE75B6">
        <w:rPr>
          <w:rFonts w:ascii="Times New Roman" w:hAnsi="Times New Roman" w:cs="Times New Roman"/>
          <w:sz w:val="20"/>
          <w:szCs w:val="24"/>
        </w:rPr>
        <w:t xml:space="preserve"> </w:t>
      </w:r>
      <w:r w:rsidR="004A038E" w:rsidRPr="004A038E">
        <w:rPr>
          <w:rFonts w:ascii="Times New Roman" w:hAnsi="Times New Roman" w:cs="Times New Roman"/>
          <w:sz w:val="24"/>
          <w:szCs w:val="24"/>
        </w:rPr>
        <w:t>professora</w:t>
      </w:r>
      <w:r w:rsidR="004A038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Nilvânia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Aparecida de Mello, manifestou sua satisfação ao ver tantas pessoas reunidas em busca de conhecimento:</w:t>
      </w:r>
    </w:p>
    <w:p w14:paraId="728DD503" w14:textId="77777777" w:rsidR="00B16FBB" w:rsidRPr="00AE75B6" w:rsidRDefault="00B16FBB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3CF2" w14:textId="77D75955" w:rsidR="00D650BD" w:rsidRPr="00AE75B6" w:rsidRDefault="00D650BD" w:rsidP="00FA5E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AE75B6">
        <w:rPr>
          <w:rFonts w:ascii="Times New Roman" w:hAnsi="Times New Roman" w:cs="Times New Roman"/>
          <w:sz w:val="20"/>
          <w:szCs w:val="24"/>
        </w:rPr>
        <w:t xml:space="preserve">A UTFPR de Pato Branco está completando 25 anos, nos quais, mais de 10 mil acadêmicos foram formados, tornando-se embaixadores da instituição e eu acredito, analisando por este evento, que são pessoas que fazem a diferença no meio onde cada uma está, </w:t>
      </w:r>
      <w:proofErr w:type="gramStart"/>
      <w:r w:rsidRPr="00AE75B6">
        <w:rPr>
          <w:rFonts w:ascii="Times New Roman" w:hAnsi="Times New Roman" w:cs="Times New Roman"/>
          <w:sz w:val="20"/>
          <w:szCs w:val="24"/>
        </w:rPr>
        <w:t>pois</w:t>
      </w:r>
      <w:proofErr w:type="gramEnd"/>
      <w:r w:rsidRPr="00AE75B6">
        <w:rPr>
          <w:rFonts w:ascii="Times New Roman" w:hAnsi="Times New Roman" w:cs="Times New Roman"/>
          <w:sz w:val="20"/>
          <w:szCs w:val="24"/>
        </w:rPr>
        <w:t xml:space="preserve"> o TECSUL é a materialização de um sonho e representa muito bem o quanto nossa cidade acre</w:t>
      </w:r>
      <w:r w:rsidR="00B16FBB" w:rsidRPr="00AE75B6">
        <w:rPr>
          <w:rFonts w:ascii="Times New Roman" w:hAnsi="Times New Roman" w:cs="Times New Roman"/>
          <w:sz w:val="20"/>
          <w:szCs w:val="24"/>
        </w:rPr>
        <w:t>dita e investe em conhecimento</w:t>
      </w:r>
      <w:r w:rsidR="00956D53">
        <w:rPr>
          <w:rFonts w:ascii="Times New Roman" w:hAnsi="Times New Roman" w:cs="Times New Roman"/>
          <w:sz w:val="20"/>
          <w:szCs w:val="24"/>
        </w:rPr>
        <w:t xml:space="preserve"> (PATO BRANCO, 2020</w:t>
      </w:r>
      <w:r w:rsidR="006D3A24" w:rsidRPr="00AE75B6">
        <w:rPr>
          <w:rFonts w:ascii="Times New Roman" w:hAnsi="Times New Roman" w:cs="Times New Roman"/>
          <w:sz w:val="20"/>
          <w:szCs w:val="24"/>
        </w:rPr>
        <w:t>).</w:t>
      </w:r>
    </w:p>
    <w:p w14:paraId="1EC35C39" w14:textId="77777777" w:rsidR="00B16FBB" w:rsidRPr="00AE75B6" w:rsidRDefault="00B16FBB" w:rsidP="00FA5E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7B5A7C9" w14:textId="5A13D734" w:rsidR="00B16FBB" w:rsidRPr="00AE75B6" w:rsidRDefault="00B16FBB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0"/>
          <w:szCs w:val="24"/>
        </w:rPr>
        <w:tab/>
      </w:r>
      <w:r w:rsidRPr="00AE75B6">
        <w:rPr>
          <w:rFonts w:ascii="Times New Roman" w:hAnsi="Times New Roman" w:cs="Times New Roman"/>
          <w:sz w:val="24"/>
          <w:szCs w:val="24"/>
        </w:rPr>
        <w:t>O representante do pa</w:t>
      </w:r>
      <w:r w:rsidR="00332762" w:rsidRPr="00AE75B6">
        <w:rPr>
          <w:rFonts w:ascii="Times New Roman" w:hAnsi="Times New Roman" w:cs="Times New Roman"/>
          <w:sz w:val="24"/>
          <w:szCs w:val="24"/>
        </w:rPr>
        <w:t>r</w:t>
      </w:r>
      <w:r w:rsidRPr="00AE75B6">
        <w:rPr>
          <w:rFonts w:ascii="Times New Roman" w:hAnsi="Times New Roman" w:cs="Times New Roman"/>
          <w:sz w:val="24"/>
          <w:szCs w:val="24"/>
        </w:rPr>
        <w:t>ceiro SEBRAE</w:t>
      </w:r>
      <w:r w:rsidR="004A038E">
        <w:rPr>
          <w:rFonts w:ascii="Times New Roman" w:hAnsi="Times New Roman" w:cs="Times New Roman"/>
          <w:sz w:val="24"/>
          <w:szCs w:val="24"/>
        </w:rPr>
        <w:t>-PR</w:t>
      </w:r>
      <w:r w:rsidRPr="00AE7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5B6">
        <w:rPr>
          <w:rFonts w:ascii="Times New Roman" w:hAnsi="Times New Roman" w:cs="Times New Roman"/>
          <w:sz w:val="24"/>
          <w:szCs w:val="24"/>
        </w:rPr>
        <w:t>Elizandro</w:t>
      </w:r>
      <w:proofErr w:type="spellEnd"/>
      <w:r w:rsidRPr="00AE75B6">
        <w:rPr>
          <w:rFonts w:ascii="Times New Roman" w:hAnsi="Times New Roman" w:cs="Times New Roman"/>
          <w:sz w:val="24"/>
          <w:szCs w:val="24"/>
        </w:rPr>
        <w:t xml:space="preserve"> Ferreira, chamou a atenção para o número de participantes do evento</w:t>
      </w:r>
      <w:r w:rsidR="0070410D" w:rsidRPr="00AE75B6">
        <w:rPr>
          <w:rFonts w:ascii="Times New Roman" w:hAnsi="Times New Roman" w:cs="Times New Roman"/>
          <w:sz w:val="24"/>
          <w:szCs w:val="24"/>
        </w:rPr>
        <w:t>:</w:t>
      </w:r>
    </w:p>
    <w:p w14:paraId="6C495EC9" w14:textId="77777777" w:rsidR="0070410D" w:rsidRPr="00AE75B6" w:rsidRDefault="0070410D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2FE22" w14:textId="3EC07E24" w:rsidR="00D650BD" w:rsidRPr="00AE75B6" w:rsidRDefault="00D650BD" w:rsidP="00FA5E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AE75B6">
        <w:rPr>
          <w:rFonts w:ascii="Times New Roman" w:hAnsi="Times New Roman" w:cs="Times New Roman"/>
          <w:sz w:val="20"/>
          <w:szCs w:val="24"/>
        </w:rPr>
        <w:t>Foram vários encontros para prepararmos toda a programação, sempre pensando na coletividade, e o resultado é este: “casa cheia”, ou seja, a nossa convergência de e</w:t>
      </w:r>
      <w:r w:rsidR="006D3A24" w:rsidRPr="00AE75B6">
        <w:rPr>
          <w:rFonts w:ascii="Times New Roman" w:hAnsi="Times New Roman" w:cs="Times New Roman"/>
          <w:sz w:val="20"/>
          <w:szCs w:val="24"/>
        </w:rPr>
        <w:t>sforços maximiza os resultados</w:t>
      </w:r>
      <w:r w:rsidR="00956D53">
        <w:rPr>
          <w:rFonts w:ascii="Times New Roman" w:hAnsi="Times New Roman" w:cs="Times New Roman"/>
          <w:sz w:val="20"/>
          <w:szCs w:val="24"/>
        </w:rPr>
        <w:t xml:space="preserve"> (PATO BRANCO, 2020</w:t>
      </w:r>
      <w:r w:rsidRPr="00AE75B6">
        <w:rPr>
          <w:rFonts w:ascii="Times New Roman" w:hAnsi="Times New Roman" w:cs="Times New Roman"/>
          <w:sz w:val="20"/>
          <w:szCs w:val="24"/>
        </w:rPr>
        <w:t xml:space="preserve">). </w:t>
      </w:r>
    </w:p>
    <w:p w14:paraId="76C4285E" w14:textId="77777777" w:rsidR="00332762" w:rsidRPr="00AE75B6" w:rsidRDefault="00332762" w:rsidP="00FA5E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14:paraId="1058E9D4" w14:textId="1136C6A0" w:rsidR="00780077" w:rsidRPr="00AE75B6" w:rsidRDefault="00332762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No </w:t>
      </w:r>
      <w:r w:rsidR="003D4332" w:rsidRPr="00AE75B6">
        <w:rPr>
          <w:rFonts w:ascii="Times New Roman" w:hAnsi="Times New Roman" w:cs="Times New Roman"/>
          <w:sz w:val="24"/>
          <w:szCs w:val="24"/>
        </w:rPr>
        <w:t>parecer</w:t>
      </w:r>
      <w:r w:rsidRPr="00AE75B6">
        <w:rPr>
          <w:rFonts w:ascii="Times New Roman" w:hAnsi="Times New Roman" w:cs="Times New Roman"/>
          <w:sz w:val="24"/>
          <w:szCs w:val="24"/>
        </w:rPr>
        <w:t xml:space="preserve"> d</w:t>
      </w:r>
      <w:r w:rsidR="004A038E">
        <w:rPr>
          <w:rFonts w:ascii="Times New Roman" w:hAnsi="Times New Roman" w:cs="Times New Roman"/>
          <w:sz w:val="24"/>
          <w:szCs w:val="24"/>
        </w:rPr>
        <w:t>a</w:t>
      </w:r>
      <w:r w:rsidR="00A139D5" w:rsidRPr="00AE75B6">
        <w:rPr>
          <w:rFonts w:ascii="Times New Roman" w:hAnsi="Times New Roman" w:cs="Times New Roman"/>
          <w:sz w:val="24"/>
          <w:szCs w:val="24"/>
        </w:rPr>
        <w:t xml:space="preserve"> professor</w:t>
      </w:r>
      <w:r w:rsidR="004A038E">
        <w:rPr>
          <w:rFonts w:ascii="Times New Roman" w:hAnsi="Times New Roman" w:cs="Times New Roman"/>
          <w:sz w:val="24"/>
          <w:szCs w:val="24"/>
        </w:rPr>
        <w:t>a</w:t>
      </w:r>
      <w:r w:rsidRPr="00AE75B6">
        <w:rPr>
          <w:rFonts w:ascii="Times New Roman" w:hAnsi="Times New Roman" w:cs="Times New Roman"/>
          <w:sz w:val="24"/>
          <w:szCs w:val="24"/>
        </w:rPr>
        <w:t xml:space="preserve"> gestor</w:t>
      </w:r>
      <w:r w:rsidR="004A038E">
        <w:rPr>
          <w:rFonts w:ascii="Times New Roman" w:hAnsi="Times New Roman" w:cs="Times New Roman"/>
          <w:sz w:val="24"/>
          <w:szCs w:val="24"/>
        </w:rPr>
        <w:t>a</w:t>
      </w:r>
      <w:r w:rsidRPr="00AE75B6">
        <w:rPr>
          <w:rFonts w:ascii="Times New Roman" w:hAnsi="Times New Roman" w:cs="Times New Roman"/>
          <w:sz w:val="24"/>
          <w:szCs w:val="24"/>
        </w:rPr>
        <w:t xml:space="preserve"> do P</w:t>
      </w:r>
      <w:r w:rsidR="00780077" w:rsidRPr="00AE75B6">
        <w:rPr>
          <w:rFonts w:ascii="Times New Roman" w:hAnsi="Times New Roman" w:cs="Times New Roman"/>
          <w:sz w:val="24"/>
          <w:szCs w:val="24"/>
        </w:rPr>
        <w:t>rojeto Educação Empreendedora</w:t>
      </w:r>
      <w:r w:rsidR="003D4332" w:rsidRPr="00AE75B6">
        <w:rPr>
          <w:rFonts w:ascii="Times New Roman" w:hAnsi="Times New Roman" w:cs="Times New Roman"/>
          <w:sz w:val="24"/>
          <w:szCs w:val="24"/>
        </w:rPr>
        <w:t>,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139D5" w:rsidRPr="00AE75B6">
        <w:rPr>
          <w:rFonts w:ascii="Times New Roman" w:hAnsi="Times New Roman" w:cs="Times New Roman"/>
          <w:sz w:val="24"/>
          <w:szCs w:val="24"/>
        </w:rPr>
        <w:t>um resultado importante para a instituição foi a possibilidade de</w:t>
      </w:r>
      <w:r w:rsidR="006448AB" w:rsidRPr="00AE75B6">
        <w:rPr>
          <w:rFonts w:ascii="Times New Roman" w:hAnsi="Times New Roman" w:cs="Times New Roman"/>
          <w:sz w:val="24"/>
          <w:szCs w:val="24"/>
        </w:rPr>
        <w:t xml:space="preserve"> viabilizar o pagamento 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das palestras focadas em empreendedorismo </w:t>
      </w:r>
      <w:r w:rsidR="006448AB" w:rsidRPr="00AE75B6">
        <w:rPr>
          <w:rFonts w:ascii="Times New Roman" w:hAnsi="Times New Roman" w:cs="Times New Roman"/>
          <w:sz w:val="24"/>
          <w:szCs w:val="24"/>
        </w:rPr>
        <w:t>com p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alestrantes </w:t>
      </w:r>
      <w:r w:rsidR="00A139D5" w:rsidRPr="00AE75B6">
        <w:rPr>
          <w:rFonts w:ascii="Times New Roman" w:hAnsi="Times New Roman" w:cs="Times New Roman"/>
          <w:sz w:val="24"/>
          <w:szCs w:val="24"/>
        </w:rPr>
        <w:t>reconhecidos nacionalmente</w:t>
      </w:r>
      <w:r w:rsidR="004A038E">
        <w:rPr>
          <w:rFonts w:ascii="Times New Roman" w:hAnsi="Times New Roman" w:cs="Times New Roman"/>
          <w:sz w:val="24"/>
          <w:szCs w:val="24"/>
        </w:rPr>
        <w:t>. Ela</w:t>
      </w:r>
      <w:r w:rsidR="006448AB" w:rsidRPr="00AE75B6">
        <w:rPr>
          <w:rFonts w:ascii="Times New Roman" w:hAnsi="Times New Roman" w:cs="Times New Roman"/>
          <w:sz w:val="24"/>
          <w:szCs w:val="24"/>
        </w:rPr>
        <w:t xml:space="preserve"> destaca em seu relato o orgulho de ver os </w:t>
      </w:r>
      <w:r w:rsidR="00780077" w:rsidRPr="00AE75B6">
        <w:rPr>
          <w:rFonts w:ascii="Times New Roman" w:hAnsi="Times New Roman" w:cs="Times New Roman"/>
          <w:sz w:val="24"/>
          <w:szCs w:val="24"/>
        </w:rPr>
        <w:t>alunos enga</w:t>
      </w:r>
      <w:r w:rsidR="003D4332" w:rsidRPr="00AE75B6">
        <w:rPr>
          <w:rFonts w:ascii="Times New Roman" w:hAnsi="Times New Roman" w:cs="Times New Roman"/>
          <w:sz w:val="24"/>
          <w:szCs w:val="24"/>
        </w:rPr>
        <w:t>ja</w:t>
      </w:r>
      <w:r w:rsidR="00780077" w:rsidRPr="00AE75B6">
        <w:rPr>
          <w:rFonts w:ascii="Times New Roman" w:hAnsi="Times New Roman" w:cs="Times New Roman"/>
          <w:sz w:val="24"/>
          <w:szCs w:val="24"/>
        </w:rPr>
        <w:t>dos em uma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 atividade considerada complexa, com</w:t>
      </w:r>
      <w:r w:rsidR="006448A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780077" w:rsidRPr="00AE75B6">
        <w:rPr>
          <w:rFonts w:ascii="Times New Roman" w:hAnsi="Times New Roman" w:cs="Times New Roman"/>
          <w:sz w:val="24"/>
          <w:szCs w:val="24"/>
        </w:rPr>
        <w:t>riscos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 de não conseguir público após um</w:t>
      </w:r>
      <w:r w:rsidR="006448AB" w:rsidRPr="00AE75B6">
        <w:rPr>
          <w:rFonts w:ascii="Times New Roman" w:hAnsi="Times New Roman" w:cs="Times New Roman"/>
          <w:sz w:val="24"/>
          <w:szCs w:val="24"/>
        </w:rPr>
        <w:t xml:space="preserve"> alto 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investimento </w:t>
      </w:r>
      <w:r w:rsidR="006448AB" w:rsidRPr="00AE75B6">
        <w:rPr>
          <w:rFonts w:ascii="Times New Roman" w:hAnsi="Times New Roman" w:cs="Times New Roman"/>
          <w:sz w:val="24"/>
          <w:szCs w:val="24"/>
        </w:rPr>
        <w:t>para viabilizar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 o evento TECSUL. No entanto</w:t>
      </w:r>
      <w:r w:rsidR="006448AB" w:rsidRPr="00AE75B6">
        <w:rPr>
          <w:rFonts w:ascii="Times New Roman" w:hAnsi="Times New Roman" w:cs="Times New Roman"/>
          <w:sz w:val="24"/>
          <w:szCs w:val="24"/>
        </w:rPr>
        <w:t>, foi um sucesso e recorde de público,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sendo que o local das palestras ficou </w:t>
      </w:r>
      <w:r w:rsidR="00780077" w:rsidRPr="00AE75B6">
        <w:rPr>
          <w:rFonts w:ascii="Times New Roman" w:hAnsi="Times New Roman" w:cs="Times New Roman"/>
          <w:sz w:val="24"/>
          <w:szCs w:val="24"/>
        </w:rPr>
        <w:t>lota</w:t>
      </w:r>
      <w:r w:rsidR="003D4332" w:rsidRPr="00AE75B6">
        <w:rPr>
          <w:rFonts w:ascii="Times New Roman" w:hAnsi="Times New Roman" w:cs="Times New Roman"/>
          <w:sz w:val="24"/>
          <w:szCs w:val="24"/>
        </w:rPr>
        <w:t>do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 todas as noites</w:t>
      </w:r>
      <w:r w:rsidR="006448AB" w:rsidRPr="00AE75B6">
        <w:rPr>
          <w:rFonts w:ascii="Times New Roman" w:hAnsi="Times New Roman" w:cs="Times New Roman"/>
          <w:sz w:val="24"/>
          <w:szCs w:val="24"/>
        </w:rPr>
        <w:t xml:space="preserve">. Outro ponto </w:t>
      </w:r>
      <w:r w:rsidR="003D4332" w:rsidRPr="00AE75B6">
        <w:rPr>
          <w:rFonts w:ascii="Times New Roman" w:hAnsi="Times New Roman" w:cs="Times New Roman"/>
          <w:sz w:val="24"/>
          <w:szCs w:val="24"/>
        </w:rPr>
        <w:t>interessante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448AB" w:rsidRPr="00AE75B6">
        <w:rPr>
          <w:rFonts w:ascii="Times New Roman" w:hAnsi="Times New Roman" w:cs="Times New Roman"/>
          <w:sz w:val="24"/>
          <w:szCs w:val="24"/>
        </w:rPr>
        <w:t xml:space="preserve">foi 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a </w:t>
      </w:r>
      <w:r w:rsidR="006448AB" w:rsidRPr="00AE75B6">
        <w:rPr>
          <w:rFonts w:ascii="Times New Roman" w:hAnsi="Times New Roman" w:cs="Times New Roman"/>
          <w:sz w:val="24"/>
          <w:szCs w:val="24"/>
        </w:rPr>
        <w:t>rep</w:t>
      </w:r>
      <w:r w:rsidR="003D4332" w:rsidRPr="00AE75B6">
        <w:rPr>
          <w:rFonts w:ascii="Times New Roman" w:hAnsi="Times New Roman" w:cs="Times New Roman"/>
          <w:sz w:val="24"/>
          <w:szCs w:val="24"/>
        </w:rPr>
        <w:t>e</w:t>
      </w:r>
      <w:r w:rsidR="006448AB" w:rsidRPr="00AE75B6">
        <w:rPr>
          <w:rFonts w:ascii="Times New Roman" w:hAnsi="Times New Roman" w:cs="Times New Roman"/>
          <w:sz w:val="24"/>
          <w:szCs w:val="24"/>
        </w:rPr>
        <w:t>r</w:t>
      </w:r>
      <w:r w:rsidR="003D4332" w:rsidRPr="00AE75B6">
        <w:rPr>
          <w:rFonts w:ascii="Times New Roman" w:hAnsi="Times New Roman" w:cs="Times New Roman"/>
          <w:sz w:val="24"/>
          <w:szCs w:val="24"/>
        </w:rPr>
        <w:t>cu</w:t>
      </w:r>
      <w:r w:rsidR="006448AB" w:rsidRPr="00AE75B6">
        <w:rPr>
          <w:rFonts w:ascii="Times New Roman" w:hAnsi="Times New Roman" w:cs="Times New Roman"/>
          <w:sz w:val="24"/>
          <w:szCs w:val="24"/>
        </w:rPr>
        <w:t>ssão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do 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evento </w:t>
      </w:r>
      <w:r w:rsidR="003D4332" w:rsidRPr="00AE75B6">
        <w:rPr>
          <w:rFonts w:ascii="Times New Roman" w:hAnsi="Times New Roman" w:cs="Times New Roman"/>
          <w:sz w:val="24"/>
          <w:szCs w:val="24"/>
        </w:rPr>
        <w:t>na comunidade externa à UTFPR</w:t>
      </w:r>
      <w:r w:rsidR="004A038E">
        <w:rPr>
          <w:rFonts w:ascii="Times New Roman" w:hAnsi="Times New Roman" w:cs="Times New Roman"/>
          <w:sz w:val="24"/>
          <w:szCs w:val="24"/>
        </w:rPr>
        <w:t>-PB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, que compareceu massivamente </w:t>
      </w:r>
      <w:r w:rsidR="004A038E">
        <w:rPr>
          <w:rFonts w:ascii="Times New Roman" w:hAnsi="Times New Roman" w:cs="Times New Roman"/>
          <w:sz w:val="24"/>
          <w:szCs w:val="24"/>
        </w:rPr>
        <w:t>as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 palestras, comentou ativamente o evento nas redes sociais e gerou reportagens locais e regionais.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D4332" w:rsidRPr="00AE75B6">
        <w:rPr>
          <w:rFonts w:ascii="Times New Roman" w:hAnsi="Times New Roman" w:cs="Times New Roman"/>
          <w:sz w:val="24"/>
          <w:szCs w:val="24"/>
        </w:rPr>
        <w:t>Destaque para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 uma 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das </w:t>
      </w:r>
      <w:r w:rsidR="008A4E9B" w:rsidRPr="00AE75B6">
        <w:rPr>
          <w:rFonts w:ascii="Times New Roman" w:hAnsi="Times New Roman" w:cs="Times New Roman"/>
          <w:sz w:val="24"/>
          <w:szCs w:val="24"/>
        </w:rPr>
        <w:t>noite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s em que o </w:t>
      </w:r>
      <w:r w:rsidR="008A4E9B" w:rsidRPr="00AE75B6">
        <w:rPr>
          <w:rFonts w:ascii="Times New Roman" w:hAnsi="Times New Roman" w:cs="Times New Roman"/>
          <w:sz w:val="24"/>
          <w:szCs w:val="24"/>
        </w:rPr>
        <w:t>público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 foi formado por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 crianças de escolas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 municipais, acompanhados de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 seus pais e professores. </w:t>
      </w:r>
      <w:r w:rsidR="003D4332" w:rsidRPr="00AE75B6">
        <w:rPr>
          <w:rFonts w:ascii="Times New Roman" w:hAnsi="Times New Roman" w:cs="Times New Roman"/>
          <w:sz w:val="24"/>
          <w:szCs w:val="24"/>
        </w:rPr>
        <w:t>Todos estes diferenciais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 fo</w:t>
      </w:r>
      <w:r w:rsidR="003D4332" w:rsidRPr="00AE75B6">
        <w:rPr>
          <w:rFonts w:ascii="Times New Roman" w:hAnsi="Times New Roman" w:cs="Times New Roman"/>
          <w:sz w:val="24"/>
          <w:szCs w:val="24"/>
        </w:rPr>
        <w:t>ram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 possíve</w:t>
      </w:r>
      <w:r w:rsidR="003D4332" w:rsidRPr="00AE75B6">
        <w:rPr>
          <w:rFonts w:ascii="Times New Roman" w:hAnsi="Times New Roman" w:cs="Times New Roman"/>
          <w:sz w:val="24"/>
          <w:szCs w:val="24"/>
        </w:rPr>
        <w:t>is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em função da captação de </w:t>
      </w:r>
      <w:r w:rsidR="008A4E9B" w:rsidRPr="00AE75B6">
        <w:rPr>
          <w:rFonts w:ascii="Times New Roman" w:hAnsi="Times New Roman" w:cs="Times New Roman"/>
          <w:sz w:val="24"/>
          <w:szCs w:val="24"/>
        </w:rPr>
        <w:t>recurso</w:t>
      </w:r>
      <w:r w:rsidR="00872928" w:rsidRPr="00AE75B6">
        <w:rPr>
          <w:rFonts w:ascii="Times New Roman" w:hAnsi="Times New Roman" w:cs="Times New Roman"/>
          <w:sz w:val="24"/>
          <w:szCs w:val="24"/>
        </w:rPr>
        <w:t>s</w:t>
      </w:r>
      <w:r w:rsidR="008A4E9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3D4332" w:rsidRPr="00AE75B6">
        <w:rPr>
          <w:rFonts w:ascii="Times New Roman" w:hAnsi="Times New Roman" w:cs="Times New Roman"/>
          <w:sz w:val="24"/>
          <w:szCs w:val="24"/>
        </w:rPr>
        <w:t xml:space="preserve">via o projeto educação </w:t>
      </w:r>
      <w:r w:rsidR="00885D84" w:rsidRPr="00AE75B6">
        <w:rPr>
          <w:rFonts w:ascii="Times New Roman" w:hAnsi="Times New Roman" w:cs="Times New Roman"/>
          <w:sz w:val="24"/>
          <w:szCs w:val="24"/>
        </w:rPr>
        <w:t>e</w:t>
      </w:r>
      <w:r w:rsidR="00872928" w:rsidRPr="00AE75B6">
        <w:rPr>
          <w:rFonts w:ascii="Times New Roman" w:hAnsi="Times New Roman" w:cs="Times New Roman"/>
          <w:sz w:val="24"/>
          <w:szCs w:val="24"/>
        </w:rPr>
        <w:t>mpreendedora</w:t>
      </w:r>
      <w:r w:rsidR="00885D8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872928" w:rsidRPr="00AE75B6">
        <w:rPr>
          <w:rFonts w:ascii="Times New Roman" w:hAnsi="Times New Roman" w:cs="Times New Roman"/>
          <w:sz w:val="24"/>
          <w:szCs w:val="24"/>
        </w:rPr>
        <w:t xml:space="preserve">que </w:t>
      </w:r>
      <w:r w:rsidR="00885D84" w:rsidRPr="00AE75B6">
        <w:rPr>
          <w:rFonts w:ascii="Times New Roman" w:hAnsi="Times New Roman" w:cs="Times New Roman"/>
          <w:sz w:val="24"/>
          <w:szCs w:val="24"/>
        </w:rPr>
        <w:t>possibilitou excelentes palestras</w:t>
      </w:r>
      <w:r w:rsidR="00872928" w:rsidRPr="00AE75B6">
        <w:rPr>
          <w:rFonts w:ascii="Times New Roman" w:hAnsi="Times New Roman" w:cs="Times New Roman"/>
          <w:sz w:val="24"/>
          <w:szCs w:val="24"/>
        </w:rPr>
        <w:t>, sendo todas</w:t>
      </w:r>
      <w:r w:rsidR="00885D8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0776E" w:rsidRPr="00AE75B6">
        <w:rPr>
          <w:rFonts w:ascii="Times New Roman" w:hAnsi="Times New Roman" w:cs="Times New Roman"/>
          <w:sz w:val="24"/>
          <w:szCs w:val="24"/>
        </w:rPr>
        <w:t>gratuitas</w:t>
      </w:r>
      <w:r w:rsidR="00872928" w:rsidRPr="00AE75B6">
        <w:rPr>
          <w:rFonts w:ascii="Times New Roman" w:hAnsi="Times New Roman" w:cs="Times New Roman"/>
          <w:sz w:val="24"/>
          <w:szCs w:val="24"/>
        </w:rPr>
        <w:t>, configurando</w:t>
      </w:r>
      <w:r w:rsidR="00885D8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780077" w:rsidRPr="00AE75B6">
        <w:rPr>
          <w:rFonts w:ascii="Times New Roman" w:hAnsi="Times New Roman" w:cs="Times New Roman"/>
          <w:sz w:val="24"/>
          <w:szCs w:val="24"/>
        </w:rPr>
        <w:t>uma forma de</w:t>
      </w:r>
      <w:r w:rsidR="00872928" w:rsidRPr="00AE75B6">
        <w:rPr>
          <w:rFonts w:ascii="Times New Roman" w:hAnsi="Times New Roman" w:cs="Times New Roman"/>
          <w:sz w:val="24"/>
          <w:szCs w:val="24"/>
        </w:rPr>
        <w:t xml:space="preserve"> empreender na universidade com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 olhar </w:t>
      </w:r>
      <w:r w:rsidR="00872928" w:rsidRPr="00AE75B6">
        <w:rPr>
          <w:rFonts w:ascii="Times New Roman" w:hAnsi="Times New Roman" w:cs="Times New Roman"/>
          <w:sz w:val="24"/>
          <w:szCs w:val="24"/>
        </w:rPr>
        <w:t>na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 aplicação </w:t>
      </w:r>
      <w:r w:rsidR="00872928" w:rsidRPr="00AE75B6">
        <w:rPr>
          <w:rFonts w:ascii="Times New Roman" w:hAnsi="Times New Roman" w:cs="Times New Roman"/>
          <w:sz w:val="24"/>
          <w:szCs w:val="24"/>
        </w:rPr>
        <w:t>para a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 sociedade. </w:t>
      </w:r>
    </w:p>
    <w:p w14:paraId="6A6C3F9B" w14:textId="42962BD6" w:rsidR="009B60D0" w:rsidRPr="00AE75B6" w:rsidRDefault="00885D84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 xml:space="preserve">Isso corrobora com a visão de </w:t>
      </w:r>
      <w:r w:rsidR="00A0776E" w:rsidRPr="00AE75B6">
        <w:rPr>
          <w:rFonts w:ascii="Times New Roman" w:hAnsi="Times New Roman" w:cs="Times New Roman"/>
          <w:sz w:val="24"/>
          <w:szCs w:val="24"/>
        </w:rPr>
        <w:t xml:space="preserve">Oliveira, Melo e </w:t>
      </w:r>
      <w:proofErr w:type="spellStart"/>
      <w:r w:rsidR="00A0776E" w:rsidRPr="00AE75B6">
        <w:rPr>
          <w:rFonts w:ascii="Times New Roman" w:hAnsi="Times New Roman" w:cs="Times New Roman"/>
          <w:sz w:val="24"/>
          <w:szCs w:val="24"/>
        </w:rPr>
        <w:t>Muylder</w:t>
      </w:r>
      <w:proofErr w:type="spellEnd"/>
      <w:r w:rsidR="00A0776E" w:rsidRPr="00AE75B6">
        <w:rPr>
          <w:rFonts w:ascii="Times New Roman" w:hAnsi="Times New Roman" w:cs="Times New Roman"/>
          <w:sz w:val="24"/>
          <w:szCs w:val="24"/>
        </w:rPr>
        <w:t xml:space="preserve"> (2016)</w:t>
      </w:r>
      <w:r w:rsidRPr="00AE75B6">
        <w:rPr>
          <w:rFonts w:ascii="Times New Roman" w:hAnsi="Times New Roman" w:cs="Times New Roman"/>
          <w:sz w:val="24"/>
          <w:szCs w:val="24"/>
        </w:rPr>
        <w:t xml:space="preserve"> em que a educação empreendedora</w:t>
      </w:r>
      <w:r w:rsidR="005D6B14" w:rsidRPr="00AE75B6">
        <w:rPr>
          <w:rFonts w:ascii="Times New Roman" w:hAnsi="Times New Roman" w:cs="Times New Roman"/>
          <w:sz w:val="24"/>
          <w:szCs w:val="24"/>
        </w:rPr>
        <w:t>,</w:t>
      </w:r>
      <w:r w:rsidRPr="00AE75B6">
        <w:rPr>
          <w:rFonts w:ascii="Times New Roman" w:hAnsi="Times New Roman" w:cs="Times New Roman"/>
          <w:sz w:val="24"/>
          <w:szCs w:val="24"/>
        </w:rPr>
        <w:t xml:space="preserve"> a</w:t>
      </w:r>
      <w:r w:rsidR="00780077" w:rsidRPr="00AE75B6">
        <w:rPr>
          <w:rFonts w:ascii="Times New Roman" w:hAnsi="Times New Roman" w:cs="Times New Roman"/>
          <w:sz w:val="24"/>
          <w:szCs w:val="24"/>
        </w:rPr>
        <w:t>lém do desenvolvimento d</w:t>
      </w:r>
      <w:r w:rsidRPr="00AE75B6">
        <w:rPr>
          <w:rFonts w:ascii="Times New Roman" w:hAnsi="Times New Roman" w:cs="Times New Roman"/>
          <w:sz w:val="24"/>
          <w:szCs w:val="24"/>
        </w:rPr>
        <w:t>o empreendedorismo tradicional, voltad</w:t>
      </w:r>
      <w:r w:rsidR="00872928" w:rsidRPr="00AE75B6">
        <w:rPr>
          <w:rFonts w:ascii="Times New Roman" w:hAnsi="Times New Roman" w:cs="Times New Roman"/>
          <w:sz w:val="24"/>
          <w:szCs w:val="24"/>
        </w:rPr>
        <w:t>o</w:t>
      </w:r>
      <w:r w:rsidRPr="00AE75B6">
        <w:rPr>
          <w:rFonts w:ascii="Times New Roman" w:hAnsi="Times New Roman" w:cs="Times New Roman"/>
          <w:sz w:val="24"/>
          <w:szCs w:val="24"/>
        </w:rPr>
        <w:t xml:space="preserve"> para a idealização, </w:t>
      </w:r>
      <w:r w:rsidR="00872928" w:rsidRPr="00AE75B6">
        <w:rPr>
          <w:rFonts w:ascii="Times New Roman" w:hAnsi="Times New Roman" w:cs="Times New Roman"/>
          <w:sz w:val="24"/>
          <w:szCs w:val="24"/>
        </w:rPr>
        <w:t xml:space="preserve">a 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criação, </w:t>
      </w:r>
      <w:r w:rsidR="00872928" w:rsidRPr="00AE75B6">
        <w:rPr>
          <w:rFonts w:ascii="Times New Roman" w:hAnsi="Times New Roman" w:cs="Times New Roman"/>
          <w:sz w:val="24"/>
          <w:szCs w:val="24"/>
        </w:rPr>
        <w:t xml:space="preserve">a </w:t>
      </w:r>
      <w:r w:rsidR="00780077" w:rsidRPr="00AE75B6">
        <w:rPr>
          <w:rFonts w:ascii="Times New Roman" w:hAnsi="Times New Roman" w:cs="Times New Roman"/>
          <w:sz w:val="24"/>
          <w:szCs w:val="24"/>
        </w:rPr>
        <w:t>abertura</w:t>
      </w:r>
      <w:r w:rsidRPr="00AE75B6">
        <w:rPr>
          <w:rFonts w:ascii="Times New Roman" w:hAnsi="Times New Roman" w:cs="Times New Roman"/>
          <w:sz w:val="24"/>
          <w:szCs w:val="24"/>
        </w:rPr>
        <w:t xml:space="preserve"> de </w:t>
      </w:r>
      <w:r w:rsidR="00A0776E" w:rsidRPr="00AE75B6">
        <w:rPr>
          <w:rFonts w:ascii="Times New Roman" w:hAnsi="Times New Roman" w:cs="Times New Roman"/>
          <w:sz w:val="24"/>
          <w:szCs w:val="24"/>
        </w:rPr>
        <w:t>empreendimentos e</w:t>
      </w:r>
      <w:r w:rsidRPr="00AE75B6">
        <w:rPr>
          <w:rFonts w:ascii="Times New Roman" w:hAnsi="Times New Roman" w:cs="Times New Roman"/>
          <w:sz w:val="24"/>
          <w:szCs w:val="24"/>
        </w:rPr>
        <w:t xml:space="preserve"> gestão de novos negócio</w:t>
      </w:r>
      <w:r w:rsidR="00A0776E" w:rsidRPr="00AE75B6">
        <w:rPr>
          <w:rFonts w:ascii="Times New Roman" w:hAnsi="Times New Roman" w:cs="Times New Roman"/>
          <w:sz w:val="24"/>
          <w:szCs w:val="24"/>
        </w:rPr>
        <w:t>s</w:t>
      </w:r>
      <w:r w:rsidRPr="00AE75B6">
        <w:rPr>
          <w:rFonts w:ascii="Times New Roman" w:hAnsi="Times New Roman" w:cs="Times New Roman"/>
          <w:sz w:val="24"/>
          <w:szCs w:val="24"/>
        </w:rPr>
        <w:t>,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deve a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branger o empreendedorismo </w:t>
      </w:r>
      <w:r w:rsidRPr="00AE75B6">
        <w:rPr>
          <w:rFonts w:ascii="Times New Roman" w:hAnsi="Times New Roman" w:cs="Times New Roman"/>
          <w:sz w:val="24"/>
          <w:szCs w:val="24"/>
        </w:rPr>
        <w:t xml:space="preserve">social </w:t>
      </w:r>
      <w:r w:rsidR="00780077" w:rsidRPr="00AE75B6">
        <w:rPr>
          <w:rFonts w:ascii="Times New Roman" w:hAnsi="Times New Roman" w:cs="Times New Roman"/>
          <w:sz w:val="24"/>
          <w:szCs w:val="24"/>
        </w:rPr>
        <w:t xml:space="preserve">e a inovação social, que possuem foco em alcançar também resultados e benefícios que contribuam com a esfera social, </w:t>
      </w:r>
      <w:r w:rsidRPr="00AE75B6">
        <w:rPr>
          <w:rFonts w:ascii="Times New Roman" w:hAnsi="Times New Roman" w:cs="Times New Roman"/>
          <w:sz w:val="24"/>
          <w:szCs w:val="24"/>
        </w:rPr>
        <w:t xml:space="preserve">ambiental, </w:t>
      </w:r>
      <w:r w:rsidR="00780077" w:rsidRPr="00AE75B6">
        <w:rPr>
          <w:rFonts w:ascii="Times New Roman" w:hAnsi="Times New Roman" w:cs="Times New Roman"/>
          <w:sz w:val="24"/>
          <w:szCs w:val="24"/>
        </w:rPr>
        <w:t>econômica e cultural</w:t>
      </w:r>
      <w:r w:rsidR="001407AF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5112CB85" w14:textId="77777777" w:rsidR="00D44DD2" w:rsidRPr="00AE75B6" w:rsidRDefault="00D44DD2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16A0A1" w14:textId="1EC27890" w:rsidR="00260F88" w:rsidRDefault="004E064A" w:rsidP="00FA5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1E7">
        <w:rPr>
          <w:rFonts w:ascii="Times New Roman" w:hAnsi="Times New Roman" w:cs="Times New Roman"/>
          <w:sz w:val="24"/>
          <w:szCs w:val="24"/>
        </w:rPr>
        <w:t xml:space="preserve">Ações </w:t>
      </w:r>
      <w:r w:rsidR="00790852" w:rsidRPr="000C71E7">
        <w:rPr>
          <w:rFonts w:ascii="Times New Roman" w:hAnsi="Times New Roman" w:cs="Times New Roman"/>
          <w:sz w:val="24"/>
          <w:szCs w:val="24"/>
        </w:rPr>
        <w:t xml:space="preserve">previstas </w:t>
      </w:r>
      <w:r w:rsidR="000C71E7">
        <w:rPr>
          <w:rFonts w:ascii="Times New Roman" w:hAnsi="Times New Roman" w:cs="Times New Roman"/>
          <w:sz w:val="24"/>
          <w:szCs w:val="24"/>
        </w:rPr>
        <w:t>de</w:t>
      </w:r>
      <w:r w:rsidRPr="000C71E7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2597F585" w14:textId="77777777" w:rsidR="008C4CEB" w:rsidRPr="000C71E7" w:rsidRDefault="008C4CEB" w:rsidP="00FA5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D2F3B" w14:textId="727A43E1" w:rsidR="00F77D3F" w:rsidRPr="000C71E7" w:rsidRDefault="00C619FF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1E7">
        <w:rPr>
          <w:rFonts w:ascii="Times New Roman" w:hAnsi="Times New Roman" w:cs="Times New Roman"/>
          <w:sz w:val="24"/>
          <w:szCs w:val="24"/>
        </w:rPr>
        <w:t>O Centro de empreendedorismo em 2019 firmou uma parceria interna</w:t>
      </w:r>
      <w:r w:rsidR="00B77AFB" w:rsidRPr="000C71E7">
        <w:rPr>
          <w:rFonts w:ascii="Times New Roman" w:hAnsi="Times New Roman" w:cs="Times New Roman"/>
          <w:sz w:val="24"/>
          <w:szCs w:val="24"/>
        </w:rPr>
        <w:t xml:space="preserve"> com o D</w:t>
      </w:r>
      <w:r w:rsidRPr="000C71E7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B77AFB" w:rsidRPr="000C71E7">
        <w:rPr>
          <w:rFonts w:ascii="Times New Roman" w:hAnsi="Times New Roman" w:cs="Times New Roman"/>
          <w:sz w:val="24"/>
          <w:szCs w:val="24"/>
        </w:rPr>
        <w:t>Educação</w:t>
      </w:r>
      <w:r w:rsidRPr="000C71E7">
        <w:rPr>
          <w:rFonts w:ascii="Times New Roman" w:hAnsi="Times New Roman" w:cs="Times New Roman"/>
          <w:sz w:val="24"/>
          <w:szCs w:val="24"/>
        </w:rPr>
        <w:t xml:space="preserve"> </w:t>
      </w:r>
      <w:r w:rsidR="00790852" w:rsidRPr="000C71E7">
        <w:rPr>
          <w:rFonts w:ascii="Times New Roman" w:hAnsi="Times New Roman" w:cs="Times New Roman"/>
          <w:sz w:val="24"/>
          <w:szCs w:val="24"/>
        </w:rPr>
        <w:t xml:space="preserve">da instituição </w:t>
      </w:r>
      <w:r w:rsidRPr="000C71E7">
        <w:rPr>
          <w:rFonts w:ascii="Times New Roman" w:hAnsi="Times New Roman" w:cs="Times New Roman"/>
          <w:sz w:val="24"/>
          <w:szCs w:val="24"/>
        </w:rPr>
        <w:t>para estimular o p</w:t>
      </w:r>
      <w:r w:rsidR="004E064A" w:rsidRPr="000C71E7">
        <w:rPr>
          <w:rFonts w:ascii="Times New Roman" w:hAnsi="Times New Roman" w:cs="Times New Roman"/>
          <w:sz w:val="24"/>
          <w:szCs w:val="24"/>
        </w:rPr>
        <w:t xml:space="preserve">rotagonismo estudantil 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na </w:t>
      </w:r>
      <w:r w:rsidR="008C4CEB">
        <w:rPr>
          <w:rFonts w:ascii="Times New Roman" w:hAnsi="Times New Roman" w:cs="Times New Roman"/>
          <w:sz w:val="24"/>
          <w:szCs w:val="24"/>
        </w:rPr>
        <w:t>UTFPR-PB</w:t>
      </w:r>
      <w:r w:rsidR="006D3A24" w:rsidRPr="000C71E7">
        <w:rPr>
          <w:rFonts w:ascii="Times New Roman" w:hAnsi="Times New Roman" w:cs="Times New Roman"/>
          <w:sz w:val="24"/>
          <w:szCs w:val="24"/>
        </w:rPr>
        <w:t>,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com viés d</w:t>
      </w:r>
      <w:r w:rsidR="006D3A24" w:rsidRPr="000C71E7">
        <w:rPr>
          <w:rFonts w:ascii="Times New Roman" w:hAnsi="Times New Roman" w:cs="Times New Roman"/>
          <w:sz w:val="24"/>
          <w:szCs w:val="24"/>
        </w:rPr>
        <w:t>e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educação </w:t>
      </w:r>
      <w:r w:rsidRPr="000C71E7">
        <w:rPr>
          <w:rFonts w:ascii="Times New Roman" w:hAnsi="Times New Roman" w:cs="Times New Roman"/>
          <w:sz w:val="24"/>
          <w:szCs w:val="24"/>
        </w:rPr>
        <w:t xml:space="preserve">empreendedora.  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Existe na instituição um projeto </w:t>
      </w:r>
      <w:r w:rsidR="00790852" w:rsidRPr="000C71E7">
        <w:rPr>
          <w:rFonts w:ascii="Times New Roman" w:hAnsi="Times New Roman" w:cs="Times New Roman"/>
          <w:sz w:val="24"/>
          <w:szCs w:val="24"/>
        </w:rPr>
        <w:t>voltado a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estimula</w:t>
      </w:r>
      <w:r w:rsidR="00790852" w:rsidRPr="000C71E7">
        <w:rPr>
          <w:rFonts w:ascii="Times New Roman" w:hAnsi="Times New Roman" w:cs="Times New Roman"/>
          <w:sz w:val="24"/>
          <w:szCs w:val="24"/>
        </w:rPr>
        <w:t>r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os </w:t>
      </w:r>
      <w:r w:rsidR="006D3A24" w:rsidRPr="000C71E7">
        <w:rPr>
          <w:rFonts w:ascii="Times New Roman" w:hAnsi="Times New Roman" w:cs="Times New Roman"/>
          <w:sz w:val="24"/>
          <w:szCs w:val="24"/>
        </w:rPr>
        <w:t>estudantes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</w:t>
      </w:r>
      <w:r w:rsidR="006D3A24" w:rsidRPr="000C71E7">
        <w:rPr>
          <w:rFonts w:ascii="Times New Roman" w:hAnsi="Times New Roman" w:cs="Times New Roman"/>
          <w:sz w:val="24"/>
          <w:szCs w:val="24"/>
        </w:rPr>
        <w:t>em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</w:t>
      </w:r>
      <w:r w:rsidR="00F77D3F" w:rsidRPr="000C71E7">
        <w:rPr>
          <w:rFonts w:ascii="Times New Roman" w:hAnsi="Times New Roman" w:cs="Times New Roman"/>
          <w:sz w:val="24"/>
          <w:szCs w:val="24"/>
        </w:rPr>
        <w:lastRenderedPageBreak/>
        <w:t>seu planejamento</w:t>
      </w:r>
      <w:r w:rsidR="00790852" w:rsidRPr="000C71E7">
        <w:rPr>
          <w:rFonts w:ascii="Times New Roman" w:hAnsi="Times New Roman" w:cs="Times New Roman"/>
          <w:sz w:val="24"/>
          <w:szCs w:val="24"/>
        </w:rPr>
        <w:t xml:space="preserve"> e organização da vida estudantil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, </w:t>
      </w:r>
      <w:r w:rsidR="006D3A24" w:rsidRPr="000C71E7">
        <w:rPr>
          <w:rFonts w:ascii="Times New Roman" w:hAnsi="Times New Roman" w:cs="Times New Roman"/>
          <w:sz w:val="24"/>
          <w:szCs w:val="24"/>
        </w:rPr>
        <w:t xml:space="preserve">com o intuito de </w:t>
      </w:r>
      <w:r w:rsidR="008C4CEB">
        <w:rPr>
          <w:rFonts w:ascii="Times New Roman" w:hAnsi="Times New Roman" w:cs="Times New Roman"/>
          <w:sz w:val="24"/>
          <w:szCs w:val="24"/>
        </w:rPr>
        <w:t>diminuir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reprovações</w:t>
      </w:r>
      <w:r w:rsidR="006D3A24" w:rsidRPr="000C71E7">
        <w:rPr>
          <w:rFonts w:ascii="Times New Roman" w:hAnsi="Times New Roman" w:cs="Times New Roman"/>
          <w:sz w:val="24"/>
          <w:szCs w:val="24"/>
        </w:rPr>
        <w:t xml:space="preserve"> e desistências. E</w:t>
      </w:r>
      <w:r w:rsidR="00790852" w:rsidRPr="000C71E7">
        <w:rPr>
          <w:rFonts w:ascii="Times New Roman" w:hAnsi="Times New Roman" w:cs="Times New Roman"/>
          <w:sz w:val="24"/>
          <w:szCs w:val="24"/>
        </w:rPr>
        <w:t xml:space="preserve">sse projeto </w:t>
      </w:r>
      <w:r w:rsidR="008C4CEB">
        <w:rPr>
          <w:rFonts w:ascii="Times New Roman" w:hAnsi="Times New Roman" w:cs="Times New Roman"/>
          <w:sz w:val="24"/>
          <w:szCs w:val="24"/>
        </w:rPr>
        <w:t>intitulado</w:t>
      </w:r>
      <w:r w:rsidR="00790852" w:rsidRPr="000C71E7">
        <w:rPr>
          <w:rFonts w:ascii="Times New Roman" w:hAnsi="Times New Roman" w:cs="Times New Roman"/>
          <w:sz w:val="24"/>
          <w:szCs w:val="24"/>
        </w:rPr>
        <w:t xml:space="preserve"> 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“Ato de Estudar como Processo </w:t>
      </w:r>
      <w:proofErr w:type="spellStart"/>
      <w:r w:rsidR="00F77D3F" w:rsidRPr="000C71E7">
        <w:rPr>
          <w:rFonts w:ascii="Times New Roman" w:hAnsi="Times New Roman" w:cs="Times New Roman"/>
          <w:sz w:val="24"/>
          <w:szCs w:val="24"/>
        </w:rPr>
        <w:t>Autorregulatório</w:t>
      </w:r>
      <w:proofErr w:type="spellEnd"/>
      <w:r w:rsidR="00F77D3F" w:rsidRPr="000C71E7">
        <w:rPr>
          <w:rFonts w:ascii="Times New Roman" w:hAnsi="Times New Roman" w:cs="Times New Roman"/>
          <w:sz w:val="24"/>
          <w:szCs w:val="24"/>
        </w:rPr>
        <w:t>” consist</w:t>
      </w:r>
      <w:r w:rsidR="008C4CEB">
        <w:rPr>
          <w:rFonts w:ascii="Times New Roman" w:hAnsi="Times New Roman" w:cs="Times New Roman"/>
          <w:sz w:val="24"/>
          <w:szCs w:val="24"/>
        </w:rPr>
        <w:t>e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em </w:t>
      </w:r>
      <w:r w:rsidRPr="000C71E7">
        <w:rPr>
          <w:rFonts w:ascii="Times New Roman" w:hAnsi="Times New Roman" w:cs="Times New Roman"/>
          <w:sz w:val="24"/>
          <w:szCs w:val="24"/>
        </w:rPr>
        <w:t>apoio pedagógico organizado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</w:t>
      </w:r>
      <w:r w:rsidRPr="000C71E7">
        <w:rPr>
          <w:rFonts w:ascii="Times New Roman" w:hAnsi="Times New Roman" w:cs="Times New Roman"/>
          <w:sz w:val="24"/>
          <w:szCs w:val="24"/>
        </w:rPr>
        <w:t>pela pedagoga e a psicóloga do</w:t>
      </w:r>
      <w:r w:rsidR="00B77AFB" w:rsidRPr="000C71E7">
        <w:rPr>
          <w:rFonts w:ascii="Times New Roman" w:hAnsi="Times New Roman" w:cs="Times New Roman"/>
        </w:rPr>
        <w:t xml:space="preserve"> </w:t>
      </w:r>
      <w:r w:rsidR="00B77AFB" w:rsidRPr="000C71E7">
        <w:rPr>
          <w:rFonts w:ascii="Times New Roman" w:hAnsi="Times New Roman" w:cs="Times New Roman"/>
          <w:sz w:val="24"/>
          <w:szCs w:val="24"/>
        </w:rPr>
        <w:t>Núcleo de Acompanhamento Psicopedagógico e Assistência Estudantil -</w:t>
      </w:r>
      <w:r w:rsidRPr="000C71E7">
        <w:rPr>
          <w:rFonts w:ascii="Times New Roman" w:hAnsi="Times New Roman" w:cs="Times New Roman"/>
          <w:sz w:val="24"/>
          <w:szCs w:val="24"/>
        </w:rPr>
        <w:t xml:space="preserve"> NUAPE</w:t>
      </w:r>
      <w:r w:rsidR="005C2D40" w:rsidRPr="000C71E7">
        <w:rPr>
          <w:rFonts w:ascii="Times New Roman" w:hAnsi="Times New Roman" w:cs="Times New Roman"/>
          <w:sz w:val="24"/>
          <w:szCs w:val="24"/>
        </w:rPr>
        <w:t xml:space="preserve">. </w:t>
      </w:r>
      <w:r w:rsidR="00C6647D" w:rsidRPr="000C71E7">
        <w:rPr>
          <w:rFonts w:ascii="Times New Roman" w:hAnsi="Times New Roman" w:cs="Times New Roman"/>
          <w:sz w:val="24"/>
          <w:szCs w:val="24"/>
        </w:rPr>
        <w:t>Domingues e</w:t>
      </w:r>
      <w:r w:rsidR="00F77D3F" w:rsidRPr="000C71E7">
        <w:rPr>
          <w:rFonts w:ascii="Times New Roman" w:hAnsi="Times New Roman" w:cs="Times New Roman"/>
          <w:sz w:val="24"/>
          <w:szCs w:val="24"/>
        </w:rPr>
        <w:t xml:space="preserve"> Farias (2018, p. 8) destacam que: </w:t>
      </w:r>
    </w:p>
    <w:p w14:paraId="7EA9D61A" w14:textId="4B4275F7" w:rsidR="00F77D3F" w:rsidRPr="000C71E7" w:rsidRDefault="00F77D3F" w:rsidP="00FA5E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C71E7">
        <w:rPr>
          <w:rFonts w:ascii="Times New Roman" w:hAnsi="Times New Roman" w:cs="Times New Roman"/>
          <w:sz w:val="20"/>
          <w:szCs w:val="20"/>
        </w:rPr>
        <w:t xml:space="preserve">O Ato de Estudar como Processo </w:t>
      </w:r>
      <w:proofErr w:type="spellStart"/>
      <w:r w:rsidRPr="000C71E7">
        <w:rPr>
          <w:rFonts w:ascii="Times New Roman" w:hAnsi="Times New Roman" w:cs="Times New Roman"/>
          <w:sz w:val="20"/>
          <w:szCs w:val="20"/>
        </w:rPr>
        <w:t>Autorregulatório</w:t>
      </w:r>
      <w:proofErr w:type="spellEnd"/>
      <w:r w:rsidRPr="000C71E7">
        <w:rPr>
          <w:rFonts w:ascii="Times New Roman" w:hAnsi="Times New Roman" w:cs="Times New Roman"/>
          <w:sz w:val="20"/>
          <w:szCs w:val="20"/>
        </w:rPr>
        <w:t xml:space="preserve">, o qual foi orientado no sentido de possibilitar uma instância de discussão com acadêmicos, com questões sobre estratégias e processos de </w:t>
      </w:r>
      <w:proofErr w:type="spellStart"/>
      <w:r w:rsidRPr="000C71E7">
        <w:rPr>
          <w:rFonts w:ascii="Times New Roman" w:hAnsi="Times New Roman" w:cs="Times New Roman"/>
          <w:sz w:val="20"/>
          <w:szCs w:val="20"/>
        </w:rPr>
        <w:t>autorregulação</w:t>
      </w:r>
      <w:proofErr w:type="spellEnd"/>
      <w:r w:rsidRPr="000C71E7">
        <w:rPr>
          <w:rFonts w:ascii="Times New Roman" w:hAnsi="Times New Roman" w:cs="Times New Roman"/>
          <w:sz w:val="20"/>
          <w:szCs w:val="20"/>
        </w:rPr>
        <w:t xml:space="preserve"> da aprendizagem, de modo a municiá-los para enfrentarem as suas tarefas de aprendizagem com maior qualidade e profundidade. O projeto foi embasado no livro Cartas de </w:t>
      </w:r>
      <w:proofErr w:type="spellStart"/>
      <w:r w:rsidRPr="000C71E7">
        <w:rPr>
          <w:rFonts w:ascii="Times New Roman" w:hAnsi="Times New Roman" w:cs="Times New Roman"/>
          <w:sz w:val="20"/>
          <w:szCs w:val="20"/>
        </w:rPr>
        <w:t>Gervásio</w:t>
      </w:r>
      <w:proofErr w:type="spellEnd"/>
      <w:r w:rsidRPr="000C71E7">
        <w:rPr>
          <w:rFonts w:ascii="Times New Roman" w:hAnsi="Times New Roman" w:cs="Times New Roman"/>
          <w:sz w:val="20"/>
          <w:szCs w:val="20"/>
        </w:rPr>
        <w:t xml:space="preserve"> ao seu Umbigo, produzido em 2006. Cada carta está organizada em torno de um conjunto de estratégias de </w:t>
      </w:r>
      <w:proofErr w:type="spellStart"/>
      <w:r w:rsidRPr="000C71E7">
        <w:rPr>
          <w:rFonts w:ascii="Times New Roman" w:hAnsi="Times New Roman" w:cs="Times New Roman"/>
          <w:sz w:val="20"/>
          <w:szCs w:val="20"/>
        </w:rPr>
        <w:t>autorregulação</w:t>
      </w:r>
      <w:proofErr w:type="spellEnd"/>
      <w:r w:rsidRPr="000C71E7">
        <w:rPr>
          <w:rFonts w:ascii="Times New Roman" w:hAnsi="Times New Roman" w:cs="Times New Roman"/>
          <w:sz w:val="20"/>
          <w:szCs w:val="20"/>
        </w:rPr>
        <w:t xml:space="preserve"> da aprendizagem: (i) estabelecimento de objetivos; (</w:t>
      </w:r>
      <w:proofErr w:type="spellStart"/>
      <w:r w:rsidRPr="000C71E7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0C71E7">
        <w:rPr>
          <w:rFonts w:ascii="Times New Roman" w:hAnsi="Times New Roman" w:cs="Times New Roman"/>
          <w:sz w:val="20"/>
          <w:szCs w:val="20"/>
        </w:rPr>
        <w:t>) organização do tempo; (</w:t>
      </w:r>
      <w:proofErr w:type="spellStart"/>
      <w:r w:rsidRPr="000C71E7">
        <w:rPr>
          <w:rFonts w:ascii="Times New Roman" w:hAnsi="Times New Roman" w:cs="Times New Roman"/>
          <w:sz w:val="20"/>
          <w:szCs w:val="20"/>
        </w:rPr>
        <w:t>iii</w:t>
      </w:r>
      <w:proofErr w:type="spellEnd"/>
      <w:r w:rsidRPr="000C71E7">
        <w:rPr>
          <w:rFonts w:ascii="Times New Roman" w:hAnsi="Times New Roman" w:cs="Times New Roman"/>
          <w:sz w:val="20"/>
          <w:szCs w:val="20"/>
        </w:rPr>
        <w:t>) tomada de apontamentos; (</w:t>
      </w:r>
      <w:proofErr w:type="spellStart"/>
      <w:r w:rsidRPr="000C71E7">
        <w:rPr>
          <w:rFonts w:ascii="Times New Roman" w:hAnsi="Times New Roman" w:cs="Times New Roman"/>
          <w:sz w:val="20"/>
          <w:szCs w:val="20"/>
        </w:rPr>
        <w:t>iv</w:t>
      </w:r>
      <w:proofErr w:type="spellEnd"/>
      <w:r w:rsidRPr="000C71E7">
        <w:rPr>
          <w:rFonts w:ascii="Times New Roman" w:hAnsi="Times New Roman" w:cs="Times New Roman"/>
          <w:sz w:val="20"/>
          <w:szCs w:val="20"/>
        </w:rPr>
        <w:t>) como vencer a procrastinação; (v) lidar com a ansiedade frente às avaliações; (vi) estratégias de memorização da informação; (</w:t>
      </w:r>
      <w:proofErr w:type="spellStart"/>
      <w:r w:rsidRPr="000C71E7">
        <w:rPr>
          <w:rFonts w:ascii="Times New Roman" w:hAnsi="Times New Roman" w:cs="Times New Roman"/>
          <w:sz w:val="20"/>
          <w:szCs w:val="20"/>
        </w:rPr>
        <w:t>vii</w:t>
      </w:r>
      <w:proofErr w:type="spellEnd"/>
      <w:r w:rsidRPr="000C71E7">
        <w:rPr>
          <w:rFonts w:ascii="Times New Roman" w:hAnsi="Times New Roman" w:cs="Times New Roman"/>
          <w:sz w:val="20"/>
          <w:szCs w:val="20"/>
        </w:rPr>
        <w:t xml:space="preserve">) o estudo </w:t>
      </w:r>
      <w:r w:rsidR="00790852" w:rsidRPr="000C71E7">
        <w:rPr>
          <w:rFonts w:ascii="Times New Roman" w:hAnsi="Times New Roman" w:cs="Times New Roman"/>
          <w:sz w:val="20"/>
          <w:szCs w:val="20"/>
        </w:rPr>
        <w:t>para diferentes tipos de provas</w:t>
      </w:r>
      <w:r w:rsidRPr="000C71E7">
        <w:rPr>
          <w:rFonts w:ascii="Times New Roman" w:hAnsi="Times New Roman" w:cs="Times New Roman"/>
          <w:sz w:val="20"/>
          <w:szCs w:val="20"/>
        </w:rPr>
        <w:t>.</w:t>
      </w:r>
    </w:p>
    <w:p w14:paraId="5487A452" w14:textId="77777777" w:rsidR="00C619FF" w:rsidRPr="000C71E7" w:rsidRDefault="00F77D3F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C71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2B7C7CF" w14:textId="2699CF0C" w:rsidR="004E064A" w:rsidRPr="000C71E7" w:rsidRDefault="00B77AFB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1E7">
        <w:rPr>
          <w:rFonts w:ascii="Times New Roman" w:hAnsi="Times New Roman" w:cs="Times New Roman"/>
          <w:sz w:val="24"/>
          <w:szCs w:val="24"/>
        </w:rPr>
        <w:t xml:space="preserve">A contribuição do Centro de Empreendedorismo </w:t>
      </w:r>
      <w:r w:rsidR="000C71E7">
        <w:rPr>
          <w:rFonts w:ascii="Times New Roman" w:hAnsi="Times New Roman" w:cs="Times New Roman"/>
          <w:color w:val="000000" w:themeColor="text1"/>
          <w:sz w:val="24"/>
          <w:szCs w:val="24"/>
        </w:rPr>
        <w:t>foi</w:t>
      </w:r>
      <w:r w:rsidRPr="000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potencializar </w:t>
      </w:r>
      <w:r w:rsidR="00DA01E2" w:rsidRPr="000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Pr="000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cada carta do livro </w:t>
      </w:r>
      <w:r w:rsidR="00DA01E2" w:rsidRPr="000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 relação </w:t>
      </w:r>
      <w:r w:rsidRPr="000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o perfil empreendedor do </w:t>
      </w:r>
      <w:r w:rsidR="006D3A24" w:rsidRPr="000C71E7">
        <w:rPr>
          <w:rFonts w:ascii="Times New Roman" w:hAnsi="Times New Roman" w:cs="Times New Roman"/>
          <w:color w:val="000000" w:themeColor="text1"/>
          <w:sz w:val="24"/>
          <w:szCs w:val="24"/>
        </w:rPr>
        <w:t>estudante</w:t>
      </w:r>
      <w:r w:rsidRPr="000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Foram realizados </w:t>
      </w:r>
      <w:r w:rsidRPr="000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encontros semanais para promover debates </w:t>
      </w:r>
      <w:r w:rsidRPr="000C71E7">
        <w:rPr>
          <w:rFonts w:ascii="Times New Roman" w:hAnsi="Times New Roman" w:cs="Times New Roman"/>
          <w:sz w:val="24"/>
          <w:szCs w:val="24"/>
        </w:rPr>
        <w:t xml:space="preserve">das cartas e dinâmicas para estimular os alunos a aprimorar seu perfil empreendedor, seja ele para empreender em sua graduação ou pensar em ideias de negócios. </w:t>
      </w:r>
    </w:p>
    <w:p w14:paraId="00886293" w14:textId="26A1A3F6" w:rsidR="005C2D40" w:rsidRPr="000C71E7" w:rsidRDefault="002A4E3C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1E7">
        <w:rPr>
          <w:rFonts w:ascii="Times New Roman" w:hAnsi="Times New Roman" w:cs="Times New Roman"/>
          <w:sz w:val="24"/>
          <w:szCs w:val="24"/>
        </w:rPr>
        <w:t xml:space="preserve">De </w:t>
      </w:r>
      <w:r w:rsidR="008C4CEB">
        <w:rPr>
          <w:rFonts w:ascii="Times New Roman" w:hAnsi="Times New Roman" w:cs="Times New Roman"/>
          <w:sz w:val="24"/>
          <w:szCs w:val="24"/>
        </w:rPr>
        <w:t>modo</w:t>
      </w:r>
      <w:r w:rsidRPr="000C71E7">
        <w:rPr>
          <w:rFonts w:ascii="Times New Roman" w:hAnsi="Times New Roman" w:cs="Times New Roman"/>
          <w:sz w:val="24"/>
          <w:szCs w:val="24"/>
        </w:rPr>
        <w:t xml:space="preserve"> geral, o Projeto Educação Empreendedora </w:t>
      </w:r>
      <w:r w:rsidR="005C2D40" w:rsidRPr="000C71E7">
        <w:rPr>
          <w:rFonts w:ascii="Times New Roman" w:hAnsi="Times New Roman" w:cs="Times New Roman"/>
          <w:sz w:val="24"/>
          <w:szCs w:val="24"/>
        </w:rPr>
        <w:t xml:space="preserve">apresentou muitos </w:t>
      </w:r>
      <w:r w:rsidR="00C36FBA">
        <w:rPr>
          <w:rFonts w:ascii="Times New Roman" w:hAnsi="Times New Roman" w:cs="Times New Roman"/>
          <w:sz w:val="24"/>
          <w:szCs w:val="24"/>
        </w:rPr>
        <w:t>retornos</w:t>
      </w:r>
      <w:r w:rsidR="005C2D40" w:rsidRPr="000C71E7">
        <w:rPr>
          <w:rFonts w:ascii="Times New Roman" w:hAnsi="Times New Roman" w:cs="Times New Roman"/>
          <w:sz w:val="24"/>
          <w:szCs w:val="24"/>
        </w:rPr>
        <w:t xml:space="preserve"> objetivos e subjetivos, como o aprendizado dos </w:t>
      </w:r>
      <w:r w:rsidR="00C36FBA">
        <w:rPr>
          <w:rFonts w:ascii="Times New Roman" w:hAnsi="Times New Roman" w:cs="Times New Roman"/>
          <w:sz w:val="24"/>
          <w:szCs w:val="24"/>
        </w:rPr>
        <w:t>estudantes e a</w:t>
      </w:r>
      <w:r w:rsidR="005C2D40" w:rsidRPr="000C71E7">
        <w:rPr>
          <w:rFonts w:ascii="Times New Roman" w:hAnsi="Times New Roman" w:cs="Times New Roman"/>
          <w:sz w:val="24"/>
          <w:szCs w:val="24"/>
        </w:rPr>
        <w:t xml:space="preserve"> possibilidade de se tornarem protagonistas do processo de empreender. Para a incubadora e hotel tecnológico da universidade</w:t>
      </w:r>
      <w:r w:rsidRPr="000C71E7">
        <w:rPr>
          <w:rFonts w:ascii="Times New Roman" w:hAnsi="Times New Roman" w:cs="Times New Roman"/>
          <w:sz w:val="24"/>
          <w:szCs w:val="24"/>
        </w:rPr>
        <w:t>,</w:t>
      </w:r>
      <w:r w:rsidR="005C2D40" w:rsidRPr="000C71E7">
        <w:rPr>
          <w:rFonts w:ascii="Times New Roman" w:hAnsi="Times New Roman" w:cs="Times New Roman"/>
          <w:sz w:val="24"/>
          <w:szCs w:val="24"/>
        </w:rPr>
        <w:t xml:space="preserve"> que apoiaram a execução das palestras internas na instituição, bem como as bancas de apresentações dos planos que negócios</w:t>
      </w:r>
      <w:r w:rsidRPr="000C71E7">
        <w:rPr>
          <w:rFonts w:ascii="Times New Roman" w:hAnsi="Times New Roman" w:cs="Times New Roman"/>
          <w:sz w:val="24"/>
          <w:szCs w:val="24"/>
        </w:rPr>
        <w:t xml:space="preserve">, pôde-se oportunizar acesso </w:t>
      </w:r>
      <w:r w:rsidR="00C36FBA">
        <w:rPr>
          <w:rFonts w:ascii="Times New Roman" w:hAnsi="Times New Roman" w:cs="Times New Roman"/>
          <w:sz w:val="24"/>
          <w:szCs w:val="24"/>
        </w:rPr>
        <w:t>a</w:t>
      </w:r>
      <w:r w:rsidR="005C2D40" w:rsidRPr="000C71E7">
        <w:rPr>
          <w:rFonts w:ascii="Times New Roman" w:hAnsi="Times New Roman" w:cs="Times New Roman"/>
          <w:sz w:val="24"/>
          <w:szCs w:val="24"/>
        </w:rPr>
        <w:t xml:space="preserve"> melhores </w:t>
      </w:r>
      <w:r w:rsidRPr="000C71E7">
        <w:rPr>
          <w:rFonts w:ascii="Times New Roman" w:hAnsi="Times New Roman" w:cs="Times New Roman"/>
          <w:sz w:val="24"/>
          <w:szCs w:val="24"/>
        </w:rPr>
        <w:t>propostas</w:t>
      </w:r>
      <w:r w:rsidR="005C2D40" w:rsidRPr="000C71E7">
        <w:rPr>
          <w:rFonts w:ascii="Times New Roman" w:hAnsi="Times New Roman" w:cs="Times New Roman"/>
          <w:sz w:val="24"/>
          <w:szCs w:val="24"/>
        </w:rPr>
        <w:t xml:space="preserve"> para fazer parte do processo de incubação.  Outra conquista do projeto foi o aumento de interessados em participar do edital de seleção da incubadora e do hotel no início do ano de 2019. Muitos alunos relataram que se inspiraram nas palestras e nos estímulos dado pelos professores para apresentarem suas propostas. </w:t>
      </w:r>
    </w:p>
    <w:p w14:paraId="0B3A5F72" w14:textId="7034D14E" w:rsidR="005C2D40" w:rsidRPr="00AE75B6" w:rsidRDefault="005C2D40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1E7">
        <w:rPr>
          <w:rFonts w:ascii="Times New Roman" w:hAnsi="Times New Roman" w:cs="Times New Roman"/>
          <w:sz w:val="24"/>
          <w:szCs w:val="24"/>
        </w:rPr>
        <w:t>Permanece como desafio para in</w:t>
      </w:r>
      <w:r w:rsidR="008045DB">
        <w:rPr>
          <w:rFonts w:ascii="Times New Roman" w:hAnsi="Times New Roman" w:cs="Times New Roman"/>
          <w:sz w:val="24"/>
          <w:szCs w:val="24"/>
        </w:rPr>
        <w:t>sti</w:t>
      </w:r>
      <w:r w:rsidRPr="000C71E7">
        <w:rPr>
          <w:rFonts w:ascii="Times New Roman" w:hAnsi="Times New Roman" w:cs="Times New Roman"/>
          <w:sz w:val="24"/>
          <w:szCs w:val="24"/>
        </w:rPr>
        <w:t>tuição, professores e alunos manter a disseminação da cultura empreendedor</w:t>
      </w:r>
      <w:r w:rsidR="002A4E3C" w:rsidRPr="000C71E7">
        <w:rPr>
          <w:rFonts w:ascii="Times New Roman" w:hAnsi="Times New Roman" w:cs="Times New Roman"/>
          <w:sz w:val="24"/>
          <w:szCs w:val="24"/>
        </w:rPr>
        <w:t>a</w:t>
      </w:r>
      <w:r w:rsidRPr="000C71E7">
        <w:rPr>
          <w:rFonts w:ascii="Times New Roman" w:hAnsi="Times New Roman" w:cs="Times New Roman"/>
          <w:sz w:val="24"/>
          <w:szCs w:val="24"/>
        </w:rPr>
        <w:t>. Ao finalizar o projeto</w:t>
      </w:r>
      <w:r w:rsidR="00CD1E6F" w:rsidRPr="000C71E7">
        <w:rPr>
          <w:rFonts w:ascii="Times New Roman" w:hAnsi="Times New Roman" w:cs="Times New Roman"/>
          <w:sz w:val="24"/>
          <w:szCs w:val="24"/>
        </w:rPr>
        <w:t>,</w:t>
      </w:r>
      <w:r w:rsidRPr="000C71E7">
        <w:rPr>
          <w:rFonts w:ascii="Times New Roman" w:hAnsi="Times New Roman" w:cs="Times New Roman"/>
          <w:sz w:val="24"/>
          <w:szCs w:val="24"/>
        </w:rPr>
        <w:t xml:space="preserve"> professores, alunos e técnicos administrativos encontram-se engajados no processo e almeja-se que essa disposição </w:t>
      </w:r>
      <w:r w:rsidR="00620799">
        <w:rPr>
          <w:rFonts w:ascii="Times New Roman" w:hAnsi="Times New Roman" w:cs="Times New Roman"/>
          <w:sz w:val="24"/>
          <w:szCs w:val="24"/>
        </w:rPr>
        <w:t xml:space="preserve">se </w:t>
      </w:r>
      <w:r w:rsidRPr="000C71E7">
        <w:rPr>
          <w:rFonts w:ascii="Times New Roman" w:hAnsi="Times New Roman" w:cs="Times New Roman"/>
          <w:sz w:val="24"/>
          <w:szCs w:val="24"/>
        </w:rPr>
        <w:t xml:space="preserve">perpetue para auxiliar tanto os alunos, a incubadora, o hotel tecnológico e a sociedade em geral </w:t>
      </w:r>
      <w:r w:rsidR="00620799">
        <w:rPr>
          <w:rFonts w:ascii="Times New Roman" w:hAnsi="Times New Roman" w:cs="Times New Roman"/>
          <w:sz w:val="24"/>
          <w:szCs w:val="24"/>
        </w:rPr>
        <w:t>e contribua</w:t>
      </w:r>
      <w:r w:rsidRPr="000C71E7">
        <w:rPr>
          <w:rFonts w:ascii="Times New Roman" w:hAnsi="Times New Roman" w:cs="Times New Roman"/>
          <w:sz w:val="24"/>
          <w:szCs w:val="24"/>
        </w:rPr>
        <w:t xml:space="preserve"> para o desenvolvimento da região a partir de tecnologias inovadoras, uma vez que a in</w:t>
      </w:r>
      <w:r w:rsidR="001E4308" w:rsidRPr="000C71E7">
        <w:rPr>
          <w:rFonts w:ascii="Times New Roman" w:hAnsi="Times New Roman" w:cs="Times New Roman"/>
          <w:sz w:val="24"/>
          <w:szCs w:val="24"/>
        </w:rPr>
        <w:t>stit</w:t>
      </w:r>
      <w:r w:rsidRPr="000C71E7">
        <w:rPr>
          <w:rFonts w:ascii="Times New Roman" w:hAnsi="Times New Roman" w:cs="Times New Roman"/>
          <w:sz w:val="24"/>
          <w:szCs w:val="24"/>
        </w:rPr>
        <w:t xml:space="preserve">uição de ensino estudada </w:t>
      </w:r>
      <w:r w:rsidR="00F848A7" w:rsidRPr="000C71E7">
        <w:rPr>
          <w:rFonts w:ascii="Times New Roman" w:hAnsi="Times New Roman" w:cs="Times New Roman"/>
          <w:sz w:val="24"/>
          <w:szCs w:val="24"/>
        </w:rPr>
        <w:t>tem vocação tecnológica.</w:t>
      </w:r>
    </w:p>
    <w:p w14:paraId="5DD31BDF" w14:textId="77777777" w:rsidR="00260F88" w:rsidRPr="00AE75B6" w:rsidRDefault="00260F88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65F12" w14:textId="2CA25E21" w:rsidR="00352913" w:rsidRDefault="00352913" w:rsidP="00C36FBA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Considerações finais</w:t>
      </w:r>
    </w:p>
    <w:p w14:paraId="2D1D2BF9" w14:textId="77777777" w:rsidR="00C36FBA" w:rsidRDefault="00C36FBA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C5B24A" w14:textId="3475B85C" w:rsidR="0024510E" w:rsidRPr="00AE75B6" w:rsidRDefault="00052C96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Pode-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se concluir que o </w:t>
      </w:r>
      <w:r w:rsidRPr="00AE75B6">
        <w:rPr>
          <w:rFonts w:ascii="Times New Roman" w:hAnsi="Times New Roman" w:cs="Times New Roman"/>
          <w:sz w:val="24"/>
          <w:szCs w:val="24"/>
        </w:rPr>
        <w:t>tema empreendedorismo tem se apresentado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36FBA">
        <w:rPr>
          <w:rFonts w:ascii="Times New Roman" w:hAnsi="Times New Roman" w:cs="Times New Roman"/>
          <w:sz w:val="24"/>
          <w:szCs w:val="24"/>
        </w:rPr>
        <w:t xml:space="preserve">relevante 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na literatura e no mercado e diversos atores relacionados ao processo de empreender tem dedicado esforços </w:t>
      </w:r>
      <w:r w:rsidR="0024510E" w:rsidRPr="00AE75B6"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r w:rsidRPr="00AE75B6">
        <w:rPr>
          <w:rFonts w:ascii="Times New Roman" w:hAnsi="Times New Roman" w:cs="Times New Roman"/>
          <w:sz w:val="24"/>
          <w:szCs w:val="24"/>
        </w:rPr>
        <w:t>a divulgação e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 fortalecimento do mesmo. Esse tema </w:t>
      </w:r>
      <w:r w:rsidR="00C36FBA">
        <w:rPr>
          <w:rFonts w:ascii="Times New Roman" w:hAnsi="Times New Roman" w:cs="Times New Roman"/>
          <w:sz w:val="24"/>
          <w:szCs w:val="24"/>
        </w:rPr>
        <w:t>te</w:t>
      </w:r>
      <w:r w:rsidRPr="00AE75B6">
        <w:rPr>
          <w:rFonts w:ascii="Times New Roman" w:hAnsi="Times New Roman" w:cs="Times New Roman"/>
          <w:sz w:val="24"/>
          <w:szCs w:val="24"/>
        </w:rPr>
        <w:t>m</w:t>
      </w:r>
      <w:r w:rsidR="00C36FBA">
        <w:rPr>
          <w:rFonts w:ascii="Times New Roman" w:hAnsi="Times New Roman" w:cs="Times New Roman"/>
          <w:sz w:val="24"/>
          <w:szCs w:val="24"/>
        </w:rPr>
        <w:t>-se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1C4A61" w:rsidRPr="00AE75B6">
        <w:rPr>
          <w:rFonts w:ascii="Times New Roman" w:hAnsi="Times New Roman" w:cs="Times New Roman"/>
          <w:sz w:val="24"/>
          <w:szCs w:val="24"/>
        </w:rPr>
        <w:t>mantido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 no meio acadêmico e</w:t>
      </w:r>
      <w:r w:rsidRPr="00AE75B6">
        <w:rPr>
          <w:rFonts w:ascii="Times New Roman" w:hAnsi="Times New Roman" w:cs="Times New Roman"/>
          <w:sz w:val="24"/>
          <w:szCs w:val="24"/>
        </w:rPr>
        <w:t>m função do seu potencial para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 ajudar no desenvolvimento econômico d</w:t>
      </w:r>
      <w:r w:rsidR="00C36FBA">
        <w:rPr>
          <w:rFonts w:ascii="Times New Roman" w:hAnsi="Times New Roman" w:cs="Times New Roman"/>
          <w:sz w:val="24"/>
          <w:szCs w:val="24"/>
        </w:rPr>
        <w:t>o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país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Pr="00AE75B6">
        <w:rPr>
          <w:rFonts w:ascii="Times New Roman" w:hAnsi="Times New Roman" w:cs="Times New Roman"/>
          <w:sz w:val="24"/>
          <w:szCs w:val="24"/>
        </w:rPr>
        <w:t>originando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 nov</w:t>
      </w:r>
      <w:r w:rsidRPr="00AE75B6">
        <w:rPr>
          <w:rFonts w:ascii="Times New Roman" w:hAnsi="Times New Roman" w:cs="Times New Roman"/>
          <w:sz w:val="24"/>
          <w:szCs w:val="24"/>
        </w:rPr>
        <w:t>as correntes teóricas com discuss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ões sobre a melhor forma de </w:t>
      </w:r>
      <w:r w:rsidRPr="00AE75B6">
        <w:rPr>
          <w:rFonts w:ascii="Times New Roman" w:hAnsi="Times New Roman" w:cs="Times New Roman"/>
          <w:sz w:val="24"/>
          <w:szCs w:val="24"/>
        </w:rPr>
        <w:t xml:space="preserve">propagar e </w:t>
      </w:r>
      <w:r w:rsidR="0024510E" w:rsidRPr="00AE75B6">
        <w:rPr>
          <w:rFonts w:ascii="Times New Roman" w:hAnsi="Times New Roman" w:cs="Times New Roman"/>
          <w:sz w:val="24"/>
          <w:szCs w:val="24"/>
        </w:rPr>
        <w:t>ensinar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24510E" w:rsidRPr="00AE75B6">
        <w:rPr>
          <w:rFonts w:ascii="Times New Roman" w:hAnsi="Times New Roman" w:cs="Times New Roman"/>
          <w:sz w:val="24"/>
          <w:szCs w:val="24"/>
        </w:rPr>
        <w:t>empreendedorismo nas esco</w:t>
      </w:r>
      <w:r w:rsidRPr="00AE75B6">
        <w:rPr>
          <w:rFonts w:ascii="Times New Roman" w:hAnsi="Times New Roman" w:cs="Times New Roman"/>
          <w:sz w:val="24"/>
          <w:szCs w:val="24"/>
        </w:rPr>
        <w:t>l</w:t>
      </w:r>
      <w:r w:rsidR="0024510E" w:rsidRPr="00AE75B6">
        <w:rPr>
          <w:rFonts w:ascii="Times New Roman" w:hAnsi="Times New Roman" w:cs="Times New Roman"/>
          <w:sz w:val="24"/>
          <w:szCs w:val="24"/>
        </w:rPr>
        <w:t>as e universidade</w:t>
      </w:r>
      <w:r w:rsidRPr="00AE75B6">
        <w:rPr>
          <w:rFonts w:ascii="Times New Roman" w:hAnsi="Times New Roman" w:cs="Times New Roman"/>
          <w:sz w:val="24"/>
          <w:szCs w:val="24"/>
        </w:rPr>
        <w:t>s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Pr="00AE75B6">
        <w:rPr>
          <w:rFonts w:ascii="Times New Roman" w:hAnsi="Times New Roman" w:cs="Times New Roman"/>
          <w:sz w:val="24"/>
          <w:szCs w:val="24"/>
        </w:rPr>
        <w:t>gerando a denominada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 educação empreendedora.</w:t>
      </w:r>
    </w:p>
    <w:p w14:paraId="2370185C" w14:textId="2297391F" w:rsidR="0024510E" w:rsidRPr="00AE75B6" w:rsidRDefault="00052C96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A</w:t>
      </w:r>
      <w:r w:rsidR="0024510E" w:rsidRPr="00AE75B6">
        <w:rPr>
          <w:rFonts w:ascii="Times New Roman" w:hAnsi="Times New Roman" w:cs="Times New Roman"/>
          <w:sz w:val="24"/>
          <w:szCs w:val="24"/>
        </w:rPr>
        <w:t xml:space="preserve"> educação para empreende</w:t>
      </w:r>
      <w:r w:rsidRPr="00AE75B6">
        <w:rPr>
          <w:rFonts w:ascii="Times New Roman" w:hAnsi="Times New Roman" w:cs="Times New Roman"/>
          <w:sz w:val="24"/>
          <w:szCs w:val="24"/>
        </w:rPr>
        <w:t>r vai além do processo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em sala de aula</w:t>
      </w:r>
      <w:r w:rsidRPr="00AE75B6">
        <w:rPr>
          <w:rFonts w:ascii="Times New Roman" w:hAnsi="Times New Roman" w:cs="Times New Roman"/>
          <w:sz w:val="24"/>
          <w:szCs w:val="24"/>
        </w:rPr>
        <w:t>,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fugindo </w:t>
      </w:r>
      <w:r w:rsidRPr="00AE75B6">
        <w:rPr>
          <w:rFonts w:ascii="Times New Roman" w:hAnsi="Times New Roman" w:cs="Times New Roman"/>
          <w:sz w:val="24"/>
          <w:szCs w:val="24"/>
        </w:rPr>
        <w:t>d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o método tradicional de ensino, </w:t>
      </w:r>
      <w:r w:rsidRPr="00AE75B6">
        <w:rPr>
          <w:rFonts w:ascii="Times New Roman" w:hAnsi="Times New Roman" w:cs="Times New Roman"/>
          <w:sz w:val="24"/>
          <w:szCs w:val="24"/>
        </w:rPr>
        <w:t>no qual o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36FBA">
        <w:rPr>
          <w:rFonts w:ascii="Times New Roman" w:hAnsi="Times New Roman" w:cs="Times New Roman"/>
          <w:sz w:val="24"/>
          <w:szCs w:val="24"/>
        </w:rPr>
        <w:t>estudante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 xml:space="preserve">apenas </w:t>
      </w:r>
      <w:r w:rsidR="00A41504" w:rsidRPr="00AE75B6">
        <w:rPr>
          <w:rFonts w:ascii="Times New Roman" w:hAnsi="Times New Roman" w:cs="Times New Roman"/>
          <w:sz w:val="24"/>
          <w:szCs w:val="24"/>
        </w:rPr>
        <w:t>recebe informaç</w:t>
      </w:r>
      <w:r w:rsidRPr="00AE75B6">
        <w:rPr>
          <w:rFonts w:ascii="Times New Roman" w:hAnsi="Times New Roman" w:cs="Times New Roman"/>
          <w:sz w:val="24"/>
          <w:szCs w:val="24"/>
        </w:rPr>
        <w:t>ões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do professor </w:t>
      </w:r>
      <w:r w:rsidRPr="00AE75B6">
        <w:rPr>
          <w:rFonts w:ascii="Times New Roman" w:hAnsi="Times New Roman" w:cs="Times New Roman"/>
          <w:sz w:val="24"/>
          <w:szCs w:val="24"/>
        </w:rPr>
        <w:t>para depois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aplicar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o conteúdo </w:t>
      </w:r>
      <w:r w:rsidRPr="00AE75B6">
        <w:rPr>
          <w:rFonts w:ascii="Times New Roman" w:hAnsi="Times New Roman" w:cs="Times New Roman"/>
          <w:sz w:val="24"/>
          <w:szCs w:val="24"/>
        </w:rPr>
        <w:t>aprendido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. As teorias de educação empreendedora destacam que é preciso </w:t>
      </w:r>
      <w:r w:rsidR="008A2FC0" w:rsidRPr="00AE75B6">
        <w:rPr>
          <w:rFonts w:ascii="Times New Roman" w:hAnsi="Times New Roman" w:cs="Times New Roman"/>
          <w:sz w:val="24"/>
          <w:szCs w:val="24"/>
        </w:rPr>
        <w:t>extrapolar este modelo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, o processo de aprendizagem precisar </w:t>
      </w:r>
      <w:r w:rsidR="008A2FC0" w:rsidRPr="00AE75B6">
        <w:rPr>
          <w:rFonts w:ascii="Times New Roman" w:hAnsi="Times New Roman" w:cs="Times New Roman"/>
          <w:sz w:val="24"/>
          <w:szCs w:val="24"/>
        </w:rPr>
        <w:t>sair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da sala de aula, </w:t>
      </w:r>
      <w:r w:rsidR="008A2FC0" w:rsidRPr="00AE75B6">
        <w:rPr>
          <w:rFonts w:ascii="Times New Roman" w:hAnsi="Times New Roman" w:cs="Times New Roman"/>
          <w:sz w:val="24"/>
          <w:szCs w:val="24"/>
        </w:rPr>
        <w:t>implementando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uma transformação transversal </w:t>
      </w:r>
      <w:r w:rsidR="008A2FC0" w:rsidRPr="00AE75B6">
        <w:rPr>
          <w:rFonts w:ascii="Times New Roman" w:hAnsi="Times New Roman" w:cs="Times New Roman"/>
          <w:sz w:val="24"/>
          <w:szCs w:val="24"/>
        </w:rPr>
        <w:t>nas práticas docentes, dando ao</w:t>
      </w:r>
      <w:r w:rsidR="00C36FBA">
        <w:rPr>
          <w:rFonts w:ascii="Times New Roman" w:hAnsi="Times New Roman" w:cs="Times New Roman"/>
          <w:sz w:val="24"/>
          <w:szCs w:val="24"/>
        </w:rPr>
        <w:t>s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C36FBA">
        <w:rPr>
          <w:rFonts w:ascii="Times New Roman" w:hAnsi="Times New Roman" w:cs="Times New Roman"/>
          <w:sz w:val="24"/>
          <w:szCs w:val="24"/>
        </w:rPr>
        <w:t>estudantes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acesso </w:t>
      </w:r>
      <w:r w:rsidR="00C36FBA">
        <w:rPr>
          <w:rFonts w:ascii="Times New Roman" w:hAnsi="Times New Roman" w:cs="Times New Roman"/>
          <w:sz w:val="24"/>
          <w:szCs w:val="24"/>
        </w:rPr>
        <w:t>as</w:t>
      </w:r>
      <w:r w:rsidR="008A2FC0" w:rsidRPr="00AE75B6">
        <w:rPr>
          <w:rFonts w:ascii="Times New Roman" w:hAnsi="Times New Roman" w:cs="Times New Roman"/>
          <w:sz w:val="24"/>
          <w:szCs w:val="24"/>
        </w:rPr>
        <w:t xml:space="preserve"> demandas da sociedade em geral 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e do 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mercado </w:t>
      </w:r>
      <w:r w:rsidR="008A2FC0" w:rsidRPr="00AE75B6">
        <w:rPr>
          <w:rFonts w:ascii="Times New Roman" w:hAnsi="Times New Roman" w:cs="Times New Roman"/>
          <w:sz w:val="24"/>
          <w:szCs w:val="24"/>
        </w:rPr>
        <w:t>e</w:t>
      </w:r>
      <w:r w:rsidR="00065FEE" w:rsidRPr="00AE75B6">
        <w:rPr>
          <w:rFonts w:ascii="Times New Roman" w:hAnsi="Times New Roman" w:cs="Times New Roman"/>
          <w:sz w:val="24"/>
          <w:szCs w:val="24"/>
        </w:rPr>
        <w:t>specificamente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, para visualizar 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demandas e 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oportunidades </w:t>
      </w:r>
      <w:r w:rsidR="00620799">
        <w:rPr>
          <w:rFonts w:ascii="Times New Roman" w:hAnsi="Times New Roman" w:cs="Times New Roman"/>
          <w:sz w:val="24"/>
          <w:szCs w:val="24"/>
        </w:rPr>
        <w:t>de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 novos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negócios inovadores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. Um novo processo de </w:t>
      </w:r>
      <w:r w:rsidR="00A41504" w:rsidRPr="00AE75B6">
        <w:rPr>
          <w:rFonts w:ascii="Times New Roman" w:hAnsi="Times New Roman" w:cs="Times New Roman"/>
          <w:sz w:val="24"/>
          <w:szCs w:val="24"/>
        </w:rPr>
        <w:t>e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nsino e aprendizagem que </w:t>
      </w:r>
      <w:r w:rsidR="00065FE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oportuniza</w:t>
      </w:r>
      <w:r w:rsidR="0024510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transformação pessoal, profissional </w:t>
      </w:r>
      <w:r w:rsidR="004F096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social. </w:t>
      </w:r>
    </w:p>
    <w:p w14:paraId="5D25F849" w14:textId="42E1E926" w:rsidR="00770FAD" w:rsidRPr="00AE75B6" w:rsidRDefault="00A41504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Esse olhar abre espaço para nov</w:t>
      </w:r>
      <w:r w:rsidR="00065FE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métodos de ensino em que o </w:t>
      </w:r>
      <w:r w:rsidR="00C36FBA">
        <w:rPr>
          <w:rFonts w:ascii="Times New Roman" w:hAnsi="Times New Roman" w:cs="Times New Roman"/>
          <w:color w:val="000000" w:themeColor="text1"/>
          <w:sz w:val="24"/>
          <w:szCs w:val="24"/>
        </w:rPr>
        <w:t>estudante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o protagonista do processo</w:t>
      </w:r>
      <w:r w:rsidR="00065FE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>, gerando satisfação em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pertencer </w:t>
      </w:r>
      <w:r w:rsidR="00770FAD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empreender. É nesse contexto que foi </w:t>
      </w:r>
      <w:r w:rsidR="00065FEE"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assumido, planejado e executado o 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</w:t>
      </w:r>
      <w:r w:rsidRPr="00AE75B6">
        <w:rPr>
          <w:rFonts w:ascii="Times New Roman" w:hAnsi="Times New Roman" w:cs="Times New Roman"/>
          <w:sz w:val="24"/>
          <w:szCs w:val="24"/>
        </w:rPr>
        <w:t xml:space="preserve">Educação Empreendedora na Universidade Tecnológica Federal do Paraná 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- </w:t>
      </w:r>
      <w:r w:rsidRPr="00AE75B6">
        <w:rPr>
          <w:rFonts w:ascii="Times New Roman" w:hAnsi="Times New Roman" w:cs="Times New Roman"/>
          <w:sz w:val="24"/>
          <w:szCs w:val="24"/>
        </w:rPr>
        <w:t>UTFPR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Pr="00AE75B6">
        <w:rPr>
          <w:rFonts w:ascii="Times New Roman" w:hAnsi="Times New Roman" w:cs="Times New Roman"/>
          <w:i/>
          <w:sz w:val="24"/>
          <w:szCs w:val="24"/>
        </w:rPr>
        <w:t>Campus</w:t>
      </w:r>
      <w:r w:rsidRPr="00AE75B6">
        <w:rPr>
          <w:rFonts w:ascii="Times New Roman" w:hAnsi="Times New Roman" w:cs="Times New Roman"/>
          <w:sz w:val="24"/>
          <w:szCs w:val="24"/>
        </w:rPr>
        <w:t xml:space="preserve"> Pato Branco</w:t>
      </w:r>
      <w:r w:rsidR="00065FEE" w:rsidRPr="00AE75B6">
        <w:rPr>
          <w:rFonts w:ascii="Times New Roman" w:hAnsi="Times New Roman" w:cs="Times New Roman"/>
          <w:sz w:val="24"/>
          <w:szCs w:val="24"/>
        </w:rPr>
        <w:t>,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 apresentad</w:t>
      </w:r>
      <w:r w:rsidR="00065FEE" w:rsidRPr="00AE75B6">
        <w:rPr>
          <w:rFonts w:ascii="Times New Roman" w:hAnsi="Times New Roman" w:cs="Times New Roman"/>
          <w:sz w:val="24"/>
          <w:szCs w:val="24"/>
        </w:rPr>
        <w:t>o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 nesse artigo em forma de relato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 de experiência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E20111" w14:textId="05C8DFA1" w:rsidR="005356CA" w:rsidRPr="00AE75B6" w:rsidRDefault="00C36FBA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fruto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 do projeto, 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foi possível </w:t>
      </w:r>
      <w:r>
        <w:rPr>
          <w:rFonts w:ascii="Times New Roman" w:hAnsi="Times New Roman" w:cs="Times New Roman"/>
          <w:sz w:val="24"/>
          <w:szCs w:val="24"/>
        </w:rPr>
        <w:t>apresentar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 aos </w:t>
      </w:r>
      <w:r>
        <w:rPr>
          <w:rFonts w:ascii="Times New Roman" w:hAnsi="Times New Roman" w:cs="Times New Roman"/>
          <w:sz w:val="24"/>
          <w:szCs w:val="24"/>
        </w:rPr>
        <w:t>estudantes, professores e técnicos-administrativos,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 empreendedorismo de uma 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forma 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inovadora </w:t>
      </w:r>
      <w:r w:rsidR="00065FEE" w:rsidRPr="00AE75B6">
        <w:rPr>
          <w:rFonts w:ascii="Times New Roman" w:hAnsi="Times New Roman" w:cs="Times New Roman"/>
          <w:sz w:val="24"/>
          <w:szCs w:val="24"/>
        </w:rPr>
        <w:t>e prática. A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 ação 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que se concretizou na realização do evento TECSUL, </w:t>
      </w:r>
      <w:r w:rsidR="00770FAD" w:rsidRPr="00AE75B6">
        <w:rPr>
          <w:rFonts w:ascii="Times New Roman" w:hAnsi="Times New Roman" w:cs="Times New Roman"/>
          <w:sz w:val="24"/>
          <w:szCs w:val="24"/>
        </w:rPr>
        <w:t>teve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seu 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planejamento e execução 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realizados 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por aproximadamente 100 </w:t>
      </w:r>
      <w:r w:rsidR="00065FEE" w:rsidRPr="00AE75B6">
        <w:rPr>
          <w:rFonts w:ascii="Times New Roman" w:hAnsi="Times New Roman" w:cs="Times New Roman"/>
          <w:sz w:val="24"/>
          <w:szCs w:val="24"/>
        </w:rPr>
        <w:t>estudantes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 do</w:t>
      </w:r>
      <w:r w:rsidR="00065FEE" w:rsidRPr="00AE75B6">
        <w:rPr>
          <w:rFonts w:ascii="Times New Roman" w:hAnsi="Times New Roman" w:cs="Times New Roman"/>
          <w:sz w:val="24"/>
          <w:szCs w:val="24"/>
        </w:rPr>
        <w:t>s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 4</w:t>
      </w:r>
      <w:r w:rsidR="00065FEE" w:rsidRPr="00AE75B6">
        <w:rPr>
          <w:rFonts w:ascii="Times New Roman" w:hAnsi="Times New Roman" w:cs="Times New Roman"/>
          <w:sz w:val="24"/>
          <w:szCs w:val="24"/>
        </w:rPr>
        <w:t>º anos do C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urso de </w:t>
      </w:r>
      <w:r w:rsidR="00065FEE" w:rsidRPr="00AE75B6">
        <w:rPr>
          <w:rFonts w:ascii="Times New Roman" w:hAnsi="Times New Roman" w:cs="Times New Roman"/>
          <w:sz w:val="24"/>
          <w:szCs w:val="24"/>
        </w:rPr>
        <w:t>Graduação em A</w:t>
      </w:r>
      <w:r w:rsidR="00770FAD" w:rsidRPr="00AE75B6">
        <w:rPr>
          <w:rFonts w:ascii="Times New Roman" w:hAnsi="Times New Roman" w:cs="Times New Roman"/>
          <w:sz w:val="24"/>
          <w:szCs w:val="24"/>
        </w:rPr>
        <w:t>dministração d</w:t>
      </w:r>
      <w:r w:rsidR="00065FEE" w:rsidRPr="00AE75B6">
        <w:rPr>
          <w:rFonts w:ascii="Times New Roman" w:hAnsi="Times New Roman" w:cs="Times New Roman"/>
          <w:sz w:val="24"/>
          <w:szCs w:val="24"/>
        </w:rPr>
        <w:t>os anos letivos d</w:t>
      </w:r>
      <w:r w:rsidR="00770FAD" w:rsidRPr="00AE75B6">
        <w:rPr>
          <w:rFonts w:ascii="Times New Roman" w:hAnsi="Times New Roman" w:cs="Times New Roman"/>
          <w:sz w:val="24"/>
          <w:szCs w:val="24"/>
        </w:rPr>
        <w:t>e 2017 e 2018</w:t>
      </w:r>
      <w:r w:rsidR="00065FEE" w:rsidRPr="00AE75B6">
        <w:rPr>
          <w:rFonts w:ascii="Times New Roman" w:hAnsi="Times New Roman" w:cs="Times New Roman"/>
          <w:sz w:val="24"/>
          <w:szCs w:val="24"/>
        </w:rPr>
        <w:t>.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No processo os estudantes alcançaram </w:t>
      </w:r>
      <w:r w:rsidR="00770FAD" w:rsidRPr="00AE75B6">
        <w:rPr>
          <w:rFonts w:ascii="Times New Roman" w:hAnsi="Times New Roman" w:cs="Times New Roman"/>
          <w:sz w:val="24"/>
          <w:szCs w:val="24"/>
        </w:rPr>
        <w:t>o envolvimento com a comunidade empresarial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 regional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065FEE" w:rsidRPr="00AE75B6">
        <w:rPr>
          <w:rFonts w:ascii="Times New Roman" w:hAnsi="Times New Roman" w:cs="Times New Roman"/>
          <w:sz w:val="24"/>
          <w:szCs w:val="24"/>
        </w:rPr>
        <w:t>a S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ecretaria de </w:t>
      </w:r>
      <w:r w:rsidR="00065FEE" w:rsidRPr="00AE75B6">
        <w:rPr>
          <w:rFonts w:ascii="Times New Roman" w:hAnsi="Times New Roman" w:cs="Times New Roman"/>
          <w:sz w:val="24"/>
          <w:szCs w:val="24"/>
        </w:rPr>
        <w:t>C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iência e </w:t>
      </w:r>
      <w:r w:rsidR="00065FEE" w:rsidRPr="00AE75B6">
        <w:rPr>
          <w:rFonts w:ascii="Times New Roman" w:hAnsi="Times New Roman" w:cs="Times New Roman"/>
          <w:sz w:val="24"/>
          <w:szCs w:val="24"/>
        </w:rPr>
        <w:t>T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ecnologia do </w:t>
      </w:r>
      <w:r w:rsidR="00E83432" w:rsidRPr="00AE75B6">
        <w:rPr>
          <w:rFonts w:ascii="Times New Roman" w:hAnsi="Times New Roman" w:cs="Times New Roman"/>
          <w:sz w:val="24"/>
          <w:szCs w:val="24"/>
        </w:rPr>
        <w:t>município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 de Pato Branco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065FEE" w:rsidRPr="00AE75B6">
        <w:rPr>
          <w:rFonts w:ascii="Times New Roman" w:hAnsi="Times New Roman" w:cs="Times New Roman"/>
          <w:sz w:val="24"/>
          <w:szCs w:val="24"/>
        </w:rPr>
        <w:t xml:space="preserve">com o </w:t>
      </w:r>
      <w:r w:rsidR="00770FAD" w:rsidRPr="00AE75B6">
        <w:rPr>
          <w:rFonts w:ascii="Times New Roman" w:hAnsi="Times New Roman" w:cs="Times New Roman"/>
          <w:sz w:val="24"/>
          <w:szCs w:val="24"/>
        </w:rPr>
        <w:t>SEBRAE</w:t>
      </w:r>
      <w:r w:rsidR="00065FEE" w:rsidRPr="00AE75B6">
        <w:rPr>
          <w:rFonts w:ascii="Times New Roman" w:hAnsi="Times New Roman" w:cs="Times New Roman"/>
          <w:sz w:val="24"/>
          <w:szCs w:val="24"/>
        </w:rPr>
        <w:t>-PR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770FAD" w:rsidRPr="00AE75B6">
        <w:rPr>
          <w:rFonts w:ascii="Times New Roman" w:hAnsi="Times New Roman" w:cs="Times New Roman"/>
          <w:sz w:val="24"/>
          <w:szCs w:val="24"/>
        </w:rPr>
        <w:t>egi</w:t>
      </w:r>
      <w:r w:rsidR="00065FEE" w:rsidRPr="00AE75B6">
        <w:rPr>
          <w:rFonts w:ascii="Times New Roman" w:hAnsi="Times New Roman" w:cs="Times New Roman"/>
          <w:sz w:val="24"/>
          <w:szCs w:val="24"/>
        </w:rPr>
        <w:t>o</w:t>
      </w:r>
      <w:r w:rsidR="00770FAD" w:rsidRPr="00AE75B6">
        <w:rPr>
          <w:rFonts w:ascii="Times New Roman" w:hAnsi="Times New Roman" w:cs="Times New Roman"/>
          <w:sz w:val="24"/>
          <w:szCs w:val="24"/>
        </w:rPr>
        <w:t>nal Sul</w:t>
      </w:r>
      <w:r w:rsidR="00065FEE" w:rsidRPr="00AE75B6">
        <w:rPr>
          <w:rFonts w:ascii="Times New Roman" w:hAnsi="Times New Roman" w:cs="Times New Roman"/>
          <w:sz w:val="24"/>
          <w:szCs w:val="24"/>
        </w:rPr>
        <w:t>, escol</w:t>
      </w:r>
      <w:r w:rsidR="00770FAD" w:rsidRPr="00AE75B6">
        <w:rPr>
          <w:rFonts w:ascii="Times New Roman" w:hAnsi="Times New Roman" w:cs="Times New Roman"/>
          <w:sz w:val="24"/>
          <w:szCs w:val="24"/>
        </w:rPr>
        <w:t>as, universidades</w:t>
      </w:r>
      <w:r w:rsidR="00065FEE" w:rsidRPr="00AE75B6">
        <w:rPr>
          <w:rFonts w:ascii="Times New Roman" w:hAnsi="Times New Roman" w:cs="Times New Roman"/>
          <w:sz w:val="24"/>
          <w:szCs w:val="24"/>
        </w:rPr>
        <w:t>, palestrantes e outros parceiros locais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065FEE" w:rsidRPr="00AE75B6">
        <w:rPr>
          <w:rFonts w:ascii="Times New Roman" w:hAnsi="Times New Roman" w:cs="Times New Roman"/>
          <w:sz w:val="24"/>
          <w:szCs w:val="24"/>
        </w:rPr>
        <w:t>e regionais</w:t>
      </w:r>
      <w:r w:rsidR="00770FAD" w:rsidRPr="00AE75B6">
        <w:rPr>
          <w:rFonts w:ascii="Times New Roman" w:hAnsi="Times New Roman" w:cs="Times New Roman"/>
          <w:sz w:val="24"/>
          <w:szCs w:val="24"/>
        </w:rPr>
        <w:t xml:space="preserve">. Foi observado 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que o projeto </w:t>
      </w:r>
      <w:r w:rsidR="005356CA" w:rsidRPr="00AE75B6">
        <w:rPr>
          <w:rFonts w:ascii="Times New Roman" w:hAnsi="Times New Roman" w:cs="Times New Roman"/>
          <w:sz w:val="24"/>
          <w:szCs w:val="24"/>
        </w:rPr>
        <w:t>e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 a disciplina de Gestão do Conhecimento </w:t>
      </w:r>
      <w:r w:rsidR="005356CA" w:rsidRPr="00AE75B6">
        <w:rPr>
          <w:rFonts w:ascii="Times New Roman" w:hAnsi="Times New Roman" w:cs="Times New Roman"/>
          <w:sz w:val="24"/>
          <w:szCs w:val="24"/>
        </w:rPr>
        <w:t xml:space="preserve">(parceira na concretização desta ação) 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trouxeram novas perspectivas </w:t>
      </w:r>
      <w:r w:rsidR="005356CA" w:rsidRPr="00AE75B6">
        <w:rPr>
          <w:rFonts w:ascii="Times New Roman" w:hAnsi="Times New Roman" w:cs="Times New Roman"/>
          <w:sz w:val="24"/>
          <w:szCs w:val="24"/>
        </w:rPr>
        <w:t>e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 uma nova abordagem pedagógica diferenciada em que o </w:t>
      </w:r>
      <w:r w:rsidR="005356CA" w:rsidRPr="00AE75B6">
        <w:rPr>
          <w:rFonts w:ascii="Times New Roman" w:hAnsi="Times New Roman" w:cs="Times New Roman"/>
          <w:sz w:val="24"/>
          <w:szCs w:val="24"/>
        </w:rPr>
        <w:t>estudante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 foi o protagonista, </w:t>
      </w:r>
      <w:r w:rsidR="005356CA" w:rsidRPr="00AE75B6">
        <w:rPr>
          <w:rFonts w:ascii="Times New Roman" w:hAnsi="Times New Roman" w:cs="Times New Roman"/>
          <w:sz w:val="24"/>
          <w:szCs w:val="24"/>
        </w:rPr>
        <w:t>desenvolve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 a criatividade, </w:t>
      </w:r>
      <w:r>
        <w:rPr>
          <w:rFonts w:ascii="Times New Roman" w:hAnsi="Times New Roman" w:cs="Times New Roman"/>
          <w:sz w:val="24"/>
          <w:szCs w:val="24"/>
        </w:rPr>
        <w:t xml:space="preserve">tolerância a </w:t>
      </w:r>
      <w:r w:rsidR="00E83432" w:rsidRPr="00AE75B6">
        <w:rPr>
          <w:rFonts w:ascii="Times New Roman" w:hAnsi="Times New Roman" w:cs="Times New Roman"/>
          <w:sz w:val="24"/>
          <w:szCs w:val="24"/>
        </w:rPr>
        <w:t>correr riscos calculados</w:t>
      </w:r>
      <w:r w:rsidR="005356CA" w:rsidRPr="00AE75B6">
        <w:rPr>
          <w:rFonts w:ascii="Times New Roman" w:hAnsi="Times New Roman" w:cs="Times New Roman"/>
          <w:sz w:val="24"/>
          <w:szCs w:val="24"/>
        </w:rPr>
        <w:t>,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cultivando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 competências </w:t>
      </w:r>
      <w:r w:rsidR="005356CA" w:rsidRPr="00AE75B6">
        <w:rPr>
          <w:rFonts w:ascii="Times New Roman" w:hAnsi="Times New Roman" w:cs="Times New Roman"/>
          <w:sz w:val="24"/>
          <w:szCs w:val="24"/>
        </w:rPr>
        <w:t>sócio emocionais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5356CA" w:rsidRPr="00AE75B6">
        <w:rPr>
          <w:rFonts w:ascii="Times New Roman" w:hAnsi="Times New Roman" w:cs="Times New Roman"/>
          <w:sz w:val="24"/>
          <w:szCs w:val="24"/>
        </w:rPr>
        <w:t>aplica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5356CA" w:rsidRPr="00AE75B6">
        <w:rPr>
          <w:rFonts w:ascii="Times New Roman" w:hAnsi="Times New Roman" w:cs="Times New Roman"/>
          <w:sz w:val="24"/>
          <w:szCs w:val="24"/>
        </w:rPr>
        <w:t xml:space="preserve"> conceitos de administração de negócios como 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criação de valor, </w:t>
      </w:r>
      <w:r w:rsidR="005356CA" w:rsidRPr="00AE75B6">
        <w:rPr>
          <w:rFonts w:ascii="Times New Roman" w:hAnsi="Times New Roman" w:cs="Times New Roman"/>
          <w:sz w:val="24"/>
          <w:szCs w:val="24"/>
        </w:rPr>
        <w:t>gestão de custos</w:t>
      </w:r>
      <w:r w:rsidR="00E83432" w:rsidRPr="00AE75B6">
        <w:rPr>
          <w:rFonts w:ascii="Times New Roman" w:hAnsi="Times New Roman" w:cs="Times New Roman"/>
          <w:sz w:val="24"/>
          <w:szCs w:val="24"/>
        </w:rPr>
        <w:t>,</w:t>
      </w:r>
      <w:r w:rsidR="005356CA" w:rsidRPr="00AE75B6">
        <w:rPr>
          <w:rFonts w:ascii="Times New Roman" w:hAnsi="Times New Roman" w:cs="Times New Roman"/>
          <w:sz w:val="24"/>
          <w:szCs w:val="24"/>
        </w:rPr>
        <w:t xml:space="preserve"> marketing, logística, entre outros</w:t>
      </w:r>
      <w:r w:rsidR="00E83432" w:rsidRPr="00AE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D080F0" w14:textId="65BF71B1" w:rsidR="00A41504" w:rsidRPr="00AE75B6" w:rsidRDefault="005356CA" w:rsidP="00FA5E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O público alcançado ao longo da realização do projeto foram</w:t>
      </w:r>
      <w:r w:rsidR="00A41504" w:rsidRPr="00AE75B6">
        <w:rPr>
          <w:rFonts w:ascii="Times New Roman" w:hAnsi="Times New Roman" w:cs="Times New Roman"/>
          <w:sz w:val="24"/>
          <w:szCs w:val="24"/>
        </w:rPr>
        <w:t xml:space="preserve"> 4 mil estudantes da </w:t>
      </w:r>
      <w:r w:rsidRPr="00AE75B6">
        <w:rPr>
          <w:rFonts w:ascii="Times New Roman" w:hAnsi="Times New Roman" w:cs="Times New Roman"/>
          <w:sz w:val="24"/>
          <w:szCs w:val="24"/>
        </w:rPr>
        <w:t>UTFPR</w:t>
      </w:r>
      <w:r w:rsidR="00F14D70">
        <w:rPr>
          <w:rFonts w:ascii="Times New Roman" w:hAnsi="Times New Roman" w:cs="Times New Roman"/>
          <w:sz w:val="24"/>
          <w:szCs w:val="24"/>
        </w:rPr>
        <w:t>-PB, em torno de 100</w:t>
      </w:r>
      <w:r w:rsidR="00C36FBA">
        <w:rPr>
          <w:rFonts w:ascii="Times New Roman" w:hAnsi="Times New Roman" w:cs="Times New Roman"/>
          <w:sz w:val="24"/>
          <w:szCs w:val="24"/>
        </w:rPr>
        <w:t xml:space="preserve"> servidores</w:t>
      </w:r>
      <w:r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A41504" w:rsidRPr="00AE75B6">
        <w:rPr>
          <w:rFonts w:ascii="Times New Roman" w:hAnsi="Times New Roman" w:cs="Times New Roman"/>
          <w:sz w:val="24"/>
          <w:szCs w:val="24"/>
        </w:rPr>
        <w:t>e aproximadamente 10 mil pessoas da comunidade externa</w:t>
      </w:r>
      <w:r w:rsidRPr="00AE75B6">
        <w:rPr>
          <w:rFonts w:ascii="Times New Roman" w:hAnsi="Times New Roman" w:cs="Times New Roman"/>
          <w:sz w:val="24"/>
          <w:szCs w:val="24"/>
        </w:rPr>
        <w:t xml:space="preserve"> à Universidade</w:t>
      </w:r>
      <w:r w:rsidR="00A41504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3896D2E3" w14:textId="77777777" w:rsidR="005C2D40" w:rsidRDefault="005C2D40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1E9D4D" w14:textId="77777777" w:rsidR="00000783" w:rsidRPr="00AE75B6" w:rsidRDefault="00000783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E1B08E" w14:textId="4B1A5EF5" w:rsidR="001C4A61" w:rsidRPr="00AE75B6" w:rsidRDefault="00000783" w:rsidP="00FA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REFERÊNCIAS</w:t>
      </w:r>
    </w:p>
    <w:p w14:paraId="55FDAA8A" w14:textId="0CC25955" w:rsidR="002E449F" w:rsidRPr="00AE75B6" w:rsidRDefault="001933DE" w:rsidP="00FA5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959F490" w14:textId="00FE38A9" w:rsidR="00F70F52" w:rsidRPr="00AE75B6" w:rsidRDefault="005133CF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NDRADE, R. F;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F52" w:rsidRPr="00AE75B6">
        <w:rPr>
          <w:rFonts w:ascii="Times New Roman" w:hAnsi="Times New Roman" w:cs="Times New Roman"/>
          <w:sz w:val="24"/>
          <w:szCs w:val="24"/>
        </w:rPr>
        <w:t>T</w:t>
      </w:r>
      <w:r w:rsidR="00927F04" w:rsidRPr="00AE75B6">
        <w:rPr>
          <w:rFonts w:ascii="Times New Roman" w:hAnsi="Times New Roman" w:cs="Times New Roman"/>
          <w:sz w:val="24"/>
          <w:szCs w:val="24"/>
        </w:rPr>
        <w:t>orkomian</w:t>
      </w:r>
      <w:proofErr w:type="spellEnd"/>
      <w:r w:rsidR="00926DCB">
        <w:rPr>
          <w:rFonts w:ascii="Times New Roman" w:hAnsi="Times New Roman" w:cs="Times New Roman"/>
          <w:sz w:val="24"/>
          <w:szCs w:val="24"/>
        </w:rPr>
        <w:t xml:space="preserve">, A. L. </w:t>
      </w:r>
      <w:proofErr w:type="gramStart"/>
      <w:r w:rsidR="00926DCB">
        <w:rPr>
          <w:rFonts w:ascii="Times New Roman" w:hAnsi="Times New Roman" w:cs="Times New Roman"/>
          <w:sz w:val="24"/>
          <w:szCs w:val="24"/>
        </w:rPr>
        <w:t>V</w:t>
      </w:r>
      <w:r w:rsidR="00927F04" w:rsidRPr="00AE75B6">
        <w:rPr>
          <w:rFonts w:ascii="Times New Roman" w:hAnsi="Times New Roman" w:cs="Times New Roman"/>
          <w:sz w:val="24"/>
          <w:szCs w:val="24"/>
        </w:rPr>
        <w:t>.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576E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Fatores de influência na estruturação de programas de educação empreendedora em Instituições de Ensino Superior. ENCONTRO DE ESTUDOS SOBRE EMPREENDEDORISMO E GESTÃO DE PEQUENAS EMPRESAS - </w:t>
      </w:r>
      <w:proofErr w:type="spellStart"/>
      <w:r w:rsidRPr="005133CF">
        <w:rPr>
          <w:rFonts w:ascii="Times New Roman" w:hAnsi="Times New Roman" w:cs="Times New Roman"/>
          <w:b/>
          <w:sz w:val="24"/>
          <w:szCs w:val="24"/>
        </w:rPr>
        <w:t>Egepe</w:t>
      </w:r>
      <w:proofErr w:type="spellEnd"/>
      <w:r w:rsidR="00F70F52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71303B" w:rsidRPr="00AE75B6">
        <w:rPr>
          <w:rFonts w:ascii="Times New Roman" w:hAnsi="Times New Roman" w:cs="Times New Roman"/>
          <w:sz w:val="24"/>
          <w:szCs w:val="24"/>
        </w:rPr>
        <w:t xml:space="preserve">Londrina. Anais... Paraná. </w:t>
      </w:r>
      <w:r w:rsidR="00926DCB">
        <w:rPr>
          <w:rFonts w:ascii="Times New Roman" w:hAnsi="Times New Roman" w:cs="Times New Roman"/>
          <w:sz w:val="24"/>
          <w:szCs w:val="24"/>
        </w:rPr>
        <w:t xml:space="preserve">2001. </w:t>
      </w:r>
    </w:p>
    <w:p w14:paraId="1E999533" w14:textId="33D0586D" w:rsidR="007A2077" w:rsidRPr="00AE75B6" w:rsidRDefault="005133CF" w:rsidP="00FA5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DCB">
        <w:rPr>
          <w:rFonts w:ascii="Times New Roman" w:hAnsi="Times New Roman" w:cs="Times New Roman"/>
          <w:sz w:val="24"/>
          <w:szCs w:val="24"/>
        </w:rPr>
        <w:t>ASSOCIAÇÃO</w:t>
      </w:r>
      <w:r w:rsidR="00926DCB" w:rsidRPr="00926DCB">
        <w:rPr>
          <w:rFonts w:ascii="Times New Roman" w:hAnsi="Times New Roman" w:cs="Times New Roman"/>
          <w:sz w:val="24"/>
          <w:szCs w:val="24"/>
        </w:rPr>
        <w:t xml:space="preserve"> Nacional de Entidades Promotora</w:t>
      </w:r>
      <w:r w:rsidR="00926DCB">
        <w:rPr>
          <w:rFonts w:ascii="Times New Roman" w:hAnsi="Times New Roman" w:cs="Times New Roman"/>
          <w:sz w:val="24"/>
          <w:szCs w:val="24"/>
        </w:rPr>
        <w:t>s de Empreendimentos Inovadores -</w:t>
      </w:r>
      <w:r w:rsidR="00254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077" w:rsidRPr="002542F2">
        <w:rPr>
          <w:rFonts w:ascii="Times New Roman" w:hAnsi="Times New Roman" w:cs="Times New Roman"/>
          <w:b/>
          <w:sz w:val="24"/>
          <w:szCs w:val="24"/>
        </w:rPr>
        <w:t>A</w:t>
      </w:r>
      <w:r w:rsidR="00927F04" w:rsidRPr="002542F2">
        <w:rPr>
          <w:rFonts w:ascii="Times New Roman" w:hAnsi="Times New Roman" w:cs="Times New Roman"/>
          <w:b/>
          <w:sz w:val="24"/>
          <w:szCs w:val="24"/>
        </w:rPr>
        <w:t>nprotec</w:t>
      </w:r>
      <w:proofErr w:type="spellEnd"/>
      <w:r w:rsidR="007A2077" w:rsidRPr="00AE75B6">
        <w:rPr>
          <w:rFonts w:ascii="Times New Roman" w:hAnsi="Times New Roman" w:cs="Times New Roman"/>
          <w:sz w:val="24"/>
          <w:szCs w:val="24"/>
        </w:rPr>
        <w:t>.</w:t>
      </w:r>
      <w:r w:rsidR="00C02BB2">
        <w:rPr>
          <w:rFonts w:ascii="Times New Roman" w:hAnsi="Times New Roman" w:cs="Times New Roman"/>
          <w:sz w:val="24"/>
          <w:szCs w:val="24"/>
        </w:rPr>
        <w:t xml:space="preserve"> </w:t>
      </w:r>
      <w:r w:rsidR="007A2077" w:rsidRPr="00AE75B6">
        <w:rPr>
          <w:rFonts w:ascii="Times New Roman" w:hAnsi="Times New Roman" w:cs="Times New Roman"/>
          <w:sz w:val="24"/>
          <w:szCs w:val="24"/>
        </w:rPr>
        <w:t>Página institucional. Disponível em</w:t>
      </w:r>
      <w:r w:rsidR="007A2077" w:rsidRPr="002542F2">
        <w:rPr>
          <w:rFonts w:ascii="Times New Roman" w:hAnsi="Times New Roman" w:cs="Times New Roman"/>
          <w:sz w:val="24"/>
          <w:szCs w:val="24"/>
        </w:rPr>
        <w:t>:</w:t>
      </w:r>
      <w:r w:rsidR="005E27E5" w:rsidRPr="002542F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F0257" w:rsidRPr="002542F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http://anprotec.org.br/site/sobre/</w:t>
        </w:r>
      </w:hyperlink>
      <w:r w:rsidR="007A2077" w:rsidRPr="00AE75B6">
        <w:rPr>
          <w:rFonts w:ascii="Times New Roman" w:hAnsi="Times New Roman" w:cs="Times New Roman"/>
          <w:sz w:val="24"/>
          <w:szCs w:val="24"/>
        </w:rPr>
        <w:t xml:space="preserve">. Acesso em: </w:t>
      </w:r>
      <w:r w:rsidR="00C02BB2">
        <w:rPr>
          <w:rFonts w:ascii="Times New Roman" w:hAnsi="Times New Roman" w:cs="Times New Roman"/>
          <w:sz w:val="24"/>
          <w:szCs w:val="24"/>
          <w:shd w:val="clear" w:color="auto" w:fill="FFFFFF"/>
        </w:rPr>
        <w:t>15/03/2020</w:t>
      </w:r>
      <w:r w:rsidR="007A2077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04FD7CD4" w14:textId="7AC3027F" w:rsidR="007A2077" w:rsidRPr="00AE75B6" w:rsidRDefault="005133CF" w:rsidP="00FA5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B2">
        <w:rPr>
          <w:rFonts w:ascii="Times New Roman" w:hAnsi="Times New Roman" w:cs="Times New Roman"/>
          <w:sz w:val="24"/>
          <w:szCs w:val="24"/>
          <w:shd w:val="clear" w:color="auto" w:fill="FFFFFF"/>
        </w:rPr>
        <w:t>ENCONTRO</w:t>
      </w:r>
      <w:r w:rsidR="00C02BB2" w:rsidRPr="00C02B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Nacional de Engenharia de Produção</w:t>
      </w:r>
      <w:r w:rsidR="00C02B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7A2077" w:rsidRPr="005133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927F04" w:rsidRPr="005133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negepe</w:t>
      </w:r>
      <w:proofErr w:type="spellEnd"/>
      <w:r w:rsidR="00C02B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A2077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Página Institucional. Disponível em </w:t>
      </w:r>
      <w:hyperlink r:id="rId10" w:history="1">
        <w:r w:rsidR="007A2077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http://www.anegepe.org.br</w:t>
        </w:r>
      </w:hyperlink>
      <w:r w:rsidR="00C02BB2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 15/03/2020</w:t>
      </w:r>
      <w:r w:rsidR="007A2077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B84525" w14:textId="44C80DC3" w:rsidR="007E4160" w:rsidRPr="00AE75B6" w:rsidRDefault="005133CF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CASADESUS-MASANELL</w:t>
      </w:r>
      <w:r>
        <w:rPr>
          <w:rFonts w:ascii="Times New Roman" w:hAnsi="Times New Roman" w:cs="Times New Roman"/>
          <w:sz w:val="24"/>
          <w:szCs w:val="24"/>
        </w:rPr>
        <w:t>, R.;</w:t>
      </w:r>
      <w:r w:rsidR="002542F2">
        <w:rPr>
          <w:rFonts w:ascii="Times New Roman" w:hAnsi="Times New Roman" w:cs="Times New Roman"/>
          <w:sz w:val="24"/>
          <w:szCs w:val="24"/>
        </w:rPr>
        <w:t xml:space="preserve"> </w:t>
      </w:r>
      <w:r w:rsidR="002542F2" w:rsidRPr="00AE75B6">
        <w:rPr>
          <w:rFonts w:ascii="Times New Roman" w:hAnsi="Times New Roman" w:cs="Times New Roman"/>
          <w:sz w:val="24"/>
          <w:szCs w:val="24"/>
        </w:rPr>
        <w:t>RICART</w:t>
      </w:r>
      <w:r w:rsidR="00C02BB2">
        <w:rPr>
          <w:rFonts w:ascii="Times New Roman" w:hAnsi="Times New Roman" w:cs="Times New Roman"/>
          <w:sz w:val="24"/>
          <w:szCs w:val="24"/>
        </w:rPr>
        <w:t xml:space="preserve">, J. </w:t>
      </w:r>
      <w:proofErr w:type="gramStart"/>
      <w:r w:rsidR="00C02BB2">
        <w:rPr>
          <w:rFonts w:ascii="Times New Roman" w:hAnsi="Times New Roman" w:cs="Times New Roman"/>
          <w:sz w:val="24"/>
          <w:szCs w:val="24"/>
        </w:rPr>
        <w:t>E.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7F04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160" w:rsidRPr="00AE75B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7E4160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160" w:rsidRPr="00AE75B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7E4160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160" w:rsidRPr="00AE75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E4160" w:rsidRPr="00AE75B6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="007E4160" w:rsidRPr="00AE75B6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="007E4160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160" w:rsidRPr="00AE75B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E4160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160" w:rsidRPr="00AE75B6">
        <w:rPr>
          <w:rFonts w:ascii="Times New Roman" w:hAnsi="Times New Roman" w:cs="Times New Roman"/>
          <w:sz w:val="24"/>
          <w:szCs w:val="24"/>
        </w:rPr>
        <w:t>onto</w:t>
      </w:r>
      <w:proofErr w:type="spellEnd"/>
      <w:r w:rsidR="007E4160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160" w:rsidRPr="00AE75B6">
        <w:rPr>
          <w:rFonts w:ascii="Times New Roman" w:hAnsi="Times New Roman" w:cs="Times New Roman"/>
          <w:sz w:val="24"/>
          <w:szCs w:val="24"/>
        </w:rPr>
        <w:t>Tactics</w:t>
      </w:r>
      <w:proofErr w:type="spellEnd"/>
      <w:r w:rsidR="007E4160" w:rsidRPr="00AE7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4160" w:rsidRPr="005133CF">
        <w:rPr>
          <w:rFonts w:ascii="Times New Roman" w:hAnsi="Times New Roman" w:cs="Times New Roman"/>
          <w:b/>
          <w:sz w:val="24"/>
          <w:szCs w:val="24"/>
        </w:rPr>
        <w:t>Long</w:t>
      </w:r>
      <w:proofErr w:type="spellEnd"/>
      <w:r w:rsidR="007E4160" w:rsidRPr="005133CF">
        <w:rPr>
          <w:rFonts w:ascii="Times New Roman" w:hAnsi="Times New Roman" w:cs="Times New Roman"/>
          <w:b/>
          <w:sz w:val="24"/>
          <w:szCs w:val="24"/>
        </w:rPr>
        <w:t xml:space="preserve"> Range Planning</w:t>
      </w:r>
      <w:r w:rsidR="00C02BB2">
        <w:rPr>
          <w:rFonts w:ascii="Times New Roman" w:hAnsi="Times New Roman" w:cs="Times New Roman"/>
          <w:sz w:val="24"/>
          <w:szCs w:val="24"/>
        </w:rPr>
        <w:t xml:space="preserve">, v. 43. 2010. </w:t>
      </w:r>
    </w:p>
    <w:p w14:paraId="5B07DC94" w14:textId="49C4D98A" w:rsidR="00F70F52" w:rsidRPr="00AE75B6" w:rsidRDefault="005133CF" w:rsidP="00FA5EBA">
      <w:pPr>
        <w:spacing w:line="240" w:lineRule="auto"/>
        <w:ind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AE75B6">
        <w:rPr>
          <w:rFonts w:ascii="Times New Roman" w:hAnsi="Times New Roman" w:cs="Times New Roman"/>
          <w:color w:val="000000"/>
          <w:sz w:val="24"/>
          <w:szCs w:val="24"/>
        </w:rPr>
        <w:t>COWDEAN</w:t>
      </w:r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5356CA" w:rsidRPr="00AE7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AE75B6">
        <w:rPr>
          <w:rFonts w:ascii="Times New Roman" w:hAnsi="Times New Roman" w:cs="Times New Roman"/>
          <w:color w:val="000000"/>
          <w:sz w:val="24"/>
          <w:szCs w:val="24"/>
        </w:rPr>
        <w:t>WHITBY</w:t>
      </w:r>
      <w:r w:rsidR="008E2020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356CA" w:rsidRPr="00AE75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E2020" w:rsidRPr="00AE75B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color w:val="000000"/>
          <w:sz w:val="24"/>
          <w:szCs w:val="24"/>
        </w:rPr>
        <w:t>BRADLEY</w:t>
      </w:r>
      <w:r w:rsidR="008E2020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2516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8E2020" w:rsidRPr="00AE75B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927F04" w:rsidRPr="00AE75B6">
        <w:rPr>
          <w:rFonts w:ascii="Times New Roman" w:hAnsi="Times New Roman" w:cs="Times New Roman"/>
          <w:color w:val="000000"/>
          <w:sz w:val="24"/>
          <w:szCs w:val="24"/>
        </w:rPr>
        <w:t>cgowan</w:t>
      </w:r>
      <w:proofErr w:type="spellEnd"/>
      <w:r w:rsidR="008E2020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C02BB2">
        <w:rPr>
          <w:rFonts w:ascii="Times New Roman" w:hAnsi="Times New Roman" w:cs="Times New Roman"/>
          <w:color w:val="000000"/>
          <w:sz w:val="24"/>
          <w:szCs w:val="24"/>
        </w:rPr>
        <w:t>P.</w:t>
      </w:r>
      <w:r w:rsidR="002542F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Entrepreneurial</w:t>
      </w:r>
      <w:proofErr w:type="spellEnd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learning</w:t>
      </w:r>
      <w:proofErr w:type="spellEnd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practice</w:t>
      </w:r>
      <w:proofErr w:type="spellEnd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E2020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impact</w:t>
      </w:r>
      <w:proofErr w:type="spellEnd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knowledge</w:t>
      </w:r>
      <w:proofErr w:type="spellEnd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>transfer</w:t>
      </w:r>
      <w:proofErr w:type="spellEnd"/>
      <w:r w:rsidR="00F70F52" w:rsidRPr="00AE7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70F52" w:rsidRPr="005133CF">
        <w:rPr>
          <w:rFonts w:ascii="Times New Roman" w:hAnsi="Times New Roman" w:cs="Times New Roman"/>
          <w:b/>
          <w:color w:val="000000"/>
          <w:sz w:val="24"/>
          <w:szCs w:val="24"/>
        </w:rPr>
        <w:t>Indstry</w:t>
      </w:r>
      <w:proofErr w:type="spellEnd"/>
      <w:r w:rsidR="00F70F52" w:rsidRPr="005133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70F52" w:rsidRPr="005133CF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="00F70F52" w:rsidRPr="005133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70F52" w:rsidRPr="005133CF">
        <w:rPr>
          <w:rFonts w:ascii="Times New Roman" w:hAnsi="Times New Roman" w:cs="Times New Roman"/>
          <w:b/>
          <w:color w:val="000000"/>
          <w:sz w:val="24"/>
          <w:szCs w:val="24"/>
        </w:rPr>
        <w:t>Higher</w:t>
      </w:r>
      <w:proofErr w:type="spellEnd"/>
      <w:r w:rsidR="00F70F52" w:rsidRPr="005133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Education.</w:t>
      </w:r>
      <w:r w:rsidR="00927F04" w:rsidRPr="00AE75B6">
        <w:rPr>
          <w:rFonts w:ascii="Times New Roman" w:hAnsi="Times New Roman" w:cs="Times New Roman"/>
          <w:color w:val="000000"/>
          <w:sz w:val="24"/>
          <w:szCs w:val="24"/>
        </w:rPr>
        <w:t>Vol.33(1) 30 – 41.</w:t>
      </w:r>
      <w:r w:rsidR="00C02BB2">
        <w:rPr>
          <w:rFonts w:ascii="Times New Roman" w:hAnsi="Times New Roman" w:cs="Times New Roman"/>
          <w:color w:val="000000"/>
          <w:sz w:val="24"/>
          <w:szCs w:val="24"/>
        </w:rPr>
        <w:t>2019.</w:t>
      </w:r>
    </w:p>
    <w:p w14:paraId="6FDFE7A6" w14:textId="1FDA6BF6" w:rsidR="004F0257" w:rsidRPr="00AE75B6" w:rsidRDefault="005133CF" w:rsidP="00FA5EBA">
      <w:pPr>
        <w:pStyle w:val="PargrafodaLista"/>
        <w:spacing w:line="240" w:lineRule="auto"/>
        <w:ind w:left="0"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>DIÁZ</w:t>
      </w:r>
      <w:r w:rsidR="00F70F52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>, H</w:t>
      </w:r>
      <w:r w:rsidR="005356CA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>.</w:t>
      </w:r>
      <w:r w:rsidR="00F70F52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 xml:space="preserve"> De L</w:t>
      </w:r>
      <w:r>
        <w:rPr>
          <w:rFonts w:ascii="Times New Roman" w:eastAsia="AdvP404CB" w:hAnsi="Times New Roman" w:cs="Times New Roman"/>
          <w:sz w:val="24"/>
          <w:szCs w:val="24"/>
          <w:lang w:val="en-US"/>
        </w:rPr>
        <w:t>;</w:t>
      </w:r>
      <w:r w:rsidR="00F70F52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 xml:space="preserve"> </w:t>
      </w:r>
      <w:r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>GUILD</w:t>
      </w:r>
      <w:r w:rsidR="008E2020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>,</w:t>
      </w:r>
      <w:r w:rsidR="00F70F52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 xml:space="preserve"> P</w:t>
      </w:r>
      <w:r w:rsidR="005356CA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>.</w:t>
      </w:r>
      <w:r w:rsidR="00F70F52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70F52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>D</w:t>
      </w:r>
      <w:r w:rsidR="00927F04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>.</w:t>
      </w:r>
      <w:r w:rsidR="002542F2">
        <w:rPr>
          <w:rFonts w:ascii="Times New Roman" w:eastAsia="AdvP404CB" w:hAnsi="Times New Roman" w:cs="Times New Roman"/>
          <w:sz w:val="24"/>
          <w:szCs w:val="24"/>
          <w:lang w:val="en-US"/>
        </w:rPr>
        <w:t>.</w:t>
      </w:r>
      <w:proofErr w:type="gramEnd"/>
      <w:r w:rsidR="00927F04" w:rsidRPr="00AE75B6">
        <w:rPr>
          <w:rFonts w:ascii="Times New Roman" w:eastAsia="AdvP404CB" w:hAnsi="Times New Roman" w:cs="Times New Roman"/>
          <w:sz w:val="24"/>
          <w:szCs w:val="24"/>
          <w:lang w:val="en-US"/>
        </w:rPr>
        <w:t xml:space="preserve"> 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Using repertory grid to identify intangibles in business plans. </w:t>
      </w:r>
      <w:r w:rsidR="00F70F52" w:rsidRPr="005133CF">
        <w:rPr>
          <w:rFonts w:ascii="Times New Roman" w:hAnsi="Times New Roman" w:cs="Times New Roman"/>
          <w:b/>
          <w:sz w:val="24"/>
          <w:szCs w:val="24"/>
        </w:rPr>
        <w:t>Venture capital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, v. </w:t>
      </w:r>
      <w:r w:rsidR="00927F04" w:rsidRPr="00AE75B6">
        <w:rPr>
          <w:rFonts w:ascii="Times New Roman" w:hAnsi="Times New Roman" w:cs="Times New Roman"/>
          <w:sz w:val="24"/>
          <w:szCs w:val="24"/>
        </w:rPr>
        <w:t>5, n. 2, p. 135-160.</w:t>
      </w:r>
      <w:r w:rsidR="00C02BB2">
        <w:rPr>
          <w:rFonts w:ascii="Times New Roman" w:hAnsi="Times New Roman" w:cs="Times New Roman"/>
          <w:sz w:val="24"/>
          <w:szCs w:val="24"/>
        </w:rPr>
        <w:t xml:space="preserve"> 2003. </w:t>
      </w:r>
    </w:p>
    <w:p w14:paraId="11131316" w14:textId="77777777" w:rsidR="004F0257" w:rsidRPr="00AE75B6" w:rsidRDefault="004F0257" w:rsidP="00FA5EBA">
      <w:pPr>
        <w:pStyle w:val="PargrafodaLista"/>
        <w:spacing w:line="240" w:lineRule="auto"/>
        <w:ind w:left="0" w:right="57"/>
        <w:rPr>
          <w:rFonts w:ascii="Times New Roman" w:hAnsi="Times New Roman" w:cs="Times New Roman"/>
          <w:sz w:val="24"/>
          <w:szCs w:val="24"/>
        </w:rPr>
      </w:pPr>
    </w:p>
    <w:p w14:paraId="371905CC" w14:textId="1E4AA6C9" w:rsidR="000842F8" w:rsidRPr="00AE75B6" w:rsidRDefault="000842F8" w:rsidP="00FA5EBA">
      <w:pPr>
        <w:pStyle w:val="PargrafodaLista"/>
        <w:spacing w:line="240" w:lineRule="auto"/>
        <w:ind w:left="0"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5133CF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ODO</w:t>
      </w:r>
      <w:r w:rsidR="005133C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42F2">
        <w:rPr>
          <w:rFonts w:ascii="Times New Roman" w:hAnsi="Times New Roman" w:cs="Times New Roman"/>
          <w:sz w:val="24"/>
          <w:szCs w:val="24"/>
          <w:shd w:val="clear" w:color="auto" w:fill="FFFFFF"/>
        </w:rPr>
        <w:t>, C. K.</w:t>
      </w: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5133CF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BANDEIRA-DE-MELLO</w:t>
      </w:r>
      <w:r w:rsidR="005133CF">
        <w:rPr>
          <w:rFonts w:ascii="Times New Roman" w:hAnsi="Times New Roman" w:cs="Times New Roman"/>
          <w:sz w:val="24"/>
          <w:szCs w:val="24"/>
          <w:shd w:val="clear" w:color="auto" w:fill="FFFFFF"/>
        </w:rPr>
        <w:t>, R;</w:t>
      </w:r>
      <w:r w:rsidR="00927F04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33CF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SILVA</w:t>
      </w: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, A.</w:t>
      </w:r>
      <w:r w:rsidR="00254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B..</w:t>
      </w:r>
      <w:proofErr w:type="gramEnd"/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Org</w:t>
      </w:r>
      <w:r w:rsidR="002542F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.). </w:t>
      </w:r>
      <w:r w:rsidRPr="005133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Pesquisa Qualitativa em Estudos Organizacionais: </w:t>
      </w:r>
      <w:r w:rsidRPr="002542F2">
        <w:rPr>
          <w:rFonts w:ascii="Times New Roman" w:hAnsi="Times New Roman" w:cs="Times New Roman"/>
          <w:sz w:val="24"/>
          <w:szCs w:val="24"/>
          <w:shd w:val="clear" w:color="auto" w:fill="FFFFFF"/>
        </w:rPr>
        <w:t>Paradigmas, Estratégias e Métodos.</w:t>
      </w: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Paulo: Saraiva, 2010.</w:t>
      </w:r>
    </w:p>
    <w:p w14:paraId="7F5F7070" w14:textId="4ECF941A" w:rsidR="00F70F52" w:rsidRPr="00AE75B6" w:rsidRDefault="005133CF" w:rsidP="00FA5EBA">
      <w:pPr>
        <w:tabs>
          <w:tab w:val="left" w:pos="754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75B6">
        <w:rPr>
          <w:rFonts w:ascii="Times New Roman" w:hAnsi="Times New Roman" w:cs="Times New Roman"/>
          <w:sz w:val="24"/>
          <w:szCs w:val="24"/>
          <w:lang w:val="en-US"/>
        </w:rPr>
        <w:t>GUIMARÃES JÚNIOR</w:t>
      </w:r>
      <w:r w:rsidR="008E2020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356CA" w:rsidRPr="00AE75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356CA" w:rsidRPr="00AE75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542F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02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Como </w:t>
      </w:r>
      <w:r w:rsidR="00F70F52" w:rsidRPr="002542F2">
        <w:rPr>
          <w:rFonts w:ascii="Times New Roman" w:hAnsi="Times New Roman" w:cs="Times New Roman"/>
          <w:sz w:val="24"/>
          <w:szCs w:val="24"/>
        </w:rPr>
        <w:t>os empreendedores trabalham</w:t>
      </w:r>
      <w:r w:rsidR="005356CA" w:rsidRPr="002542F2">
        <w:rPr>
          <w:rFonts w:ascii="Times New Roman" w:hAnsi="Times New Roman" w:cs="Times New Roman"/>
          <w:sz w:val="24"/>
          <w:szCs w:val="24"/>
        </w:rPr>
        <w:t>:</w:t>
      </w:r>
      <w:r w:rsidR="00F70F52" w:rsidRPr="002542F2">
        <w:rPr>
          <w:rFonts w:ascii="Times New Roman" w:hAnsi="Times New Roman" w:cs="Times New Roman"/>
          <w:sz w:val="24"/>
          <w:szCs w:val="24"/>
        </w:rPr>
        <w:t xml:space="preserve"> Uma leitura psicodinâmica da organização do trabalho de um grupo de empreendedores.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0F52" w:rsidRPr="005133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Revista de </w:t>
      </w:r>
      <w:proofErr w:type="spellStart"/>
      <w:r w:rsidR="00F70F52" w:rsidRPr="005133CF">
        <w:rPr>
          <w:rFonts w:ascii="Times New Roman" w:hAnsi="Times New Roman" w:cs="Times New Roman"/>
          <w:b/>
          <w:sz w:val="24"/>
          <w:szCs w:val="24"/>
          <w:lang w:val="en-US"/>
        </w:rPr>
        <w:t>Empreendedorismo</w:t>
      </w:r>
      <w:proofErr w:type="spellEnd"/>
      <w:r w:rsidR="00F70F52" w:rsidRPr="005133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="00F70F52" w:rsidRPr="005133CF">
        <w:rPr>
          <w:rFonts w:ascii="Times New Roman" w:hAnsi="Times New Roman" w:cs="Times New Roman"/>
          <w:b/>
          <w:sz w:val="24"/>
          <w:szCs w:val="24"/>
          <w:lang w:val="en-US"/>
        </w:rPr>
        <w:t>Gestão</w:t>
      </w:r>
      <w:proofErr w:type="spellEnd"/>
      <w:r w:rsidR="00F70F52" w:rsidRPr="005133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F70F52" w:rsidRPr="005133CF">
        <w:rPr>
          <w:rFonts w:ascii="Times New Roman" w:hAnsi="Times New Roman" w:cs="Times New Roman"/>
          <w:b/>
          <w:sz w:val="24"/>
          <w:szCs w:val="24"/>
          <w:lang w:val="en-US"/>
        </w:rPr>
        <w:t>Pequenas</w:t>
      </w:r>
      <w:proofErr w:type="spellEnd"/>
      <w:r w:rsidR="00F70F52" w:rsidRPr="005133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0F52" w:rsidRPr="005133CF">
        <w:rPr>
          <w:rFonts w:ascii="Times New Roman" w:hAnsi="Times New Roman" w:cs="Times New Roman"/>
          <w:b/>
          <w:sz w:val="24"/>
          <w:szCs w:val="24"/>
          <w:lang w:val="en-US"/>
        </w:rPr>
        <w:t>Empresas</w:t>
      </w:r>
      <w:proofErr w:type="spellEnd"/>
      <w:r w:rsidR="00254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ISSN 2316-2058, ISSN-e 2316-2058, Vol. 8, Nº. 1</w:t>
      </w:r>
      <w:r w:rsidR="00A00D95" w:rsidRPr="00AE75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BB2">
        <w:rPr>
          <w:rFonts w:ascii="Times New Roman" w:hAnsi="Times New Roman" w:cs="Times New Roman"/>
          <w:sz w:val="24"/>
          <w:szCs w:val="24"/>
          <w:lang w:val="en-US"/>
        </w:rPr>
        <w:t xml:space="preserve">2019. </w:t>
      </w:r>
    </w:p>
    <w:p w14:paraId="7F850D61" w14:textId="0C7175F3" w:rsidR="00F70F52" w:rsidRPr="00AE75B6" w:rsidRDefault="005133CF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ONSECA</w:t>
      </w:r>
      <w:r w:rsidR="00C02BB2">
        <w:rPr>
          <w:rFonts w:ascii="Times New Roman" w:hAnsi="Times New Roman" w:cs="Times New Roman"/>
          <w:sz w:val="24"/>
          <w:szCs w:val="24"/>
        </w:rPr>
        <w:t>, G. C.;</w:t>
      </w:r>
      <w:r w:rsidR="008E202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MUYLDER</w:t>
      </w:r>
      <w:r w:rsidR="008E2020" w:rsidRPr="00AE75B6">
        <w:rPr>
          <w:rFonts w:ascii="Times New Roman" w:hAnsi="Times New Roman" w:cs="Times New Roman"/>
          <w:sz w:val="24"/>
          <w:szCs w:val="24"/>
        </w:rPr>
        <w:t xml:space="preserve">, C. </w:t>
      </w:r>
      <w:proofErr w:type="gramStart"/>
      <w:r w:rsidR="008E2020" w:rsidRPr="00AE75B6">
        <w:rPr>
          <w:rFonts w:ascii="Times New Roman" w:hAnsi="Times New Roman" w:cs="Times New Roman"/>
          <w:sz w:val="24"/>
          <w:szCs w:val="24"/>
        </w:rPr>
        <w:t>F.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56CA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Auto-percepção do Perfil </w:t>
      </w:r>
      <w:proofErr w:type="spellStart"/>
      <w:r w:rsidR="00F70F52" w:rsidRPr="00AE75B6">
        <w:rPr>
          <w:rFonts w:ascii="Times New Roman" w:hAnsi="Times New Roman" w:cs="Times New Roman"/>
          <w:sz w:val="24"/>
          <w:szCs w:val="24"/>
        </w:rPr>
        <w:t>Mcclelland</w:t>
      </w:r>
      <w:proofErr w:type="spellEnd"/>
      <w:r w:rsidR="00F70F52" w:rsidRPr="00AE75B6">
        <w:rPr>
          <w:rFonts w:ascii="Times New Roman" w:hAnsi="Times New Roman" w:cs="Times New Roman"/>
          <w:sz w:val="24"/>
          <w:szCs w:val="24"/>
        </w:rPr>
        <w:t xml:space="preserve">: um estudo de caso </w:t>
      </w:r>
      <w:proofErr w:type="spellStart"/>
      <w:r w:rsidR="00F70F52" w:rsidRPr="00AE75B6">
        <w:rPr>
          <w:rFonts w:ascii="Times New Roman" w:hAnsi="Times New Roman" w:cs="Times New Roman"/>
          <w:sz w:val="24"/>
          <w:szCs w:val="24"/>
        </w:rPr>
        <w:t>Empretec</w:t>
      </w:r>
      <w:proofErr w:type="spellEnd"/>
      <w:r w:rsidR="00F70F52" w:rsidRPr="00AE75B6">
        <w:rPr>
          <w:rFonts w:ascii="Times New Roman" w:hAnsi="Times New Roman" w:cs="Times New Roman"/>
          <w:sz w:val="24"/>
          <w:szCs w:val="24"/>
        </w:rPr>
        <w:t xml:space="preserve"> Manhuaçu. </w:t>
      </w:r>
      <w:r w:rsidR="00F70F52" w:rsidRPr="00CE0472">
        <w:rPr>
          <w:rFonts w:ascii="Times New Roman" w:hAnsi="Times New Roman" w:cs="Times New Roman"/>
          <w:b/>
          <w:sz w:val="24"/>
          <w:szCs w:val="24"/>
        </w:rPr>
        <w:t xml:space="preserve">Ciências Sociais em Perspectiva </w:t>
      </w:r>
      <w:r w:rsidR="00F70F52" w:rsidRPr="002542F2">
        <w:rPr>
          <w:rFonts w:ascii="Times New Roman" w:hAnsi="Times New Roman" w:cs="Times New Roman"/>
          <w:sz w:val="24"/>
          <w:szCs w:val="24"/>
        </w:rPr>
        <w:t>(</w:t>
      </w:r>
      <w:r w:rsidR="00A00D95" w:rsidRPr="002542F2">
        <w:rPr>
          <w:rFonts w:ascii="Times New Roman" w:hAnsi="Times New Roman" w:cs="Times New Roman"/>
          <w:sz w:val="24"/>
          <w:szCs w:val="24"/>
        </w:rPr>
        <w:t>Eletrônica),</w:t>
      </w:r>
      <w:r w:rsidR="00A00D95" w:rsidRPr="00AE75B6">
        <w:rPr>
          <w:rFonts w:ascii="Times New Roman" w:hAnsi="Times New Roman" w:cs="Times New Roman"/>
          <w:sz w:val="24"/>
          <w:szCs w:val="24"/>
        </w:rPr>
        <w:t xml:space="preserve"> v. 9, p. 1-13</w:t>
      </w:r>
      <w:r w:rsidR="00C02BB2">
        <w:rPr>
          <w:rFonts w:ascii="Times New Roman" w:hAnsi="Times New Roman" w:cs="Times New Roman"/>
          <w:sz w:val="24"/>
          <w:szCs w:val="24"/>
        </w:rPr>
        <w:t xml:space="preserve">, 2010. </w:t>
      </w:r>
    </w:p>
    <w:p w14:paraId="2E5F4CB5" w14:textId="77C6B035" w:rsidR="00F70F52" w:rsidRPr="00AE75B6" w:rsidRDefault="00CE0472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GIRARDI</w:t>
      </w:r>
      <w:r w:rsidR="00F70F52" w:rsidRPr="00AE75B6">
        <w:rPr>
          <w:rFonts w:ascii="Times New Roman" w:hAnsi="Times New Roman" w:cs="Times New Roman"/>
          <w:sz w:val="24"/>
          <w:szCs w:val="24"/>
        </w:rPr>
        <w:t>, D</w:t>
      </w:r>
      <w:r w:rsidR="005356CA" w:rsidRPr="00AE75B6">
        <w:rPr>
          <w:rFonts w:ascii="Times New Roman" w:hAnsi="Times New Roman" w:cs="Times New Roman"/>
          <w:sz w:val="24"/>
          <w:szCs w:val="24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BB2">
        <w:rPr>
          <w:rFonts w:ascii="Times New Roman" w:hAnsi="Times New Roman" w:cs="Times New Roman"/>
          <w:sz w:val="24"/>
          <w:szCs w:val="24"/>
        </w:rPr>
        <w:t>M.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0F5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70F52" w:rsidRPr="00CE0472">
        <w:rPr>
          <w:rFonts w:ascii="Times New Roman" w:hAnsi="Times New Roman" w:cs="Times New Roman"/>
          <w:b/>
          <w:sz w:val="24"/>
          <w:szCs w:val="24"/>
        </w:rPr>
        <w:t xml:space="preserve">O Compartilhamento dos Processos de Recursos Humanos: </w:t>
      </w:r>
      <w:r w:rsidR="00F70F52" w:rsidRPr="002542F2">
        <w:rPr>
          <w:rFonts w:ascii="Times New Roman" w:hAnsi="Times New Roman" w:cs="Times New Roman"/>
          <w:sz w:val="24"/>
          <w:szCs w:val="24"/>
        </w:rPr>
        <w:t>uma contribuição para a Gestão do Conhecimento organizacional. 2009.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 184 fs. Tese (Doutorado em Engenharia e Gestão do Conhecimento) – Programa de Pós-Graduação em Engenharia e Gestão do Conhecimento. Universidade Federal de Santa Catarina. Florianópolis</w:t>
      </w:r>
      <w:r w:rsidR="00A00D95" w:rsidRPr="00AE75B6">
        <w:rPr>
          <w:rFonts w:ascii="Times New Roman" w:hAnsi="Times New Roman" w:cs="Times New Roman"/>
          <w:sz w:val="24"/>
          <w:szCs w:val="24"/>
        </w:rPr>
        <w:t>.</w:t>
      </w:r>
      <w:r w:rsidR="00C02BB2">
        <w:rPr>
          <w:rFonts w:ascii="Times New Roman" w:hAnsi="Times New Roman" w:cs="Times New Roman"/>
          <w:sz w:val="24"/>
          <w:szCs w:val="24"/>
        </w:rPr>
        <w:t xml:space="preserve"> 2009. </w:t>
      </w:r>
    </w:p>
    <w:p w14:paraId="190E8902" w14:textId="50CAA27F" w:rsidR="00F70F52" w:rsidRPr="00AE75B6" w:rsidRDefault="00CE0472" w:rsidP="00FA5EBA">
      <w:pPr>
        <w:pStyle w:val="NormalWeb"/>
        <w:spacing w:line="240" w:lineRule="auto"/>
        <w:rPr>
          <w:noProof/>
          <w:lang w:val="en-US"/>
        </w:rPr>
      </w:pPr>
      <w:r w:rsidRPr="00AE75B6">
        <w:rPr>
          <w:noProof/>
          <w:lang w:val="en-US"/>
        </w:rPr>
        <w:t>HORMIGA, E.; BATISTA-CANINO</w:t>
      </w:r>
      <w:r w:rsidR="002542F2">
        <w:rPr>
          <w:noProof/>
          <w:lang w:val="en-US"/>
        </w:rPr>
        <w:t>, R. M.</w:t>
      </w:r>
      <w:r w:rsidRPr="00AE75B6">
        <w:rPr>
          <w:noProof/>
          <w:lang w:val="en-US"/>
        </w:rPr>
        <w:t>; SÁCHEZ-MEDINA</w:t>
      </w:r>
      <w:r w:rsidR="00C02BB2">
        <w:rPr>
          <w:noProof/>
          <w:lang w:val="en-US"/>
        </w:rPr>
        <w:t>, A</w:t>
      </w:r>
      <w:r w:rsidR="00A00D95" w:rsidRPr="00AE75B6">
        <w:rPr>
          <w:noProof/>
          <w:lang w:val="en-US"/>
        </w:rPr>
        <w:t>.</w:t>
      </w:r>
      <w:r w:rsidR="002542F2">
        <w:rPr>
          <w:noProof/>
          <w:lang w:val="en-US"/>
        </w:rPr>
        <w:t>.</w:t>
      </w:r>
      <w:r w:rsidR="00A00D95" w:rsidRPr="00AE75B6">
        <w:rPr>
          <w:noProof/>
          <w:lang w:val="en-US"/>
        </w:rPr>
        <w:t xml:space="preserve"> T</w:t>
      </w:r>
      <w:r w:rsidR="00F70F52" w:rsidRPr="00AE75B6">
        <w:rPr>
          <w:noProof/>
          <w:lang w:val="en-US"/>
        </w:rPr>
        <w:t xml:space="preserve">he Impact of Relational Capital on the Success. </w:t>
      </w:r>
      <w:r w:rsidR="00F70F52" w:rsidRPr="00CE0472">
        <w:rPr>
          <w:b/>
          <w:bCs/>
          <w:noProof/>
          <w:lang w:val="en-US"/>
        </w:rPr>
        <w:t>Journal of Small Business Management</w:t>
      </w:r>
      <w:r w:rsidR="00A00D95" w:rsidRPr="00AE75B6">
        <w:rPr>
          <w:noProof/>
          <w:lang w:val="en-US"/>
        </w:rPr>
        <w:t>, v. 49, n. 4, p. 617–638</w:t>
      </w:r>
      <w:r w:rsidR="00F70F52" w:rsidRPr="00AE75B6">
        <w:rPr>
          <w:noProof/>
          <w:lang w:val="en-US"/>
        </w:rPr>
        <w:t xml:space="preserve">. </w:t>
      </w:r>
      <w:r w:rsidR="00C02BB2">
        <w:rPr>
          <w:noProof/>
          <w:lang w:val="en-US"/>
        </w:rPr>
        <w:t xml:space="preserve">2011. </w:t>
      </w:r>
    </w:p>
    <w:p w14:paraId="30F3753B" w14:textId="6DA3F310" w:rsidR="007A2077" w:rsidRPr="00AE75B6" w:rsidRDefault="007A2077" w:rsidP="00FA5EBA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IBQP - Instituto Brasileiro da Qualidade e Produtividade</w:t>
      </w:r>
      <w:r w:rsidR="00046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0472">
        <w:rPr>
          <w:rStyle w:val="nfase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Global</w:t>
      </w:r>
      <w:r w:rsidR="004F0257" w:rsidRPr="00CE0472">
        <w:rPr>
          <w:rStyle w:val="nfase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CE0472">
        <w:rPr>
          <w:rStyle w:val="nfase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Entrepreneurship</w:t>
      </w:r>
      <w:proofErr w:type="spellEnd"/>
      <w:r w:rsidRPr="00CE0472">
        <w:rPr>
          <w:rStyle w:val="nfase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Monitor - GEM</w:t>
      </w:r>
      <w:r w:rsidRPr="00AE75B6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Disponível em: </w:t>
      </w:r>
      <w:hyperlink r:id="rId11" w:history="1">
        <w:r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http://www.ibqp.org.br</w:t>
        </w:r>
      </w:hyperlink>
      <w:r w:rsidRPr="00AE75B6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</w:t>
      </w:r>
      <w:r w:rsidR="000462B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Acesso em 15/04/2020</w:t>
      </w:r>
      <w:r w:rsidRPr="00AE75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99E6755" w14:textId="78113334" w:rsidR="007A2077" w:rsidRPr="00AE75B6" w:rsidRDefault="007A2077" w:rsidP="00FA5EBA">
      <w:pPr>
        <w:tabs>
          <w:tab w:val="left" w:pos="754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IUT. </w:t>
      </w:r>
      <w:r w:rsidRPr="00CE04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Incubadora de </w:t>
      </w:r>
      <w:proofErr w:type="spellStart"/>
      <w:r w:rsidRPr="00CE0472">
        <w:rPr>
          <w:rFonts w:ascii="Times New Roman" w:hAnsi="Times New Roman" w:cs="Times New Roman"/>
          <w:b/>
          <w:sz w:val="24"/>
          <w:szCs w:val="24"/>
          <w:lang w:val="en-US"/>
        </w:rPr>
        <w:t>Inovações</w:t>
      </w:r>
      <w:proofErr w:type="spellEnd"/>
      <w:r w:rsidRPr="00CE04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CE0472">
        <w:rPr>
          <w:rFonts w:ascii="Times New Roman" w:hAnsi="Times New Roman" w:cs="Times New Roman"/>
          <w:b/>
          <w:sz w:val="24"/>
          <w:szCs w:val="24"/>
          <w:lang w:val="en-US"/>
        </w:rPr>
        <w:t>UTFPR</w:t>
      </w:r>
      <w:r w:rsidR="000462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75B6">
        <w:rPr>
          <w:rFonts w:ascii="Times New Roman" w:hAnsi="Times New Roman" w:cs="Times New Roman"/>
          <w:sz w:val="24"/>
          <w:szCs w:val="24"/>
          <w:lang w:val="en-US"/>
        </w:rPr>
        <w:t>Página</w:t>
      </w:r>
      <w:proofErr w:type="spellEnd"/>
      <w:r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75B6">
        <w:rPr>
          <w:rFonts w:ascii="Times New Roman" w:hAnsi="Times New Roman" w:cs="Times New Roman"/>
          <w:sz w:val="24"/>
          <w:szCs w:val="24"/>
          <w:lang w:val="en-US"/>
        </w:rPr>
        <w:t>Institucional</w:t>
      </w:r>
      <w:proofErr w:type="spellEnd"/>
      <w:r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E75B6"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75B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2" w:history="1">
        <w:r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http://pb.utfpr.edu.br/incubadora/</w:t>
        </w:r>
      </w:hyperlink>
      <w:r w:rsidR="000462BA">
        <w:rPr>
          <w:rFonts w:ascii="Times New Roman" w:hAnsi="Times New Roman" w:cs="Times New Roman"/>
          <w:sz w:val="24"/>
          <w:szCs w:val="24"/>
        </w:rPr>
        <w:t>. Acesso em 29/03/2020</w:t>
      </w:r>
      <w:r w:rsidRPr="00AE75B6">
        <w:rPr>
          <w:rFonts w:ascii="Times New Roman" w:hAnsi="Times New Roman" w:cs="Times New Roman"/>
          <w:sz w:val="24"/>
          <w:szCs w:val="24"/>
        </w:rPr>
        <w:t>.</w:t>
      </w:r>
    </w:p>
    <w:p w14:paraId="5DAACF9E" w14:textId="1B63EF04" w:rsidR="00F70F52" w:rsidRPr="00AE75B6" w:rsidRDefault="00CE0472" w:rsidP="00FA5EBA">
      <w:pPr>
        <w:autoSpaceDE w:val="0"/>
        <w:autoSpaceDN w:val="0"/>
        <w:adjustRightInd w:val="0"/>
        <w:spacing w:line="240" w:lineRule="auto"/>
        <w:ind w:right="57"/>
        <w:rPr>
          <w:rFonts w:ascii="Times New Roman" w:hAnsi="Times New Roman" w:cs="Times New Roman"/>
          <w:noProof/>
          <w:sz w:val="24"/>
          <w:szCs w:val="24"/>
          <w:lang w:val="en-US" w:eastAsia="pt-BR"/>
        </w:rPr>
      </w:pPr>
      <w:r w:rsidRPr="00AE75B6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JABEEN</w:t>
      </w:r>
      <w:r w:rsidR="00F70F52" w:rsidRPr="00AE75B6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, M</w:t>
      </w:r>
      <w:r w:rsidR="00A00D95" w:rsidRPr="00AE75B6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.</w:t>
      </w:r>
      <w:r w:rsidR="002542F2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 xml:space="preserve">. </w:t>
      </w:r>
      <w:r w:rsidR="00F70F52" w:rsidRPr="00CE0472">
        <w:rPr>
          <w:rFonts w:ascii="Times New Roman" w:hAnsi="Times New Roman" w:cs="Times New Roman"/>
          <w:b/>
          <w:noProof/>
          <w:sz w:val="24"/>
          <w:szCs w:val="24"/>
          <w:lang w:val="en-US" w:eastAsia="pt-BR"/>
        </w:rPr>
        <w:t xml:space="preserve">Innovative entrepreneurship: </w:t>
      </w:r>
      <w:r w:rsidR="00F70F52" w:rsidRPr="002542F2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Alumni Organization of Internacional Relations of international relations department, university of Balchistan</w:t>
      </w:r>
      <w:r w:rsidR="00F70F52" w:rsidRPr="00AE75B6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. Internaticional Conference on Information Management and Enginneering (ICIME)</w:t>
      </w:r>
      <w:r w:rsidR="002542F2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 xml:space="preserve"> </w:t>
      </w:r>
      <w:r w:rsidR="00A00D95" w:rsidRPr="00AE75B6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p.530-532.</w:t>
      </w:r>
      <w:r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 xml:space="preserve"> 2010. </w:t>
      </w:r>
    </w:p>
    <w:p w14:paraId="7CEBBB95" w14:textId="5F5EA2A3" w:rsidR="00F70F52" w:rsidRPr="00AE75B6" w:rsidRDefault="009D7BC4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  <w:lang w:val="en-US"/>
        </w:rPr>
      </w:pPr>
      <w:hyperlink r:id="rId13" w:tooltip="Show author details" w:history="1">
        <w:r w:rsidR="00CE0472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KRAUS</w:t>
        </w:r>
        <w:r w:rsidR="00F70F52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, </w:t>
        </w:r>
        <w:r w:rsidR="00F70F52" w:rsidRPr="00AE75B6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</w:t>
        </w:r>
        <w:r w:rsidR="005356CA" w:rsidRPr="00AE75B6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.</w:t>
        </w:r>
        <w:r w:rsidR="00F70F52" w:rsidRPr="00AE75B6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;</w:t>
        </w:r>
      </w:hyperlink>
      <w:hyperlink r:id="rId14" w:tooltip="Show author details" w:history="1">
        <w:r w:rsidR="00766CBA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CE0472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SCHWARZ</w:t>
        </w:r>
        <w:r w:rsidR="00F70F52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, </w:t>
        </w:r>
        <w:proofErr w:type="gramStart"/>
        <w:r w:rsidR="00F70F52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</w:t>
        </w:r>
        <w:r w:rsidR="005356CA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="00F70F52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proofErr w:type="gramEnd"/>
      </w:hyperlink>
      <w:r w:rsidR="00766CBA" w:rsidRPr="00AE75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hyperlink r:id="rId15" w:history="1">
        <w:r w:rsidR="00F70F52" w:rsidRPr="00AE75B6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The role of pre-start-up planning in new small business</w:t>
        </w:r>
      </w:hyperlink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6" w:history="1">
        <w:r w:rsidR="00F70F52" w:rsidRPr="00ED76E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International Journal of Management and Enterprise Development</w:t>
        </w:r>
      </w:hyperlink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0F52" w:rsidRPr="00AE75B6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 xml:space="preserve"> v. </w:t>
      </w:r>
      <w:r w:rsidR="00766CBA" w:rsidRPr="00AE75B6">
        <w:rPr>
          <w:rFonts w:ascii="Times New Roman" w:hAnsi="Times New Roman" w:cs="Times New Roman"/>
          <w:sz w:val="24"/>
          <w:szCs w:val="24"/>
          <w:lang w:val="en-US"/>
        </w:rPr>
        <w:t>4 n. 1, p. 1-17.</w:t>
      </w:r>
      <w:r w:rsidR="00CE0472">
        <w:rPr>
          <w:rFonts w:ascii="Times New Roman" w:hAnsi="Times New Roman" w:cs="Times New Roman"/>
          <w:sz w:val="24"/>
          <w:szCs w:val="24"/>
          <w:lang w:val="en-US"/>
        </w:rPr>
        <w:t xml:space="preserve"> 2007. </w:t>
      </w:r>
    </w:p>
    <w:p w14:paraId="4276BB97" w14:textId="64959AA2" w:rsidR="00677BC1" w:rsidRPr="00AE75B6" w:rsidRDefault="00ED76E9" w:rsidP="00FA5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MACHADO</w:t>
      </w:r>
      <w:r w:rsidR="00677BC1" w:rsidRPr="00AE75B6">
        <w:rPr>
          <w:rFonts w:ascii="Times New Roman" w:hAnsi="Times New Roman" w:cs="Times New Roman"/>
          <w:sz w:val="24"/>
          <w:szCs w:val="24"/>
        </w:rPr>
        <w:t xml:space="preserve">, E.; </w:t>
      </w:r>
      <w:r w:rsidRPr="00AE75B6">
        <w:rPr>
          <w:rFonts w:ascii="Times New Roman" w:hAnsi="Times New Roman" w:cs="Times New Roman"/>
          <w:sz w:val="24"/>
          <w:szCs w:val="24"/>
        </w:rPr>
        <w:t>BRAGA</w:t>
      </w:r>
      <w:r w:rsidR="00677BC1" w:rsidRPr="00AE75B6">
        <w:rPr>
          <w:rFonts w:ascii="Times New Roman" w:hAnsi="Times New Roman" w:cs="Times New Roman"/>
          <w:sz w:val="24"/>
          <w:szCs w:val="24"/>
        </w:rPr>
        <w:t>,</w:t>
      </w:r>
      <w:r w:rsidR="008E202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77BC1" w:rsidRPr="00AE75B6">
        <w:rPr>
          <w:rFonts w:ascii="Times New Roman" w:hAnsi="Times New Roman" w:cs="Times New Roman"/>
          <w:sz w:val="24"/>
          <w:szCs w:val="24"/>
        </w:rPr>
        <w:t>V.</w:t>
      </w:r>
      <w:r w:rsidR="008E202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77BC1" w:rsidRPr="00AE75B6">
        <w:rPr>
          <w:rFonts w:ascii="Times New Roman" w:hAnsi="Times New Roman" w:cs="Times New Roman"/>
          <w:sz w:val="24"/>
          <w:szCs w:val="24"/>
        </w:rPr>
        <w:t>A</w:t>
      </w:r>
      <w:r w:rsidR="008E2020" w:rsidRPr="00AE75B6">
        <w:rPr>
          <w:rFonts w:ascii="Times New Roman" w:hAnsi="Times New Roman" w:cs="Times New Roman"/>
          <w:sz w:val="24"/>
          <w:szCs w:val="24"/>
        </w:rPr>
        <w:t>.</w:t>
      </w:r>
      <w:r w:rsidR="00677BC1" w:rsidRPr="00AE75B6">
        <w:rPr>
          <w:rFonts w:ascii="Times New Roman" w:hAnsi="Times New Roman" w:cs="Times New Roman"/>
          <w:sz w:val="24"/>
          <w:szCs w:val="24"/>
        </w:rPr>
        <w:t xml:space="preserve">; </w:t>
      </w:r>
      <w:r w:rsidRPr="00AE75B6">
        <w:rPr>
          <w:rFonts w:ascii="Times New Roman" w:hAnsi="Times New Roman" w:cs="Times New Roman"/>
          <w:sz w:val="24"/>
          <w:szCs w:val="24"/>
        </w:rPr>
        <w:t>GONÇALVES</w:t>
      </w:r>
      <w:r w:rsidR="00677BC1" w:rsidRPr="00AE75B6">
        <w:rPr>
          <w:rFonts w:ascii="Times New Roman" w:hAnsi="Times New Roman" w:cs="Times New Roman"/>
          <w:sz w:val="24"/>
          <w:szCs w:val="24"/>
        </w:rPr>
        <w:t>, E.</w:t>
      </w:r>
      <w:r w:rsidR="008E202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677BC1" w:rsidRPr="00AE75B6">
        <w:rPr>
          <w:rFonts w:ascii="Times New Roman" w:hAnsi="Times New Roman" w:cs="Times New Roman"/>
          <w:sz w:val="24"/>
          <w:szCs w:val="24"/>
        </w:rPr>
        <w:t>G</w:t>
      </w:r>
      <w:r w:rsidR="008E2020" w:rsidRPr="00AE75B6">
        <w:rPr>
          <w:rFonts w:ascii="Times New Roman" w:hAnsi="Times New Roman" w:cs="Times New Roman"/>
          <w:sz w:val="24"/>
          <w:szCs w:val="24"/>
        </w:rPr>
        <w:t>.</w:t>
      </w:r>
      <w:r w:rsidR="00677BC1" w:rsidRPr="00AE75B6">
        <w:rPr>
          <w:rFonts w:ascii="Times New Roman" w:hAnsi="Times New Roman" w:cs="Times New Roman"/>
          <w:sz w:val="24"/>
          <w:szCs w:val="24"/>
        </w:rPr>
        <w:t xml:space="preserve">; </w:t>
      </w:r>
      <w:r w:rsidRPr="00AE75B6">
        <w:rPr>
          <w:rFonts w:ascii="Times New Roman" w:hAnsi="Times New Roman" w:cs="Times New Roman"/>
          <w:sz w:val="24"/>
          <w:szCs w:val="24"/>
        </w:rPr>
        <w:t>PEREIRA</w:t>
      </w:r>
      <w:r>
        <w:rPr>
          <w:rFonts w:ascii="Times New Roman" w:hAnsi="Times New Roman" w:cs="Times New Roman"/>
          <w:sz w:val="24"/>
          <w:szCs w:val="24"/>
        </w:rPr>
        <w:t>, I. R;</w:t>
      </w:r>
      <w:r w:rsidR="00CD05D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NASPOLINI</w:t>
      </w:r>
      <w:r w:rsidR="002542F2">
        <w:rPr>
          <w:rFonts w:ascii="Times New Roman" w:hAnsi="Times New Roman" w:cs="Times New Roman"/>
          <w:sz w:val="24"/>
          <w:szCs w:val="24"/>
        </w:rPr>
        <w:t xml:space="preserve">, M. D. </w:t>
      </w:r>
      <w:proofErr w:type="gramStart"/>
      <w:r w:rsidR="002542F2">
        <w:rPr>
          <w:rFonts w:ascii="Times New Roman" w:hAnsi="Times New Roman" w:cs="Times New Roman"/>
          <w:sz w:val="24"/>
          <w:szCs w:val="24"/>
        </w:rPr>
        <w:t>S..</w:t>
      </w:r>
      <w:proofErr w:type="gramEnd"/>
      <w:r w:rsidR="000462BA">
        <w:rPr>
          <w:rFonts w:ascii="Times New Roman" w:hAnsi="Times New Roman" w:cs="Times New Roman"/>
          <w:sz w:val="24"/>
          <w:szCs w:val="24"/>
        </w:rPr>
        <w:t xml:space="preserve"> A</w:t>
      </w:r>
      <w:r w:rsidR="002542F2">
        <w:rPr>
          <w:rFonts w:ascii="Times New Roman" w:hAnsi="Times New Roman" w:cs="Times New Roman"/>
          <w:sz w:val="24"/>
          <w:szCs w:val="24"/>
        </w:rPr>
        <w:t xml:space="preserve"> </w:t>
      </w:r>
      <w:r w:rsidR="00CD05D9" w:rsidRPr="00AE75B6">
        <w:rPr>
          <w:rFonts w:ascii="Times New Roman" w:hAnsi="Times New Roman" w:cs="Times New Roman"/>
          <w:sz w:val="24"/>
          <w:szCs w:val="24"/>
        </w:rPr>
        <w:t>D</w:t>
      </w:r>
      <w:r w:rsidR="00677BC1" w:rsidRPr="00AE75B6">
        <w:rPr>
          <w:rFonts w:ascii="Times New Roman" w:hAnsi="Times New Roman" w:cs="Times New Roman"/>
          <w:sz w:val="24"/>
          <w:szCs w:val="24"/>
        </w:rPr>
        <w:t xml:space="preserve">eterminação de um Empreendedor de Sucesso. In: </w:t>
      </w:r>
      <w:proofErr w:type="spellStart"/>
      <w:r w:rsidR="00677BC1" w:rsidRPr="00AE75B6">
        <w:rPr>
          <w:rFonts w:ascii="Times New Roman" w:hAnsi="Times New Roman" w:cs="Times New Roman"/>
          <w:sz w:val="24"/>
          <w:szCs w:val="24"/>
        </w:rPr>
        <w:t>Édis</w:t>
      </w:r>
      <w:proofErr w:type="spellEnd"/>
      <w:r w:rsidR="00677BC1" w:rsidRPr="00AE75B6">
        <w:rPr>
          <w:rFonts w:ascii="Times New Roman" w:hAnsi="Times New Roman" w:cs="Times New Roman"/>
          <w:sz w:val="24"/>
          <w:szCs w:val="24"/>
        </w:rPr>
        <w:t xml:space="preserve"> Mafra </w:t>
      </w:r>
      <w:proofErr w:type="spellStart"/>
      <w:r w:rsidR="00677BC1" w:rsidRPr="00AE75B6">
        <w:rPr>
          <w:rFonts w:ascii="Times New Roman" w:hAnsi="Times New Roman" w:cs="Times New Roman"/>
          <w:sz w:val="24"/>
          <w:szCs w:val="24"/>
        </w:rPr>
        <w:t>Lapolli</w:t>
      </w:r>
      <w:proofErr w:type="spellEnd"/>
      <w:r w:rsidR="00677BC1" w:rsidRPr="00AE75B6">
        <w:rPr>
          <w:rFonts w:ascii="Times New Roman" w:hAnsi="Times New Roman" w:cs="Times New Roman"/>
          <w:sz w:val="24"/>
          <w:szCs w:val="24"/>
        </w:rPr>
        <w:t xml:space="preserve">; Ana Maria </w:t>
      </w:r>
      <w:proofErr w:type="spellStart"/>
      <w:r w:rsidR="00677BC1" w:rsidRPr="00AE75B6">
        <w:rPr>
          <w:rFonts w:ascii="Times New Roman" w:hAnsi="Times New Roman" w:cs="Times New Roman"/>
          <w:sz w:val="24"/>
          <w:szCs w:val="24"/>
        </w:rPr>
        <w:t>Bencciveni</w:t>
      </w:r>
      <w:proofErr w:type="spellEnd"/>
      <w:r w:rsidR="00677BC1" w:rsidRPr="00AE75B6">
        <w:rPr>
          <w:rFonts w:ascii="Times New Roman" w:hAnsi="Times New Roman" w:cs="Times New Roman"/>
          <w:sz w:val="24"/>
          <w:szCs w:val="24"/>
        </w:rPr>
        <w:t xml:space="preserve"> Franzoni; Vitória Augusta Braga. (</w:t>
      </w:r>
      <w:proofErr w:type="spellStart"/>
      <w:r w:rsidR="00677BC1" w:rsidRPr="00AE75B6">
        <w:rPr>
          <w:rFonts w:ascii="Times New Roman" w:hAnsi="Times New Roman" w:cs="Times New Roman"/>
          <w:sz w:val="24"/>
          <w:szCs w:val="24"/>
        </w:rPr>
        <w:t>Org</w:t>
      </w:r>
      <w:r w:rsidR="002542F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77BC1" w:rsidRPr="00AE75B6">
        <w:rPr>
          <w:rFonts w:ascii="Times New Roman" w:hAnsi="Times New Roman" w:cs="Times New Roman"/>
          <w:sz w:val="24"/>
          <w:szCs w:val="24"/>
        </w:rPr>
        <w:t xml:space="preserve">.). </w:t>
      </w:r>
      <w:r w:rsidR="005356CA" w:rsidRPr="00ED76E9">
        <w:rPr>
          <w:rFonts w:ascii="Times New Roman" w:hAnsi="Times New Roman" w:cs="Times New Roman"/>
          <w:b/>
          <w:sz w:val="24"/>
          <w:szCs w:val="24"/>
        </w:rPr>
        <w:t>Vitrine</w:t>
      </w:r>
      <w:r w:rsidR="00677BC1" w:rsidRPr="00ED76E9">
        <w:rPr>
          <w:rFonts w:ascii="Times New Roman" w:hAnsi="Times New Roman" w:cs="Times New Roman"/>
          <w:b/>
          <w:sz w:val="24"/>
          <w:szCs w:val="24"/>
        </w:rPr>
        <w:t xml:space="preserve"> de Talentos notáveis em Santa Catarina.</w:t>
      </w:r>
      <w:r w:rsidR="00677BC1" w:rsidRPr="00AE75B6">
        <w:rPr>
          <w:rFonts w:ascii="Times New Roman" w:hAnsi="Times New Roman" w:cs="Times New Roman"/>
          <w:sz w:val="24"/>
          <w:szCs w:val="24"/>
        </w:rPr>
        <w:t xml:space="preserve"> Florianó</w:t>
      </w:r>
      <w:r w:rsidR="008E2020" w:rsidRPr="00AE75B6">
        <w:rPr>
          <w:rFonts w:ascii="Times New Roman" w:hAnsi="Times New Roman" w:cs="Times New Roman"/>
          <w:sz w:val="24"/>
          <w:szCs w:val="24"/>
        </w:rPr>
        <w:t xml:space="preserve">polis: </w:t>
      </w:r>
      <w:proofErr w:type="spellStart"/>
      <w:r w:rsidR="008E2020" w:rsidRPr="00AE75B6">
        <w:rPr>
          <w:rFonts w:ascii="Times New Roman" w:hAnsi="Times New Roman" w:cs="Times New Roman"/>
          <w:sz w:val="24"/>
          <w:szCs w:val="24"/>
        </w:rPr>
        <w:t>Pandion</w:t>
      </w:r>
      <w:proofErr w:type="spellEnd"/>
      <w:r w:rsidR="00677BC1" w:rsidRPr="00AE75B6">
        <w:rPr>
          <w:rFonts w:ascii="Times New Roman" w:hAnsi="Times New Roman" w:cs="Times New Roman"/>
          <w:sz w:val="24"/>
          <w:szCs w:val="24"/>
        </w:rPr>
        <w:t>, v. 1, p. 91-119</w:t>
      </w:r>
      <w:r w:rsidR="00CD05D9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0462BA">
        <w:rPr>
          <w:rFonts w:ascii="Times New Roman" w:hAnsi="Times New Roman" w:cs="Times New Roman"/>
          <w:sz w:val="24"/>
          <w:szCs w:val="24"/>
        </w:rPr>
        <w:t xml:space="preserve">2010. </w:t>
      </w:r>
    </w:p>
    <w:p w14:paraId="58DF41CD" w14:textId="51942BD8" w:rsidR="00F70F52" w:rsidRPr="00AE75B6" w:rsidRDefault="00ED76E9" w:rsidP="00FA5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lastRenderedPageBreak/>
        <w:t>MACHADO</w:t>
      </w:r>
      <w:r w:rsidR="000462B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462BA">
        <w:rPr>
          <w:rFonts w:ascii="Times New Roman" w:hAnsi="Times New Roman" w:cs="Times New Roman"/>
          <w:sz w:val="24"/>
          <w:szCs w:val="24"/>
        </w:rPr>
        <w:t>E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r w:rsidR="00CD05D9" w:rsidRPr="00AE75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0F5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70F52" w:rsidRPr="00ED76E9">
        <w:rPr>
          <w:rFonts w:ascii="Times New Roman" w:hAnsi="Times New Roman" w:cs="Times New Roman"/>
          <w:b/>
          <w:sz w:val="24"/>
          <w:szCs w:val="24"/>
        </w:rPr>
        <w:t>Modelo de análise da influência do capital intelectual no sucesso de startups incubadas</w:t>
      </w:r>
      <w:r w:rsidR="00F70F52" w:rsidRPr="00AE75B6">
        <w:rPr>
          <w:rFonts w:ascii="Times New Roman" w:hAnsi="Times New Roman" w:cs="Times New Roman"/>
          <w:sz w:val="24"/>
          <w:szCs w:val="24"/>
        </w:rPr>
        <w:t>. Tese (Doutorado) - Universidade Federal de Santa Catarina, Centro Tecnológico, Programa de Pós-Graduação em Engenharia de Produção</w:t>
      </w:r>
      <w:r w:rsidR="00CD05D9" w:rsidRPr="00AE75B6">
        <w:rPr>
          <w:rFonts w:ascii="Times New Roman" w:hAnsi="Times New Roman" w:cs="Times New Roman"/>
          <w:sz w:val="24"/>
          <w:szCs w:val="24"/>
        </w:rPr>
        <w:t>.</w:t>
      </w:r>
      <w:r w:rsidR="000462BA">
        <w:rPr>
          <w:rFonts w:ascii="Times New Roman" w:hAnsi="Times New Roman" w:cs="Times New Roman"/>
          <w:sz w:val="24"/>
          <w:szCs w:val="24"/>
        </w:rPr>
        <w:t xml:space="preserve"> 2014. </w:t>
      </w:r>
    </w:p>
    <w:p w14:paraId="07EC2A85" w14:textId="3C62E372" w:rsidR="00F70F52" w:rsidRPr="00AE75B6" w:rsidRDefault="00ED76E9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MCCLELLAND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, D. </w:t>
      </w:r>
      <w:proofErr w:type="gramStart"/>
      <w:r w:rsidR="000462BA">
        <w:rPr>
          <w:rFonts w:ascii="Times New Roman" w:hAnsi="Times New Roman" w:cs="Times New Roman"/>
          <w:sz w:val="24"/>
          <w:szCs w:val="24"/>
        </w:rPr>
        <w:t>C</w:t>
      </w:r>
      <w:r w:rsidR="00CD05D9" w:rsidRPr="00AE75B6">
        <w:rPr>
          <w:rFonts w:ascii="Times New Roman" w:hAnsi="Times New Roman" w:cs="Times New Roman"/>
          <w:sz w:val="24"/>
          <w:szCs w:val="24"/>
        </w:rPr>
        <w:t>.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0F52" w:rsidRPr="00AE75B6">
        <w:rPr>
          <w:rFonts w:ascii="Times New Roman" w:hAnsi="Times New Roman" w:cs="Times New Roman"/>
          <w:sz w:val="24"/>
          <w:szCs w:val="24"/>
        </w:rPr>
        <w:t xml:space="preserve"> A sociedade competitiva: realização e progresso social. </w:t>
      </w:r>
      <w:r w:rsidR="00F70F52" w:rsidRPr="002542F2">
        <w:rPr>
          <w:rFonts w:ascii="Times New Roman" w:hAnsi="Times New Roman" w:cs="Times New Roman"/>
          <w:sz w:val="24"/>
          <w:szCs w:val="24"/>
        </w:rPr>
        <w:t>Rio de Jan</w:t>
      </w:r>
      <w:r w:rsidR="00CD05D9" w:rsidRPr="002542F2">
        <w:rPr>
          <w:rFonts w:ascii="Times New Roman" w:hAnsi="Times New Roman" w:cs="Times New Roman"/>
          <w:sz w:val="24"/>
          <w:szCs w:val="24"/>
        </w:rPr>
        <w:t>eiro:</w:t>
      </w:r>
      <w:r w:rsidR="00CD05D9" w:rsidRPr="00ED76E9">
        <w:rPr>
          <w:rFonts w:ascii="Times New Roman" w:hAnsi="Times New Roman" w:cs="Times New Roman"/>
          <w:b/>
          <w:sz w:val="24"/>
          <w:szCs w:val="24"/>
        </w:rPr>
        <w:t xml:space="preserve"> Expressão e Cultura.</w:t>
      </w:r>
      <w:r w:rsidR="000462BA">
        <w:rPr>
          <w:rFonts w:ascii="Times New Roman" w:hAnsi="Times New Roman" w:cs="Times New Roman"/>
          <w:sz w:val="24"/>
          <w:szCs w:val="24"/>
        </w:rPr>
        <w:t xml:space="preserve"> 1972. </w:t>
      </w:r>
    </w:p>
    <w:p w14:paraId="0A27EA04" w14:textId="5A5A2D24" w:rsidR="00F70F52" w:rsidRPr="00AE75B6" w:rsidRDefault="00ED76E9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MIZUKAMI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, M. </w:t>
      </w:r>
      <w:proofErr w:type="gramStart"/>
      <w:r w:rsidR="00F70F52" w:rsidRPr="00AE75B6">
        <w:rPr>
          <w:rFonts w:ascii="Times New Roman" w:hAnsi="Times New Roman" w:cs="Times New Roman"/>
          <w:sz w:val="24"/>
          <w:szCs w:val="24"/>
        </w:rPr>
        <w:t>G.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0F52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2542F2">
        <w:rPr>
          <w:rFonts w:ascii="Times New Roman" w:hAnsi="Times New Roman" w:cs="Times New Roman"/>
          <w:b/>
          <w:sz w:val="24"/>
          <w:szCs w:val="24"/>
        </w:rPr>
        <w:t>Ensino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: as abordagens do processo. </w:t>
      </w:r>
      <w:r w:rsidR="00F70F52" w:rsidRPr="002542F2">
        <w:rPr>
          <w:rFonts w:ascii="Times New Roman" w:hAnsi="Times New Roman" w:cs="Times New Roman"/>
          <w:sz w:val="24"/>
          <w:szCs w:val="24"/>
        </w:rPr>
        <w:t>S</w:t>
      </w:r>
      <w:r w:rsidR="009B5B87" w:rsidRPr="002542F2">
        <w:rPr>
          <w:rFonts w:ascii="Times New Roman" w:hAnsi="Times New Roman" w:cs="Times New Roman"/>
          <w:sz w:val="24"/>
          <w:szCs w:val="24"/>
        </w:rPr>
        <w:t>ã</w:t>
      </w:r>
      <w:r w:rsidR="00F70F52" w:rsidRPr="002542F2">
        <w:rPr>
          <w:rFonts w:ascii="Times New Roman" w:hAnsi="Times New Roman" w:cs="Times New Roman"/>
          <w:sz w:val="24"/>
          <w:szCs w:val="24"/>
        </w:rPr>
        <w:t>o Paulo: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 EPU, 1986</w:t>
      </w:r>
      <w:r w:rsidR="009B5B87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384949AF" w14:textId="50829452" w:rsidR="00F70F52" w:rsidRPr="00AE75B6" w:rsidRDefault="00ED76E9" w:rsidP="00FA5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NICOLSKY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70F52" w:rsidRPr="00AE75B6">
        <w:rPr>
          <w:rFonts w:ascii="Times New Roman" w:hAnsi="Times New Roman" w:cs="Times New Roman"/>
          <w:sz w:val="24"/>
          <w:szCs w:val="24"/>
        </w:rPr>
        <w:t>R</w:t>
      </w:r>
      <w:r w:rsidR="000462BA">
        <w:rPr>
          <w:rFonts w:ascii="Times New Roman" w:hAnsi="Times New Roman" w:cs="Times New Roman"/>
          <w:sz w:val="24"/>
          <w:szCs w:val="24"/>
        </w:rPr>
        <w:t>.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462BA">
        <w:rPr>
          <w:rFonts w:ascii="Times New Roman" w:hAnsi="Times New Roman" w:cs="Times New Roman"/>
          <w:sz w:val="24"/>
          <w:szCs w:val="24"/>
        </w:rPr>
        <w:t xml:space="preserve"> </w:t>
      </w:r>
      <w:r w:rsidR="00F70F52" w:rsidRPr="00ED76E9">
        <w:rPr>
          <w:rFonts w:ascii="Times New Roman" w:hAnsi="Times New Roman" w:cs="Times New Roman"/>
          <w:b/>
          <w:sz w:val="24"/>
          <w:szCs w:val="24"/>
        </w:rPr>
        <w:t>Os desafios para transformar conhecimento em valor econômico</w:t>
      </w:r>
      <w:r w:rsidR="00F70F52" w:rsidRPr="00AE75B6">
        <w:rPr>
          <w:rFonts w:ascii="Times New Roman" w:hAnsi="Times New Roman" w:cs="Times New Roman"/>
          <w:sz w:val="24"/>
          <w:szCs w:val="24"/>
        </w:rPr>
        <w:t>. Disponível em: &lt;http://www.comciencia.br/reportagens/cientec/cientec</w:t>
      </w:r>
      <w:r w:rsidR="00CD05D9" w:rsidRPr="00AE75B6">
        <w:rPr>
          <w:rFonts w:ascii="Times New Roman" w:hAnsi="Times New Roman" w:cs="Times New Roman"/>
          <w:sz w:val="24"/>
          <w:szCs w:val="24"/>
        </w:rPr>
        <w:t>12.htm&gt;. Acesso em:22 set.</w:t>
      </w:r>
      <w:r w:rsidR="000462BA">
        <w:rPr>
          <w:rFonts w:ascii="Times New Roman" w:hAnsi="Times New Roman" w:cs="Times New Roman"/>
          <w:sz w:val="24"/>
          <w:szCs w:val="24"/>
        </w:rPr>
        <w:t xml:space="preserve"> 2008. </w:t>
      </w:r>
    </w:p>
    <w:p w14:paraId="0491C822" w14:textId="74A280EB" w:rsidR="00F70F52" w:rsidRPr="00AE75B6" w:rsidRDefault="00ED76E9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OLIVEIRA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, A. G. M.; </w:t>
      </w:r>
      <w:r w:rsidR="002542F2" w:rsidRPr="00AE75B6">
        <w:rPr>
          <w:rFonts w:ascii="Times New Roman" w:hAnsi="Times New Roman" w:cs="Times New Roman"/>
          <w:sz w:val="24"/>
          <w:szCs w:val="24"/>
        </w:rPr>
        <w:t>MELO</w:t>
      </w:r>
      <w:r>
        <w:rPr>
          <w:rFonts w:ascii="Times New Roman" w:hAnsi="Times New Roman" w:cs="Times New Roman"/>
          <w:sz w:val="24"/>
          <w:szCs w:val="24"/>
        </w:rPr>
        <w:t xml:space="preserve">, M. C. O. </w:t>
      </w: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002542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D05D9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MUYLDER</w:t>
      </w:r>
      <w:r w:rsidR="00F70F52" w:rsidRPr="00AE75B6">
        <w:rPr>
          <w:rFonts w:ascii="Times New Roman" w:hAnsi="Times New Roman" w:cs="Times New Roman"/>
          <w:sz w:val="24"/>
          <w:szCs w:val="24"/>
        </w:rPr>
        <w:t>. C. F.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 Educação empreendedora: o desenvolvimento do empreendedorismo e inovação social em instituições de ensino superior. </w:t>
      </w:r>
      <w:r w:rsidR="00F70F52" w:rsidRPr="00956D53">
        <w:rPr>
          <w:rFonts w:ascii="Times New Roman" w:hAnsi="Times New Roman" w:cs="Times New Roman"/>
          <w:b/>
          <w:sz w:val="24"/>
          <w:szCs w:val="24"/>
        </w:rPr>
        <w:t>Revista Administração em Diálogo – RAD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 São Paulo, v. 18, n. 1, p. 29-56, </w:t>
      </w:r>
      <w:proofErr w:type="gramStart"/>
      <w:r w:rsidR="00F70F52" w:rsidRPr="00AE75B6">
        <w:rPr>
          <w:rFonts w:ascii="Times New Roman" w:hAnsi="Times New Roman" w:cs="Times New Roman"/>
          <w:sz w:val="24"/>
          <w:szCs w:val="24"/>
        </w:rPr>
        <w:t>jan./</w:t>
      </w:r>
      <w:proofErr w:type="gramEnd"/>
      <w:r w:rsidR="00F70F52" w:rsidRPr="00AE75B6">
        <w:rPr>
          <w:rFonts w:ascii="Times New Roman" w:hAnsi="Times New Roman" w:cs="Times New Roman"/>
          <w:sz w:val="24"/>
          <w:szCs w:val="24"/>
        </w:rPr>
        <w:t>abr. 2016.</w:t>
      </w:r>
    </w:p>
    <w:p w14:paraId="61E25E82" w14:textId="1938B39B" w:rsidR="007E4160" w:rsidRPr="00AE75B6" w:rsidRDefault="00ED76E9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OSTERWALDER</w:t>
      </w:r>
      <w:r w:rsidR="000462BA">
        <w:rPr>
          <w:rFonts w:ascii="Times New Roman" w:hAnsi="Times New Roman" w:cs="Times New Roman"/>
          <w:sz w:val="24"/>
          <w:szCs w:val="24"/>
        </w:rPr>
        <w:t>, A.;</w:t>
      </w:r>
      <w:r w:rsidR="007E416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</w:rPr>
        <w:t>PIGNEUR</w:t>
      </w:r>
      <w:r w:rsidR="007E4160" w:rsidRPr="00AE75B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E4160" w:rsidRPr="00AE75B6">
        <w:rPr>
          <w:rFonts w:ascii="Times New Roman" w:hAnsi="Times New Roman" w:cs="Times New Roman"/>
          <w:sz w:val="24"/>
          <w:szCs w:val="24"/>
        </w:rPr>
        <w:t>Y.</w:t>
      </w:r>
      <w:r w:rsidR="002542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4160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7E4160" w:rsidRPr="002542F2">
        <w:rPr>
          <w:rFonts w:ascii="Times New Roman" w:hAnsi="Times New Roman" w:cs="Times New Roman"/>
          <w:b/>
          <w:sz w:val="24"/>
          <w:szCs w:val="24"/>
        </w:rPr>
        <w:t xml:space="preserve">Business </w:t>
      </w:r>
      <w:proofErr w:type="spellStart"/>
      <w:r w:rsidR="007E4160" w:rsidRPr="002542F2">
        <w:rPr>
          <w:rFonts w:ascii="Times New Roman" w:hAnsi="Times New Roman" w:cs="Times New Roman"/>
          <w:b/>
          <w:sz w:val="24"/>
          <w:szCs w:val="24"/>
        </w:rPr>
        <w:t>Model</w:t>
      </w:r>
      <w:proofErr w:type="spellEnd"/>
      <w:r w:rsidR="007E4160" w:rsidRPr="00254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4160" w:rsidRPr="002542F2">
        <w:rPr>
          <w:rFonts w:ascii="Times New Roman" w:hAnsi="Times New Roman" w:cs="Times New Roman"/>
          <w:b/>
          <w:sz w:val="24"/>
          <w:szCs w:val="24"/>
        </w:rPr>
        <w:t>Generation</w:t>
      </w:r>
      <w:proofErr w:type="spellEnd"/>
      <w:r w:rsidR="007E4160" w:rsidRPr="00AE75B6">
        <w:rPr>
          <w:rFonts w:ascii="Times New Roman" w:hAnsi="Times New Roman" w:cs="Times New Roman"/>
          <w:sz w:val="24"/>
          <w:szCs w:val="24"/>
        </w:rPr>
        <w:t xml:space="preserve">: Inovação </w:t>
      </w:r>
      <w:r w:rsidR="005356CA" w:rsidRPr="00AE75B6">
        <w:rPr>
          <w:rFonts w:ascii="Times New Roman" w:hAnsi="Times New Roman" w:cs="Times New Roman"/>
          <w:sz w:val="24"/>
          <w:szCs w:val="24"/>
        </w:rPr>
        <w:t>em Modelos de Negócios. 6</w:t>
      </w:r>
      <w:r w:rsidR="007E4160" w:rsidRPr="00AE75B6">
        <w:rPr>
          <w:rFonts w:ascii="Times New Roman" w:hAnsi="Times New Roman" w:cs="Times New Roman"/>
          <w:sz w:val="24"/>
          <w:szCs w:val="24"/>
        </w:rPr>
        <w:t xml:space="preserve">. ed. Rio de Janeiro: </w:t>
      </w:r>
      <w:r w:rsidR="007E4160" w:rsidRPr="002542F2">
        <w:rPr>
          <w:rFonts w:ascii="Times New Roman" w:hAnsi="Times New Roman" w:cs="Times New Roman"/>
          <w:sz w:val="24"/>
          <w:szCs w:val="24"/>
        </w:rPr>
        <w:t>Alta Books</w:t>
      </w:r>
      <w:r w:rsidR="007E4160" w:rsidRPr="00AE75B6">
        <w:rPr>
          <w:rFonts w:ascii="Times New Roman" w:hAnsi="Times New Roman" w:cs="Times New Roman"/>
          <w:sz w:val="24"/>
          <w:szCs w:val="24"/>
        </w:rPr>
        <w:t>, 2013.</w:t>
      </w:r>
    </w:p>
    <w:p w14:paraId="70DF683E" w14:textId="2C29363A" w:rsidR="005356CA" w:rsidRPr="00AE75B6" w:rsidRDefault="00ED76E9" w:rsidP="00FA5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PATO BRANCO</w:t>
      </w:r>
      <w:r w:rsidR="00CD05D9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7A2077" w:rsidRPr="00AE75B6">
        <w:rPr>
          <w:rFonts w:ascii="Times New Roman" w:hAnsi="Times New Roman" w:cs="Times New Roman"/>
          <w:sz w:val="24"/>
          <w:szCs w:val="24"/>
        </w:rPr>
        <w:t xml:space="preserve">Notícias. </w:t>
      </w:r>
      <w:r w:rsidR="005356CA" w:rsidRPr="00AE75B6">
        <w:rPr>
          <w:rFonts w:ascii="Times New Roman" w:hAnsi="Times New Roman" w:cs="Times New Roman"/>
          <w:sz w:val="24"/>
          <w:szCs w:val="24"/>
        </w:rPr>
        <w:t xml:space="preserve">Página Institucional. Disponível em: </w:t>
      </w:r>
      <w:hyperlink r:id="rId17" w:history="1">
        <w:r w:rsidR="005356CA" w:rsidRPr="00AE75B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http://www.patobranco.pr.gov.br/noticias/tecsul/municipio-e-parceiros-realizam-abertura-do-tecsul-2018/</w:t>
        </w:r>
      </w:hyperlink>
      <w:r w:rsidR="005356CA" w:rsidRPr="00AE75B6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</w:t>
      </w:r>
      <w:r w:rsidR="005356CA" w:rsidRPr="00AE75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Acesso em </w:t>
      </w:r>
      <w:r>
        <w:rPr>
          <w:rFonts w:ascii="Times New Roman" w:hAnsi="Times New Roman" w:cs="Times New Roman"/>
          <w:sz w:val="24"/>
          <w:szCs w:val="24"/>
        </w:rPr>
        <w:t>15/04/2020</w:t>
      </w:r>
      <w:r w:rsidR="005356CA" w:rsidRPr="00AE75B6">
        <w:rPr>
          <w:rFonts w:ascii="Times New Roman" w:hAnsi="Times New Roman" w:cs="Times New Roman"/>
          <w:sz w:val="24"/>
          <w:szCs w:val="24"/>
        </w:rPr>
        <w:t>.</w:t>
      </w:r>
    </w:p>
    <w:p w14:paraId="68FC66C8" w14:textId="53AF93B1" w:rsidR="00ED76E9" w:rsidRPr="00850174" w:rsidRDefault="00ED76E9" w:rsidP="00FA5EB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75B6">
        <w:rPr>
          <w:rFonts w:ascii="Times New Roman" w:hAnsi="Times New Roman" w:cs="Times New Roman"/>
          <w:sz w:val="24"/>
          <w:szCs w:val="24"/>
        </w:rPr>
        <w:t>PATO BRANCO</w:t>
      </w:r>
      <w:r w:rsidR="007A2077" w:rsidRPr="00AE75B6">
        <w:rPr>
          <w:rFonts w:ascii="Times New Roman" w:hAnsi="Times New Roman" w:cs="Times New Roman"/>
          <w:sz w:val="24"/>
          <w:szCs w:val="24"/>
        </w:rPr>
        <w:t>. Sala do Empreendedor. Disponível em</w:t>
      </w:r>
      <w:r w:rsidRPr="00850174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850174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"http:// www.patobranco.pr.gov.br/saladoempreendedor/. Acesso em 15/04/2020.</w:instrText>
      </w:r>
    </w:p>
    <w:p w14:paraId="35FFF46D" w14:textId="77777777" w:rsidR="00ED76E9" w:rsidRPr="00850174" w:rsidRDefault="00ED76E9" w:rsidP="00FA5EBA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850174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" </w:instrText>
      </w:r>
      <w:r w:rsidRPr="00850174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85017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0174"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www.patobranco.pr.gov.br/saladoempreendedor/</w:t>
      </w:r>
      <w:r w:rsidRPr="008501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 Acesso em 15/04/2020.</w:t>
      </w:r>
    </w:p>
    <w:p w14:paraId="67B77D0B" w14:textId="35B1FBE5" w:rsidR="00F70F52" w:rsidRPr="00850174" w:rsidRDefault="00ED76E9" w:rsidP="00FA5EBA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0174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850174">
        <w:rPr>
          <w:rFonts w:ascii="Times New Roman" w:hAnsi="Times New Roman" w:cs="Times New Roman"/>
          <w:noProof/>
          <w:sz w:val="24"/>
          <w:szCs w:val="24"/>
          <w:lang w:val="en-US"/>
        </w:rPr>
        <w:t>PEÑA</w:t>
      </w:r>
      <w:r w:rsidR="000462BA" w:rsidRPr="00850174">
        <w:rPr>
          <w:rFonts w:ascii="Times New Roman" w:hAnsi="Times New Roman" w:cs="Times New Roman"/>
          <w:noProof/>
          <w:sz w:val="24"/>
          <w:szCs w:val="24"/>
          <w:lang w:val="en-US"/>
        </w:rPr>
        <w:t>, I..</w:t>
      </w:r>
      <w:r w:rsidR="00CD05D9" w:rsidRPr="008501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70F52" w:rsidRPr="008501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Business Incubation Centers and New Firm Growth in the Basque Country. </w:t>
      </w:r>
      <w:r w:rsidR="00F70F52" w:rsidRPr="00850174">
        <w:rPr>
          <w:rFonts w:ascii="Times New Roman" w:hAnsi="Times New Roman" w:cs="Times New Roman"/>
          <w:b/>
          <w:bCs/>
          <w:noProof/>
          <w:sz w:val="24"/>
          <w:szCs w:val="24"/>
        </w:rPr>
        <w:t>Small Business Economics</w:t>
      </w:r>
      <w:r w:rsidR="00CD05D9" w:rsidRPr="00850174">
        <w:rPr>
          <w:rFonts w:ascii="Times New Roman" w:hAnsi="Times New Roman" w:cs="Times New Roman"/>
          <w:noProof/>
          <w:sz w:val="24"/>
          <w:szCs w:val="24"/>
        </w:rPr>
        <w:t xml:space="preserve">, v. 22, </w:t>
      </w:r>
      <w:r w:rsidR="00850174" w:rsidRPr="00850174">
        <w:rPr>
          <w:rFonts w:ascii="Times New Roman" w:hAnsi="Times New Roman" w:cs="Times New Roman"/>
          <w:noProof/>
          <w:sz w:val="24"/>
          <w:szCs w:val="24"/>
        </w:rPr>
        <w:t xml:space="preserve">2002. </w:t>
      </w:r>
      <w:r w:rsidR="00CD05D9" w:rsidRPr="00850174">
        <w:rPr>
          <w:rFonts w:ascii="Times New Roman" w:hAnsi="Times New Roman" w:cs="Times New Roman"/>
          <w:noProof/>
          <w:sz w:val="24"/>
          <w:szCs w:val="24"/>
        </w:rPr>
        <w:t>p. 223–236</w:t>
      </w:r>
      <w:r w:rsidR="00F70F52" w:rsidRPr="00850174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0544EDC9" w14:textId="5016F024" w:rsidR="00F70F52" w:rsidRPr="00AE75B6" w:rsidRDefault="00ED76E9" w:rsidP="00FA5EBA">
      <w:pPr>
        <w:pStyle w:val="NormalWeb"/>
        <w:spacing w:line="240" w:lineRule="auto"/>
        <w:rPr>
          <w:noProof/>
          <w:lang w:val="en-US"/>
        </w:rPr>
      </w:pPr>
      <w:r w:rsidRPr="00AE75B6">
        <w:rPr>
          <w:noProof/>
          <w:lang w:val="en-US"/>
        </w:rPr>
        <w:t>PEÑA</w:t>
      </w:r>
      <w:r w:rsidR="000462BA">
        <w:rPr>
          <w:noProof/>
          <w:lang w:val="en-US"/>
        </w:rPr>
        <w:t>, I</w:t>
      </w:r>
      <w:r w:rsidR="00CD05D9" w:rsidRPr="00AE75B6">
        <w:rPr>
          <w:noProof/>
          <w:lang w:val="en-US"/>
        </w:rPr>
        <w:t>.</w:t>
      </w:r>
      <w:r w:rsidR="00850174">
        <w:rPr>
          <w:noProof/>
          <w:lang w:val="en-US"/>
        </w:rPr>
        <w:t>.</w:t>
      </w:r>
      <w:r w:rsidR="00CD05D9" w:rsidRPr="00AE75B6">
        <w:rPr>
          <w:noProof/>
          <w:lang w:val="en-US"/>
        </w:rPr>
        <w:t xml:space="preserve"> </w:t>
      </w:r>
      <w:r w:rsidR="00F70F52" w:rsidRPr="00AE75B6">
        <w:rPr>
          <w:noProof/>
          <w:lang w:val="en-US"/>
        </w:rPr>
        <w:t xml:space="preserve">Intellectual capital and business start-up success. </w:t>
      </w:r>
      <w:r w:rsidR="00F70F52" w:rsidRPr="00ED76E9">
        <w:rPr>
          <w:b/>
          <w:bCs/>
          <w:noProof/>
          <w:lang w:val="en-US"/>
        </w:rPr>
        <w:t>Journal of Intellectual Capital</w:t>
      </w:r>
      <w:r w:rsidR="0071303B" w:rsidRPr="00AE75B6">
        <w:rPr>
          <w:noProof/>
          <w:lang w:val="en-US"/>
        </w:rPr>
        <w:t xml:space="preserve">, v. 3, n. 2, </w:t>
      </w:r>
      <w:r w:rsidR="00850174">
        <w:rPr>
          <w:noProof/>
          <w:lang w:val="en-US"/>
        </w:rPr>
        <w:t xml:space="preserve">2004. </w:t>
      </w:r>
      <w:r w:rsidR="0071303B" w:rsidRPr="00AE75B6">
        <w:rPr>
          <w:noProof/>
          <w:lang w:val="en-US"/>
        </w:rPr>
        <w:t>p. 180–198.</w:t>
      </w:r>
      <w:r w:rsidR="00F70F52" w:rsidRPr="00AE75B6">
        <w:rPr>
          <w:noProof/>
          <w:lang w:val="en-US"/>
        </w:rPr>
        <w:t xml:space="preserve"> </w:t>
      </w:r>
    </w:p>
    <w:p w14:paraId="2CA6A7AF" w14:textId="1B0773F1" w:rsidR="00F70F52" w:rsidRPr="00AE75B6" w:rsidRDefault="00012C5B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SABBAG</w:t>
      </w:r>
      <w:r w:rsidR="00F70F52" w:rsidRPr="00AE75B6">
        <w:rPr>
          <w:rFonts w:ascii="Times New Roman" w:hAnsi="Times New Roman" w:cs="Times New Roman"/>
          <w:sz w:val="24"/>
          <w:szCs w:val="24"/>
        </w:rPr>
        <w:t>, P</w:t>
      </w:r>
      <w:r w:rsidR="009B5B87" w:rsidRPr="00AE75B6">
        <w:rPr>
          <w:rFonts w:ascii="Times New Roman" w:hAnsi="Times New Roman" w:cs="Times New Roman"/>
          <w:sz w:val="24"/>
          <w:szCs w:val="24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F52" w:rsidRPr="00AE75B6">
        <w:rPr>
          <w:rFonts w:ascii="Times New Roman" w:hAnsi="Times New Roman" w:cs="Times New Roman"/>
          <w:sz w:val="24"/>
          <w:szCs w:val="24"/>
        </w:rPr>
        <w:t>Y</w:t>
      </w:r>
      <w:r w:rsidR="0071303B" w:rsidRPr="00AE75B6">
        <w:rPr>
          <w:rFonts w:ascii="Times New Roman" w:hAnsi="Times New Roman" w:cs="Times New Roman"/>
          <w:sz w:val="24"/>
          <w:szCs w:val="24"/>
        </w:rPr>
        <w:t>.</w:t>
      </w:r>
      <w:r w:rsidR="008501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1303B" w:rsidRPr="00AE75B6">
        <w:rPr>
          <w:rFonts w:ascii="Times New Roman" w:hAnsi="Times New Roman" w:cs="Times New Roman"/>
          <w:sz w:val="24"/>
          <w:szCs w:val="24"/>
        </w:rPr>
        <w:t xml:space="preserve"> </w:t>
      </w:r>
      <w:r w:rsidR="00F70F52" w:rsidRPr="00850174">
        <w:rPr>
          <w:rFonts w:ascii="Times New Roman" w:hAnsi="Times New Roman" w:cs="Times New Roman"/>
          <w:b/>
          <w:bCs/>
          <w:sz w:val="24"/>
          <w:szCs w:val="24"/>
        </w:rPr>
        <w:t>Espirais do conhecimento:</w:t>
      </w:r>
      <w:r w:rsidR="00F70F52" w:rsidRPr="00AE75B6">
        <w:rPr>
          <w:rFonts w:ascii="Times New Roman" w:hAnsi="Times New Roman" w:cs="Times New Roman"/>
          <w:bCs/>
          <w:sz w:val="24"/>
          <w:szCs w:val="24"/>
        </w:rPr>
        <w:t xml:space="preserve"> ativando indivíduos, grupos e organizações. </w:t>
      </w:r>
      <w:r w:rsidR="0071303B" w:rsidRPr="00AE75B6">
        <w:rPr>
          <w:rFonts w:ascii="Times New Roman" w:hAnsi="Times New Roman" w:cs="Times New Roman"/>
          <w:sz w:val="24"/>
          <w:szCs w:val="24"/>
        </w:rPr>
        <w:t>São Paulo</w:t>
      </w:r>
      <w:r w:rsidR="0071303B" w:rsidRPr="00850174">
        <w:rPr>
          <w:rFonts w:ascii="Times New Roman" w:hAnsi="Times New Roman" w:cs="Times New Roman"/>
          <w:sz w:val="24"/>
          <w:szCs w:val="24"/>
        </w:rPr>
        <w:t>: Saraiva</w:t>
      </w:r>
      <w:r w:rsidR="00F70F52" w:rsidRPr="00850174">
        <w:rPr>
          <w:rFonts w:ascii="Times New Roman" w:hAnsi="Times New Roman" w:cs="Times New Roman"/>
          <w:sz w:val="24"/>
          <w:szCs w:val="24"/>
        </w:rPr>
        <w:t>.</w:t>
      </w:r>
      <w:r w:rsidR="000462BA" w:rsidRPr="00850174">
        <w:rPr>
          <w:rFonts w:ascii="Times New Roman" w:hAnsi="Times New Roman" w:cs="Times New Roman"/>
          <w:sz w:val="24"/>
          <w:szCs w:val="24"/>
        </w:rPr>
        <w:t xml:space="preserve"> 2007</w:t>
      </w:r>
      <w:r w:rsidR="000462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BA52A" w14:textId="67ACD1F4" w:rsidR="00F70F52" w:rsidRPr="00AE75B6" w:rsidRDefault="00012C5B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SALIM</w:t>
      </w:r>
      <w:r w:rsidR="00F70F52" w:rsidRPr="00AE75B6">
        <w:rPr>
          <w:rFonts w:ascii="Times New Roman" w:hAnsi="Times New Roman" w:cs="Times New Roman"/>
          <w:sz w:val="24"/>
          <w:szCs w:val="24"/>
        </w:rPr>
        <w:t>, C</w:t>
      </w:r>
      <w:r w:rsidR="009B5B87" w:rsidRPr="00AE75B6">
        <w:rPr>
          <w:rFonts w:ascii="Times New Roman" w:hAnsi="Times New Roman" w:cs="Times New Roman"/>
          <w:sz w:val="24"/>
          <w:szCs w:val="24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 S</w:t>
      </w:r>
      <w:r w:rsidR="009B5B87" w:rsidRPr="00AE75B6">
        <w:rPr>
          <w:rFonts w:ascii="Times New Roman" w:hAnsi="Times New Roman" w:cs="Times New Roman"/>
          <w:sz w:val="24"/>
          <w:szCs w:val="24"/>
        </w:rPr>
        <w:t>.</w:t>
      </w:r>
      <w:r w:rsidR="0071303B" w:rsidRPr="00AE75B6">
        <w:rPr>
          <w:rFonts w:ascii="Times New Roman" w:hAnsi="Times New Roman" w:cs="Times New Roman"/>
          <w:sz w:val="24"/>
          <w:szCs w:val="24"/>
        </w:rPr>
        <w:t xml:space="preserve">; </w:t>
      </w:r>
      <w:r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HOCHMAN</w:t>
      </w:r>
      <w:r w:rsidR="00F70F52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, N</w:t>
      </w:r>
      <w:r w:rsidR="009B5B87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F70F52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0174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RAMAL</w:t>
      </w:r>
      <w:r w:rsidR="00F70F52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9B5B87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70F52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71303B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01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71303B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F52" w:rsidRPr="00850174">
        <w:rPr>
          <w:rFonts w:ascii="Times New Roman" w:hAnsi="Times New Roman" w:cs="Times New Roman"/>
          <w:b/>
          <w:sz w:val="24"/>
          <w:szCs w:val="24"/>
        </w:rPr>
        <w:t>Construindo Planos de Negócios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. </w:t>
      </w:r>
      <w:r w:rsidR="00850174" w:rsidRPr="00AE75B6">
        <w:rPr>
          <w:rFonts w:ascii="Times New Roman" w:hAnsi="Times New Roman" w:cs="Times New Roman"/>
          <w:sz w:val="24"/>
          <w:szCs w:val="24"/>
        </w:rPr>
        <w:t xml:space="preserve">3. ed. </w:t>
      </w:r>
      <w:r w:rsidR="00850174">
        <w:rPr>
          <w:rFonts w:ascii="Times New Roman" w:hAnsi="Times New Roman" w:cs="Times New Roman"/>
          <w:sz w:val="24"/>
          <w:szCs w:val="24"/>
        </w:rPr>
        <w:t>Rio de Janeiro: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03B" w:rsidRPr="00850174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850174">
        <w:rPr>
          <w:rFonts w:ascii="Times New Roman" w:hAnsi="Times New Roman" w:cs="Times New Roman"/>
          <w:sz w:val="24"/>
          <w:szCs w:val="24"/>
        </w:rPr>
        <w:t xml:space="preserve">, </w:t>
      </w:r>
      <w:r w:rsidR="000462BA">
        <w:rPr>
          <w:rFonts w:ascii="Times New Roman" w:hAnsi="Times New Roman" w:cs="Times New Roman"/>
          <w:sz w:val="24"/>
          <w:szCs w:val="24"/>
        </w:rPr>
        <w:t xml:space="preserve">2005. </w:t>
      </w:r>
    </w:p>
    <w:p w14:paraId="4C12C69C" w14:textId="46411A2E" w:rsidR="0071303B" w:rsidRPr="00AE75B6" w:rsidRDefault="00012C5B" w:rsidP="00FA5EBA">
      <w:pPr>
        <w:spacing w:line="240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7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SCHAEFER</w:t>
      </w:r>
      <w:r w:rsidR="0071303B" w:rsidRPr="00AE7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R</w:t>
      </w:r>
      <w:r w:rsidR="000462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71303B" w:rsidRPr="00AE7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7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MINELLO</w:t>
      </w:r>
      <w:r w:rsidR="0071303B" w:rsidRPr="00AE7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B2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I.</w:t>
      </w:r>
      <w:r w:rsidR="008501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DB2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</w:t>
      </w:r>
      <w:r w:rsidR="008501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B2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71303B" w:rsidRPr="00AE7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Educação Empreendedora: premissas, objetivos e metodologias. </w:t>
      </w:r>
      <w:r w:rsidR="0071303B" w:rsidRPr="00012C5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Revista Pensamento Contemporâneo em Administração (UFF)</w:t>
      </w:r>
      <w:r w:rsidR="0071303B" w:rsidRPr="00AE7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v. 10, </w:t>
      </w:r>
      <w:r w:rsidR="00DB25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2016. </w:t>
      </w:r>
      <w:r w:rsidR="00850174" w:rsidRPr="00AE75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p. 60-81.</w:t>
      </w:r>
    </w:p>
    <w:p w14:paraId="727C05C2" w14:textId="4F572AEE" w:rsidR="00F70F52" w:rsidRPr="00AE75B6" w:rsidRDefault="00012C5B" w:rsidP="00FA5EBA">
      <w:pPr>
        <w:autoSpaceDE w:val="0"/>
        <w:autoSpaceDN w:val="0"/>
        <w:adjustRightInd w:val="0"/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AE75B6">
        <w:rPr>
          <w:rFonts w:ascii="Times New Roman" w:hAnsi="Times New Roman" w:cs="Times New Roman"/>
          <w:sz w:val="24"/>
          <w:szCs w:val="24"/>
        </w:rPr>
        <w:t>SVEIBY</w:t>
      </w:r>
      <w:r w:rsidR="00F70F52" w:rsidRPr="00AE75B6">
        <w:rPr>
          <w:rFonts w:ascii="Times New Roman" w:hAnsi="Times New Roman" w:cs="Times New Roman"/>
          <w:sz w:val="24"/>
          <w:szCs w:val="24"/>
        </w:rPr>
        <w:t xml:space="preserve">, </w:t>
      </w:r>
      <w:r w:rsidR="00F70F52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5356CA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DB25E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1303B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01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71303B" w:rsidRPr="00AE7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F52" w:rsidRPr="00850174">
        <w:rPr>
          <w:rFonts w:ascii="Times New Roman" w:hAnsi="Times New Roman" w:cs="Times New Roman"/>
          <w:b/>
          <w:sz w:val="24"/>
          <w:szCs w:val="24"/>
        </w:rPr>
        <w:t>A Nova Riqueza das Organizações:</w:t>
      </w:r>
      <w:r w:rsidR="00850174">
        <w:rPr>
          <w:rFonts w:ascii="Times New Roman" w:hAnsi="Times New Roman" w:cs="Times New Roman"/>
          <w:sz w:val="24"/>
          <w:szCs w:val="24"/>
        </w:rPr>
        <w:t xml:space="preserve"> g</w:t>
      </w:r>
      <w:r w:rsidR="00F70F52" w:rsidRPr="00AE75B6">
        <w:rPr>
          <w:rFonts w:ascii="Times New Roman" w:hAnsi="Times New Roman" w:cs="Times New Roman"/>
          <w:sz w:val="24"/>
          <w:szCs w:val="24"/>
        </w:rPr>
        <w:t>erenciando e avaliando Patrimônios do Conhecimento</w:t>
      </w:r>
      <w:r w:rsidR="0071303B" w:rsidRPr="00AE75B6">
        <w:rPr>
          <w:rFonts w:ascii="Times New Roman" w:hAnsi="Times New Roman" w:cs="Times New Roman"/>
          <w:sz w:val="24"/>
          <w:szCs w:val="24"/>
        </w:rPr>
        <w:t xml:space="preserve">. Rio de Janeiro: </w:t>
      </w:r>
      <w:r w:rsidR="0071303B" w:rsidRPr="00850174">
        <w:rPr>
          <w:rFonts w:ascii="Times New Roman" w:hAnsi="Times New Roman" w:cs="Times New Roman"/>
          <w:sz w:val="24"/>
          <w:szCs w:val="24"/>
        </w:rPr>
        <w:t>Campus</w:t>
      </w:r>
      <w:r w:rsidR="00850174">
        <w:rPr>
          <w:rFonts w:ascii="Times New Roman" w:hAnsi="Times New Roman" w:cs="Times New Roman"/>
          <w:sz w:val="24"/>
          <w:szCs w:val="24"/>
        </w:rPr>
        <w:t>,</w:t>
      </w:r>
      <w:r w:rsidR="00DB25E7">
        <w:rPr>
          <w:rFonts w:ascii="Times New Roman" w:hAnsi="Times New Roman" w:cs="Times New Roman"/>
          <w:sz w:val="24"/>
          <w:szCs w:val="24"/>
        </w:rPr>
        <w:t xml:space="preserve"> 1998. </w:t>
      </w:r>
    </w:p>
    <w:p w14:paraId="1FCDE472" w14:textId="5A8B8DBF" w:rsidR="00F70F52" w:rsidRPr="00AE75B6" w:rsidRDefault="00012C5B" w:rsidP="00FA5EBA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  <w:lang w:val="en-US"/>
        </w:rPr>
      </w:pPr>
      <w:r w:rsidRPr="00AE75B6">
        <w:rPr>
          <w:rFonts w:ascii="Times New Roman" w:hAnsi="Times New Roman" w:cs="Times New Roman"/>
          <w:sz w:val="24"/>
          <w:szCs w:val="24"/>
          <w:lang w:val="en-US"/>
        </w:rPr>
        <w:t>TAVARES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, C. M.; </w:t>
      </w:r>
      <w:r w:rsidRPr="00AE75B6">
        <w:rPr>
          <w:rFonts w:ascii="Times New Roman" w:hAnsi="Times New Roman" w:cs="Times New Roman"/>
          <w:sz w:val="24"/>
          <w:szCs w:val="24"/>
          <w:lang w:val="en-US"/>
        </w:rPr>
        <w:t>MOURA</w:t>
      </w:r>
      <w:r>
        <w:rPr>
          <w:rFonts w:ascii="Times New Roman" w:hAnsi="Times New Roman" w:cs="Times New Roman"/>
          <w:sz w:val="24"/>
          <w:szCs w:val="24"/>
          <w:lang w:val="en-US"/>
        </w:rPr>
        <w:t>, G. L. de;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75B6">
        <w:rPr>
          <w:rFonts w:ascii="Times New Roman" w:hAnsi="Times New Roman" w:cs="Times New Roman"/>
          <w:sz w:val="24"/>
          <w:szCs w:val="24"/>
          <w:lang w:val="en-US"/>
        </w:rPr>
        <w:t>ALVES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gramStart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501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Educação </w:t>
      </w:r>
      <w:proofErr w:type="spellStart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empreendedora</w:t>
      </w:r>
      <w:proofErr w:type="spellEnd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e a </w:t>
      </w:r>
      <w:proofErr w:type="spellStart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geração</w:t>
      </w:r>
      <w:proofErr w:type="spellEnd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novos</w:t>
      </w:r>
      <w:proofErr w:type="spellEnd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negócios</w:t>
      </w:r>
      <w:proofErr w:type="spellEnd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70F52" w:rsidRPr="00012C5B">
        <w:rPr>
          <w:rFonts w:ascii="Times New Roman" w:hAnsi="Times New Roman" w:cs="Times New Roman"/>
          <w:b/>
          <w:sz w:val="24"/>
          <w:szCs w:val="24"/>
          <w:lang w:val="en-US"/>
        </w:rPr>
        <w:t>Observatorio</w:t>
      </w:r>
      <w:proofErr w:type="spellEnd"/>
      <w:r w:rsidR="00F70F52" w:rsidRPr="00012C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</w:t>
      </w:r>
      <w:proofErr w:type="spellStart"/>
      <w:r w:rsidR="00F70F52" w:rsidRPr="00012C5B">
        <w:rPr>
          <w:rFonts w:ascii="Times New Roman" w:hAnsi="Times New Roman" w:cs="Times New Roman"/>
          <w:b/>
          <w:sz w:val="24"/>
          <w:szCs w:val="24"/>
          <w:lang w:val="en-US"/>
        </w:rPr>
        <w:t>Economía</w:t>
      </w:r>
      <w:proofErr w:type="spellEnd"/>
      <w:r w:rsidR="00F70F52" w:rsidRPr="00012C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0F52" w:rsidRPr="00012C5B">
        <w:rPr>
          <w:rFonts w:ascii="Times New Roman" w:hAnsi="Times New Roman" w:cs="Times New Roman"/>
          <w:b/>
          <w:sz w:val="24"/>
          <w:szCs w:val="24"/>
          <w:lang w:val="en-US"/>
        </w:rPr>
        <w:t>Latinoamericana</w:t>
      </w:r>
      <w:proofErr w:type="spellEnd"/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, n. 188, </w:t>
      </w:r>
      <w:r w:rsidR="00850174">
        <w:rPr>
          <w:rFonts w:ascii="Times New Roman" w:hAnsi="Times New Roman" w:cs="Times New Roman"/>
          <w:sz w:val="24"/>
          <w:szCs w:val="24"/>
          <w:lang w:val="en-US"/>
        </w:rPr>
        <w:t xml:space="preserve">2013, 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>p. 1-8</w:t>
      </w:r>
      <w:r w:rsidR="008501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0F52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2EFC21" w14:textId="0E326B5D" w:rsidR="00F70F52" w:rsidRPr="00AE75B6" w:rsidRDefault="00012C5B" w:rsidP="00FA5EBA">
      <w:pPr>
        <w:tabs>
          <w:tab w:val="left" w:pos="754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75B6">
        <w:rPr>
          <w:rFonts w:ascii="Times New Roman" w:hAnsi="Times New Roman" w:cs="Times New Roman"/>
          <w:sz w:val="24"/>
          <w:szCs w:val="24"/>
          <w:lang w:val="en-US"/>
        </w:rPr>
        <w:t>UNGER</w:t>
      </w:r>
      <w:r w:rsidR="00212901">
        <w:rPr>
          <w:rFonts w:ascii="Times New Roman" w:hAnsi="Times New Roman" w:cs="Times New Roman"/>
          <w:sz w:val="24"/>
          <w:szCs w:val="24"/>
          <w:lang w:val="en-US"/>
        </w:rPr>
        <w:t>, J. M. et al</w:t>
      </w:r>
      <w:r w:rsidR="0071303B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E4160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Human capital and entrepreneurial success: A meta-analytical review. </w:t>
      </w:r>
      <w:r w:rsidR="007E4160" w:rsidRPr="00012C5B">
        <w:rPr>
          <w:rFonts w:ascii="Times New Roman" w:hAnsi="Times New Roman" w:cs="Times New Roman"/>
          <w:b/>
          <w:sz w:val="24"/>
          <w:szCs w:val="24"/>
          <w:lang w:val="en-US"/>
        </w:rPr>
        <w:t>Journal of Business Venturing</w:t>
      </w:r>
      <w:r w:rsidR="007E4160" w:rsidRPr="00AE75B6">
        <w:rPr>
          <w:rFonts w:ascii="Times New Roman" w:hAnsi="Times New Roman" w:cs="Times New Roman"/>
          <w:sz w:val="24"/>
          <w:szCs w:val="24"/>
          <w:lang w:val="en-US"/>
        </w:rPr>
        <w:t>, v.</w:t>
      </w:r>
      <w:r w:rsidR="0071303B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 26, n. </w:t>
      </w:r>
      <w:proofErr w:type="gramStart"/>
      <w:r w:rsidR="0071303B" w:rsidRPr="00AE75B6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="0071303B" w:rsidRPr="00AE75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0174"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="0071303B" w:rsidRPr="00AE75B6">
        <w:rPr>
          <w:rFonts w:ascii="Times New Roman" w:hAnsi="Times New Roman" w:cs="Times New Roman"/>
          <w:sz w:val="24"/>
          <w:szCs w:val="24"/>
          <w:lang w:val="en-US"/>
        </w:rPr>
        <w:t>p. 341–358</w:t>
      </w:r>
      <w:r w:rsidR="007E4160" w:rsidRPr="00AE75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29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C9B479" w14:textId="77777777" w:rsidR="00850174" w:rsidRPr="00AE75B6" w:rsidRDefault="00850174">
      <w:pPr>
        <w:tabs>
          <w:tab w:val="left" w:pos="754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50174" w:rsidRPr="00AE75B6" w:rsidSect="00546830">
      <w:pgSz w:w="11906" w:h="16838" w:code="9"/>
      <w:pgMar w:top="1134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38D06" w14:textId="77777777" w:rsidR="009D7BC4" w:rsidRDefault="009D7BC4" w:rsidP="00CA238F">
      <w:pPr>
        <w:spacing w:after="0" w:line="240" w:lineRule="auto"/>
      </w:pPr>
      <w:r>
        <w:separator/>
      </w:r>
    </w:p>
  </w:endnote>
  <w:endnote w:type="continuationSeparator" w:id="0">
    <w:p w14:paraId="7F259560" w14:textId="77777777" w:rsidR="009D7BC4" w:rsidRDefault="009D7BC4" w:rsidP="00CA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404CB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4EFFD" w14:textId="77777777" w:rsidR="009D7BC4" w:rsidRDefault="009D7BC4" w:rsidP="00CA238F">
      <w:pPr>
        <w:spacing w:after="0" w:line="240" w:lineRule="auto"/>
      </w:pPr>
      <w:r>
        <w:separator/>
      </w:r>
    </w:p>
  </w:footnote>
  <w:footnote w:type="continuationSeparator" w:id="0">
    <w:p w14:paraId="2BD5ACD1" w14:textId="77777777" w:rsidR="009D7BC4" w:rsidRDefault="009D7BC4" w:rsidP="00CA238F">
      <w:pPr>
        <w:spacing w:after="0" w:line="240" w:lineRule="auto"/>
      </w:pPr>
      <w:r>
        <w:continuationSeparator/>
      </w:r>
    </w:p>
  </w:footnote>
  <w:footnote w:id="1">
    <w:p w14:paraId="0BC22382" w14:textId="2F4B1326" w:rsidR="00D163A6" w:rsidRPr="00D163A6" w:rsidRDefault="00D163A6">
      <w:pPr>
        <w:pStyle w:val="Textodenotaderodap"/>
        <w:rPr>
          <w:rFonts w:cstheme="minorHAnsi"/>
        </w:rPr>
      </w:pPr>
      <w:r>
        <w:rPr>
          <w:rStyle w:val="Refdenotaderodap"/>
        </w:rPr>
        <w:footnoteRef/>
      </w:r>
      <w:r>
        <w:t xml:space="preserve"> Professora da </w:t>
      </w:r>
      <w:r w:rsidRPr="00D163A6">
        <w:t>Universidade</w:t>
      </w:r>
      <w:r>
        <w:t xml:space="preserve"> Tecnológica Federal do Paraná. </w:t>
      </w:r>
      <w:r w:rsidRPr="00D163A6">
        <w:rPr>
          <w:rFonts w:cstheme="minorHAnsi"/>
          <w:shd w:val="clear" w:color="auto" w:fill="FFFFFF"/>
        </w:rPr>
        <w:t>Doutor</w:t>
      </w:r>
      <w:r w:rsidR="00000783">
        <w:rPr>
          <w:rFonts w:cstheme="minorHAnsi"/>
          <w:shd w:val="clear" w:color="auto" w:fill="FFFFFF"/>
        </w:rPr>
        <w:t>a</w:t>
      </w:r>
      <w:r w:rsidRPr="00D163A6">
        <w:rPr>
          <w:rFonts w:cstheme="minorHAnsi"/>
          <w:shd w:val="clear" w:color="auto" w:fill="FFFFFF"/>
        </w:rPr>
        <w:t xml:space="preserve"> em Engenharia de Produção &amp; Sistemas</w:t>
      </w:r>
      <w:r>
        <w:rPr>
          <w:rFonts w:cstheme="minorHAnsi"/>
          <w:shd w:val="clear" w:color="auto" w:fill="FFFFFF"/>
        </w:rPr>
        <w:t>.</w:t>
      </w:r>
    </w:p>
  </w:footnote>
  <w:footnote w:id="2">
    <w:p w14:paraId="35C3654D" w14:textId="2F85C6E6" w:rsidR="00D163A6" w:rsidRDefault="00D163A6">
      <w:pPr>
        <w:pStyle w:val="Textodenotaderodap"/>
      </w:pPr>
      <w:r>
        <w:rPr>
          <w:rStyle w:val="Refdenotaderodap"/>
        </w:rPr>
        <w:footnoteRef/>
      </w:r>
      <w:r>
        <w:t xml:space="preserve"> Professor</w:t>
      </w:r>
      <w:r w:rsidR="000742E8">
        <w:t>a</w:t>
      </w:r>
      <w:r>
        <w:t xml:space="preserve"> da</w:t>
      </w:r>
      <w:r w:rsidRPr="00D163A6">
        <w:t xml:space="preserve"> Universidade</w:t>
      </w:r>
      <w:r>
        <w:t xml:space="preserve"> Tecnológica Federal do Paraná.</w:t>
      </w:r>
      <w:r w:rsidR="000742E8">
        <w:t xml:space="preserve"> </w:t>
      </w:r>
      <w:r w:rsidR="000742E8" w:rsidRPr="00D163A6">
        <w:t>Doutora em Administração</w:t>
      </w:r>
      <w:r w:rsidR="000742E8">
        <w:t>.</w:t>
      </w:r>
    </w:p>
  </w:footnote>
  <w:footnote w:id="3">
    <w:p w14:paraId="70AEE97E" w14:textId="4FFB072C" w:rsidR="00D163A6" w:rsidRDefault="00D163A6">
      <w:pPr>
        <w:pStyle w:val="Textodenotaderodap"/>
      </w:pPr>
      <w:r>
        <w:rPr>
          <w:rStyle w:val="Refdenotaderodap"/>
        </w:rPr>
        <w:footnoteRef/>
      </w:r>
      <w:r w:rsidR="000742E8">
        <w:t xml:space="preserve"> Professor</w:t>
      </w:r>
      <w:r>
        <w:t xml:space="preserve"> da </w:t>
      </w:r>
      <w:r w:rsidRPr="00D163A6">
        <w:t>Universidade</w:t>
      </w:r>
      <w:r>
        <w:t xml:space="preserve"> Tecnológica Federal do Paraná.</w:t>
      </w:r>
      <w:r w:rsidR="000742E8">
        <w:t xml:space="preserve"> </w:t>
      </w:r>
      <w:r w:rsidR="000742E8">
        <w:t>Doutor em Engenharia de Produção.</w:t>
      </w:r>
    </w:p>
  </w:footnote>
  <w:footnote w:id="4">
    <w:p w14:paraId="088E522C" w14:textId="74918642" w:rsidR="00D163A6" w:rsidRDefault="00D163A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742E8">
        <w:t xml:space="preserve">Administradora pela </w:t>
      </w:r>
      <w:r w:rsidRPr="00D163A6">
        <w:t>Universidade</w:t>
      </w:r>
      <w:r>
        <w:t xml:space="preserve"> Tecnológica Fede</w:t>
      </w:r>
      <w:bookmarkStart w:id="0" w:name="_GoBack"/>
      <w:bookmarkEnd w:id="0"/>
      <w:r>
        <w:t>ral do Paraná.</w:t>
      </w:r>
      <w:r w:rsidR="00000783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14D2"/>
    <w:multiLevelType w:val="multilevel"/>
    <w:tmpl w:val="DD7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689"/>
    <w:multiLevelType w:val="hybridMultilevel"/>
    <w:tmpl w:val="3CCAA37E"/>
    <w:lvl w:ilvl="0" w:tplc="B9AED78E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DA7321"/>
    <w:multiLevelType w:val="multilevel"/>
    <w:tmpl w:val="1182F06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707377"/>
    <w:multiLevelType w:val="multilevel"/>
    <w:tmpl w:val="E57A2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69A5F3F"/>
    <w:multiLevelType w:val="multilevel"/>
    <w:tmpl w:val="672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953E8"/>
    <w:multiLevelType w:val="multilevel"/>
    <w:tmpl w:val="136A22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4A810B25"/>
    <w:multiLevelType w:val="multilevel"/>
    <w:tmpl w:val="7A22096E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3B80A7E"/>
    <w:multiLevelType w:val="hybridMultilevel"/>
    <w:tmpl w:val="7AB6FCD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D26059"/>
    <w:multiLevelType w:val="multilevel"/>
    <w:tmpl w:val="EEEA1A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ED5E76"/>
    <w:multiLevelType w:val="multilevel"/>
    <w:tmpl w:val="A5ECD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64F6AD7"/>
    <w:multiLevelType w:val="multilevel"/>
    <w:tmpl w:val="136A22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5F6A42DE"/>
    <w:multiLevelType w:val="hybridMultilevel"/>
    <w:tmpl w:val="F8AA20C8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653E0C"/>
    <w:multiLevelType w:val="multilevel"/>
    <w:tmpl w:val="11D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E52B1"/>
    <w:multiLevelType w:val="multilevel"/>
    <w:tmpl w:val="35C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2"/>
  </w:num>
  <w:num w:numId="10">
    <w:abstractNumId w:val="13"/>
  </w:num>
  <w:num w:numId="11">
    <w:abstractNumId w:val="3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6B"/>
    <w:rsid w:val="00000783"/>
    <w:rsid w:val="000023FC"/>
    <w:rsid w:val="00012C5B"/>
    <w:rsid w:val="000462BA"/>
    <w:rsid w:val="00051BAD"/>
    <w:rsid w:val="00052C96"/>
    <w:rsid w:val="0005458D"/>
    <w:rsid w:val="00055281"/>
    <w:rsid w:val="000565CF"/>
    <w:rsid w:val="000657E0"/>
    <w:rsid w:val="00065FEE"/>
    <w:rsid w:val="00067EC7"/>
    <w:rsid w:val="000714F8"/>
    <w:rsid w:val="000742E8"/>
    <w:rsid w:val="000842F8"/>
    <w:rsid w:val="000C71E7"/>
    <w:rsid w:val="000D0D5A"/>
    <w:rsid w:val="000E1C20"/>
    <w:rsid w:val="000E3815"/>
    <w:rsid w:val="000E6606"/>
    <w:rsid w:val="00100543"/>
    <w:rsid w:val="00122F1D"/>
    <w:rsid w:val="00125F3F"/>
    <w:rsid w:val="00130504"/>
    <w:rsid w:val="001332F3"/>
    <w:rsid w:val="001407AF"/>
    <w:rsid w:val="00144D72"/>
    <w:rsid w:val="001469FD"/>
    <w:rsid w:val="00147DA4"/>
    <w:rsid w:val="001501C5"/>
    <w:rsid w:val="00151313"/>
    <w:rsid w:val="001540E5"/>
    <w:rsid w:val="00155EDD"/>
    <w:rsid w:val="0015706C"/>
    <w:rsid w:val="001818E6"/>
    <w:rsid w:val="001847D3"/>
    <w:rsid w:val="00186DBC"/>
    <w:rsid w:val="001933DE"/>
    <w:rsid w:val="001B1048"/>
    <w:rsid w:val="001C3136"/>
    <w:rsid w:val="001C4A61"/>
    <w:rsid w:val="001D4811"/>
    <w:rsid w:val="001E2087"/>
    <w:rsid w:val="001E4308"/>
    <w:rsid w:val="001F0A60"/>
    <w:rsid w:val="0020547A"/>
    <w:rsid w:val="00212901"/>
    <w:rsid w:val="00216A3A"/>
    <w:rsid w:val="002211EE"/>
    <w:rsid w:val="00223F15"/>
    <w:rsid w:val="00224BB2"/>
    <w:rsid w:val="00225A44"/>
    <w:rsid w:val="00227836"/>
    <w:rsid w:val="002300C6"/>
    <w:rsid w:val="00236240"/>
    <w:rsid w:val="00236F32"/>
    <w:rsid w:val="0024510E"/>
    <w:rsid w:val="00253EE1"/>
    <w:rsid w:val="002542F2"/>
    <w:rsid w:val="00260F88"/>
    <w:rsid w:val="00267F62"/>
    <w:rsid w:val="0027381B"/>
    <w:rsid w:val="002747E7"/>
    <w:rsid w:val="002812DA"/>
    <w:rsid w:val="00297576"/>
    <w:rsid w:val="002A4E3C"/>
    <w:rsid w:val="002B0AE3"/>
    <w:rsid w:val="002B1458"/>
    <w:rsid w:val="002B1AFA"/>
    <w:rsid w:val="002D37FE"/>
    <w:rsid w:val="002D5DC6"/>
    <w:rsid w:val="002E449F"/>
    <w:rsid w:val="002F2638"/>
    <w:rsid w:val="00307EE0"/>
    <w:rsid w:val="0031164F"/>
    <w:rsid w:val="0031542A"/>
    <w:rsid w:val="00317568"/>
    <w:rsid w:val="00321DAA"/>
    <w:rsid w:val="00323B84"/>
    <w:rsid w:val="00325163"/>
    <w:rsid w:val="00325802"/>
    <w:rsid w:val="00330998"/>
    <w:rsid w:val="00332762"/>
    <w:rsid w:val="00343BA5"/>
    <w:rsid w:val="00344FFA"/>
    <w:rsid w:val="00345264"/>
    <w:rsid w:val="00352913"/>
    <w:rsid w:val="00355587"/>
    <w:rsid w:val="0037785A"/>
    <w:rsid w:val="00385F10"/>
    <w:rsid w:val="00391BA6"/>
    <w:rsid w:val="003B13C5"/>
    <w:rsid w:val="003B5D49"/>
    <w:rsid w:val="003D4332"/>
    <w:rsid w:val="003D6361"/>
    <w:rsid w:val="003D7956"/>
    <w:rsid w:val="003E2F56"/>
    <w:rsid w:val="003E338C"/>
    <w:rsid w:val="003E7523"/>
    <w:rsid w:val="003F0275"/>
    <w:rsid w:val="003F4E30"/>
    <w:rsid w:val="004108F9"/>
    <w:rsid w:val="00433402"/>
    <w:rsid w:val="004371EE"/>
    <w:rsid w:val="00440B06"/>
    <w:rsid w:val="004430E0"/>
    <w:rsid w:val="0045184E"/>
    <w:rsid w:val="0045624F"/>
    <w:rsid w:val="0046107B"/>
    <w:rsid w:val="0046218A"/>
    <w:rsid w:val="00466CE8"/>
    <w:rsid w:val="00470DA5"/>
    <w:rsid w:val="004842DE"/>
    <w:rsid w:val="0049377B"/>
    <w:rsid w:val="004A038E"/>
    <w:rsid w:val="004A118D"/>
    <w:rsid w:val="004A7793"/>
    <w:rsid w:val="004C47A3"/>
    <w:rsid w:val="004C69D7"/>
    <w:rsid w:val="004E064A"/>
    <w:rsid w:val="004E576E"/>
    <w:rsid w:val="004F0257"/>
    <w:rsid w:val="004F096E"/>
    <w:rsid w:val="004F2C80"/>
    <w:rsid w:val="00501B80"/>
    <w:rsid w:val="005133CF"/>
    <w:rsid w:val="00523CE6"/>
    <w:rsid w:val="005356CA"/>
    <w:rsid w:val="00546830"/>
    <w:rsid w:val="00557AB4"/>
    <w:rsid w:val="00567480"/>
    <w:rsid w:val="00581BC9"/>
    <w:rsid w:val="00590C37"/>
    <w:rsid w:val="005943E7"/>
    <w:rsid w:val="005947D8"/>
    <w:rsid w:val="005A116B"/>
    <w:rsid w:val="005B6B91"/>
    <w:rsid w:val="005C2D40"/>
    <w:rsid w:val="005C3C56"/>
    <w:rsid w:val="005D44AA"/>
    <w:rsid w:val="005D5265"/>
    <w:rsid w:val="005D6B14"/>
    <w:rsid w:val="005E27E5"/>
    <w:rsid w:val="005F0415"/>
    <w:rsid w:val="005F67B2"/>
    <w:rsid w:val="0060492E"/>
    <w:rsid w:val="00604D42"/>
    <w:rsid w:val="006057D5"/>
    <w:rsid w:val="00610FBF"/>
    <w:rsid w:val="00611C52"/>
    <w:rsid w:val="00620799"/>
    <w:rsid w:val="006448AB"/>
    <w:rsid w:val="00653769"/>
    <w:rsid w:val="00653BFB"/>
    <w:rsid w:val="00670809"/>
    <w:rsid w:val="00677BC1"/>
    <w:rsid w:val="00692687"/>
    <w:rsid w:val="006A3471"/>
    <w:rsid w:val="006A58F3"/>
    <w:rsid w:val="006B128E"/>
    <w:rsid w:val="006B61B0"/>
    <w:rsid w:val="006C0047"/>
    <w:rsid w:val="006C1439"/>
    <w:rsid w:val="006C6189"/>
    <w:rsid w:val="006C6B4D"/>
    <w:rsid w:val="006C78D1"/>
    <w:rsid w:val="006D3A24"/>
    <w:rsid w:val="006E48DD"/>
    <w:rsid w:val="006F3503"/>
    <w:rsid w:val="0070316B"/>
    <w:rsid w:val="0070410D"/>
    <w:rsid w:val="0070476B"/>
    <w:rsid w:val="00707ED6"/>
    <w:rsid w:val="0071303B"/>
    <w:rsid w:val="00714BFF"/>
    <w:rsid w:val="00744D22"/>
    <w:rsid w:val="00745D74"/>
    <w:rsid w:val="00750D1C"/>
    <w:rsid w:val="00753D0C"/>
    <w:rsid w:val="007662F3"/>
    <w:rsid w:val="00766CBA"/>
    <w:rsid w:val="00770FAD"/>
    <w:rsid w:val="00780077"/>
    <w:rsid w:val="00785A3A"/>
    <w:rsid w:val="00790852"/>
    <w:rsid w:val="0079345F"/>
    <w:rsid w:val="00795896"/>
    <w:rsid w:val="0079631C"/>
    <w:rsid w:val="007A16BA"/>
    <w:rsid w:val="007A2077"/>
    <w:rsid w:val="007A5331"/>
    <w:rsid w:val="007C0E4C"/>
    <w:rsid w:val="007C693F"/>
    <w:rsid w:val="007E4160"/>
    <w:rsid w:val="007E7CF6"/>
    <w:rsid w:val="007F09F0"/>
    <w:rsid w:val="0080175B"/>
    <w:rsid w:val="0080183C"/>
    <w:rsid w:val="00804092"/>
    <w:rsid w:val="008045DB"/>
    <w:rsid w:val="0080523E"/>
    <w:rsid w:val="00805332"/>
    <w:rsid w:val="00811038"/>
    <w:rsid w:val="00811589"/>
    <w:rsid w:val="00835CA5"/>
    <w:rsid w:val="00843BE9"/>
    <w:rsid w:val="0084582C"/>
    <w:rsid w:val="00850174"/>
    <w:rsid w:val="008525DA"/>
    <w:rsid w:val="00856A44"/>
    <w:rsid w:val="008658B6"/>
    <w:rsid w:val="00872928"/>
    <w:rsid w:val="00872C29"/>
    <w:rsid w:val="0087422A"/>
    <w:rsid w:val="00880BD9"/>
    <w:rsid w:val="00885D84"/>
    <w:rsid w:val="008879BC"/>
    <w:rsid w:val="00890E82"/>
    <w:rsid w:val="00894BEA"/>
    <w:rsid w:val="008A2169"/>
    <w:rsid w:val="008A2FC0"/>
    <w:rsid w:val="008A4E9B"/>
    <w:rsid w:val="008A6AF1"/>
    <w:rsid w:val="008B029C"/>
    <w:rsid w:val="008B1186"/>
    <w:rsid w:val="008C1E8A"/>
    <w:rsid w:val="008C465E"/>
    <w:rsid w:val="008C4CEB"/>
    <w:rsid w:val="008C6849"/>
    <w:rsid w:val="008C7B42"/>
    <w:rsid w:val="008D2CFF"/>
    <w:rsid w:val="008E2020"/>
    <w:rsid w:val="008E488B"/>
    <w:rsid w:val="008F3F9C"/>
    <w:rsid w:val="008F5534"/>
    <w:rsid w:val="008F6AFC"/>
    <w:rsid w:val="00914C92"/>
    <w:rsid w:val="0091577B"/>
    <w:rsid w:val="009164AD"/>
    <w:rsid w:val="00926BAE"/>
    <w:rsid w:val="00926DCB"/>
    <w:rsid w:val="00927F04"/>
    <w:rsid w:val="009454E6"/>
    <w:rsid w:val="00950FB0"/>
    <w:rsid w:val="0095140B"/>
    <w:rsid w:val="00956D53"/>
    <w:rsid w:val="00957690"/>
    <w:rsid w:val="009635B8"/>
    <w:rsid w:val="00964271"/>
    <w:rsid w:val="00970864"/>
    <w:rsid w:val="009709C0"/>
    <w:rsid w:val="00981E10"/>
    <w:rsid w:val="00984ECD"/>
    <w:rsid w:val="009974F4"/>
    <w:rsid w:val="00997613"/>
    <w:rsid w:val="009B5B87"/>
    <w:rsid w:val="009B60D0"/>
    <w:rsid w:val="009C4003"/>
    <w:rsid w:val="009C6941"/>
    <w:rsid w:val="009D2274"/>
    <w:rsid w:val="009D7BC4"/>
    <w:rsid w:val="009D7D6C"/>
    <w:rsid w:val="009E755E"/>
    <w:rsid w:val="009F411E"/>
    <w:rsid w:val="00A00D95"/>
    <w:rsid w:val="00A06848"/>
    <w:rsid w:val="00A0776E"/>
    <w:rsid w:val="00A139D5"/>
    <w:rsid w:val="00A23314"/>
    <w:rsid w:val="00A2703A"/>
    <w:rsid w:val="00A41504"/>
    <w:rsid w:val="00A4441F"/>
    <w:rsid w:val="00A44F4E"/>
    <w:rsid w:val="00A50352"/>
    <w:rsid w:val="00A60E3D"/>
    <w:rsid w:val="00A72CDB"/>
    <w:rsid w:val="00A96191"/>
    <w:rsid w:val="00A96205"/>
    <w:rsid w:val="00AA45DB"/>
    <w:rsid w:val="00AB5449"/>
    <w:rsid w:val="00AC7791"/>
    <w:rsid w:val="00AD1958"/>
    <w:rsid w:val="00AE075D"/>
    <w:rsid w:val="00AE0A4D"/>
    <w:rsid w:val="00AE0EB7"/>
    <w:rsid w:val="00AE75B6"/>
    <w:rsid w:val="00AF2F2B"/>
    <w:rsid w:val="00AF52CC"/>
    <w:rsid w:val="00B0060C"/>
    <w:rsid w:val="00B075C8"/>
    <w:rsid w:val="00B100DC"/>
    <w:rsid w:val="00B129FD"/>
    <w:rsid w:val="00B15042"/>
    <w:rsid w:val="00B16FBB"/>
    <w:rsid w:val="00B32C80"/>
    <w:rsid w:val="00B37B7A"/>
    <w:rsid w:val="00B4238C"/>
    <w:rsid w:val="00B432AB"/>
    <w:rsid w:val="00B44713"/>
    <w:rsid w:val="00B52E59"/>
    <w:rsid w:val="00B54885"/>
    <w:rsid w:val="00B55D29"/>
    <w:rsid w:val="00B64F70"/>
    <w:rsid w:val="00B65C30"/>
    <w:rsid w:val="00B77AFB"/>
    <w:rsid w:val="00B803C9"/>
    <w:rsid w:val="00BB2BFA"/>
    <w:rsid w:val="00BB7786"/>
    <w:rsid w:val="00BC0437"/>
    <w:rsid w:val="00BC7373"/>
    <w:rsid w:val="00BE73C0"/>
    <w:rsid w:val="00BF08CD"/>
    <w:rsid w:val="00C02BB2"/>
    <w:rsid w:val="00C132E8"/>
    <w:rsid w:val="00C36FBA"/>
    <w:rsid w:val="00C40577"/>
    <w:rsid w:val="00C415ED"/>
    <w:rsid w:val="00C41768"/>
    <w:rsid w:val="00C4625E"/>
    <w:rsid w:val="00C46785"/>
    <w:rsid w:val="00C510B3"/>
    <w:rsid w:val="00C56B17"/>
    <w:rsid w:val="00C619FF"/>
    <w:rsid w:val="00C6647D"/>
    <w:rsid w:val="00C9550E"/>
    <w:rsid w:val="00C95C90"/>
    <w:rsid w:val="00CA07A4"/>
    <w:rsid w:val="00CA238F"/>
    <w:rsid w:val="00CB1397"/>
    <w:rsid w:val="00CD05D9"/>
    <w:rsid w:val="00CD1E6F"/>
    <w:rsid w:val="00CD7FF0"/>
    <w:rsid w:val="00CE0472"/>
    <w:rsid w:val="00CE6F13"/>
    <w:rsid w:val="00CF0B59"/>
    <w:rsid w:val="00D00588"/>
    <w:rsid w:val="00D00C95"/>
    <w:rsid w:val="00D02CE1"/>
    <w:rsid w:val="00D05D72"/>
    <w:rsid w:val="00D12672"/>
    <w:rsid w:val="00D13978"/>
    <w:rsid w:val="00D163A6"/>
    <w:rsid w:val="00D26061"/>
    <w:rsid w:val="00D4131E"/>
    <w:rsid w:val="00D44DD2"/>
    <w:rsid w:val="00D51424"/>
    <w:rsid w:val="00D6160F"/>
    <w:rsid w:val="00D650BD"/>
    <w:rsid w:val="00D66260"/>
    <w:rsid w:val="00D66357"/>
    <w:rsid w:val="00D703F7"/>
    <w:rsid w:val="00D70B9E"/>
    <w:rsid w:val="00D919F5"/>
    <w:rsid w:val="00D92455"/>
    <w:rsid w:val="00DA01E2"/>
    <w:rsid w:val="00DA1CDF"/>
    <w:rsid w:val="00DB25E7"/>
    <w:rsid w:val="00DB702B"/>
    <w:rsid w:val="00DD1D97"/>
    <w:rsid w:val="00DD2A85"/>
    <w:rsid w:val="00DE440D"/>
    <w:rsid w:val="00DF08D2"/>
    <w:rsid w:val="00DF2021"/>
    <w:rsid w:val="00DF7206"/>
    <w:rsid w:val="00E104E7"/>
    <w:rsid w:val="00E10A9F"/>
    <w:rsid w:val="00E15534"/>
    <w:rsid w:val="00E16AFD"/>
    <w:rsid w:val="00E30528"/>
    <w:rsid w:val="00E314BE"/>
    <w:rsid w:val="00E31DAA"/>
    <w:rsid w:val="00E3637E"/>
    <w:rsid w:val="00E42819"/>
    <w:rsid w:val="00E5030F"/>
    <w:rsid w:val="00E802D1"/>
    <w:rsid w:val="00E80AE7"/>
    <w:rsid w:val="00E80C11"/>
    <w:rsid w:val="00E83432"/>
    <w:rsid w:val="00E85D13"/>
    <w:rsid w:val="00E930C7"/>
    <w:rsid w:val="00EB3FBF"/>
    <w:rsid w:val="00ED1ADF"/>
    <w:rsid w:val="00ED72B8"/>
    <w:rsid w:val="00ED76E9"/>
    <w:rsid w:val="00EE0D9C"/>
    <w:rsid w:val="00EE22EF"/>
    <w:rsid w:val="00EE6F31"/>
    <w:rsid w:val="00EF31B2"/>
    <w:rsid w:val="00F01ED2"/>
    <w:rsid w:val="00F06E65"/>
    <w:rsid w:val="00F0783B"/>
    <w:rsid w:val="00F14D70"/>
    <w:rsid w:val="00F4131C"/>
    <w:rsid w:val="00F52F98"/>
    <w:rsid w:val="00F56DB9"/>
    <w:rsid w:val="00F6753F"/>
    <w:rsid w:val="00F70F52"/>
    <w:rsid w:val="00F77D3F"/>
    <w:rsid w:val="00F848A7"/>
    <w:rsid w:val="00F8610A"/>
    <w:rsid w:val="00FA3998"/>
    <w:rsid w:val="00FA5EBA"/>
    <w:rsid w:val="00FA674F"/>
    <w:rsid w:val="00FB03DD"/>
    <w:rsid w:val="00FB65CE"/>
    <w:rsid w:val="00FB685A"/>
    <w:rsid w:val="00FC5EAE"/>
    <w:rsid w:val="00FC6DF5"/>
    <w:rsid w:val="00FF06D8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FA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Web"/>
    <w:next w:val="Normal"/>
    <w:link w:val="Ttulo1Char"/>
    <w:uiPriority w:val="9"/>
    <w:qFormat/>
    <w:rsid w:val="00AF52CC"/>
    <w:pPr>
      <w:numPr>
        <w:numId w:val="2"/>
      </w:num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sz w:val="22"/>
      <w:szCs w:val="20"/>
      <w:lang w:eastAsia="pt-BR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AF52CC"/>
    <w:pPr>
      <w:numPr>
        <w:ilvl w:val="1"/>
      </w:numPr>
      <w:outlineLvl w:val="1"/>
    </w:pPr>
    <w:rPr>
      <w:b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Corpo do texto"/>
    <w:basedOn w:val="Normal"/>
    <w:uiPriority w:val="34"/>
    <w:qFormat/>
    <w:rsid w:val="00A23314"/>
    <w:pPr>
      <w:ind w:left="720"/>
      <w:contextualSpacing/>
    </w:pPr>
  </w:style>
  <w:style w:type="paragraph" w:customStyle="1" w:styleId="Citaorecuada">
    <w:name w:val="Citação recuada"/>
    <w:basedOn w:val="Normal"/>
    <w:link w:val="CitaorecuadaChar"/>
    <w:qFormat/>
    <w:rsid w:val="00A23314"/>
    <w:pPr>
      <w:spacing w:after="0" w:line="240" w:lineRule="auto"/>
      <w:ind w:left="2268"/>
      <w:jc w:val="both"/>
    </w:pPr>
    <w:rPr>
      <w:rFonts w:ascii="Times New Roman" w:eastAsia="Times New Roman" w:hAnsi="Times New Roman" w:cs="Times New Roman"/>
      <w:bCs/>
      <w:sz w:val="19"/>
      <w:szCs w:val="19"/>
      <w:lang w:eastAsia="pt-BR"/>
    </w:rPr>
  </w:style>
  <w:style w:type="character" w:customStyle="1" w:styleId="CitaorecuadaChar">
    <w:name w:val="Citação recuada Char"/>
    <w:basedOn w:val="Fontepargpadro"/>
    <w:link w:val="Citaorecuada"/>
    <w:rsid w:val="00A23314"/>
    <w:rPr>
      <w:rFonts w:ascii="Times New Roman" w:eastAsia="Times New Roman" w:hAnsi="Times New Roman" w:cs="Times New Roman"/>
      <w:bCs/>
      <w:sz w:val="19"/>
      <w:szCs w:val="19"/>
      <w:lang w:eastAsia="pt-BR"/>
    </w:rPr>
  </w:style>
  <w:style w:type="character" w:customStyle="1" w:styleId="apple-style-span">
    <w:name w:val="apple-style-span"/>
    <w:basedOn w:val="Fontepargpadro"/>
    <w:rsid w:val="00A23314"/>
  </w:style>
  <w:style w:type="character" w:styleId="Hyperlink">
    <w:name w:val="Hyperlink"/>
    <w:basedOn w:val="Fontepargpadro"/>
    <w:uiPriority w:val="99"/>
    <w:unhideWhenUsed/>
    <w:rsid w:val="00A23314"/>
    <w:rPr>
      <w:color w:val="6B9F25"/>
      <w:u w:val="single"/>
    </w:rPr>
  </w:style>
  <w:style w:type="character" w:customStyle="1" w:styleId="apple-converted-space">
    <w:name w:val="apple-converted-space"/>
    <w:basedOn w:val="Fontepargpadro"/>
    <w:rsid w:val="00A23314"/>
  </w:style>
  <w:style w:type="character" w:customStyle="1" w:styleId="fontstyle01">
    <w:name w:val="fontstyle01"/>
    <w:basedOn w:val="Fontepargpadro"/>
    <w:rsid w:val="004842DE"/>
    <w:rPr>
      <w:rFonts w:ascii="Arial" w:hAnsi="Arial" w:cs="Arial" w:hint="default"/>
      <w:b/>
      <w:bCs/>
      <w:i w:val="0"/>
      <w:iCs w:val="0"/>
      <w:color w:val="17365D"/>
      <w:sz w:val="20"/>
      <w:szCs w:val="20"/>
    </w:rPr>
  </w:style>
  <w:style w:type="character" w:customStyle="1" w:styleId="fontstyle21">
    <w:name w:val="fontstyle21"/>
    <w:basedOn w:val="Fontepargpadro"/>
    <w:rsid w:val="004842DE"/>
    <w:rPr>
      <w:rFonts w:ascii="Arial" w:hAnsi="Arial" w:cs="Arial" w:hint="default"/>
      <w:b w:val="0"/>
      <w:bCs w:val="0"/>
      <w:i/>
      <w:iCs/>
      <w:color w:val="17365D"/>
      <w:sz w:val="20"/>
      <w:szCs w:val="20"/>
    </w:rPr>
  </w:style>
  <w:style w:type="character" w:customStyle="1" w:styleId="fontstyle31">
    <w:name w:val="fontstyle31"/>
    <w:basedOn w:val="Fontepargpadro"/>
    <w:rsid w:val="004842DE"/>
    <w:rPr>
      <w:rFonts w:ascii="Arial" w:hAnsi="Arial" w:cs="Arial" w:hint="default"/>
      <w:b w:val="0"/>
      <w:bCs w:val="0"/>
      <w:i w:val="0"/>
      <w:iCs w:val="0"/>
      <w:color w:val="17365D"/>
      <w:sz w:val="20"/>
      <w:szCs w:val="20"/>
    </w:rPr>
  </w:style>
  <w:style w:type="character" w:customStyle="1" w:styleId="notranslate">
    <w:name w:val="notranslate"/>
    <w:basedOn w:val="Fontepargpadro"/>
    <w:rsid w:val="008B029C"/>
  </w:style>
  <w:style w:type="character" w:customStyle="1" w:styleId="Ttulo1Char">
    <w:name w:val="Título 1 Char"/>
    <w:basedOn w:val="Fontepargpadro"/>
    <w:link w:val="Ttulo1"/>
    <w:uiPriority w:val="9"/>
    <w:rsid w:val="00AF52CC"/>
    <w:rPr>
      <w:rFonts w:ascii="Arial" w:eastAsia="Times New Roman" w:hAnsi="Arial" w:cs="Arial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F52CC"/>
    <w:rPr>
      <w:rFonts w:ascii="Arial" w:eastAsia="Times New Roman" w:hAnsi="Arial" w:cs="Arial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52CC"/>
    <w:pPr>
      <w:suppressAutoHyphens/>
      <w:spacing w:before="120" w:after="12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52CC"/>
    <w:rPr>
      <w:rFonts w:ascii="Arial" w:eastAsia="Times New Roman" w:hAnsi="Arial" w:cs="Arial"/>
      <w:sz w:val="20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AF52CC"/>
    <w:pPr>
      <w:spacing w:before="120" w:after="12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AF52C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F52CC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2C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1E"/>
    <w:pPr>
      <w:suppressAutoHyphens w:val="0"/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1E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EE6F31"/>
    <w:rPr>
      <w:i/>
      <w:iCs/>
    </w:rPr>
  </w:style>
  <w:style w:type="character" w:styleId="Forte">
    <w:name w:val="Strong"/>
    <w:basedOn w:val="Fontepargpadro"/>
    <w:uiPriority w:val="22"/>
    <w:qFormat/>
    <w:rsid w:val="00DB702B"/>
    <w:rPr>
      <w:b/>
      <w:bCs/>
    </w:rPr>
  </w:style>
  <w:style w:type="paragraph" w:customStyle="1" w:styleId="gmail-msolistparagraph">
    <w:name w:val="gmail-msolistparagraph"/>
    <w:basedOn w:val="Normal"/>
    <w:rsid w:val="005F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2E449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CA2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38F"/>
  </w:style>
  <w:style w:type="paragraph" w:styleId="Rodap">
    <w:name w:val="footer"/>
    <w:basedOn w:val="Normal"/>
    <w:link w:val="RodapChar"/>
    <w:uiPriority w:val="99"/>
    <w:unhideWhenUsed/>
    <w:rsid w:val="00CA2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38F"/>
  </w:style>
  <w:style w:type="character" w:customStyle="1" w:styleId="UnresolvedMention">
    <w:name w:val="Unresolved Mention"/>
    <w:basedOn w:val="Fontepargpadro"/>
    <w:uiPriority w:val="99"/>
    <w:semiHidden/>
    <w:unhideWhenUsed/>
    <w:rsid w:val="004F025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63A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63A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163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copus.com/authid/detail.url?origin=resultslist&amp;authorId=23972795500&amp;zone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b.utfpr.edu.br/incubadora/" TargetMode="External"/><Relationship Id="rId17" Type="http://schemas.openxmlformats.org/officeDocument/2006/relationships/hyperlink" Target="http://www.patobranco.pr.gov.br/noticias/tecsul/municipio-e-parceiros-realizam-abertura-do-tecsul-20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opus.com/source/sourceInfo.url?sourceId=4000149708&amp;origin=resultsli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qp.org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opus.com/record/display.url?eid=2-s2.0-33846172717&amp;origin=resultslist&amp;sort=plf-f&amp;src=s&amp;st1=%22business+plan%22&amp;nlo=&amp;nlr=&amp;nls=&amp;sid=-rFG3Vqy7sTZW9le2b7DD45%3a100&amp;sot=b&amp;sdt=sisr&amp;sl=30&amp;s=TITLE-ABS-KEY%28%22business+plan%22%29&amp;ref=%28%22knowledge+management+%22%29&amp;relpos=9&amp;relpos=9&amp;searchTerm=(TITLE-ABS-KEY(\" TargetMode="External"/><Relationship Id="rId10" Type="http://schemas.openxmlformats.org/officeDocument/2006/relationships/hyperlink" Target="http://www.anegepe.org.b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nprotec.org.br/site/sobre/" TargetMode="External"/><Relationship Id="rId14" Type="http://schemas.openxmlformats.org/officeDocument/2006/relationships/hyperlink" Target="http://www.scopus.com/authid/detail.url?origin=resultslist&amp;authorId=7202729158&amp;zone=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E9C7F-EF21-4289-BD20-BDE33010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9068</Words>
  <Characters>48969</Characters>
  <Application>Microsoft Office Word</Application>
  <DocSecurity>0</DocSecurity>
  <Lines>408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2020-06-03T21:21:00Z</dcterms:created>
  <dcterms:modified xsi:type="dcterms:W3CDTF">2020-06-03T21:21:00Z</dcterms:modified>
</cp:coreProperties>
</file>