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36" w:rsidRPr="009750CE" w:rsidRDefault="00CC3D36" w:rsidP="009750CE">
      <w:pPr>
        <w:spacing w:after="0" w:line="240" w:lineRule="auto"/>
        <w:jc w:val="center"/>
        <w:rPr>
          <w:rFonts w:ascii="Times New Roman" w:hAnsi="Times New Roman"/>
          <w:b/>
          <w:sz w:val="28"/>
          <w:szCs w:val="24"/>
          <w:lang w:val="pt-BR"/>
        </w:rPr>
      </w:pPr>
      <w:r w:rsidRPr="009750CE">
        <w:rPr>
          <w:rFonts w:ascii="Times New Roman" w:hAnsi="Times New Roman"/>
          <w:b/>
          <w:sz w:val="28"/>
          <w:szCs w:val="24"/>
          <w:lang w:val="pt-BR"/>
        </w:rPr>
        <w:t xml:space="preserve">Entre o </w:t>
      </w:r>
      <w:r w:rsidR="00123F96" w:rsidRPr="009750CE">
        <w:rPr>
          <w:rFonts w:ascii="Times New Roman" w:hAnsi="Times New Roman"/>
          <w:b/>
          <w:sz w:val="28"/>
          <w:szCs w:val="24"/>
          <w:lang w:val="pt-BR"/>
        </w:rPr>
        <w:t xml:space="preserve">reticular </w:t>
      </w:r>
      <w:r w:rsidRPr="009750CE">
        <w:rPr>
          <w:rFonts w:ascii="Times New Roman" w:hAnsi="Times New Roman"/>
          <w:b/>
          <w:sz w:val="28"/>
          <w:szCs w:val="24"/>
          <w:lang w:val="pt-BR"/>
        </w:rPr>
        <w:t xml:space="preserve">e o </w:t>
      </w:r>
      <w:r w:rsidR="00123F96" w:rsidRPr="009750CE">
        <w:rPr>
          <w:rFonts w:ascii="Times New Roman" w:hAnsi="Times New Roman"/>
          <w:b/>
          <w:sz w:val="28"/>
          <w:szCs w:val="24"/>
          <w:lang w:val="pt-BR"/>
        </w:rPr>
        <w:t>lugar</w:t>
      </w:r>
      <w:r w:rsidR="0070539E" w:rsidRPr="009750CE">
        <w:rPr>
          <w:rFonts w:ascii="Times New Roman" w:hAnsi="Times New Roman"/>
          <w:b/>
          <w:sz w:val="28"/>
          <w:szCs w:val="24"/>
          <w:lang w:val="pt-BR"/>
        </w:rPr>
        <w:t>: democracia financeira e demografia democrática</w:t>
      </w:r>
    </w:p>
    <w:p w:rsidR="00AB2A1A" w:rsidRPr="009750CE" w:rsidRDefault="00DD60E1" w:rsidP="009750CE">
      <w:pPr>
        <w:spacing w:after="0" w:line="240" w:lineRule="auto"/>
        <w:jc w:val="center"/>
        <w:rPr>
          <w:rFonts w:ascii="Times New Roman" w:hAnsi="Times New Roman"/>
          <w:b/>
          <w:sz w:val="28"/>
          <w:szCs w:val="24"/>
        </w:rPr>
      </w:pPr>
      <w:r w:rsidRPr="009750CE">
        <w:rPr>
          <w:rFonts w:ascii="Times New Roman" w:hAnsi="Times New Roman"/>
          <w:b/>
          <w:sz w:val="28"/>
          <w:szCs w:val="24"/>
        </w:rPr>
        <w:t>Entre el reticular y el lugar: democracia financiera y demografía democrática</w:t>
      </w:r>
    </w:p>
    <w:p w:rsidR="00DD60E1" w:rsidRPr="009750CE" w:rsidRDefault="00DD60E1" w:rsidP="009750CE">
      <w:pPr>
        <w:spacing w:after="0" w:line="240" w:lineRule="auto"/>
        <w:jc w:val="center"/>
        <w:rPr>
          <w:rFonts w:ascii="Times New Roman" w:hAnsi="Times New Roman"/>
          <w:b/>
          <w:sz w:val="28"/>
          <w:szCs w:val="24"/>
          <w:lang w:val="en-US"/>
        </w:rPr>
      </w:pPr>
      <w:r w:rsidRPr="009750CE">
        <w:rPr>
          <w:rFonts w:ascii="Times New Roman" w:hAnsi="Times New Roman"/>
          <w:b/>
          <w:sz w:val="28"/>
          <w:szCs w:val="24"/>
          <w:lang w:val="en-US"/>
        </w:rPr>
        <w:t>Between the reticular and the place: financial democracy and democratic demography</w:t>
      </w:r>
    </w:p>
    <w:p w:rsidR="00DD60E1" w:rsidRDefault="00DD60E1" w:rsidP="00AB2A1A">
      <w:pPr>
        <w:spacing w:after="0"/>
        <w:rPr>
          <w:rFonts w:ascii="Times New Roman" w:hAnsi="Times New Roman"/>
          <w:sz w:val="24"/>
          <w:szCs w:val="24"/>
          <w:lang w:val="en-US"/>
        </w:rPr>
      </w:pPr>
    </w:p>
    <w:p w:rsidR="009750CE" w:rsidRDefault="009750CE" w:rsidP="00AB2A1A">
      <w:pPr>
        <w:spacing w:after="0"/>
        <w:rPr>
          <w:rFonts w:ascii="Times New Roman" w:hAnsi="Times New Roman"/>
          <w:sz w:val="24"/>
          <w:szCs w:val="24"/>
          <w:lang w:val="en-US"/>
        </w:rPr>
      </w:pPr>
    </w:p>
    <w:p w:rsidR="00AB2A1A" w:rsidRPr="00AB2A1A" w:rsidRDefault="00AB2A1A" w:rsidP="00CF50DB">
      <w:pPr>
        <w:spacing w:after="0" w:line="240" w:lineRule="auto"/>
        <w:rPr>
          <w:rFonts w:ascii="Times New Roman" w:hAnsi="Times New Roman"/>
          <w:sz w:val="24"/>
          <w:szCs w:val="24"/>
          <w:lang w:val="pt-BR"/>
        </w:rPr>
      </w:pPr>
      <w:r w:rsidRPr="00AB2A1A">
        <w:rPr>
          <w:rFonts w:ascii="Times New Roman" w:hAnsi="Times New Roman"/>
          <w:sz w:val="24"/>
          <w:szCs w:val="24"/>
          <w:lang w:val="pt-BR"/>
        </w:rPr>
        <w:t>Resumo</w:t>
      </w:r>
    </w:p>
    <w:p w:rsidR="00AB2A1A" w:rsidRPr="00AB2A1A" w:rsidRDefault="00AB2A1A" w:rsidP="00CF50DB">
      <w:pPr>
        <w:spacing w:after="0" w:line="240" w:lineRule="auto"/>
        <w:rPr>
          <w:rFonts w:ascii="Times New Roman" w:hAnsi="Times New Roman"/>
          <w:sz w:val="24"/>
          <w:szCs w:val="24"/>
          <w:lang w:val="pt-BR"/>
        </w:rPr>
      </w:pPr>
      <w:r w:rsidRPr="00AB2A1A">
        <w:rPr>
          <w:rFonts w:ascii="Times New Roman" w:hAnsi="Times New Roman"/>
          <w:sz w:val="24"/>
          <w:szCs w:val="24"/>
          <w:lang w:val="pt-BR"/>
        </w:rPr>
        <w:t>A democracia é um valor, portanto, um evento infinito. Mas, ao mesmo tempo, é uma prática realizada a partir de procedimentos, logo, um evento finito</w:t>
      </w:r>
      <w:r>
        <w:rPr>
          <w:rFonts w:ascii="Times New Roman" w:hAnsi="Times New Roman"/>
          <w:sz w:val="24"/>
          <w:szCs w:val="24"/>
          <w:lang w:val="pt-BR"/>
        </w:rPr>
        <w:t xml:space="preserve"> com uma certa duração organizacional</w:t>
      </w:r>
      <w:r w:rsidRPr="00AB2A1A">
        <w:rPr>
          <w:rFonts w:ascii="Times New Roman" w:hAnsi="Times New Roman"/>
          <w:sz w:val="24"/>
          <w:szCs w:val="24"/>
          <w:lang w:val="pt-BR"/>
        </w:rPr>
        <w:t xml:space="preserve">. A discussão do texto retoma ambos conceitos para ponderar sobre a maneira como a democracia, </w:t>
      </w:r>
      <w:r>
        <w:rPr>
          <w:rFonts w:ascii="Times New Roman" w:hAnsi="Times New Roman"/>
          <w:sz w:val="24"/>
          <w:szCs w:val="24"/>
          <w:lang w:val="pt-BR"/>
        </w:rPr>
        <w:t xml:space="preserve">à luz de alguns traços </w:t>
      </w:r>
      <w:r w:rsidRPr="00AB2A1A">
        <w:rPr>
          <w:rFonts w:ascii="Times New Roman" w:hAnsi="Times New Roman"/>
          <w:sz w:val="24"/>
          <w:szCs w:val="24"/>
          <w:lang w:val="pt-BR"/>
        </w:rPr>
        <w:t>da conjuntura do Brasil contemporâneo, tem se manifestado no uso do território. Para tanto, dois eixos foram marcados no trabalho: a democracia financeira, pilar da produção de pactos funcionais ao circuito superior da economia urbana; e, a demografia democrática, resultado dos conflitos e da possibilidade de criação de pactos territoriais</w:t>
      </w:r>
      <w:r>
        <w:rPr>
          <w:rFonts w:ascii="Times New Roman" w:hAnsi="Times New Roman"/>
          <w:sz w:val="24"/>
          <w:szCs w:val="24"/>
          <w:lang w:val="pt-BR"/>
        </w:rPr>
        <w:t>,</w:t>
      </w:r>
      <w:r w:rsidRPr="00AB2A1A">
        <w:rPr>
          <w:rFonts w:ascii="Times New Roman" w:hAnsi="Times New Roman"/>
          <w:sz w:val="24"/>
          <w:szCs w:val="24"/>
          <w:lang w:val="pt-BR"/>
        </w:rPr>
        <w:t xml:space="preserve"> endossados a partir do vigor demográfico.</w:t>
      </w:r>
    </w:p>
    <w:p w:rsidR="00AB2A1A" w:rsidRPr="00AB2A1A" w:rsidRDefault="00AB2A1A" w:rsidP="00CF50DB">
      <w:pPr>
        <w:spacing w:after="0" w:line="240" w:lineRule="auto"/>
        <w:rPr>
          <w:rFonts w:ascii="Times New Roman" w:hAnsi="Times New Roman"/>
          <w:sz w:val="24"/>
          <w:szCs w:val="24"/>
          <w:lang w:val="pt-BR"/>
        </w:rPr>
      </w:pPr>
      <w:r w:rsidRPr="00AB2A1A">
        <w:rPr>
          <w:rFonts w:ascii="Times New Roman" w:hAnsi="Times New Roman"/>
          <w:sz w:val="24"/>
          <w:szCs w:val="24"/>
          <w:lang w:val="pt-BR"/>
        </w:rPr>
        <w:t xml:space="preserve">Palavras-chave: democracia; democracia financeira; demografia </w:t>
      </w:r>
      <w:r w:rsidR="00A24C9B">
        <w:rPr>
          <w:rFonts w:ascii="Times New Roman" w:hAnsi="Times New Roman"/>
          <w:sz w:val="24"/>
          <w:szCs w:val="24"/>
          <w:lang w:val="pt-BR"/>
        </w:rPr>
        <w:t>democrática; território</w:t>
      </w:r>
      <w:r w:rsidR="00F9681D">
        <w:rPr>
          <w:rFonts w:ascii="Times New Roman" w:hAnsi="Times New Roman"/>
          <w:sz w:val="24"/>
          <w:szCs w:val="24"/>
          <w:lang w:val="pt-BR"/>
        </w:rPr>
        <w:t xml:space="preserve"> usado</w:t>
      </w:r>
      <w:r w:rsidR="00A24C9B">
        <w:rPr>
          <w:rFonts w:ascii="Times New Roman" w:hAnsi="Times New Roman"/>
          <w:sz w:val="24"/>
          <w:szCs w:val="24"/>
          <w:lang w:val="pt-BR"/>
        </w:rPr>
        <w:t>; evento</w:t>
      </w:r>
    </w:p>
    <w:p w:rsidR="00CF50DB" w:rsidRPr="00F9681D" w:rsidRDefault="00CF50DB" w:rsidP="00CF50DB">
      <w:pPr>
        <w:spacing w:after="0" w:line="240" w:lineRule="auto"/>
        <w:rPr>
          <w:rFonts w:ascii="Times New Roman" w:hAnsi="Times New Roman"/>
          <w:b/>
          <w:sz w:val="24"/>
          <w:szCs w:val="24"/>
          <w:lang w:val="pt-BR"/>
        </w:rPr>
      </w:pPr>
    </w:p>
    <w:p w:rsidR="00E72568" w:rsidRDefault="00E72568" w:rsidP="00914301">
      <w:pPr>
        <w:spacing w:after="0" w:line="240" w:lineRule="auto"/>
        <w:jc w:val="center"/>
        <w:rPr>
          <w:rFonts w:ascii="Times New Roman" w:hAnsi="Times New Roman"/>
          <w:b/>
          <w:sz w:val="24"/>
          <w:szCs w:val="24"/>
        </w:rPr>
      </w:pPr>
    </w:p>
    <w:p w:rsidR="00E72568" w:rsidRPr="00E72568" w:rsidRDefault="00E72568" w:rsidP="00CF50DB">
      <w:pPr>
        <w:spacing w:after="0" w:line="240" w:lineRule="auto"/>
        <w:rPr>
          <w:rFonts w:ascii="Times New Roman" w:hAnsi="Times New Roman"/>
          <w:sz w:val="24"/>
          <w:szCs w:val="24"/>
          <w:lang w:val="en-US"/>
        </w:rPr>
      </w:pPr>
      <w:r w:rsidRPr="00E72568">
        <w:rPr>
          <w:rFonts w:ascii="Times New Roman" w:hAnsi="Times New Roman"/>
          <w:sz w:val="24"/>
          <w:szCs w:val="24"/>
          <w:lang w:val="en-US"/>
        </w:rPr>
        <w:t>Resumen</w:t>
      </w:r>
    </w:p>
    <w:p w:rsidR="00F9681D" w:rsidRDefault="00E72568" w:rsidP="00CF50DB">
      <w:pPr>
        <w:spacing w:after="0" w:line="240" w:lineRule="auto"/>
        <w:rPr>
          <w:rFonts w:ascii="Times New Roman" w:hAnsi="Times New Roman"/>
          <w:sz w:val="24"/>
          <w:szCs w:val="24"/>
        </w:rPr>
      </w:pPr>
      <w:r w:rsidRPr="00E72568">
        <w:rPr>
          <w:rFonts w:ascii="Times New Roman" w:hAnsi="Times New Roman"/>
          <w:sz w:val="24"/>
          <w:szCs w:val="24"/>
        </w:rPr>
        <w:t xml:space="preserve">La democracia es un valor, por lo tanto, es un evento infinito. </w:t>
      </w:r>
      <w:r>
        <w:rPr>
          <w:rFonts w:ascii="Times New Roman" w:hAnsi="Times New Roman"/>
          <w:sz w:val="24"/>
          <w:szCs w:val="24"/>
        </w:rPr>
        <w:t>Sin embargo es</w:t>
      </w:r>
      <w:r w:rsidR="00DD60E1">
        <w:rPr>
          <w:rFonts w:ascii="Times New Roman" w:hAnsi="Times New Roman"/>
          <w:sz w:val="24"/>
          <w:szCs w:val="24"/>
        </w:rPr>
        <w:t>, al mismo tiempo, una</w:t>
      </w:r>
      <w:r>
        <w:rPr>
          <w:rFonts w:ascii="Times New Roman" w:hAnsi="Times New Roman"/>
          <w:sz w:val="24"/>
          <w:szCs w:val="24"/>
        </w:rPr>
        <w:t xml:space="preserve"> práctica</w:t>
      </w:r>
      <w:r w:rsidR="00DD60E1">
        <w:rPr>
          <w:rFonts w:ascii="Times New Roman" w:hAnsi="Times New Roman"/>
          <w:sz w:val="24"/>
          <w:szCs w:val="24"/>
        </w:rPr>
        <w:t xml:space="preserve"> hecha de</w:t>
      </w:r>
      <w:r>
        <w:rPr>
          <w:rFonts w:ascii="Times New Roman" w:hAnsi="Times New Roman"/>
          <w:sz w:val="24"/>
          <w:szCs w:val="24"/>
        </w:rPr>
        <w:t xml:space="preserve"> procedimientos. Así, es un evento finito con duración organizacional. La discusión del texto plantea ambos conceptos para consi</w:t>
      </w:r>
      <w:r w:rsidR="00DD60E1">
        <w:rPr>
          <w:rFonts w:ascii="Times New Roman" w:hAnsi="Times New Roman"/>
          <w:sz w:val="24"/>
          <w:szCs w:val="24"/>
        </w:rPr>
        <w:t xml:space="preserve">derar cómo </w:t>
      </w:r>
      <w:r>
        <w:rPr>
          <w:rFonts w:ascii="Times New Roman" w:hAnsi="Times New Roman"/>
          <w:sz w:val="24"/>
          <w:szCs w:val="24"/>
        </w:rPr>
        <w:t>la democracia</w:t>
      </w:r>
      <w:r w:rsidR="00F9681D">
        <w:rPr>
          <w:rFonts w:ascii="Times New Roman" w:hAnsi="Times New Roman"/>
          <w:sz w:val="24"/>
          <w:szCs w:val="24"/>
        </w:rPr>
        <w:t>,</w:t>
      </w:r>
      <w:r>
        <w:rPr>
          <w:rFonts w:ascii="Times New Roman" w:hAnsi="Times New Roman"/>
          <w:sz w:val="24"/>
          <w:szCs w:val="24"/>
        </w:rPr>
        <w:t xml:space="preserve"> </w:t>
      </w:r>
      <w:r w:rsidR="00F9681D">
        <w:rPr>
          <w:rFonts w:ascii="Times New Roman" w:hAnsi="Times New Roman"/>
          <w:sz w:val="24"/>
          <w:szCs w:val="24"/>
        </w:rPr>
        <w:t>en el momento presente del Brasil</w:t>
      </w:r>
      <w:r w:rsidR="00DD60E1">
        <w:rPr>
          <w:rFonts w:ascii="Times New Roman" w:hAnsi="Times New Roman"/>
          <w:sz w:val="24"/>
          <w:szCs w:val="24"/>
        </w:rPr>
        <w:t xml:space="preserve">, es </w:t>
      </w:r>
      <w:r w:rsidR="008A4846">
        <w:rPr>
          <w:rFonts w:ascii="Times New Roman" w:hAnsi="Times New Roman"/>
          <w:sz w:val="24"/>
          <w:szCs w:val="24"/>
        </w:rPr>
        <w:t>utilizada</w:t>
      </w:r>
      <w:r w:rsidR="00F9681D">
        <w:rPr>
          <w:rFonts w:ascii="Times New Roman" w:hAnsi="Times New Roman"/>
          <w:sz w:val="24"/>
          <w:szCs w:val="24"/>
        </w:rPr>
        <w:t xml:space="preserve"> en el territorio. Fueron prop</w:t>
      </w:r>
      <w:r w:rsidR="008A4846">
        <w:rPr>
          <w:rFonts w:ascii="Times New Roman" w:hAnsi="Times New Roman"/>
          <w:sz w:val="24"/>
          <w:szCs w:val="24"/>
        </w:rPr>
        <w:t xml:space="preserve">uestos dos ejes en </w:t>
      </w:r>
      <w:r w:rsidR="00F9681D">
        <w:rPr>
          <w:rFonts w:ascii="Times New Roman" w:hAnsi="Times New Roman"/>
          <w:sz w:val="24"/>
          <w:szCs w:val="24"/>
        </w:rPr>
        <w:t>el trabajo: democracia financiera, pilar de la producción de pactos funcionales del circuito superior de la economía urbana; y, demografía democr</w:t>
      </w:r>
      <w:r w:rsidR="008A4846">
        <w:rPr>
          <w:rFonts w:ascii="Times New Roman" w:hAnsi="Times New Roman"/>
          <w:sz w:val="24"/>
          <w:szCs w:val="24"/>
        </w:rPr>
        <w:t>ática, resultante</w:t>
      </w:r>
      <w:r w:rsidR="00F9681D">
        <w:rPr>
          <w:rFonts w:ascii="Times New Roman" w:hAnsi="Times New Roman"/>
          <w:sz w:val="24"/>
          <w:szCs w:val="24"/>
        </w:rPr>
        <w:t xml:space="preserve"> de conflictos y de la posibilidad de creación de pactos territoriales endorsado por el vigor de la demografía</w:t>
      </w:r>
    </w:p>
    <w:p w:rsidR="00F9681D" w:rsidRDefault="00F9681D" w:rsidP="00CF50DB">
      <w:pPr>
        <w:spacing w:after="0" w:line="240" w:lineRule="auto"/>
        <w:rPr>
          <w:rFonts w:ascii="Times New Roman" w:hAnsi="Times New Roman"/>
          <w:sz w:val="24"/>
          <w:szCs w:val="24"/>
        </w:rPr>
      </w:pPr>
    </w:p>
    <w:p w:rsidR="00E72568" w:rsidRPr="00E72568" w:rsidRDefault="00F9681D" w:rsidP="00CF50DB">
      <w:pPr>
        <w:spacing w:after="0" w:line="240" w:lineRule="auto"/>
        <w:rPr>
          <w:rFonts w:ascii="Times New Roman" w:hAnsi="Times New Roman"/>
          <w:sz w:val="24"/>
          <w:szCs w:val="24"/>
        </w:rPr>
      </w:pPr>
      <w:r>
        <w:rPr>
          <w:rFonts w:ascii="Times New Roman" w:hAnsi="Times New Roman"/>
          <w:sz w:val="24"/>
          <w:szCs w:val="24"/>
        </w:rPr>
        <w:t xml:space="preserve">Palabras-clave: democracia; democracia financiera; demografía democrática; territorio usado; evento </w:t>
      </w:r>
    </w:p>
    <w:p w:rsidR="00E72568" w:rsidRPr="00E72568" w:rsidRDefault="00E72568" w:rsidP="00CF50DB">
      <w:pPr>
        <w:spacing w:after="0" w:line="240" w:lineRule="auto"/>
        <w:rPr>
          <w:rFonts w:ascii="Times New Roman" w:hAnsi="Times New Roman"/>
          <w:b/>
          <w:sz w:val="24"/>
          <w:szCs w:val="24"/>
        </w:rPr>
      </w:pPr>
    </w:p>
    <w:p w:rsidR="00AB2A1A" w:rsidRPr="007C4B1C" w:rsidRDefault="007C4B1C" w:rsidP="00CF50DB">
      <w:pPr>
        <w:spacing w:after="0" w:line="240" w:lineRule="auto"/>
        <w:rPr>
          <w:rFonts w:ascii="Times New Roman" w:hAnsi="Times New Roman"/>
          <w:sz w:val="24"/>
          <w:szCs w:val="24"/>
          <w:lang w:val="en-US"/>
        </w:rPr>
      </w:pPr>
      <w:r w:rsidRPr="007C4B1C">
        <w:rPr>
          <w:rFonts w:ascii="Times New Roman" w:hAnsi="Times New Roman"/>
          <w:sz w:val="24"/>
          <w:szCs w:val="24"/>
          <w:lang w:val="en-US"/>
        </w:rPr>
        <w:t>Abstract</w:t>
      </w:r>
    </w:p>
    <w:p w:rsidR="007C4B1C" w:rsidRPr="007C4B1C" w:rsidRDefault="007C4B1C" w:rsidP="007C4B1C">
      <w:pPr>
        <w:spacing w:after="0" w:line="240" w:lineRule="auto"/>
        <w:rPr>
          <w:rFonts w:ascii="Times New Roman" w:hAnsi="Times New Roman"/>
          <w:sz w:val="24"/>
          <w:szCs w:val="24"/>
          <w:lang w:val="en-US"/>
        </w:rPr>
      </w:pPr>
      <w:r w:rsidRPr="007C4B1C">
        <w:rPr>
          <w:rFonts w:ascii="Times New Roman" w:hAnsi="Times New Roman"/>
          <w:sz w:val="24"/>
          <w:szCs w:val="24"/>
          <w:lang w:val="en-US"/>
        </w:rPr>
        <w:t>Democracy is a value. Therefore, it is an infinite event. However, at the same time,</w:t>
      </w:r>
      <w:r w:rsidR="000B7409">
        <w:rPr>
          <w:rFonts w:ascii="Times New Roman" w:hAnsi="Times New Roman"/>
          <w:sz w:val="24"/>
          <w:szCs w:val="24"/>
          <w:lang w:val="en-US"/>
        </w:rPr>
        <w:t xml:space="preserve"> it is a practice performed by</w:t>
      </w:r>
      <w:r w:rsidRPr="007C4B1C">
        <w:rPr>
          <w:rFonts w:ascii="Times New Roman" w:hAnsi="Times New Roman"/>
          <w:sz w:val="24"/>
          <w:szCs w:val="24"/>
          <w:lang w:val="en-US"/>
        </w:rPr>
        <w:t xml:space="preserve"> procedures. </w:t>
      </w:r>
      <w:r w:rsidR="000B7409">
        <w:rPr>
          <w:rFonts w:ascii="Times New Roman" w:hAnsi="Times New Roman"/>
          <w:sz w:val="24"/>
          <w:szCs w:val="24"/>
          <w:lang w:val="en-US"/>
        </w:rPr>
        <w:t>Thereafter</w:t>
      </w:r>
      <w:r w:rsidRPr="007C4B1C">
        <w:rPr>
          <w:rFonts w:ascii="Times New Roman" w:hAnsi="Times New Roman"/>
          <w:sz w:val="24"/>
          <w:szCs w:val="24"/>
          <w:lang w:val="en-US"/>
        </w:rPr>
        <w:t xml:space="preserve">, it is a finite event with a certain organizational duration. The discussion of this text retakes both concepts. </w:t>
      </w:r>
      <w:r w:rsidR="000B7409">
        <w:rPr>
          <w:rFonts w:ascii="Times New Roman" w:hAnsi="Times New Roman"/>
          <w:sz w:val="24"/>
          <w:szCs w:val="24"/>
          <w:lang w:val="en-US"/>
        </w:rPr>
        <w:t>Consider</w:t>
      </w:r>
      <w:r w:rsidRPr="007C4B1C">
        <w:rPr>
          <w:rFonts w:ascii="Times New Roman" w:hAnsi="Times New Roman"/>
          <w:sz w:val="24"/>
          <w:szCs w:val="24"/>
          <w:lang w:val="en-US"/>
        </w:rPr>
        <w:t xml:space="preserve"> how democracy, in light of some traces of the conjuncture and the tendencies by present-day Brazil, </w:t>
      </w:r>
      <w:r w:rsidR="00914301">
        <w:rPr>
          <w:rFonts w:ascii="Times New Roman" w:hAnsi="Times New Roman"/>
          <w:sz w:val="24"/>
          <w:szCs w:val="24"/>
          <w:lang w:val="en-US"/>
        </w:rPr>
        <w:t>has manifested itself in the usage</w:t>
      </w:r>
      <w:r w:rsidRPr="007C4B1C">
        <w:rPr>
          <w:rFonts w:ascii="Times New Roman" w:hAnsi="Times New Roman"/>
          <w:sz w:val="24"/>
          <w:szCs w:val="24"/>
          <w:lang w:val="en-US"/>
        </w:rPr>
        <w:t xml:space="preserve"> of territory. For that, two knives were marked in the work: the financial democracy, pillar of the production of functional pacts on the superior circuit of the urban economy; and democratic demography, that´s result by the conflicts and the possibility of creating territorial pacts, endorsed by demographic vigor.</w:t>
      </w:r>
    </w:p>
    <w:p w:rsidR="00DD60E1" w:rsidRDefault="00DD60E1" w:rsidP="00A342BC">
      <w:pPr>
        <w:spacing w:after="0"/>
        <w:rPr>
          <w:rFonts w:ascii="Times New Roman" w:hAnsi="Times New Roman"/>
          <w:sz w:val="24"/>
          <w:szCs w:val="24"/>
          <w:lang w:val="en-US"/>
        </w:rPr>
      </w:pPr>
    </w:p>
    <w:p w:rsidR="007C4B1C" w:rsidRPr="007C4B1C" w:rsidRDefault="007C4B1C" w:rsidP="00A342BC">
      <w:pPr>
        <w:spacing w:after="0"/>
        <w:rPr>
          <w:rFonts w:ascii="Times New Roman" w:hAnsi="Times New Roman"/>
          <w:sz w:val="24"/>
          <w:szCs w:val="24"/>
          <w:lang w:val="en-US"/>
        </w:rPr>
      </w:pPr>
      <w:r>
        <w:rPr>
          <w:rFonts w:ascii="Times New Roman" w:hAnsi="Times New Roman"/>
          <w:sz w:val="24"/>
          <w:szCs w:val="24"/>
          <w:lang w:val="en-US"/>
        </w:rPr>
        <w:t xml:space="preserve">Key words: democracy; financial democracy; democratic demography; </w:t>
      </w:r>
      <w:r w:rsidR="00F9681D">
        <w:rPr>
          <w:rFonts w:ascii="Times New Roman" w:hAnsi="Times New Roman"/>
          <w:sz w:val="24"/>
          <w:szCs w:val="24"/>
          <w:lang w:val="en-US"/>
        </w:rPr>
        <w:t xml:space="preserve">usage </w:t>
      </w:r>
      <w:r>
        <w:rPr>
          <w:rFonts w:ascii="Times New Roman" w:hAnsi="Times New Roman"/>
          <w:sz w:val="24"/>
          <w:szCs w:val="24"/>
          <w:lang w:val="en-US"/>
        </w:rPr>
        <w:t>territory; event</w:t>
      </w:r>
    </w:p>
    <w:p w:rsidR="007C4B1C" w:rsidRPr="00F9681D" w:rsidRDefault="007C4B1C" w:rsidP="00A342BC">
      <w:pPr>
        <w:spacing w:after="0"/>
        <w:rPr>
          <w:rFonts w:ascii="Times New Roman" w:hAnsi="Times New Roman"/>
          <w:b/>
          <w:sz w:val="24"/>
          <w:szCs w:val="24"/>
          <w:lang w:val="en-US"/>
        </w:rPr>
      </w:pPr>
    </w:p>
    <w:p w:rsidR="0070539E" w:rsidRPr="00DD60E1" w:rsidRDefault="0070539E" w:rsidP="00A342BC">
      <w:pPr>
        <w:spacing w:after="0"/>
        <w:rPr>
          <w:rFonts w:ascii="Times New Roman" w:hAnsi="Times New Roman"/>
          <w:b/>
          <w:sz w:val="24"/>
          <w:szCs w:val="24"/>
          <w:lang w:val="en-US"/>
        </w:rPr>
      </w:pPr>
      <w:r w:rsidRPr="00DD60E1">
        <w:rPr>
          <w:rFonts w:ascii="Times New Roman" w:hAnsi="Times New Roman"/>
          <w:b/>
          <w:sz w:val="24"/>
          <w:szCs w:val="24"/>
          <w:lang w:val="en-US"/>
        </w:rPr>
        <w:t>Introdução</w:t>
      </w:r>
    </w:p>
    <w:p w:rsidR="0070539E" w:rsidRPr="00DD60E1" w:rsidRDefault="0070539E" w:rsidP="00673A42">
      <w:pPr>
        <w:pStyle w:val="PargrafodaLista"/>
        <w:spacing w:after="0"/>
        <w:ind w:firstLine="567"/>
        <w:rPr>
          <w:rFonts w:ascii="Times New Roman" w:hAnsi="Times New Roman"/>
          <w:sz w:val="24"/>
          <w:szCs w:val="24"/>
          <w:lang w:val="en-US"/>
        </w:rPr>
      </w:pPr>
    </w:p>
    <w:p w:rsidR="00CF28CE" w:rsidRPr="00E86652" w:rsidRDefault="0049722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lastRenderedPageBreak/>
        <w:t>A democracia</w:t>
      </w:r>
      <w:r w:rsidR="00AF7021" w:rsidRPr="00E86652">
        <w:rPr>
          <w:rFonts w:ascii="Times New Roman" w:hAnsi="Times New Roman"/>
          <w:sz w:val="24"/>
          <w:szCs w:val="24"/>
          <w:lang w:val="pt-BR"/>
        </w:rPr>
        <w:t xml:space="preserve"> é</w:t>
      </w:r>
      <w:r w:rsidR="00A9562C" w:rsidRPr="00E86652">
        <w:rPr>
          <w:rFonts w:ascii="Times New Roman" w:hAnsi="Times New Roman"/>
          <w:sz w:val="24"/>
          <w:szCs w:val="24"/>
          <w:lang w:val="pt-BR"/>
        </w:rPr>
        <w:t xml:space="preserve"> </w:t>
      </w:r>
      <w:r w:rsidR="00CF28CE" w:rsidRPr="00E86652">
        <w:rPr>
          <w:rFonts w:ascii="Times New Roman" w:hAnsi="Times New Roman"/>
          <w:sz w:val="24"/>
          <w:szCs w:val="24"/>
          <w:lang w:val="pt-BR"/>
        </w:rPr>
        <w:t xml:space="preserve">um </w:t>
      </w:r>
      <w:r w:rsidR="00A9562C" w:rsidRPr="00E86652">
        <w:rPr>
          <w:rFonts w:ascii="Times New Roman" w:hAnsi="Times New Roman"/>
          <w:sz w:val="24"/>
          <w:szCs w:val="24"/>
          <w:lang w:val="pt-BR"/>
        </w:rPr>
        <w:t>e</w:t>
      </w:r>
      <w:r w:rsidR="00940ACF" w:rsidRPr="00E86652">
        <w:rPr>
          <w:rFonts w:ascii="Times New Roman" w:hAnsi="Times New Roman"/>
          <w:sz w:val="24"/>
          <w:szCs w:val="24"/>
          <w:lang w:val="pt-BR"/>
        </w:rPr>
        <w:t>vento</w:t>
      </w:r>
      <w:r w:rsidR="00922891">
        <w:rPr>
          <w:rFonts w:ascii="Times New Roman" w:hAnsi="Times New Roman"/>
          <w:sz w:val="24"/>
          <w:szCs w:val="24"/>
          <w:lang w:val="pt-BR"/>
        </w:rPr>
        <w:t xml:space="preserve">, </w:t>
      </w:r>
      <w:r w:rsidR="005B0AAD">
        <w:rPr>
          <w:rFonts w:ascii="Times New Roman" w:hAnsi="Times New Roman"/>
          <w:sz w:val="24"/>
          <w:szCs w:val="24"/>
          <w:lang w:val="pt-BR"/>
        </w:rPr>
        <w:t>no qual reside</w:t>
      </w:r>
      <w:r w:rsidR="00922891">
        <w:rPr>
          <w:rFonts w:ascii="Times New Roman" w:hAnsi="Times New Roman"/>
          <w:sz w:val="24"/>
          <w:szCs w:val="24"/>
          <w:lang w:val="pt-BR"/>
        </w:rPr>
        <w:t xml:space="preserve"> uma dupla analítica</w:t>
      </w:r>
      <w:r w:rsidR="005B0AAD">
        <w:rPr>
          <w:rFonts w:ascii="Times New Roman" w:hAnsi="Times New Roman"/>
          <w:sz w:val="24"/>
          <w:szCs w:val="24"/>
          <w:lang w:val="pt-BR"/>
        </w:rPr>
        <w:t xml:space="preserve">. </w:t>
      </w:r>
      <w:r w:rsidR="00422BDD">
        <w:rPr>
          <w:rFonts w:ascii="Times New Roman" w:hAnsi="Times New Roman"/>
          <w:sz w:val="24"/>
          <w:szCs w:val="24"/>
          <w:lang w:val="pt-BR"/>
        </w:rPr>
        <w:t>O evento é</w:t>
      </w:r>
      <w:r w:rsidR="00DF275F" w:rsidRPr="00E86652">
        <w:rPr>
          <w:rFonts w:ascii="Times New Roman" w:hAnsi="Times New Roman"/>
          <w:sz w:val="24"/>
          <w:szCs w:val="24"/>
          <w:lang w:val="pt-BR"/>
        </w:rPr>
        <w:t>, ao mesmo tempo,</w:t>
      </w:r>
      <w:r w:rsidR="00CF28CE" w:rsidRPr="00E86652">
        <w:rPr>
          <w:rFonts w:ascii="Times New Roman" w:hAnsi="Times New Roman"/>
          <w:sz w:val="24"/>
          <w:szCs w:val="24"/>
          <w:lang w:val="pt-BR"/>
        </w:rPr>
        <w:t xml:space="preserve"> i</w:t>
      </w:r>
      <w:r w:rsidR="00B624D5" w:rsidRPr="00E86652">
        <w:rPr>
          <w:rFonts w:ascii="Times New Roman" w:hAnsi="Times New Roman"/>
          <w:sz w:val="24"/>
          <w:szCs w:val="24"/>
          <w:lang w:val="pt-BR"/>
        </w:rPr>
        <w:t>nfinito e finito</w:t>
      </w:r>
      <w:r w:rsidR="00CF28CE" w:rsidRPr="00E86652">
        <w:rPr>
          <w:rFonts w:ascii="Times New Roman" w:hAnsi="Times New Roman"/>
          <w:sz w:val="24"/>
          <w:szCs w:val="24"/>
          <w:lang w:val="pt-BR"/>
        </w:rPr>
        <w:t xml:space="preserve"> (Santos, 1996)</w:t>
      </w:r>
      <w:r w:rsidR="00B624D5" w:rsidRPr="00E86652">
        <w:rPr>
          <w:rFonts w:ascii="Times New Roman" w:hAnsi="Times New Roman"/>
          <w:sz w:val="24"/>
          <w:szCs w:val="24"/>
          <w:lang w:val="pt-BR"/>
        </w:rPr>
        <w:t xml:space="preserve">. </w:t>
      </w:r>
      <w:r w:rsidR="0024654D">
        <w:rPr>
          <w:rFonts w:ascii="Times New Roman" w:hAnsi="Times New Roman"/>
          <w:sz w:val="24"/>
          <w:szCs w:val="24"/>
          <w:lang w:val="pt-BR"/>
        </w:rPr>
        <w:t>Poder-se-ia conceber a</w:t>
      </w:r>
      <w:r w:rsidR="00422BDD">
        <w:rPr>
          <w:rFonts w:ascii="Times New Roman" w:hAnsi="Times New Roman"/>
          <w:sz w:val="24"/>
          <w:szCs w:val="24"/>
          <w:lang w:val="pt-BR"/>
        </w:rPr>
        <w:t xml:space="preserve"> democracia </w:t>
      </w:r>
      <w:r w:rsidR="00B624D5" w:rsidRPr="00E86652">
        <w:rPr>
          <w:rFonts w:ascii="Times New Roman" w:hAnsi="Times New Roman"/>
          <w:sz w:val="24"/>
          <w:szCs w:val="24"/>
          <w:lang w:val="pt-BR"/>
        </w:rPr>
        <w:t>enquanto evento infinito como</w:t>
      </w:r>
      <w:r w:rsidR="008F7D4A" w:rsidRPr="00E86652">
        <w:rPr>
          <w:rFonts w:ascii="Times New Roman" w:hAnsi="Times New Roman"/>
          <w:sz w:val="24"/>
          <w:szCs w:val="24"/>
          <w:lang w:val="pt-BR"/>
        </w:rPr>
        <w:t xml:space="preserve"> valor</w:t>
      </w:r>
      <w:r w:rsidR="00BF4B12" w:rsidRPr="00E86652">
        <w:rPr>
          <w:rFonts w:ascii="Times New Roman" w:hAnsi="Times New Roman"/>
          <w:sz w:val="24"/>
          <w:szCs w:val="24"/>
          <w:lang w:val="pt-BR"/>
        </w:rPr>
        <w:t xml:space="preserve">, isto é, </w:t>
      </w:r>
      <w:r w:rsidR="00DF275F" w:rsidRPr="00E86652">
        <w:rPr>
          <w:rFonts w:ascii="Times New Roman" w:hAnsi="Times New Roman"/>
          <w:sz w:val="24"/>
          <w:szCs w:val="24"/>
          <w:lang w:val="pt-BR"/>
        </w:rPr>
        <w:t>uma idéia</w:t>
      </w:r>
      <w:r w:rsidR="00BF4B12" w:rsidRPr="00E86652">
        <w:rPr>
          <w:rFonts w:ascii="Times New Roman" w:hAnsi="Times New Roman"/>
          <w:sz w:val="24"/>
          <w:szCs w:val="24"/>
          <w:lang w:val="pt-BR"/>
        </w:rPr>
        <w:t xml:space="preserve"> inesgotável:</w:t>
      </w:r>
      <w:r w:rsidR="00DF275F" w:rsidRPr="00E86652">
        <w:rPr>
          <w:rFonts w:ascii="Times New Roman" w:hAnsi="Times New Roman"/>
          <w:sz w:val="24"/>
          <w:szCs w:val="24"/>
          <w:lang w:val="pt-BR"/>
        </w:rPr>
        <w:t xml:space="preserve"> quanto</w:t>
      </w:r>
      <w:r w:rsidR="00BF4B12" w:rsidRPr="00E86652">
        <w:rPr>
          <w:rFonts w:ascii="Times New Roman" w:hAnsi="Times New Roman"/>
          <w:sz w:val="24"/>
          <w:szCs w:val="24"/>
          <w:lang w:val="pt-BR"/>
        </w:rPr>
        <w:t xml:space="preserve"> mais democracia</w:t>
      </w:r>
      <w:r w:rsidR="00DF275F" w:rsidRPr="00E86652">
        <w:rPr>
          <w:rFonts w:ascii="Times New Roman" w:hAnsi="Times New Roman"/>
          <w:sz w:val="24"/>
          <w:szCs w:val="24"/>
          <w:lang w:val="pt-BR"/>
        </w:rPr>
        <w:t>, maior é a demanda por</w:t>
      </w:r>
      <w:r w:rsidR="00BF4B12" w:rsidRPr="00E86652">
        <w:rPr>
          <w:rFonts w:ascii="Times New Roman" w:hAnsi="Times New Roman"/>
          <w:sz w:val="24"/>
          <w:szCs w:val="24"/>
          <w:lang w:val="pt-BR"/>
        </w:rPr>
        <w:t xml:space="preserve"> práticas e idéias democráticas. Por isso a democracia, como evento infinito, não se esgota em si mesma.</w:t>
      </w:r>
    </w:p>
    <w:p w:rsidR="005B0AAD" w:rsidRPr="00E86652" w:rsidRDefault="00922891" w:rsidP="00673A42">
      <w:pPr>
        <w:spacing w:after="0"/>
        <w:ind w:firstLine="567"/>
        <w:rPr>
          <w:rFonts w:ascii="Times New Roman" w:hAnsi="Times New Roman"/>
          <w:sz w:val="24"/>
          <w:szCs w:val="24"/>
          <w:lang w:val="pt-BR"/>
        </w:rPr>
      </w:pPr>
      <w:r>
        <w:rPr>
          <w:rFonts w:ascii="Times New Roman" w:hAnsi="Times New Roman"/>
          <w:sz w:val="24"/>
          <w:szCs w:val="24"/>
          <w:lang w:val="pt-BR"/>
        </w:rPr>
        <w:t>O evento infinito</w:t>
      </w:r>
      <w:r w:rsidR="008F7D4A" w:rsidRPr="00E86652">
        <w:rPr>
          <w:rFonts w:ascii="Times New Roman" w:hAnsi="Times New Roman"/>
          <w:sz w:val="24"/>
          <w:szCs w:val="24"/>
          <w:lang w:val="pt-BR"/>
        </w:rPr>
        <w:t xml:space="preserve"> </w:t>
      </w:r>
      <w:r w:rsidR="005B0AAD">
        <w:rPr>
          <w:rFonts w:ascii="Times New Roman" w:hAnsi="Times New Roman"/>
          <w:sz w:val="24"/>
          <w:szCs w:val="24"/>
          <w:lang w:val="pt-BR"/>
        </w:rPr>
        <w:t>atribui</w:t>
      </w:r>
      <w:r w:rsidR="008F7D4A" w:rsidRPr="00E86652">
        <w:rPr>
          <w:rFonts w:ascii="Times New Roman" w:hAnsi="Times New Roman"/>
          <w:sz w:val="24"/>
          <w:szCs w:val="24"/>
          <w:lang w:val="pt-BR"/>
        </w:rPr>
        <w:t xml:space="preserve"> </w:t>
      </w:r>
      <w:r w:rsidRPr="00E86652">
        <w:rPr>
          <w:rFonts w:ascii="Times New Roman" w:hAnsi="Times New Roman"/>
          <w:sz w:val="24"/>
          <w:szCs w:val="24"/>
          <w:lang w:val="pt-BR"/>
        </w:rPr>
        <w:t>coesão</w:t>
      </w:r>
      <w:r w:rsidR="00706D2B" w:rsidRPr="00E86652">
        <w:rPr>
          <w:rFonts w:ascii="Times New Roman" w:hAnsi="Times New Roman"/>
          <w:sz w:val="24"/>
          <w:szCs w:val="24"/>
          <w:lang w:val="pt-BR"/>
        </w:rPr>
        <w:t xml:space="preserve"> ao </w:t>
      </w:r>
      <w:r w:rsidR="00B624D5" w:rsidRPr="00E86652">
        <w:rPr>
          <w:rFonts w:ascii="Times New Roman" w:hAnsi="Times New Roman"/>
          <w:sz w:val="24"/>
          <w:szCs w:val="24"/>
          <w:lang w:val="pt-BR"/>
        </w:rPr>
        <w:t>conjunto de eventos</w:t>
      </w:r>
      <w:r w:rsidR="00CF28CE" w:rsidRPr="00E86652">
        <w:rPr>
          <w:rFonts w:ascii="Times New Roman" w:hAnsi="Times New Roman"/>
          <w:sz w:val="24"/>
          <w:szCs w:val="24"/>
          <w:lang w:val="pt-BR"/>
        </w:rPr>
        <w:t xml:space="preserve"> finitos, </w:t>
      </w:r>
      <w:r>
        <w:rPr>
          <w:rFonts w:ascii="Times New Roman" w:hAnsi="Times New Roman"/>
          <w:sz w:val="24"/>
          <w:szCs w:val="24"/>
          <w:lang w:val="pt-BR"/>
        </w:rPr>
        <w:t xml:space="preserve">isto é, oferece </w:t>
      </w:r>
      <w:r w:rsidR="006450B4">
        <w:rPr>
          <w:rFonts w:ascii="Times New Roman" w:hAnsi="Times New Roman"/>
          <w:sz w:val="24"/>
          <w:szCs w:val="24"/>
          <w:lang w:val="pt-BR"/>
        </w:rPr>
        <w:t>coerência</w:t>
      </w:r>
      <w:r>
        <w:rPr>
          <w:rFonts w:ascii="Times New Roman" w:hAnsi="Times New Roman"/>
          <w:sz w:val="24"/>
          <w:szCs w:val="24"/>
          <w:lang w:val="pt-BR"/>
        </w:rPr>
        <w:t xml:space="preserve"> aos </w:t>
      </w:r>
      <w:r w:rsidR="00CF28CE" w:rsidRPr="00E86652">
        <w:rPr>
          <w:rFonts w:ascii="Times New Roman" w:hAnsi="Times New Roman"/>
          <w:sz w:val="24"/>
          <w:szCs w:val="24"/>
          <w:lang w:val="pt-BR"/>
        </w:rPr>
        <w:t>procedimentos, práticas, normas, Constituição, elementos</w:t>
      </w:r>
      <w:r w:rsidR="008F7D4A" w:rsidRPr="00E86652">
        <w:rPr>
          <w:rFonts w:ascii="Times New Roman" w:hAnsi="Times New Roman"/>
          <w:sz w:val="24"/>
          <w:szCs w:val="24"/>
          <w:lang w:val="pt-BR"/>
        </w:rPr>
        <w:t xml:space="preserve"> </w:t>
      </w:r>
      <w:r w:rsidR="00706D2B" w:rsidRPr="00E86652">
        <w:rPr>
          <w:rFonts w:ascii="Times New Roman" w:hAnsi="Times New Roman"/>
          <w:sz w:val="24"/>
          <w:szCs w:val="24"/>
          <w:lang w:val="pt-BR"/>
        </w:rPr>
        <w:t>democráticos</w:t>
      </w:r>
      <w:r w:rsidR="00423251" w:rsidRPr="00E86652">
        <w:rPr>
          <w:rFonts w:ascii="Times New Roman" w:hAnsi="Times New Roman"/>
          <w:sz w:val="24"/>
          <w:szCs w:val="24"/>
          <w:lang w:val="pt-BR"/>
        </w:rPr>
        <w:t xml:space="preserve"> </w:t>
      </w:r>
      <w:r w:rsidR="00CF28CE" w:rsidRPr="00E86652">
        <w:rPr>
          <w:rFonts w:ascii="Times New Roman" w:hAnsi="Times New Roman"/>
          <w:sz w:val="24"/>
          <w:szCs w:val="24"/>
          <w:lang w:val="pt-BR"/>
        </w:rPr>
        <w:t>de uso</w:t>
      </w:r>
      <w:r w:rsidR="00B624D5" w:rsidRPr="00E86652">
        <w:rPr>
          <w:rFonts w:ascii="Times New Roman" w:hAnsi="Times New Roman"/>
          <w:sz w:val="24"/>
          <w:szCs w:val="24"/>
          <w:lang w:val="pt-BR"/>
        </w:rPr>
        <w:t xml:space="preserve"> </w:t>
      </w:r>
      <w:r w:rsidR="00DF275F" w:rsidRPr="00E86652">
        <w:rPr>
          <w:rFonts w:ascii="Times New Roman" w:hAnsi="Times New Roman"/>
          <w:sz w:val="24"/>
          <w:szCs w:val="24"/>
          <w:lang w:val="pt-BR"/>
        </w:rPr>
        <w:t xml:space="preserve">do </w:t>
      </w:r>
      <w:r w:rsidR="00B624D5" w:rsidRPr="00E86652">
        <w:rPr>
          <w:rFonts w:ascii="Times New Roman" w:hAnsi="Times New Roman"/>
          <w:sz w:val="24"/>
          <w:szCs w:val="24"/>
          <w:lang w:val="pt-BR"/>
        </w:rPr>
        <w:t>territ</w:t>
      </w:r>
      <w:r w:rsidR="00DF275F" w:rsidRPr="00E86652">
        <w:rPr>
          <w:rFonts w:ascii="Times New Roman" w:hAnsi="Times New Roman"/>
          <w:sz w:val="24"/>
          <w:szCs w:val="24"/>
          <w:lang w:val="pt-BR"/>
        </w:rPr>
        <w:t>ório</w:t>
      </w:r>
      <w:r w:rsidR="00B624D5" w:rsidRPr="00E86652">
        <w:rPr>
          <w:rFonts w:ascii="Times New Roman" w:hAnsi="Times New Roman"/>
          <w:sz w:val="24"/>
          <w:szCs w:val="24"/>
          <w:lang w:val="pt-BR"/>
        </w:rPr>
        <w:t xml:space="preserve">. </w:t>
      </w:r>
      <w:r w:rsidR="005B0AAD" w:rsidRPr="00E86652">
        <w:rPr>
          <w:rFonts w:ascii="Times New Roman" w:hAnsi="Times New Roman"/>
          <w:sz w:val="24"/>
          <w:szCs w:val="24"/>
          <w:lang w:val="pt-BR"/>
        </w:rPr>
        <w:t xml:space="preserve">Ao discorrer sobre a noção de eventos infinitos, Milton Santos (1996: 118) dirá que estes resultam “da distribuição de possibilidades e recursos cujo uso não os esgota, sua distribuição podendo ser cumulativa e não competitiva”. </w:t>
      </w:r>
    </w:p>
    <w:p w:rsidR="00A71EFF" w:rsidRPr="00E86652" w:rsidRDefault="00B624D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w:t>
      </w:r>
      <w:r w:rsidR="003F3239" w:rsidRPr="00E86652">
        <w:rPr>
          <w:rFonts w:ascii="Times New Roman" w:hAnsi="Times New Roman"/>
          <w:sz w:val="24"/>
          <w:szCs w:val="24"/>
          <w:lang w:val="pt-BR"/>
        </w:rPr>
        <w:t>esse raciocínio</w:t>
      </w:r>
      <w:r w:rsidR="00CF28CE" w:rsidRPr="00E86652">
        <w:rPr>
          <w:rFonts w:ascii="Times New Roman" w:hAnsi="Times New Roman"/>
          <w:sz w:val="24"/>
          <w:szCs w:val="24"/>
          <w:lang w:val="pt-BR"/>
        </w:rPr>
        <w:t>, os regimes democráticos</w:t>
      </w:r>
      <w:r w:rsidRPr="00E86652">
        <w:rPr>
          <w:rFonts w:ascii="Times New Roman" w:hAnsi="Times New Roman"/>
          <w:sz w:val="24"/>
          <w:szCs w:val="24"/>
          <w:lang w:val="pt-BR"/>
        </w:rPr>
        <w:t xml:space="preserve"> </w:t>
      </w:r>
      <w:r w:rsidR="005B0AAD">
        <w:rPr>
          <w:rFonts w:ascii="Times New Roman" w:hAnsi="Times New Roman"/>
          <w:sz w:val="24"/>
          <w:szCs w:val="24"/>
          <w:lang w:val="pt-BR"/>
        </w:rPr>
        <w:t>se</w:t>
      </w:r>
      <w:r w:rsidR="00BF4B12" w:rsidRPr="00E86652">
        <w:rPr>
          <w:rFonts w:ascii="Times New Roman" w:hAnsi="Times New Roman"/>
          <w:sz w:val="24"/>
          <w:szCs w:val="24"/>
          <w:lang w:val="pt-BR"/>
        </w:rPr>
        <w:t xml:space="preserve"> </w:t>
      </w:r>
      <w:r w:rsidR="00CF28CE" w:rsidRPr="00E86652">
        <w:rPr>
          <w:rFonts w:ascii="Times New Roman" w:hAnsi="Times New Roman"/>
          <w:sz w:val="24"/>
          <w:szCs w:val="24"/>
          <w:lang w:val="pt-BR"/>
        </w:rPr>
        <w:t>constituem através da concretização de</w:t>
      </w:r>
      <w:r w:rsidRPr="00E86652">
        <w:rPr>
          <w:rFonts w:ascii="Times New Roman" w:hAnsi="Times New Roman"/>
          <w:sz w:val="24"/>
          <w:szCs w:val="24"/>
          <w:lang w:val="pt-BR"/>
        </w:rPr>
        <w:t xml:space="preserve"> evento</w:t>
      </w:r>
      <w:r w:rsidR="00706D2B" w:rsidRPr="00E86652">
        <w:rPr>
          <w:rFonts w:ascii="Times New Roman" w:hAnsi="Times New Roman"/>
          <w:sz w:val="24"/>
          <w:szCs w:val="24"/>
          <w:lang w:val="pt-BR"/>
        </w:rPr>
        <w:t>s</w:t>
      </w:r>
      <w:r w:rsidRPr="00E86652">
        <w:rPr>
          <w:rFonts w:ascii="Times New Roman" w:hAnsi="Times New Roman"/>
          <w:sz w:val="24"/>
          <w:szCs w:val="24"/>
          <w:lang w:val="pt-BR"/>
        </w:rPr>
        <w:t xml:space="preserve"> finito</w:t>
      </w:r>
      <w:r w:rsidR="00706D2B" w:rsidRPr="00E86652">
        <w:rPr>
          <w:rFonts w:ascii="Times New Roman" w:hAnsi="Times New Roman"/>
          <w:sz w:val="24"/>
          <w:szCs w:val="24"/>
          <w:lang w:val="pt-BR"/>
        </w:rPr>
        <w:t>s</w:t>
      </w:r>
      <w:r w:rsidR="00CF28CE" w:rsidRPr="00E86652">
        <w:rPr>
          <w:rFonts w:ascii="Times New Roman" w:hAnsi="Times New Roman"/>
          <w:sz w:val="24"/>
          <w:szCs w:val="24"/>
          <w:lang w:val="pt-BR"/>
        </w:rPr>
        <w:t>,</w:t>
      </w:r>
      <w:r w:rsidR="00706D2B" w:rsidRPr="00E86652">
        <w:rPr>
          <w:rFonts w:ascii="Times New Roman" w:hAnsi="Times New Roman"/>
          <w:sz w:val="24"/>
          <w:szCs w:val="24"/>
          <w:lang w:val="pt-BR"/>
        </w:rPr>
        <w:t xml:space="preserve"> </w:t>
      </w:r>
      <w:r w:rsidR="003F3239" w:rsidRPr="00E86652">
        <w:rPr>
          <w:rFonts w:ascii="Times New Roman" w:hAnsi="Times New Roman"/>
          <w:sz w:val="24"/>
          <w:szCs w:val="24"/>
          <w:lang w:val="pt-BR"/>
        </w:rPr>
        <w:t>instituídos</w:t>
      </w:r>
      <w:r w:rsidR="00423251" w:rsidRPr="00E86652">
        <w:rPr>
          <w:rFonts w:ascii="Times New Roman" w:hAnsi="Times New Roman"/>
          <w:sz w:val="24"/>
          <w:szCs w:val="24"/>
          <w:lang w:val="pt-BR"/>
        </w:rPr>
        <w:t xml:space="preserve"> a partir de</w:t>
      </w:r>
      <w:r w:rsidRPr="00E86652">
        <w:rPr>
          <w:rFonts w:ascii="Times New Roman" w:hAnsi="Times New Roman"/>
          <w:sz w:val="24"/>
          <w:szCs w:val="24"/>
          <w:lang w:val="pt-BR"/>
        </w:rPr>
        <w:t xml:space="preserve"> procedimentos</w:t>
      </w:r>
      <w:r w:rsidR="00922891">
        <w:rPr>
          <w:rFonts w:ascii="Times New Roman" w:hAnsi="Times New Roman"/>
          <w:sz w:val="24"/>
          <w:szCs w:val="24"/>
          <w:lang w:val="pt-BR"/>
        </w:rPr>
        <w:t>, mas inspirado</w:t>
      </w:r>
      <w:r w:rsidR="00422BDD">
        <w:rPr>
          <w:rFonts w:ascii="Times New Roman" w:hAnsi="Times New Roman"/>
          <w:sz w:val="24"/>
          <w:szCs w:val="24"/>
          <w:lang w:val="pt-BR"/>
        </w:rPr>
        <w:t>s</w:t>
      </w:r>
      <w:r w:rsidR="00922891">
        <w:rPr>
          <w:rFonts w:ascii="Times New Roman" w:hAnsi="Times New Roman"/>
          <w:sz w:val="24"/>
          <w:szCs w:val="24"/>
          <w:lang w:val="pt-BR"/>
        </w:rPr>
        <w:t xml:space="preserve"> num evento infinito: a idéia do que é próprio à democracia.</w:t>
      </w:r>
      <w:r w:rsidR="00423251" w:rsidRPr="00E86652">
        <w:rPr>
          <w:rFonts w:ascii="Times New Roman" w:hAnsi="Times New Roman"/>
          <w:sz w:val="24"/>
          <w:szCs w:val="24"/>
          <w:lang w:val="pt-BR"/>
        </w:rPr>
        <w:t xml:space="preserve"> </w:t>
      </w:r>
    </w:p>
    <w:p w:rsidR="00794464" w:rsidRPr="00E86652" w:rsidRDefault="00B624D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Em outras pal</w:t>
      </w:r>
      <w:r w:rsidR="00576673">
        <w:rPr>
          <w:rFonts w:ascii="Times New Roman" w:hAnsi="Times New Roman"/>
          <w:sz w:val="24"/>
          <w:szCs w:val="24"/>
          <w:lang w:val="pt-BR"/>
        </w:rPr>
        <w:t>avras,</w:t>
      </w:r>
      <w:r w:rsidR="00DF275F" w:rsidRPr="00E86652">
        <w:rPr>
          <w:rFonts w:ascii="Times New Roman" w:hAnsi="Times New Roman"/>
          <w:sz w:val="24"/>
          <w:szCs w:val="24"/>
          <w:lang w:val="pt-BR"/>
        </w:rPr>
        <w:t xml:space="preserve"> estabelece</w:t>
      </w:r>
      <w:r w:rsidR="00576673">
        <w:rPr>
          <w:rFonts w:ascii="Times New Roman" w:hAnsi="Times New Roman"/>
          <w:sz w:val="24"/>
          <w:szCs w:val="24"/>
          <w:lang w:val="pt-BR"/>
        </w:rPr>
        <w:t>mos</w:t>
      </w:r>
      <w:r w:rsidR="00DF275F" w:rsidRPr="00E86652">
        <w:rPr>
          <w:rFonts w:ascii="Times New Roman" w:hAnsi="Times New Roman"/>
          <w:sz w:val="24"/>
          <w:szCs w:val="24"/>
          <w:lang w:val="pt-BR"/>
        </w:rPr>
        <w:t xml:space="preserve"> a linha divisora </w:t>
      </w:r>
      <w:r w:rsidR="00A71EFF" w:rsidRPr="00E86652">
        <w:rPr>
          <w:rFonts w:ascii="Times New Roman" w:hAnsi="Times New Roman"/>
          <w:sz w:val="24"/>
          <w:szCs w:val="24"/>
          <w:lang w:val="pt-BR"/>
        </w:rPr>
        <w:t>entre</w:t>
      </w:r>
      <w:r w:rsidR="008F7D4A" w:rsidRPr="00E86652">
        <w:rPr>
          <w:rFonts w:ascii="Times New Roman" w:hAnsi="Times New Roman"/>
          <w:sz w:val="24"/>
          <w:szCs w:val="24"/>
          <w:lang w:val="pt-BR"/>
        </w:rPr>
        <w:t xml:space="preserve"> </w:t>
      </w:r>
      <w:r w:rsidR="00A71EFF" w:rsidRPr="00E86652">
        <w:rPr>
          <w:rFonts w:ascii="Times New Roman" w:hAnsi="Times New Roman"/>
          <w:sz w:val="24"/>
          <w:szCs w:val="24"/>
          <w:lang w:val="pt-BR"/>
        </w:rPr>
        <w:t xml:space="preserve">a democracia enquanto valor </w:t>
      </w:r>
      <w:r w:rsidR="003B4863" w:rsidRPr="00E86652">
        <w:rPr>
          <w:rFonts w:ascii="Times New Roman" w:hAnsi="Times New Roman"/>
          <w:sz w:val="24"/>
          <w:szCs w:val="24"/>
          <w:lang w:val="pt-BR"/>
        </w:rPr>
        <w:t>inesgotável</w:t>
      </w:r>
      <w:r w:rsidR="008F7D4A" w:rsidRPr="00E86652">
        <w:rPr>
          <w:rFonts w:ascii="Times New Roman" w:hAnsi="Times New Roman"/>
          <w:sz w:val="24"/>
          <w:szCs w:val="24"/>
          <w:lang w:val="pt-BR"/>
        </w:rPr>
        <w:t>, infinita</w:t>
      </w:r>
      <w:r w:rsidR="00A71EFF" w:rsidRPr="00E86652">
        <w:rPr>
          <w:rFonts w:ascii="Times New Roman" w:hAnsi="Times New Roman"/>
          <w:sz w:val="24"/>
          <w:szCs w:val="24"/>
          <w:lang w:val="pt-BR"/>
        </w:rPr>
        <w:t xml:space="preserve">, e a noção de democracia </w:t>
      </w:r>
      <w:r w:rsidR="001A3163" w:rsidRPr="00E86652">
        <w:rPr>
          <w:rFonts w:ascii="Times New Roman" w:hAnsi="Times New Roman"/>
          <w:sz w:val="24"/>
          <w:szCs w:val="24"/>
          <w:lang w:val="pt-BR"/>
        </w:rPr>
        <w:t>como sistema</w:t>
      </w:r>
      <w:r w:rsidR="008F7D4A" w:rsidRPr="00E86652">
        <w:rPr>
          <w:rFonts w:ascii="Times New Roman" w:hAnsi="Times New Roman"/>
          <w:sz w:val="24"/>
          <w:szCs w:val="24"/>
          <w:lang w:val="pt-BR"/>
        </w:rPr>
        <w:t>, finita</w:t>
      </w:r>
      <w:r w:rsidR="001A3163" w:rsidRPr="00E86652">
        <w:rPr>
          <w:rFonts w:ascii="Times New Roman" w:hAnsi="Times New Roman"/>
          <w:sz w:val="24"/>
          <w:szCs w:val="24"/>
          <w:lang w:val="pt-BR"/>
        </w:rPr>
        <w:t xml:space="preserve">. </w:t>
      </w:r>
      <w:r w:rsidR="00576673">
        <w:rPr>
          <w:rFonts w:ascii="Times New Roman" w:hAnsi="Times New Roman"/>
          <w:sz w:val="24"/>
          <w:szCs w:val="24"/>
          <w:lang w:val="pt-BR"/>
        </w:rPr>
        <w:t>O evento finito democrático é um</w:t>
      </w:r>
      <w:r w:rsidR="003F3239" w:rsidRPr="00E86652">
        <w:rPr>
          <w:rFonts w:ascii="Times New Roman" w:hAnsi="Times New Roman"/>
          <w:sz w:val="24"/>
          <w:szCs w:val="24"/>
          <w:lang w:val="pt-BR"/>
        </w:rPr>
        <w:t xml:space="preserve"> conjunto de</w:t>
      </w:r>
      <w:r w:rsidR="00A71EFF" w:rsidRPr="00E86652">
        <w:rPr>
          <w:rFonts w:ascii="Times New Roman" w:hAnsi="Times New Roman"/>
          <w:sz w:val="24"/>
          <w:szCs w:val="24"/>
          <w:lang w:val="pt-BR"/>
        </w:rPr>
        <w:t xml:space="preserve"> procedimentos com certa duração o</w:t>
      </w:r>
      <w:r w:rsidR="00576673">
        <w:rPr>
          <w:rFonts w:ascii="Times New Roman" w:hAnsi="Times New Roman"/>
          <w:sz w:val="24"/>
          <w:szCs w:val="24"/>
          <w:lang w:val="pt-BR"/>
        </w:rPr>
        <w:t>rganizacional que se esgota</w:t>
      </w:r>
      <w:r w:rsidR="003B4863" w:rsidRPr="00E86652">
        <w:rPr>
          <w:rFonts w:ascii="Times New Roman" w:hAnsi="Times New Roman"/>
          <w:sz w:val="24"/>
          <w:szCs w:val="24"/>
          <w:lang w:val="pt-BR"/>
        </w:rPr>
        <w:t xml:space="preserve"> na coer</w:t>
      </w:r>
      <w:r w:rsidR="0011781C" w:rsidRPr="00E86652">
        <w:rPr>
          <w:rFonts w:ascii="Times New Roman" w:hAnsi="Times New Roman"/>
          <w:sz w:val="24"/>
          <w:szCs w:val="24"/>
          <w:lang w:val="pt-BR"/>
        </w:rPr>
        <w:t xml:space="preserve">ência prática </w:t>
      </w:r>
      <w:r w:rsidR="008F7D4A" w:rsidRPr="00E86652">
        <w:rPr>
          <w:rFonts w:ascii="Times New Roman" w:hAnsi="Times New Roman"/>
          <w:sz w:val="24"/>
          <w:szCs w:val="24"/>
          <w:lang w:val="pt-BR"/>
        </w:rPr>
        <w:t>dos</w:t>
      </w:r>
      <w:r w:rsidR="00A71EFF" w:rsidRPr="00E86652">
        <w:rPr>
          <w:rFonts w:ascii="Times New Roman" w:hAnsi="Times New Roman"/>
          <w:sz w:val="24"/>
          <w:szCs w:val="24"/>
          <w:lang w:val="pt-BR"/>
        </w:rPr>
        <w:t xml:space="preserve"> uso</w:t>
      </w:r>
      <w:r w:rsidR="003F3239" w:rsidRPr="00E86652">
        <w:rPr>
          <w:rFonts w:ascii="Times New Roman" w:hAnsi="Times New Roman"/>
          <w:sz w:val="24"/>
          <w:szCs w:val="24"/>
          <w:lang w:val="pt-BR"/>
        </w:rPr>
        <w:t>s</w:t>
      </w:r>
      <w:r w:rsidR="00A71EFF" w:rsidRPr="00E86652">
        <w:rPr>
          <w:rFonts w:ascii="Times New Roman" w:hAnsi="Times New Roman"/>
          <w:sz w:val="24"/>
          <w:szCs w:val="24"/>
          <w:lang w:val="pt-BR"/>
        </w:rPr>
        <w:t xml:space="preserve"> </w:t>
      </w:r>
      <w:r w:rsidR="00422BDD">
        <w:rPr>
          <w:rFonts w:ascii="Times New Roman" w:hAnsi="Times New Roman"/>
          <w:sz w:val="24"/>
          <w:szCs w:val="24"/>
          <w:lang w:val="pt-BR"/>
        </w:rPr>
        <w:t>no território</w:t>
      </w:r>
      <w:r w:rsidR="00A71EFF" w:rsidRPr="00E86652">
        <w:rPr>
          <w:rFonts w:ascii="Times New Roman" w:hAnsi="Times New Roman"/>
          <w:sz w:val="24"/>
          <w:szCs w:val="24"/>
          <w:lang w:val="pt-BR"/>
        </w:rPr>
        <w:t xml:space="preserve">. </w:t>
      </w:r>
    </w:p>
    <w:p w:rsidR="008F7D4A" w:rsidRPr="00E86652" w:rsidRDefault="008F7D4A"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De tal sorte,</w:t>
      </w:r>
      <w:r w:rsidR="00794464" w:rsidRPr="00E86652">
        <w:rPr>
          <w:rFonts w:ascii="Times New Roman" w:hAnsi="Times New Roman"/>
          <w:sz w:val="24"/>
          <w:szCs w:val="24"/>
          <w:lang w:val="pt-BR"/>
        </w:rPr>
        <w:t xml:space="preserve"> afirmar</w:t>
      </w:r>
      <w:r w:rsidRPr="00E86652">
        <w:rPr>
          <w:rFonts w:ascii="Times New Roman" w:hAnsi="Times New Roman"/>
          <w:sz w:val="24"/>
          <w:szCs w:val="24"/>
          <w:lang w:val="pt-BR"/>
        </w:rPr>
        <w:t>-se-ia</w:t>
      </w:r>
      <w:r w:rsidR="00794464" w:rsidRPr="00E86652">
        <w:rPr>
          <w:rFonts w:ascii="Times New Roman" w:hAnsi="Times New Roman"/>
          <w:sz w:val="24"/>
          <w:szCs w:val="24"/>
          <w:lang w:val="pt-BR"/>
        </w:rPr>
        <w:t xml:space="preserve"> a democracia </w:t>
      </w:r>
      <w:r w:rsidRPr="00E86652">
        <w:rPr>
          <w:rFonts w:ascii="Times New Roman" w:hAnsi="Times New Roman"/>
          <w:sz w:val="24"/>
          <w:szCs w:val="24"/>
          <w:lang w:val="pt-BR"/>
        </w:rPr>
        <w:t>como</w:t>
      </w:r>
      <w:r w:rsidR="00794464" w:rsidRPr="00E86652">
        <w:rPr>
          <w:rFonts w:ascii="Times New Roman" w:hAnsi="Times New Roman"/>
          <w:sz w:val="24"/>
          <w:szCs w:val="24"/>
          <w:lang w:val="pt-BR"/>
        </w:rPr>
        <w:t xml:space="preserve"> sist</w:t>
      </w:r>
      <w:r w:rsidRPr="00E86652">
        <w:rPr>
          <w:rFonts w:ascii="Times New Roman" w:hAnsi="Times New Roman"/>
          <w:sz w:val="24"/>
          <w:szCs w:val="24"/>
          <w:lang w:val="pt-BR"/>
        </w:rPr>
        <w:t>ema complexo de eventos finitos</w:t>
      </w:r>
      <w:r w:rsidR="00794464" w:rsidRPr="00E86652">
        <w:rPr>
          <w:rFonts w:ascii="Times New Roman" w:hAnsi="Times New Roman"/>
          <w:sz w:val="24"/>
          <w:szCs w:val="24"/>
          <w:lang w:val="pt-BR"/>
        </w:rPr>
        <w:t xml:space="preserve"> </w:t>
      </w:r>
      <w:r w:rsidRPr="00E86652">
        <w:rPr>
          <w:rFonts w:ascii="Times New Roman" w:hAnsi="Times New Roman"/>
          <w:sz w:val="24"/>
          <w:szCs w:val="24"/>
          <w:lang w:val="pt-BR"/>
        </w:rPr>
        <w:t>e, em paralelo,</w:t>
      </w:r>
      <w:r w:rsidR="00794464" w:rsidRPr="00E86652">
        <w:rPr>
          <w:rFonts w:ascii="Times New Roman" w:hAnsi="Times New Roman"/>
          <w:sz w:val="24"/>
          <w:szCs w:val="24"/>
          <w:lang w:val="pt-BR"/>
        </w:rPr>
        <w:t xml:space="preserve"> </w:t>
      </w:r>
      <w:r w:rsidRPr="00E86652">
        <w:rPr>
          <w:rFonts w:ascii="Times New Roman" w:hAnsi="Times New Roman"/>
          <w:sz w:val="24"/>
          <w:szCs w:val="24"/>
          <w:lang w:val="pt-BR"/>
        </w:rPr>
        <w:t>enquanto um</w:t>
      </w:r>
      <w:r w:rsidR="00794464" w:rsidRPr="00E86652">
        <w:rPr>
          <w:rFonts w:ascii="Times New Roman" w:hAnsi="Times New Roman"/>
          <w:sz w:val="24"/>
          <w:szCs w:val="24"/>
          <w:lang w:val="pt-BR"/>
        </w:rPr>
        <w:t xml:space="preserve"> único evento</w:t>
      </w:r>
      <w:r w:rsidRPr="00E86652">
        <w:rPr>
          <w:rFonts w:ascii="Times New Roman" w:hAnsi="Times New Roman"/>
          <w:sz w:val="24"/>
          <w:szCs w:val="24"/>
          <w:lang w:val="pt-BR"/>
        </w:rPr>
        <w:t xml:space="preserve"> infinito,</w:t>
      </w:r>
      <w:r w:rsidR="00794464" w:rsidRPr="00E86652">
        <w:rPr>
          <w:rFonts w:ascii="Times New Roman" w:hAnsi="Times New Roman"/>
          <w:sz w:val="24"/>
          <w:szCs w:val="24"/>
          <w:lang w:val="pt-BR"/>
        </w:rPr>
        <w:t xml:space="preserve"> </w:t>
      </w:r>
      <w:r w:rsidR="00576673">
        <w:rPr>
          <w:rFonts w:ascii="Times New Roman" w:hAnsi="Times New Roman"/>
          <w:sz w:val="24"/>
          <w:szCs w:val="24"/>
          <w:lang w:val="pt-BR"/>
        </w:rPr>
        <w:t>cuja potência advém d</w:t>
      </w:r>
      <w:r w:rsidR="00F93EED" w:rsidRPr="00E86652">
        <w:rPr>
          <w:rFonts w:ascii="Times New Roman" w:hAnsi="Times New Roman"/>
          <w:sz w:val="24"/>
          <w:szCs w:val="24"/>
          <w:lang w:val="pt-BR"/>
        </w:rPr>
        <w:t>a</w:t>
      </w:r>
      <w:r w:rsidR="00794464" w:rsidRPr="00E86652">
        <w:rPr>
          <w:rFonts w:ascii="Times New Roman" w:hAnsi="Times New Roman"/>
          <w:sz w:val="24"/>
          <w:szCs w:val="24"/>
          <w:lang w:val="pt-BR"/>
        </w:rPr>
        <w:t xml:space="preserve"> id</w:t>
      </w:r>
      <w:r w:rsidR="00F93EED" w:rsidRPr="00E86652">
        <w:rPr>
          <w:rFonts w:ascii="Times New Roman" w:hAnsi="Times New Roman"/>
          <w:sz w:val="24"/>
          <w:szCs w:val="24"/>
          <w:lang w:val="pt-BR"/>
        </w:rPr>
        <w:t xml:space="preserve">éia </w:t>
      </w:r>
      <w:r w:rsidR="00DA6C53">
        <w:rPr>
          <w:rFonts w:ascii="Times New Roman" w:hAnsi="Times New Roman"/>
          <w:sz w:val="24"/>
          <w:szCs w:val="24"/>
          <w:lang w:val="pt-BR"/>
        </w:rPr>
        <w:t xml:space="preserve">democrática </w:t>
      </w:r>
      <w:r w:rsidR="00F93EED" w:rsidRPr="00E86652">
        <w:rPr>
          <w:rFonts w:ascii="Times New Roman" w:hAnsi="Times New Roman"/>
          <w:sz w:val="24"/>
          <w:szCs w:val="24"/>
          <w:lang w:val="pt-BR"/>
        </w:rPr>
        <w:t>que</w:t>
      </w:r>
      <w:r w:rsidR="00DA6C53">
        <w:rPr>
          <w:rFonts w:ascii="Times New Roman" w:hAnsi="Times New Roman"/>
          <w:sz w:val="24"/>
          <w:szCs w:val="24"/>
          <w:lang w:val="pt-BR"/>
        </w:rPr>
        <w:t>, ao</w:t>
      </w:r>
      <w:r w:rsidR="00922891">
        <w:rPr>
          <w:rFonts w:ascii="Times New Roman" w:hAnsi="Times New Roman"/>
          <w:sz w:val="24"/>
          <w:szCs w:val="24"/>
          <w:lang w:val="pt-BR"/>
        </w:rPr>
        <w:t xml:space="preserve"> fortalece</w:t>
      </w:r>
      <w:r w:rsidR="00DA6C53">
        <w:rPr>
          <w:rFonts w:ascii="Times New Roman" w:hAnsi="Times New Roman"/>
          <w:sz w:val="24"/>
          <w:szCs w:val="24"/>
          <w:lang w:val="pt-BR"/>
        </w:rPr>
        <w:t>r</w:t>
      </w:r>
      <w:r w:rsidR="00794464" w:rsidRPr="00E86652">
        <w:rPr>
          <w:rFonts w:ascii="Times New Roman" w:hAnsi="Times New Roman"/>
          <w:sz w:val="24"/>
          <w:szCs w:val="24"/>
          <w:lang w:val="pt-BR"/>
        </w:rPr>
        <w:t xml:space="preserve"> prática</w:t>
      </w:r>
      <w:r w:rsidR="00DA6C53">
        <w:rPr>
          <w:rFonts w:ascii="Times New Roman" w:hAnsi="Times New Roman"/>
          <w:sz w:val="24"/>
          <w:szCs w:val="24"/>
          <w:lang w:val="pt-BR"/>
        </w:rPr>
        <w:t>s</w:t>
      </w:r>
      <w:r w:rsidRPr="00E86652">
        <w:rPr>
          <w:rFonts w:ascii="Times New Roman" w:hAnsi="Times New Roman"/>
          <w:sz w:val="24"/>
          <w:szCs w:val="24"/>
          <w:lang w:val="pt-BR"/>
        </w:rPr>
        <w:t xml:space="preserve"> finita</w:t>
      </w:r>
      <w:r w:rsidR="005B0AAD">
        <w:rPr>
          <w:rFonts w:ascii="Times New Roman" w:hAnsi="Times New Roman"/>
          <w:sz w:val="24"/>
          <w:szCs w:val="24"/>
          <w:lang w:val="pt-BR"/>
        </w:rPr>
        <w:t>s,</w:t>
      </w:r>
      <w:r w:rsidR="00DA6C53">
        <w:rPr>
          <w:rFonts w:ascii="Times New Roman" w:hAnsi="Times New Roman"/>
          <w:sz w:val="24"/>
          <w:szCs w:val="24"/>
          <w:lang w:val="pt-BR"/>
        </w:rPr>
        <w:t xml:space="preserve"> renova a si mesma.</w:t>
      </w:r>
      <w:r w:rsidR="006C7294" w:rsidRPr="00E86652">
        <w:rPr>
          <w:rFonts w:ascii="Times New Roman" w:hAnsi="Times New Roman"/>
          <w:sz w:val="24"/>
          <w:szCs w:val="24"/>
          <w:lang w:val="pt-BR"/>
        </w:rPr>
        <w:t xml:space="preserve"> </w:t>
      </w:r>
    </w:p>
    <w:p w:rsidR="00B624D5" w:rsidRPr="00E86652" w:rsidRDefault="00A71EFF"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Enquanto </w:t>
      </w:r>
      <w:r w:rsidR="00B624D5" w:rsidRPr="00E86652">
        <w:rPr>
          <w:rFonts w:ascii="Times New Roman" w:hAnsi="Times New Roman"/>
          <w:sz w:val="24"/>
          <w:szCs w:val="24"/>
          <w:lang w:val="pt-BR"/>
        </w:rPr>
        <w:t xml:space="preserve">valor, </w:t>
      </w:r>
      <w:r w:rsidRPr="00E86652">
        <w:rPr>
          <w:rFonts w:ascii="Times New Roman" w:hAnsi="Times New Roman"/>
          <w:sz w:val="24"/>
          <w:szCs w:val="24"/>
          <w:lang w:val="pt-BR"/>
        </w:rPr>
        <w:t>é uma forma de apreender</w:t>
      </w:r>
      <w:r w:rsidR="00576673">
        <w:rPr>
          <w:rFonts w:ascii="Times New Roman" w:hAnsi="Times New Roman"/>
          <w:sz w:val="24"/>
          <w:szCs w:val="24"/>
          <w:lang w:val="pt-BR"/>
        </w:rPr>
        <w:t xml:space="preserve"> e orientar</w:t>
      </w:r>
      <w:r w:rsidR="00B624D5" w:rsidRPr="00E86652">
        <w:rPr>
          <w:rFonts w:ascii="Times New Roman" w:hAnsi="Times New Roman"/>
          <w:sz w:val="24"/>
          <w:szCs w:val="24"/>
          <w:lang w:val="pt-BR"/>
        </w:rPr>
        <w:t xml:space="preserve"> a divisão de atribuições </w:t>
      </w:r>
      <w:r w:rsidR="001655C1" w:rsidRPr="00E86652">
        <w:rPr>
          <w:rFonts w:ascii="Times New Roman" w:hAnsi="Times New Roman"/>
          <w:sz w:val="24"/>
          <w:szCs w:val="24"/>
          <w:lang w:val="pt-BR"/>
        </w:rPr>
        <w:t xml:space="preserve">e direitos entre </w:t>
      </w:r>
      <w:r w:rsidRPr="00E86652">
        <w:rPr>
          <w:rFonts w:ascii="Times New Roman" w:hAnsi="Times New Roman"/>
          <w:sz w:val="24"/>
          <w:szCs w:val="24"/>
          <w:lang w:val="pt-BR"/>
        </w:rPr>
        <w:t xml:space="preserve">indivíduos </w:t>
      </w:r>
      <w:r w:rsidR="00B624D5" w:rsidRPr="00E86652">
        <w:rPr>
          <w:rFonts w:ascii="Times New Roman" w:hAnsi="Times New Roman"/>
          <w:sz w:val="24"/>
          <w:szCs w:val="24"/>
          <w:lang w:val="pt-BR"/>
        </w:rPr>
        <w:t xml:space="preserve">e instituições </w:t>
      </w:r>
      <w:r w:rsidR="00DF275F" w:rsidRPr="00E86652">
        <w:rPr>
          <w:rFonts w:ascii="Times New Roman" w:hAnsi="Times New Roman"/>
          <w:sz w:val="24"/>
          <w:szCs w:val="24"/>
          <w:lang w:val="pt-BR"/>
        </w:rPr>
        <w:t>n</w:t>
      </w:r>
      <w:r w:rsidR="00B624D5" w:rsidRPr="00E86652">
        <w:rPr>
          <w:rFonts w:ascii="Times New Roman" w:hAnsi="Times New Roman"/>
          <w:sz w:val="24"/>
          <w:szCs w:val="24"/>
          <w:lang w:val="pt-BR"/>
        </w:rPr>
        <w:t xml:space="preserve">a sociedade. </w:t>
      </w:r>
      <w:r w:rsidRPr="00E86652">
        <w:rPr>
          <w:rFonts w:ascii="Times New Roman" w:hAnsi="Times New Roman"/>
          <w:sz w:val="24"/>
          <w:szCs w:val="24"/>
          <w:lang w:val="pt-BR"/>
        </w:rPr>
        <w:t>Enquanto</w:t>
      </w:r>
      <w:r w:rsidR="0024654D">
        <w:rPr>
          <w:rFonts w:ascii="Times New Roman" w:hAnsi="Times New Roman"/>
          <w:sz w:val="24"/>
          <w:szCs w:val="24"/>
          <w:lang w:val="pt-BR"/>
        </w:rPr>
        <w:t xml:space="preserve"> conjunto procedimental, os </w:t>
      </w:r>
      <w:r w:rsidR="00DF275F" w:rsidRPr="00E86652">
        <w:rPr>
          <w:rFonts w:ascii="Times New Roman" w:hAnsi="Times New Roman"/>
          <w:sz w:val="24"/>
          <w:szCs w:val="24"/>
          <w:lang w:val="pt-BR"/>
        </w:rPr>
        <w:t>evento</w:t>
      </w:r>
      <w:r w:rsidR="00576673">
        <w:rPr>
          <w:rFonts w:ascii="Times New Roman" w:hAnsi="Times New Roman"/>
          <w:sz w:val="24"/>
          <w:szCs w:val="24"/>
          <w:lang w:val="pt-BR"/>
        </w:rPr>
        <w:t>s</w:t>
      </w:r>
      <w:r w:rsidR="006C7294" w:rsidRPr="00E86652">
        <w:rPr>
          <w:rFonts w:ascii="Times New Roman" w:hAnsi="Times New Roman"/>
          <w:sz w:val="24"/>
          <w:szCs w:val="24"/>
          <w:lang w:val="pt-BR"/>
        </w:rPr>
        <w:t xml:space="preserve"> finitos</w:t>
      </w:r>
      <w:r w:rsidR="0024654D">
        <w:rPr>
          <w:rFonts w:ascii="Times New Roman" w:hAnsi="Times New Roman"/>
          <w:sz w:val="24"/>
          <w:szCs w:val="24"/>
          <w:lang w:val="pt-BR"/>
        </w:rPr>
        <w:t xml:space="preserve"> democráticos se caracterizam por</w:t>
      </w:r>
      <w:r w:rsidR="006C7294" w:rsidRPr="00E86652">
        <w:rPr>
          <w:rFonts w:ascii="Times New Roman" w:hAnsi="Times New Roman"/>
          <w:sz w:val="24"/>
          <w:szCs w:val="24"/>
          <w:lang w:val="pt-BR"/>
        </w:rPr>
        <w:t xml:space="preserve"> regras pactuadas</w:t>
      </w:r>
      <w:r w:rsidR="0024654D">
        <w:rPr>
          <w:rFonts w:ascii="Times New Roman" w:hAnsi="Times New Roman"/>
          <w:sz w:val="24"/>
          <w:szCs w:val="24"/>
          <w:lang w:val="pt-BR"/>
        </w:rPr>
        <w:t>, definindo</w:t>
      </w:r>
      <w:r w:rsidRPr="00E86652">
        <w:rPr>
          <w:rFonts w:ascii="Times New Roman" w:hAnsi="Times New Roman"/>
          <w:sz w:val="24"/>
          <w:szCs w:val="24"/>
          <w:lang w:val="pt-BR"/>
        </w:rPr>
        <w:t xml:space="preserve"> a natureza mais ou menos universalista de direitos e atribuições</w:t>
      </w:r>
      <w:r w:rsidR="008F7D4A" w:rsidRPr="00E86652">
        <w:rPr>
          <w:rFonts w:ascii="Times New Roman" w:hAnsi="Times New Roman"/>
          <w:sz w:val="24"/>
          <w:szCs w:val="24"/>
          <w:lang w:val="pt-BR"/>
        </w:rPr>
        <w:t xml:space="preserve"> civis e institucionais</w:t>
      </w:r>
      <w:r w:rsidRPr="00E86652">
        <w:rPr>
          <w:rFonts w:ascii="Times New Roman" w:hAnsi="Times New Roman"/>
          <w:sz w:val="24"/>
          <w:szCs w:val="24"/>
          <w:lang w:val="pt-BR"/>
        </w:rPr>
        <w:t>.</w:t>
      </w:r>
      <w:r w:rsidR="00B624D5" w:rsidRPr="00E86652">
        <w:rPr>
          <w:rFonts w:ascii="Times New Roman" w:hAnsi="Times New Roman"/>
          <w:sz w:val="24"/>
          <w:szCs w:val="24"/>
          <w:lang w:val="pt-BR"/>
        </w:rPr>
        <w:t xml:space="preserve"> </w:t>
      </w:r>
    </w:p>
    <w:p w:rsidR="005D5070" w:rsidRPr="00E86652" w:rsidRDefault="00DF5C8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Nesse sentido</w:t>
      </w:r>
      <w:r w:rsidR="009C5254" w:rsidRPr="00E86652">
        <w:rPr>
          <w:rFonts w:ascii="Times New Roman" w:hAnsi="Times New Roman"/>
          <w:sz w:val="24"/>
          <w:szCs w:val="24"/>
          <w:lang w:val="pt-BR"/>
        </w:rPr>
        <w:t>,</w:t>
      </w:r>
      <w:r w:rsidR="00A9562C" w:rsidRPr="00E86652">
        <w:rPr>
          <w:rFonts w:ascii="Times New Roman" w:hAnsi="Times New Roman"/>
          <w:sz w:val="24"/>
          <w:szCs w:val="24"/>
          <w:lang w:val="pt-BR"/>
        </w:rPr>
        <w:t xml:space="preserve"> a democracia en</w:t>
      </w:r>
      <w:r w:rsidR="00A83E97" w:rsidRPr="00E86652">
        <w:rPr>
          <w:rFonts w:ascii="Times New Roman" w:hAnsi="Times New Roman"/>
          <w:sz w:val="24"/>
          <w:szCs w:val="24"/>
          <w:lang w:val="pt-BR"/>
        </w:rPr>
        <w:t xml:space="preserve">tendida como </w:t>
      </w:r>
      <w:r w:rsidR="00DA344E" w:rsidRPr="00E86652">
        <w:rPr>
          <w:rFonts w:ascii="Times New Roman" w:hAnsi="Times New Roman"/>
          <w:sz w:val="24"/>
          <w:szCs w:val="24"/>
          <w:lang w:val="pt-BR"/>
        </w:rPr>
        <w:t>evento</w:t>
      </w:r>
      <w:r w:rsidR="00A9562C" w:rsidRPr="00E86652">
        <w:rPr>
          <w:rFonts w:ascii="Times New Roman" w:hAnsi="Times New Roman"/>
          <w:sz w:val="24"/>
          <w:szCs w:val="24"/>
          <w:lang w:val="pt-BR"/>
        </w:rPr>
        <w:t xml:space="preserve"> permite compreender</w:t>
      </w:r>
      <w:r w:rsidR="00DA344E" w:rsidRPr="00E86652">
        <w:rPr>
          <w:rFonts w:ascii="Times New Roman" w:hAnsi="Times New Roman"/>
          <w:sz w:val="24"/>
          <w:szCs w:val="24"/>
          <w:lang w:val="pt-BR"/>
        </w:rPr>
        <w:t xml:space="preserve"> que o uso do território</w:t>
      </w:r>
      <w:r w:rsidR="00A9562C" w:rsidRPr="00E86652">
        <w:rPr>
          <w:rFonts w:ascii="Times New Roman" w:hAnsi="Times New Roman"/>
          <w:sz w:val="24"/>
          <w:szCs w:val="24"/>
          <w:lang w:val="pt-BR"/>
        </w:rPr>
        <w:t xml:space="preserve"> é </w:t>
      </w:r>
      <w:r w:rsidR="00DA344E" w:rsidRPr="00E86652">
        <w:rPr>
          <w:rFonts w:ascii="Times New Roman" w:hAnsi="Times New Roman"/>
          <w:sz w:val="24"/>
          <w:szCs w:val="24"/>
          <w:lang w:val="pt-BR"/>
        </w:rPr>
        <w:t>organizado</w:t>
      </w:r>
      <w:r w:rsidRPr="00E86652">
        <w:rPr>
          <w:rFonts w:ascii="Times New Roman" w:hAnsi="Times New Roman"/>
          <w:sz w:val="24"/>
          <w:szCs w:val="24"/>
          <w:lang w:val="pt-BR"/>
        </w:rPr>
        <w:t xml:space="preserve"> a partir de</w:t>
      </w:r>
      <w:r w:rsidR="00235058" w:rsidRPr="00E86652">
        <w:rPr>
          <w:rFonts w:ascii="Times New Roman" w:hAnsi="Times New Roman"/>
          <w:sz w:val="24"/>
          <w:szCs w:val="24"/>
          <w:lang w:val="pt-BR"/>
        </w:rPr>
        <w:t xml:space="preserve"> </w:t>
      </w:r>
      <w:r w:rsidRPr="00E86652">
        <w:rPr>
          <w:rFonts w:ascii="Times New Roman" w:hAnsi="Times New Roman"/>
          <w:sz w:val="24"/>
          <w:szCs w:val="24"/>
          <w:lang w:val="pt-BR"/>
        </w:rPr>
        <w:t>procedimentos</w:t>
      </w:r>
      <w:r w:rsidR="00677617" w:rsidRPr="00E86652">
        <w:rPr>
          <w:rFonts w:ascii="Times New Roman" w:hAnsi="Times New Roman"/>
          <w:sz w:val="24"/>
          <w:szCs w:val="24"/>
          <w:lang w:val="pt-BR"/>
        </w:rPr>
        <w:t>,</w:t>
      </w:r>
      <w:r w:rsidRPr="00E86652">
        <w:rPr>
          <w:rFonts w:ascii="Times New Roman" w:hAnsi="Times New Roman"/>
          <w:sz w:val="24"/>
          <w:szCs w:val="24"/>
          <w:lang w:val="pt-BR"/>
        </w:rPr>
        <w:t xml:space="preserve"> </w:t>
      </w:r>
      <w:r w:rsidR="00F0400E" w:rsidRPr="00E86652">
        <w:rPr>
          <w:rFonts w:ascii="Times New Roman" w:hAnsi="Times New Roman"/>
          <w:sz w:val="24"/>
          <w:szCs w:val="24"/>
          <w:lang w:val="pt-BR"/>
        </w:rPr>
        <w:t>nos quais</w:t>
      </w:r>
      <w:r w:rsidR="00497225" w:rsidRPr="00E86652">
        <w:rPr>
          <w:rFonts w:ascii="Times New Roman" w:hAnsi="Times New Roman"/>
          <w:sz w:val="24"/>
          <w:szCs w:val="24"/>
          <w:lang w:val="pt-BR"/>
        </w:rPr>
        <w:t xml:space="preserve"> a participação do conjun</w:t>
      </w:r>
      <w:r w:rsidR="00A9562C" w:rsidRPr="00E86652">
        <w:rPr>
          <w:rFonts w:ascii="Times New Roman" w:hAnsi="Times New Roman"/>
          <w:sz w:val="24"/>
          <w:szCs w:val="24"/>
          <w:lang w:val="pt-BR"/>
        </w:rPr>
        <w:t xml:space="preserve">to de atores sociais é feita </w:t>
      </w:r>
      <w:r w:rsidR="00497225" w:rsidRPr="00E86652">
        <w:rPr>
          <w:rFonts w:ascii="Times New Roman" w:hAnsi="Times New Roman"/>
          <w:sz w:val="24"/>
          <w:szCs w:val="24"/>
          <w:lang w:val="pt-BR"/>
        </w:rPr>
        <w:t>através de âmbitos representa</w:t>
      </w:r>
      <w:r w:rsidR="00F0400E" w:rsidRPr="00E86652">
        <w:rPr>
          <w:rFonts w:ascii="Times New Roman" w:hAnsi="Times New Roman"/>
          <w:sz w:val="24"/>
          <w:szCs w:val="24"/>
          <w:lang w:val="pt-BR"/>
        </w:rPr>
        <w:t>tivos</w:t>
      </w:r>
      <w:r w:rsidR="00677617" w:rsidRPr="00E86652">
        <w:rPr>
          <w:rFonts w:ascii="Times New Roman" w:hAnsi="Times New Roman"/>
          <w:sz w:val="24"/>
          <w:szCs w:val="24"/>
          <w:lang w:val="pt-BR"/>
        </w:rPr>
        <w:t>,</w:t>
      </w:r>
      <w:r w:rsidR="00F0400E" w:rsidRPr="00E86652">
        <w:rPr>
          <w:rFonts w:ascii="Times New Roman" w:hAnsi="Times New Roman"/>
          <w:sz w:val="24"/>
          <w:szCs w:val="24"/>
          <w:lang w:val="pt-BR"/>
        </w:rPr>
        <w:t xml:space="preserve"> </w:t>
      </w:r>
      <w:r w:rsidRPr="00E86652">
        <w:rPr>
          <w:rFonts w:ascii="Times New Roman" w:hAnsi="Times New Roman"/>
          <w:sz w:val="24"/>
          <w:szCs w:val="24"/>
          <w:lang w:val="pt-BR"/>
        </w:rPr>
        <w:t>e</w:t>
      </w:r>
      <w:r w:rsidR="00F0400E" w:rsidRPr="00E86652">
        <w:rPr>
          <w:rFonts w:ascii="Times New Roman" w:hAnsi="Times New Roman"/>
          <w:sz w:val="24"/>
          <w:szCs w:val="24"/>
          <w:lang w:val="pt-BR"/>
        </w:rPr>
        <w:t>m</w:t>
      </w:r>
      <w:r w:rsidRPr="00E86652">
        <w:rPr>
          <w:rFonts w:ascii="Times New Roman" w:hAnsi="Times New Roman"/>
          <w:sz w:val="24"/>
          <w:szCs w:val="24"/>
          <w:lang w:val="pt-BR"/>
        </w:rPr>
        <w:t xml:space="preserve"> diferentes escalas e</w:t>
      </w:r>
      <w:r w:rsidR="00497225" w:rsidRPr="00E86652">
        <w:rPr>
          <w:rFonts w:ascii="Times New Roman" w:hAnsi="Times New Roman"/>
          <w:sz w:val="24"/>
          <w:szCs w:val="24"/>
          <w:lang w:val="pt-BR"/>
        </w:rPr>
        <w:t xml:space="preserve"> poderes</w:t>
      </w:r>
      <w:r w:rsidR="00677617" w:rsidRPr="00E86652">
        <w:rPr>
          <w:rFonts w:ascii="Times New Roman" w:hAnsi="Times New Roman"/>
          <w:sz w:val="24"/>
          <w:szCs w:val="24"/>
          <w:lang w:val="pt-BR"/>
        </w:rPr>
        <w:t>,</w:t>
      </w:r>
      <w:r w:rsidR="00497225" w:rsidRPr="00E86652">
        <w:rPr>
          <w:rFonts w:ascii="Times New Roman" w:hAnsi="Times New Roman"/>
          <w:sz w:val="24"/>
          <w:szCs w:val="24"/>
          <w:lang w:val="pt-BR"/>
        </w:rPr>
        <w:t xml:space="preserve"> </w:t>
      </w:r>
      <w:r w:rsidR="0099578A" w:rsidRPr="00E86652">
        <w:rPr>
          <w:rFonts w:ascii="Times New Roman" w:hAnsi="Times New Roman"/>
          <w:sz w:val="24"/>
          <w:szCs w:val="24"/>
          <w:lang w:val="pt-BR"/>
        </w:rPr>
        <w:t>divididos</w:t>
      </w:r>
      <w:r w:rsidR="00497225" w:rsidRPr="00E86652">
        <w:rPr>
          <w:rFonts w:ascii="Times New Roman" w:hAnsi="Times New Roman"/>
          <w:sz w:val="24"/>
          <w:szCs w:val="24"/>
          <w:lang w:val="pt-BR"/>
        </w:rPr>
        <w:t xml:space="preserve"> e </w:t>
      </w:r>
      <w:r w:rsidR="0099578A" w:rsidRPr="00E86652">
        <w:rPr>
          <w:rFonts w:ascii="Times New Roman" w:hAnsi="Times New Roman"/>
          <w:sz w:val="24"/>
          <w:szCs w:val="24"/>
          <w:lang w:val="pt-BR"/>
        </w:rPr>
        <w:t>controlados</w:t>
      </w:r>
      <w:r w:rsidR="00497225" w:rsidRPr="00E86652">
        <w:rPr>
          <w:rFonts w:ascii="Times New Roman" w:hAnsi="Times New Roman"/>
          <w:sz w:val="24"/>
          <w:szCs w:val="24"/>
          <w:lang w:val="pt-BR"/>
        </w:rPr>
        <w:t xml:space="preserve"> reciprocamente. </w:t>
      </w:r>
    </w:p>
    <w:p w:rsidR="00DF5C80" w:rsidRPr="00E86652" w:rsidRDefault="0049722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Em outras palavras, a democracia é</w:t>
      </w:r>
      <w:r w:rsidR="00AF7021" w:rsidRPr="00E86652">
        <w:rPr>
          <w:rFonts w:ascii="Times New Roman" w:hAnsi="Times New Roman"/>
          <w:sz w:val="24"/>
          <w:szCs w:val="24"/>
          <w:lang w:val="pt-BR"/>
        </w:rPr>
        <w:t xml:space="preserve"> </w:t>
      </w:r>
      <w:r w:rsidR="00B67F17" w:rsidRPr="00E86652">
        <w:rPr>
          <w:rFonts w:ascii="Times New Roman" w:hAnsi="Times New Roman"/>
          <w:sz w:val="24"/>
          <w:szCs w:val="24"/>
          <w:lang w:val="pt-BR"/>
        </w:rPr>
        <w:t xml:space="preserve">um </w:t>
      </w:r>
      <w:r w:rsidR="009C5254" w:rsidRPr="00E86652">
        <w:rPr>
          <w:rFonts w:ascii="Times New Roman" w:hAnsi="Times New Roman"/>
          <w:sz w:val="24"/>
          <w:szCs w:val="24"/>
          <w:lang w:val="pt-BR"/>
        </w:rPr>
        <w:t xml:space="preserve">conjunto de </w:t>
      </w:r>
      <w:r w:rsidR="00B67F17" w:rsidRPr="00E86652">
        <w:rPr>
          <w:rFonts w:ascii="Times New Roman" w:hAnsi="Times New Roman"/>
          <w:sz w:val="24"/>
          <w:szCs w:val="24"/>
          <w:lang w:val="pt-BR"/>
        </w:rPr>
        <w:t>evento</w:t>
      </w:r>
      <w:r w:rsidR="009C5254" w:rsidRPr="00E86652">
        <w:rPr>
          <w:rFonts w:ascii="Times New Roman" w:hAnsi="Times New Roman"/>
          <w:sz w:val="24"/>
          <w:szCs w:val="24"/>
          <w:lang w:val="pt-BR"/>
        </w:rPr>
        <w:t>s</w:t>
      </w:r>
      <w:r w:rsidR="00B67F17" w:rsidRPr="00E86652">
        <w:rPr>
          <w:rFonts w:ascii="Times New Roman" w:hAnsi="Times New Roman"/>
          <w:sz w:val="24"/>
          <w:szCs w:val="24"/>
          <w:lang w:val="pt-BR"/>
        </w:rPr>
        <w:t xml:space="preserve"> </w:t>
      </w:r>
      <w:r w:rsidR="009C5254" w:rsidRPr="00E86652">
        <w:rPr>
          <w:rFonts w:ascii="Times New Roman" w:hAnsi="Times New Roman"/>
          <w:sz w:val="24"/>
          <w:szCs w:val="24"/>
          <w:lang w:val="pt-BR"/>
        </w:rPr>
        <w:t>finitos</w:t>
      </w:r>
      <w:r w:rsidR="00331545" w:rsidRPr="00E86652">
        <w:rPr>
          <w:rFonts w:ascii="Times New Roman" w:hAnsi="Times New Roman"/>
          <w:sz w:val="24"/>
          <w:szCs w:val="24"/>
          <w:lang w:val="pt-BR"/>
        </w:rPr>
        <w:t xml:space="preserve"> cuja </w:t>
      </w:r>
      <w:r w:rsidR="00AF7021" w:rsidRPr="00E86652">
        <w:rPr>
          <w:rFonts w:ascii="Times New Roman" w:hAnsi="Times New Roman"/>
          <w:sz w:val="24"/>
          <w:szCs w:val="24"/>
          <w:lang w:val="pt-BR"/>
        </w:rPr>
        <w:t>duraç</w:t>
      </w:r>
      <w:r w:rsidR="00331545" w:rsidRPr="00E86652">
        <w:rPr>
          <w:rFonts w:ascii="Times New Roman" w:hAnsi="Times New Roman"/>
          <w:sz w:val="24"/>
          <w:szCs w:val="24"/>
          <w:lang w:val="pt-BR"/>
        </w:rPr>
        <w:t xml:space="preserve">ão organizacional </w:t>
      </w:r>
      <w:r w:rsidR="009C5254" w:rsidRPr="00E86652">
        <w:rPr>
          <w:rFonts w:ascii="Times New Roman" w:hAnsi="Times New Roman"/>
          <w:sz w:val="24"/>
          <w:szCs w:val="24"/>
          <w:lang w:val="pt-BR"/>
        </w:rPr>
        <w:t>deriva em</w:t>
      </w:r>
      <w:r w:rsidRPr="00E86652">
        <w:rPr>
          <w:rFonts w:ascii="Times New Roman" w:hAnsi="Times New Roman"/>
          <w:sz w:val="24"/>
          <w:szCs w:val="24"/>
          <w:lang w:val="pt-BR"/>
        </w:rPr>
        <w:t xml:space="preserve"> desenhos institucionais</w:t>
      </w:r>
      <w:r w:rsidR="00A83E97" w:rsidRPr="00E86652">
        <w:rPr>
          <w:rFonts w:ascii="Times New Roman" w:hAnsi="Times New Roman"/>
          <w:sz w:val="24"/>
          <w:szCs w:val="24"/>
          <w:lang w:val="pt-BR"/>
        </w:rPr>
        <w:t>,</w:t>
      </w:r>
      <w:r w:rsidRPr="00E86652">
        <w:rPr>
          <w:rFonts w:ascii="Times New Roman" w:hAnsi="Times New Roman"/>
          <w:sz w:val="24"/>
          <w:szCs w:val="24"/>
          <w:lang w:val="pt-BR"/>
        </w:rPr>
        <w:t xml:space="preserve"> </w:t>
      </w:r>
      <w:r w:rsidR="00AF7021" w:rsidRPr="00E86652">
        <w:rPr>
          <w:rFonts w:ascii="Times New Roman" w:hAnsi="Times New Roman"/>
          <w:sz w:val="24"/>
          <w:szCs w:val="24"/>
          <w:lang w:val="pt-BR"/>
        </w:rPr>
        <w:t>realiza</w:t>
      </w:r>
      <w:r w:rsidR="00677617" w:rsidRPr="00E86652">
        <w:rPr>
          <w:rFonts w:ascii="Times New Roman" w:hAnsi="Times New Roman"/>
          <w:sz w:val="24"/>
          <w:szCs w:val="24"/>
          <w:lang w:val="pt-BR"/>
        </w:rPr>
        <w:t>dos</w:t>
      </w:r>
      <w:r w:rsidR="00AF7021" w:rsidRPr="00E86652">
        <w:rPr>
          <w:rFonts w:ascii="Times New Roman" w:hAnsi="Times New Roman"/>
          <w:sz w:val="24"/>
          <w:szCs w:val="24"/>
          <w:lang w:val="pt-BR"/>
        </w:rPr>
        <w:t xml:space="preserve"> a</w:t>
      </w:r>
      <w:r w:rsidR="0099578A" w:rsidRPr="00E86652">
        <w:rPr>
          <w:rFonts w:ascii="Times New Roman" w:hAnsi="Times New Roman"/>
          <w:sz w:val="24"/>
          <w:szCs w:val="24"/>
          <w:lang w:val="pt-BR"/>
        </w:rPr>
        <w:t xml:space="preserve">través </w:t>
      </w:r>
      <w:r w:rsidR="00AF7021" w:rsidRPr="00E86652">
        <w:rPr>
          <w:rFonts w:ascii="Times New Roman" w:hAnsi="Times New Roman"/>
          <w:sz w:val="24"/>
          <w:szCs w:val="24"/>
          <w:lang w:val="pt-BR"/>
        </w:rPr>
        <w:t>da ação de atores sociais n</w:t>
      </w:r>
      <w:r w:rsidR="00035A25">
        <w:rPr>
          <w:rFonts w:ascii="Times New Roman" w:hAnsi="Times New Roman"/>
          <w:sz w:val="24"/>
          <w:szCs w:val="24"/>
          <w:lang w:val="pt-BR"/>
        </w:rPr>
        <w:t>o território.</w:t>
      </w:r>
      <w:r w:rsidRPr="00E86652">
        <w:rPr>
          <w:rFonts w:ascii="Times New Roman" w:hAnsi="Times New Roman"/>
          <w:sz w:val="24"/>
          <w:szCs w:val="24"/>
          <w:lang w:val="pt-BR"/>
        </w:rPr>
        <w:t xml:space="preserve"> </w:t>
      </w:r>
      <w:r w:rsidR="00035A25">
        <w:rPr>
          <w:rFonts w:ascii="Times New Roman" w:hAnsi="Times New Roman"/>
          <w:sz w:val="24"/>
          <w:szCs w:val="24"/>
          <w:lang w:val="pt-BR"/>
        </w:rPr>
        <w:t>Nestes</w:t>
      </w:r>
      <w:r w:rsidR="00923044" w:rsidRPr="00E86652">
        <w:rPr>
          <w:rFonts w:ascii="Times New Roman" w:hAnsi="Times New Roman"/>
          <w:sz w:val="24"/>
          <w:szCs w:val="24"/>
          <w:lang w:val="pt-BR"/>
        </w:rPr>
        <w:t xml:space="preserve"> projetos não comuns </w:t>
      </w:r>
      <w:r w:rsidR="00035A25">
        <w:rPr>
          <w:rFonts w:ascii="Times New Roman" w:hAnsi="Times New Roman"/>
          <w:sz w:val="24"/>
          <w:szCs w:val="24"/>
          <w:lang w:val="pt-BR"/>
        </w:rPr>
        <w:t>são tornados</w:t>
      </w:r>
      <w:r w:rsidR="00923044" w:rsidRPr="00E86652">
        <w:rPr>
          <w:rFonts w:ascii="Times New Roman" w:hAnsi="Times New Roman"/>
          <w:sz w:val="24"/>
          <w:szCs w:val="24"/>
          <w:lang w:val="pt-BR"/>
        </w:rPr>
        <w:t xml:space="preserve"> comuns </w:t>
      </w:r>
      <w:r w:rsidR="00035A25" w:rsidRPr="00E86652">
        <w:rPr>
          <w:rFonts w:ascii="Times New Roman" w:hAnsi="Times New Roman"/>
          <w:sz w:val="24"/>
          <w:szCs w:val="24"/>
          <w:lang w:val="pt-BR"/>
        </w:rPr>
        <w:t>por meio</w:t>
      </w:r>
      <w:r w:rsidR="00923044" w:rsidRPr="00E86652">
        <w:rPr>
          <w:rFonts w:ascii="Times New Roman" w:hAnsi="Times New Roman"/>
          <w:sz w:val="24"/>
          <w:szCs w:val="24"/>
          <w:lang w:val="pt-BR"/>
        </w:rPr>
        <w:t xml:space="preserve"> da prática de um exercício coletivo</w:t>
      </w:r>
      <w:r w:rsidR="00DF5C80" w:rsidRPr="00E86652">
        <w:rPr>
          <w:rFonts w:ascii="Times New Roman" w:hAnsi="Times New Roman"/>
          <w:sz w:val="24"/>
          <w:szCs w:val="24"/>
          <w:lang w:val="pt-BR"/>
        </w:rPr>
        <w:t xml:space="preserve"> de representação</w:t>
      </w:r>
      <w:r w:rsidRPr="00E86652">
        <w:rPr>
          <w:rFonts w:ascii="Times New Roman" w:hAnsi="Times New Roman"/>
          <w:sz w:val="24"/>
          <w:szCs w:val="24"/>
          <w:lang w:val="pt-BR"/>
        </w:rPr>
        <w:t>.</w:t>
      </w:r>
      <w:r w:rsidR="006450B4">
        <w:rPr>
          <w:rFonts w:ascii="Times New Roman" w:hAnsi="Times New Roman"/>
          <w:sz w:val="24"/>
          <w:szCs w:val="24"/>
          <w:lang w:val="pt-BR"/>
        </w:rPr>
        <w:t xml:space="preserve"> </w:t>
      </w:r>
    </w:p>
    <w:p w:rsidR="009C5254" w:rsidRPr="00E86652" w:rsidRDefault="0099578A"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Em nossa perspectiva, </w:t>
      </w:r>
      <w:r w:rsidR="009C5254" w:rsidRPr="00E86652">
        <w:rPr>
          <w:rFonts w:ascii="Times New Roman" w:hAnsi="Times New Roman"/>
          <w:sz w:val="24"/>
          <w:szCs w:val="24"/>
          <w:lang w:val="pt-BR"/>
        </w:rPr>
        <w:t xml:space="preserve">entendemos que </w:t>
      </w:r>
      <w:r w:rsidR="00842E61" w:rsidRPr="00E86652">
        <w:rPr>
          <w:rFonts w:ascii="Times New Roman" w:hAnsi="Times New Roman"/>
          <w:sz w:val="24"/>
          <w:szCs w:val="24"/>
          <w:lang w:val="pt-BR"/>
        </w:rPr>
        <w:t xml:space="preserve">a democracia é um </w:t>
      </w:r>
      <w:r w:rsidR="00235058" w:rsidRPr="00E86652">
        <w:rPr>
          <w:rFonts w:ascii="Times New Roman" w:hAnsi="Times New Roman"/>
          <w:sz w:val="24"/>
          <w:szCs w:val="24"/>
          <w:lang w:val="pt-BR"/>
        </w:rPr>
        <w:t xml:space="preserve">conjunto de </w:t>
      </w:r>
      <w:r w:rsidR="00842E61" w:rsidRPr="00E86652">
        <w:rPr>
          <w:rFonts w:ascii="Times New Roman" w:hAnsi="Times New Roman"/>
          <w:sz w:val="24"/>
          <w:szCs w:val="24"/>
          <w:lang w:val="pt-BR"/>
        </w:rPr>
        <w:t>evento</w:t>
      </w:r>
      <w:r w:rsidR="00235058" w:rsidRPr="00E86652">
        <w:rPr>
          <w:rFonts w:ascii="Times New Roman" w:hAnsi="Times New Roman"/>
          <w:sz w:val="24"/>
          <w:szCs w:val="24"/>
          <w:lang w:val="pt-BR"/>
        </w:rPr>
        <w:t xml:space="preserve">s finitos e infinitos, estabelecidos por meio de usos </w:t>
      </w:r>
      <w:r w:rsidR="00842E61" w:rsidRPr="00E86652">
        <w:rPr>
          <w:rFonts w:ascii="Times New Roman" w:hAnsi="Times New Roman"/>
          <w:sz w:val="24"/>
          <w:szCs w:val="24"/>
          <w:lang w:val="pt-BR"/>
        </w:rPr>
        <w:t>conflitiv</w:t>
      </w:r>
      <w:r w:rsidR="00A83E97" w:rsidRPr="00E86652">
        <w:rPr>
          <w:rFonts w:ascii="Times New Roman" w:hAnsi="Times New Roman"/>
          <w:sz w:val="24"/>
          <w:szCs w:val="24"/>
          <w:lang w:val="pt-BR"/>
        </w:rPr>
        <w:t>os e combinados</w:t>
      </w:r>
      <w:r w:rsidR="00225A26">
        <w:rPr>
          <w:rFonts w:ascii="Times New Roman" w:hAnsi="Times New Roman"/>
          <w:sz w:val="24"/>
          <w:szCs w:val="24"/>
          <w:lang w:val="pt-BR"/>
        </w:rPr>
        <w:t xml:space="preserve"> n</w:t>
      </w:r>
      <w:r w:rsidR="009C5254" w:rsidRPr="00E86652">
        <w:rPr>
          <w:rFonts w:ascii="Times New Roman" w:hAnsi="Times New Roman"/>
          <w:sz w:val="24"/>
          <w:szCs w:val="24"/>
          <w:lang w:val="pt-BR"/>
        </w:rPr>
        <w:t>o território</w:t>
      </w:r>
      <w:r w:rsidRPr="00E86652">
        <w:rPr>
          <w:rFonts w:ascii="Times New Roman" w:hAnsi="Times New Roman"/>
          <w:sz w:val="24"/>
          <w:szCs w:val="24"/>
          <w:lang w:val="pt-BR"/>
        </w:rPr>
        <w:t xml:space="preserve">. </w:t>
      </w:r>
    </w:p>
    <w:p w:rsidR="00DB5DFC" w:rsidRPr="00E86652" w:rsidRDefault="0023505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lastRenderedPageBreak/>
        <w:t>Os eventos finitos</w:t>
      </w:r>
      <w:r w:rsidR="00316F7D">
        <w:rPr>
          <w:rFonts w:ascii="Times New Roman" w:hAnsi="Times New Roman"/>
          <w:sz w:val="24"/>
          <w:szCs w:val="24"/>
          <w:lang w:val="pt-BR"/>
        </w:rPr>
        <w:t xml:space="preserve"> mudam em acordo</w:t>
      </w:r>
      <w:r w:rsidR="00976A7E" w:rsidRPr="00E86652">
        <w:rPr>
          <w:rFonts w:ascii="Times New Roman" w:hAnsi="Times New Roman"/>
          <w:sz w:val="24"/>
          <w:szCs w:val="24"/>
          <w:lang w:val="pt-BR"/>
        </w:rPr>
        <w:t xml:space="preserve"> às</w:t>
      </w:r>
      <w:r w:rsidR="0099578A" w:rsidRPr="00E86652">
        <w:rPr>
          <w:rFonts w:ascii="Times New Roman" w:hAnsi="Times New Roman"/>
          <w:sz w:val="24"/>
          <w:szCs w:val="24"/>
          <w:lang w:val="pt-BR"/>
        </w:rPr>
        <w:t xml:space="preserve"> variáveis dominantes d</w:t>
      </w:r>
      <w:r w:rsidR="00976A7E" w:rsidRPr="00E86652">
        <w:rPr>
          <w:rFonts w:ascii="Times New Roman" w:hAnsi="Times New Roman"/>
          <w:sz w:val="24"/>
          <w:szCs w:val="24"/>
          <w:lang w:val="pt-BR"/>
        </w:rPr>
        <w:t>o</w:t>
      </w:r>
      <w:r w:rsidR="0099578A" w:rsidRPr="00E86652">
        <w:rPr>
          <w:rFonts w:ascii="Times New Roman" w:hAnsi="Times New Roman"/>
          <w:sz w:val="24"/>
          <w:szCs w:val="24"/>
          <w:lang w:val="pt-BR"/>
        </w:rPr>
        <w:t xml:space="preserve"> período</w:t>
      </w:r>
      <w:r w:rsidR="00DB5DFC" w:rsidRPr="00E86652">
        <w:rPr>
          <w:rFonts w:ascii="Times New Roman" w:hAnsi="Times New Roman"/>
          <w:sz w:val="24"/>
          <w:szCs w:val="24"/>
          <w:lang w:val="pt-BR"/>
        </w:rPr>
        <w:t xml:space="preserve"> e </w:t>
      </w:r>
      <w:r w:rsidR="00976A7E" w:rsidRPr="00E86652">
        <w:rPr>
          <w:rFonts w:ascii="Times New Roman" w:hAnsi="Times New Roman"/>
          <w:sz w:val="24"/>
          <w:szCs w:val="24"/>
          <w:lang w:val="pt-BR"/>
        </w:rPr>
        <w:t xml:space="preserve">também </w:t>
      </w:r>
      <w:r w:rsidR="00316F7D">
        <w:rPr>
          <w:rFonts w:ascii="Times New Roman" w:hAnsi="Times New Roman"/>
          <w:sz w:val="24"/>
          <w:szCs w:val="24"/>
          <w:lang w:val="pt-BR"/>
        </w:rPr>
        <w:t>à</w:t>
      </w:r>
      <w:r w:rsidR="007E7395" w:rsidRPr="00E86652">
        <w:rPr>
          <w:rFonts w:ascii="Times New Roman" w:hAnsi="Times New Roman"/>
          <w:sz w:val="24"/>
          <w:szCs w:val="24"/>
          <w:lang w:val="pt-BR"/>
        </w:rPr>
        <w:t>s respectivas</w:t>
      </w:r>
      <w:r w:rsidR="00DB5DFC" w:rsidRPr="00E86652">
        <w:rPr>
          <w:rFonts w:ascii="Times New Roman" w:hAnsi="Times New Roman"/>
          <w:sz w:val="24"/>
          <w:szCs w:val="24"/>
          <w:lang w:val="pt-BR"/>
        </w:rPr>
        <w:t xml:space="preserve"> força</w:t>
      </w:r>
      <w:r w:rsidR="007E7395" w:rsidRPr="00E86652">
        <w:rPr>
          <w:rFonts w:ascii="Times New Roman" w:hAnsi="Times New Roman"/>
          <w:sz w:val="24"/>
          <w:szCs w:val="24"/>
          <w:lang w:val="pt-BR"/>
        </w:rPr>
        <w:t>s</w:t>
      </w:r>
      <w:r w:rsidR="00DB5DFC" w:rsidRPr="00E86652">
        <w:rPr>
          <w:rFonts w:ascii="Times New Roman" w:hAnsi="Times New Roman"/>
          <w:sz w:val="24"/>
          <w:szCs w:val="24"/>
          <w:lang w:val="pt-BR"/>
        </w:rPr>
        <w:t xml:space="preserve"> exercida</w:t>
      </w:r>
      <w:r w:rsidR="007E7395" w:rsidRPr="00E86652">
        <w:rPr>
          <w:rFonts w:ascii="Times New Roman" w:hAnsi="Times New Roman"/>
          <w:sz w:val="24"/>
          <w:szCs w:val="24"/>
          <w:lang w:val="pt-BR"/>
        </w:rPr>
        <w:t>s</w:t>
      </w:r>
      <w:r w:rsidR="00316F7D">
        <w:rPr>
          <w:rFonts w:ascii="Times New Roman" w:hAnsi="Times New Roman"/>
          <w:sz w:val="24"/>
          <w:szCs w:val="24"/>
          <w:lang w:val="pt-BR"/>
        </w:rPr>
        <w:t xml:space="preserve"> pelos</w:t>
      </w:r>
      <w:r w:rsidR="00DB5DFC" w:rsidRPr="00E86652">
        <w:rPr>
          <w:rFonts w:ascii="Times New Roman" w:hAnsi="Times New Roman"/>
          <w:sz w:val="24"/>
          <w:szCs w:val="24"/>
          <w:lang w:val="pt-BR"/>
        </w:rPr>
        <w:t xml:space="preserve"> graus de organização e influência</w:t>
      </w:r>
      <w:r w:rsidR="00316F7D">
        <w:rPr>
          <w:rFonts w:ascii="Times New Roman" w:hAnsi="Times New Roman"/>
          <w:sz w:val="24"/>
          <w:szCs w:val="24"/>
          <w:lang w:val="pt-BR"/>
        </w:rPr>
        <w:t xml:space="preserve"> de cada ator social</w:t>
      </w:r>
      <w:r w:rsidR="0099578A" w:rsidRPr="00E86652">
        <w:rPr>
          <w:rFonts w:ascii="Times New Roman" w:hAnsi="Times New Roman"/>
          <w:sz w:val="24"/>
          <w:szCs w:val="24"/>
          <w:lang w:val="pt-BR"/>
        </w:rPr>
        <w:t xml:space="preserve">. </w:t>
      </w:r>
      <w:r w:rsidR="00DB5DFC" w:rsidRPr="00E86652">
        <w:rPr>
          <w:rFonts w:ascii="Times New Roman" w:hAnsi="Times New Roman"/>
          <w:sz w:val="24"/>
          <w:szCs w:val="24"/>
          <w:lang w:val="pt-BR"/>
        </w:rPr>
        <w:t xml:space="preserve">Daí a idéia </w:t>
      </w:r>
      <w:r w:rsidR="00976A7E" w:rsidRPr="00E86652">
        <w:rPr>
          <w:rFonts w:ascii="Times New Roman" w:hAnsi="Times New Roman"/>
          <w:sz w:val="24"/>
          <w:szCs w:val="24"/>
          <w:lang w:val="pt-BR"/>
        </w:rPr>
        <w:t xml:space="preserve">que sustentamos </w:t>
      </w:r>
      <w:r w:rsidR="00035A25">
        <w:rPr>
          <w:rFonts w:ascii="Times New Roman" w:hAnsi="Times New Roman"/>
          <w:sz w:val="24"/>
          <w:szCs w:val="24"/>
          <w:lang w:val="pt-BR"/>
        </w:rPr>
        <w:t>de que a democracia é</w:t>
      </w:r>
      <w:r w:rsidR="00DB5DFC" w:rsidRPr="00E86652">
        <w:rPr>
          <w:rFonts w:ascii="Times New Roman" w:hAnsi="Times New Roman"/>
          <w:sz w:val="24"/>
          <w:szCs w:val="24"/>
          <w:lang w:val="pt-BR"/>
        </w:rPr>
        <w:t xml:space="preserve"> evento histórico</w:t>
      </w:r>
      <w:r w:rsidR="00976A7E" w:rsidRPr="00E86652">
        <w:rPr>
          <w:rFonts w:ascii="Times New Roman" w:hAnsi="Times New Roman"/>
          <w:sz w:val="24"/>
          <w:szCs w:val="24"/>
          <w:lang w:val="pt-BR"/>
        </w:rPr>
        <w:t>,</w:t>
      </w:r>
      <w:r w:rsidRPr="00E86652">
        <w:rPr>
          <w:rFonts w:ascii="Times New Roman" w:hAnsi="Times New Roman"/>
          <w:sz w:val="24"/>
          <w:szCs w:val="24"/>
          <w:lang w:val="pt-BR"/>
        </w:rPr>
        <w:t xml:space="preserve"> finito e infinito,</w:t>
      </w:r>
      <w:r w:rsidR="00DB5DFC" w:rsidRPr="00E86652">
        <w:rPr>
          <w:rFonts w:ascii="Times New Roman" w:hAnsi="Times New Roman"/>
          <w:sz w:val="24"/>
          <w:szCs w:val="24"/>
          <w:lang w:val="pt-BR"/>
        </w:rPr>
        <w:t xml:space="preserve"> em constante revisão.</w:t>
      </w:r>
    </w:p>
    <w:p w:rsidR="00BC767A" w:rsidRPr="00E86652" w:rsidRDefault="00DF5C8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Para </w:t>
      </w:r>
      <w:r w:rsidR="0099578A" w:rsidRPr="00E86652">
        <w:rPr>
          <w:rFonts w:ascii="Times New Roman" w:hAnsi="Times New Roman"/>
          <w:sz w:val="24"/>
          <w:szCs w:val="24"/>
          <w:lang w:val="pt-BR"/>
        </w:rPr>
        <w:t>que o</w:t>
      </w:r>
      <w:r w:rsidRPr="00E86652">
        <w:rPr>
          <w:rFonts w:ascii="Times New Roman" w:hAnsi="Times New Roman"/>
          <w:sz w:val="24"/>
          <w:szCs w:val="24"/>
          <w:lang w:val="pt-BR"/>
        </w:rPr>
        <w:t xml:space="preserve"> exercício</w:t>
      </w:r>
      <w:r w:rsidR="0099578A" w:rsidRPr="00E86652">
        <w:rPr>
          <w:rFonts w:ascii="Times New Roman" w:hAnsi="Times New Roman"/>
          <w:sz w:val="24"/>
          <w:szCs w:val="24"/>
          <w:lang w:val="pt-BR"/>
        </w:rPr>
        <w:t xml:space="preserve"> da democracia se realize é necessário</w:t>
      </w:r>
      <w:r w:rsidRPr="00E86652">
        <w:rPr>
          <w:rFonts w:ascii="Times New Roman" w:hAnsi="Times New Roman"/>
          <w:sz w:val="24"/>
          <w:szCs w:val="24"/>
          <w:lang w:val="pt-BR"/>
        </w:rPr>
        <w:t xml:space="preserve"> </w:t>
      </w:r>
      <w:r w:rsidR="0099578A" w:rsidRPr="00E86652">
        <w:rPr>
          <w:rFonts w:ascii="Times New Roman" w:hAnsi="Times New Roman"/>
          <w:sz w:val="24"/>
          <w:szCs w:val="24"/>
          <w:lang w:val="pt-BR"/>
        </w:rPr>
        <w:t>que o</w:t>
      </w:r>
      <w:r w:rsidRPr="00E86652">
        <w:rPr>
          <w:rFonts w:ascii="Times New Roman" w:hAnsi="Times New Roman"/>
          <w:sz w:val="24"/>
          <w:szCs w:val="24"/>
          <w:lang w:val="pt-BR"/>
        </w:rPr>
        <w:t xml:space="preserve"> arcabouço normativo </w:t>
      </w:r>
      <w:r w:rsidR="00DB5DFC" w:rsidRPr="00E86652">
        <w:rPr>
          <w:rFonts w:ascii="Times New Roman" w:hAnsi="Times New Roman"/>
          <w:sz w:val="24"/>
          <w:szCs w:val="24"/>
          <w:lang w:val="pt-BR"/>
        </w:rPr>
        <w:t>seja</w:t>
      </w:r>
      <w:r w:rsidR="0099578A" w:rsidRPr="00E86652">
        <w:rPr>
          <w:rFonts w:ascii="Times New Roman" w:hAnsi="Times New Roman"/>
          <w:sz w:val="24"/>
          <w:szCs w:val="24"/>
          <w:lang w:val="pt-BR"/>
        </w:rPr>
        <w:t xml:space="preserve"> </w:t>
      </w:r>
      <w:r w:rsidR="00DB5DFC" w:rsidRPr="00E86652">
        <w:rPr>
          <w:rFonts w:ascii="Times New Roman" w:hAnsi="Times New Roman"/>
          <w:sz w:val="24"/>
          <w:szCs w:val="24"/>
          <w:lang w:val="pt-BR"/>
        </w:rPr>
        <w:t>permanentemente revisitado</w:t>
      </w:r>
      <w:r w:rsidRPr="00E86652">
        <w:rPr>
          <w:rFonts w:ascii="Times New Roman" w:hAnsi="Times New Roman"/>
          <w:sz w:val="24"/>
          <w:szCs w:val="24"/>
          <w:lang w:val="pt-BR"/>
        </w:rPr>
        <w:t>.</w:t>
      </w:r>
      <w:r w:rsidR="00BC767A" w:rsidRPr="00E86652">
        <w:rPr>
          <w:rFonts w:ascii="Times New Roman" w:hAnsi="Times New Roman"/>
          <w:sz w:val="24"/>
          <w:szCs w:val="24"/>
          <w:lang w:val="pt-BR"/>
        </w:rPr>
        <w:t xml:space="preserve"> </w:t>
      </w:r>
      <w:r w:rsidR="0099578A" w:rsidRPr="00E86652">
        <w:rPr>
          <w:rFonts w:ascii="Times New Roman" w:hAnsi="Times New Roman"/>
          <w:sz w:val="24"/>
          <w:szCs w:val="24"/>
          <w:lang w:val="pt-BR"/>
        </w:rPr>
        <w:t>Sob tal ponto de vista, María Laura Silveira (2011: 5) afirma que,</w:t>
      </w:r>
    </w:p>
    <w:p w:rsidR="00BC767A" w:rsidRPr="00422BDD" w:rsidRDefault="00BC767A" w:rsidP="00422BDD">
      <w:pPr>
        <w:spacing w:after="0" w:line="240" w:lineRule="auto"/>
        <w:ind w:left="2268"/>
        <w:rPr>
          <w:rFonts w:ascii="Arial" w:hAnsi="Arial" w:cs="Arial"/>
          <w:sz w:val="20"/>
          <w:szCs w:val="24"/>
          <w:lang w:val="pt-BR"/>
        </w:rPr>
      </w:pPr>
      <w:r w:rsidRPr="00422BDD">
        <w:rPr>
          <w:rFonts w:ascii="Arial" w:hAnsi="Arial" w:cs="Arial"/>
          <w:sz w:val="20"/>
          <w:szCs w:val="24"/>
          <w:lang w:val="pt-BR"/>
        </w:rPr>
        <w:t>Considerado em suas divisões jurídico-políticas, suas heranças históricas e seu atual conteúdo econômico, financeiro, fiscal e normativo, o território constitui, através dos lugares, aquele quadro da vida social onde tudo é interdependente, levando também à fusão entre o local, o global invasor e o nacional que, na era da globalização, fica às vezes sem defesa. Essa interdependência está, sempre, a se renovar, atribuindo um caráter tenso à existência dinâmica do território.</w:t>
      </w:r>
    </w:p>
    <w:p w:rsidR="00DF5C80" w:rsidRPr="00422BDD" w:rsidRDefault="00DF5C80" w:rsidP="00422BDD">
      <w:pPr>
        <w:spacing w:after="0"/>
        <w:ind w:left="2268" w:firstLine="567"/>
        <w:rPr>
          <w:rFonts w:ascii="Arial" w:hAnsi="Arial" w:cs="Arial"/>
          <w:szCs w:val="24"/>
          <w:lang w:val="pt-BR"/>
        </w:rPr>
      </w:pPr>
    </w:p>
    <w:p w:rsidR="00F21824" w:rsidRPr="00E86652" w:rsidRDefault="00236EE1"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conteúdo do território</w:t>
      </w:r>
      <w:r w:rsidR="00F21824" w:rsidRPr="00E86652">
        <w:rPr>
          <w:rFonts w:ascii="Times New Roman" w:hAnsi="Times New Roman"/>
          <w:sz w:val="24"/>
          <w:szCs w:val="24"/>
          <w:lang w:val="pt-BR"/>
        </w:rPr>
        <w:t xml:space="preserve"> muda porque o homem age sobre ele. Este, por sua vez, reage ao influir no comportamento dos homens e de suas instituições. Tal circularidade de ações advêm da habilidade dos atores sociais e</w:t>
      </w:r>
      <w:r w:rsidR="00F0400E" w:rsidRPr="00E86652">
        <w:rPr>
          <w:rFonts w:ascii="Times New Roman" w:hAnsi="Times New Roman"/>
          <w:sz w:val="24"/>
          <w:szCs w:val="24"/>
          <w:lang w:val="pt-BR"/>
        </w:rPr>
        <w:t>m</w:t>
      </w:r>
      <w:r w:rsidR="00F21824" w:rsidRPr="00E86652">
        <w:rPr>
          <w:rFonts w:ascii="Times New Roman" w:hAnsi="Times New Roman"/>
          <w:sz w:val="24"/>
          <w:szCs w:val="24"/>
          <w:lang w:val="pt-BR"/>
        </w:rPr>
        <w:t xml:space="preserve"> viven</w:t>
      </w:r>
      <w:r w:rsidR="00F0400E" w:rsidRPr="00E86652">
        <w:rPr>
          <w:rFonts w:ascii="Times New Roman" w:hAnsi="Times New Roman"/>
          <w:sz w:val="24"/>
          <w:szCs w:val="24"/>
          <w:lang w:val="pt-BR"/>
        </w:rPr>
        <w:t xml:space="preserve">ciar situações de conflito e </w:t>
      </w:r>
      <w:r w:rsidR="00F21824" w:rsidRPr="00E86652">
        <w:rPr>
          <w:rFonts w:ascii="Times New Roman" w:hAnsi="Times New Roman"/>
          <w:sz w:val="24"/>
          <w:szCs w:val="24"/>
          <w:lang w:val="pt-BR"/>
        </w:rPr>
        <w:t>produzir coesões por meio de práticas po</w:t>
      </w:r>
      <w:r w:rsidR="00316F7D">
        <w:rPr>
          <w:rFonts w:ascii="Times New Roman" w:hAnsi="Times New Roman"/>
          <w:sz w:val="24"/>
          <w:szCs w:val="24"/>
          <w:lang w:val="pt-BR"/>
        </w:rPr>
        <w:t>líticas, levadas a</w:t>
      </w:r>
      <w:r w:rsidR="00F21824" w:rsidRPr="00E86652">
        <w:rPr>
          <w:rFonts w:ascii="Times New Roman" w:hAnsi="Times New Roman"/>
          <w:sz w:val="24"/>
          <w:szCs w:val="24"/>
          <w:lang w:val="pt-BR"/>
        </w:rPr>
        <w:t xml:space="preserve"> cabo por práticas civis. Dentro dessa dinâmica, um fator ganha uma nova dimensão: o progresso técnico, que implica em novos meios de produção</w:t>
      </w:r>
      <w:r w:rsidR="0061528C" w:rsidRPr="00E86652">
        <w:rPr>
          <w:rFonts w:ascii="Times New Roman" w:hAnsi="Times New Roman"/>
          <w:sz w:val="24"/>
          <w:szCs w:val="24"/>
          <w:lang w:val="pt-BR"/>
        </w:rPr>
        <w:t xml:space="preserve"> materiais e imateriais</w:t>
      </w:r>
      <w:r w:rsidR="00F21824" w:rsidRPr="00E86652">
        <w:rPr>
          <w:rFonts w:ascii="Times New Roman" w:hAnsi="Times New Roman"/>
          <w:sz w:val="24"/>
          <w:szCs w:val="24"/>
          <w:lang w:val="pt-BR"/>
        </w:rPr>
        <w:t xml:space="preserve">, criando novas </w:t>
      </w:r>
      <w:r w:rsidR="00A83E97" w:rsidRPr="00E86652">
        <w:rPr>
          <w:rFonts w:ascii="Times New Roman" w:hAnsi="Times New Roman"/>
          <w:sz w:val="24"/>
          <w:szCs w:val="24"/>
          <w:lang w:val="pt-BR"/>
        </w:rPr>
        <w:t>demandas culturais, econômicas e</w:t>
      </w:r>
      <w:r w:rsidR="0061528C" w:rsidRPr="00E86652">
        <w:rPr>
          <w:rFonts w:ascii="Times New Roman" w:hAnsi="Times New Roman"/>
          <w:sz w:val="24"/>
          <w:szCs w:val="24"/>
          <w:lang w:val="pt-BR"/>
        </w:rPr>
        <w:t xml:space="preserve"> político-normativas</w:t>
      </w:r>
      <w:r w:rsidR="00F21824" w:rsidRPr="00E86652">
        <w:rPr>
          <w:rFonts w:ascii="Times New Roman" w:hAnsi="Times New Roman"/>
          <w:sz w:val="24"/>
          <w:szCs w:val="24"/>
          <w:lang w:val="pt-BR"/>
        </w:rPr>
        <w:t xml:space="preserve">. </w:t>
      </w:r>
    </w:p>
    <w:p w:rsidR="005F4E5C" w:rsidRPr="00E86652" w:rsidRDefault="00F0400E"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Os novos sistemas</w:t>
      </w:r>
      <w:r w:rsidR="00D373E8" w:rsidRPr="00E86652">
        <w:rPr>
          <w:rFonts w:ascii="Times New Roman" w:hAnsi="Times New Roman"/>
          <w:sz w:val="24"/>
          <w:szCs w:val="24"/>
          <w:lang w:val="pt-BR"/>
        </w:rPr>
        <w:t xml:space="preserve"> de técnicas produzem um novo meio, como já afirmava André Leroi-Gourhan (1984)</w:t>
      </w:r>
      <w:r w:rsidR="00D373E8" w:rsidRPr="00E86652">
        <w:rPr>
          <w:rStyle w:val="Refdenotaderodap"/>
          <w:rFonts w:ascii="Times New Roman" w:hAnsi="Times New Roman"/>
          <w:sz w:val="24"/>
          <w:szCs w:val="24"/>
          <w:lang w:val="pt-BR"/>
        </w:rPr>
        <w:footnoteReference w:id="2"/>
      </w:r>
      <w:r w:rsidR="00D373E8" w:rsidRPr="00E86652">
        <w:rPr>
          <w:rFonts w:ascii="Times New Roman" w:hAnsi="Times New Roman"/>
          <w:sz w:val="24"/>
          <w:szCs w:val="24"/>
          <w:lang w:val="pt-BR"/>
        </w:rPr>
        <w:t>, e o meio-passivo, converte-se ao mesmo tempo, em meio-ativo na transformação</w:t>
      </w:r>
      <w:r w:rsidRPr="00E86652">
        <w:rPr>
          <w:rFonts w:ascii="Times New Roman" w:hAnsi="Times New Roman"/>
          <w:sz w:val="24"/>
          <w:szCs w:val="24"/>
          <w:lang w:val="pt-BR"/>
        </w:rPr>
        <w:t xml:space="preserve"> do território</w:t>
      </w:r>
      <w:r w:rsidR="00D373E8" w:rsidRPr="00E86652">
        <w:rPr>
          <w:rFonts w:ascii="Times New Roman" w:hAnsi="Times New Roman"/>
          <w:sz w:val="24"/>
          <w:szCs w:val="24"/>
          <w:lang w:val="pt-BR"/>
        </w:rPr>
        <w:t xml:space="preserve">. </w:t>
      </w:r>
      <w:r w:rsidR="005F4E5C" w:rsidRPr="00E86652">
        <w:rPr>
          <w:rFonts w:ascii="Times New Roman" w:hAnsi="Times New Roman"/>
          <w:sz w:val="24"/>
          <w:szCs w:val="24"/>
          <w:lang w:val="pt-BR"/>
        </w:rPr>
        <w:t xml:space="preserve">Um dos princípios da teoria marxista advoga que o homem, enquanto membro de um </w:t>
      </w:r>
      <w:r w:rsidR="005F4E5C" w:rsidRPr="00E86652">
        <w:rPr>
          <w:rFonts w:ascii="Times New Roman" w:hAnsi="Times New Roman"/>
          <w:i/>
          <w:sz w:val="24"/>
          <w:szCs w:val="24"/>
          <w:lang w:val="pt-BR"/>
        </w:rPr>
        <w:t>corpus</w:t>
      </w:r>
      <w:r w:rsidR="005F4E5C" w:rsidRPr="00E86652">
        <w:rPr>
          <w:rFonts w:ascii="Times New Roman" w:hAnsi="Times New Roman"/>
          <w:sz w:val="24"/>
          <w:szCs w:val="24"/>
          <w:lang w:val="pt-BR"/>
        </w:rPr>
        <w:t xml:space="preserve"> social, ao transformar seu entorno através do trabalho, muda a si mesmo, seus valores e suas bases de ação. Nesse movimento, instituições e normas são também transformadas. </w:t>
      </w:r>
    </w:p>
    <w:p w:rsidR="00497225" w:rsidRPr="00E86652" w:rsidRDefault="00A83E9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Diante deste contexto, </w:t>
      </w:r>
      <w:r w:rsidR="00DF5C80" w:rsidRPr="00E86652">
        <w:rPr>
          <w:rFonts w:ascii="Times New Roman" w:hAnsi="Times New Roman"/>
          <w:sz w:val="24"/>
          <w:szCs w:val="24"/>
          <w:lang w:val="pt-BR"/>
        </w:rPr>
        <w:t>duas perguntas</w:t>
      </w:r>
      <w:r w:rsidR="000A4BBB" w:rsidRPr="00E86652">
        <w:rPr>
          <w:rFonts w:ascii="Times New Roman" w:hAnsi="Times New Roman"/>
          <w:sz w:val="24"/>
          <w:szCs w:val="24"/>
          <w:lang w:val="pt-BR"/>
        </w:rPr>
        <w:t xml:space="preserve"> orientarão nossa reflexão</w:t>
      </w:r>
      <w:r w:rsidR="00DF5C80" w:rsidRPr="00E86652">
        <w:rPr>
          <w:rFonts w:ascii="Times New Roman" w:hAnsi="Times New Roman"/>
          <w:sz w:val="24"/>
          <w:szCs w:val="24"/>
          <w:lang w:val="pt-BR"/>
        </w:rPr>
        <w:t>:</w:t>
      </w:r>
      <w:r w:rsidR="00497225" w:rsidRPr="00E86652">
        <w:rPr>
          <w:rFonts w:ascii="Times New Roman" w:hAnsi="Times New Roman"/>
          <w:sz w:val="24"/>
          <w:szCs w:val="24"/>
          <w:lang w:val="pt-BR"/>
        </w:rPr>
        <w:t xml:space="preserve"> </w:t>
      </w:r>
      <w:r w:rsidR="00DF5C80" w:rsidRPr="00E86652">
        <w:rPr>
          <w:rFonts w:ascii="Times New Roman" w:hAnsi="Times New Roman"/>
          <w:sz w:val="24"/>
          <w:szCs w:val="24"/>
          <w:lang w:val="pt-BR"/>
        </w:rPr>
        <w:t>a p</w:t>
      </w:r>
      <w:r w:rsidR="000A4BBB" w:rsidRPr="00E86652">
        <w:rPr>
          <w:rFonts w:ascii="Times New Roman" w:hAnsi="Times New Roman"/>
          <w:sz w:val="24"/>
          <w:szCs w:val="24"/>
          <w:lang w:val="pt-BR"/>
        </w:rPr>
        <w:t>rimeira é</w:t>
      </w:r>
      <w:r w:rsidR="00DF5C80" w:rsidRPr="00E86652">
        <w:rPr>
          <w:rFonts w:ascii="Times New Roman" w:hAnsi="Times New Roman"/>
          <w:sz w:val="24"/>
          <w:szCs w:val="24"/>
          <w:lang w:val="pt-BR"/>
        </w:rPr>
        <w:t xml:space="preserve"> como o uso corporativo do território</w:t>
      </w:r>
      <w:r w:rsidR="00035A25">
        <w:rPr>
          <w:rFonts w:ascii="Times New Roman" w:hAnsi="Times New Roman"/>
          <w:sz w:val="24"/>
          <w:szCs w:val="24"/>
          <w:lang w:val="pt-BR"/>
        </w:rPr>
        <w:t xml:space="preserve">, isto é, </w:t>
      </w:r>
      <w:r w:rsidR="00237FA0">
        <w:rPr>
          <w:rFonts w:ascii="Times New Roman" w:hAnsi="Times New Roman"/>
          <w:sz w:val="24"/>
          <w:szCs w:val="24"/>
          <w:lang w:val="pt-BR"/>
        </w:rPr>
        <w:t>grandes empresas arrastando</w:t>
      </w:r>
      <w:r w:rsidR="00DF5C80" w:rsidRPr="00E86652">
        <w:rPr>
          <w:rFonts w:ascii="Times New Roman" w:hAnsi="Times New Roman"/>
          <w:sz w:val="24"/>
          <w:szCs w:val="24"/>
          <w:lang w:val="pt-BR"/>
        </w:rPr>
        <w:t xml:space="preserve"> </w:t>
      </w:r>
      <w:r w:rsidR="00237FA0">
        <w:rPr>
          <w:rFonts w:ascii="Times New Roman" w:hAnsi="Times New Roman"/>
          <w:sz w:val="24"/>
          <w:szCs w:val="24"/>
          <w:lang w:val="pt-BR"/>
        </w:rPr>
        <w:t xml:space="preserve">na sua lógica o comportamento do poder público, </w:t>
      </w:r>
      <w:r w:rsidR="00DF5C80" w:rsidRPr="00E86652">
        <w:rPr>
          <w:rFonts w:ascii="Times New Roman" w:hAnsi="Times New Roman"/>
          <w:sz w:val="24"/>
          <w:szCs w:val="24"/>
          <w:lang w:val="pt-BR"/>
        </w:rPr>
        <w:t>tende a moldar a prática democrática e seu conteúdo representativo? A segunda, correlaciona</w:t>
      </w:r>
      <w:r w:rsidR="00236EE1" w:rsidRPr="00E86652">
        <w:rPr>
          <w:rFonts w:ascii="Times New Roman" w:hAnsi="Times New Roman"/>
          <w:sz w:val="24"/>
          <w:szCs w:val="24"/>
          <w:lang w:val="pt-BR"/>
        </w:rPr>
        <w:t>da à primeira, interroga como</w:t>
      </w:r>
      <w:r w:rsidR="00DF5C80" w:rsidRPr="00E86652">
        <w:rPr>
          <w:rFonts w:ascii="Times New Roman" w:hAnsi="Times New Roman"/>
          <w:sz w:val="24"/>
          <w:szCs w:val="24"/>
          <w:lang w:val="pt-BR"/>
        </w:rPr>
        <w:t xml:space="preserve"> </w:t>
      </w:r>
      <w:r w:rsidR="00237FA0">
        <w:rPr>
          <w:rFonts w:ascii="Times New Roman" w:hAnsi="Times New Roman"/>
          <w:sz w:val="24"/>
          <w:szCs w:val="24"/>
          <w:lang w:val="pt-BR"/>
        </w:rPr>
        <w:t xml:space="preserve">os </w:t>
      </w:r>
      <w:r w:rsidR="00DF5C80" w:rsidRPr="00E86652">
        <w:rPr>
          <w:rFonts w:ascii="Times New Roman" w:hAnsi="Times New Roman"/>
          <w:sz w:val="24"/>
          <w:szCs w:val="24"/>
          <w:lang w:val="pt-BR"/>
        </w:rPr>
        <w:t>lugares e sua</w:t>
      </w:r>
      <w:r w:rsidR="005D5070" w:rsidRPr="00E86652">
        <w:rPr>
          <w:rFonts w:ascii="Times New Roman" w:hAnsi="Times New Roman"/>
          <w:sz w:val="24"/>
          <w:szCs w:val="24"/>
          <w:lang w:val="pt-BR"/>
        </w:rPr>
        <w:t>s</w:t>
      </w:r>
      <w:r w:rsidR="00DF5C80" w:rsidRPr="00E86652">
        <w:rPr>
          <w:rFonts w:ascii="Times New Roman" w:hAnsi="Times New Roman"/>
          <w:sz w:val="24"/>
          <w:szCs w:val="24"/>
          <w:lang w:val="pt-BR"/>
        </w:rPr>
        <w:t xml:space="preserve"> ontologia</w:t>
      </w:r>
      <w:r w:rsidR="005D5070" w:rsidRPr="00E86652">
        <w:rPr>
          <w:rFonts w:ascii="Times New Roman" w:hAnsi="Times New Roman"/>
          <w:sz w:val="24"/>
          <w:szCs w:val="24"/>
          <w:lang w:val="pt-BR"/>
        </w:rPr>
        <w:t>s</w:t>
      </w:r>
      <w:r w:rsidR="00DF5C80" w:rsidRPr="00E86652">
        <w:rPr>
          <w:rFonts w:ascii="Times New Roman" w:hAnsi="Times New Roman"/>
          <w:sz w:val="24"/>
          <w:szCs w:val="24"/>
          <w:lang w:val="pt-BR"/>
        </w:rPr>
        <w:t xml:space="preserve"> pode</w:t>
      </w:r>
      <w:r w:rsidR="005D5070" w:rsidRPr="00E86652">
        <w:rPr>
          <w:rFonts w:ascii="Times New Roman" w:hAnsi="Times New Roman"/>
          <w:sz w:val="24"/>
          <w:szCs w:val="24"/>
          <w:lang w:val="pt-BR"/>
        </w:rPr>
        <w:t>m</w:t>
      </w:r>
      <w:r w:rsidR="00DF5C80" w:rsidRPr="00E86652">
        <w:rPr>
          <w:rFonts w:ascii="Times New Roman" w:hAnsi="Times New Roman"/>
          <w:sz w:val="24"/>
          <w:szCs w:val="24"/>
          <w:lang w:val="pt-BR"/>
        </w:rPr>
        <w:t xml:space="preserve"> permit</w:t>
      </w:r>
      <w:r w:rsidR="00A56254" w:rsidRPr="00E86652">
        <w:rPr>
          <w:rFonts w:ascii="Times New Roman" w:hAnsi="Times New Roman"/>
          <w:sz w:val="24"/>
          <w:szCs w:val="24"/>
          <w:lang w:val="pt-BR"/>
        </w:rPr>
        <w:t>ir a criação de novos conteúdos</w:t>
      </w:r>
      <w:r w:rsidR="00820DAA" w:rsidRPr="00E86652">
        <w:rPr>
          <w:rFonts w:ascii="Times New Roman" w:hAnsi="Times New Roman"/>
          <w:sz w:val="24"/>
          <w:szCs w:val="24"/>
          <w:lang w:val="pt-BR"/>
        </w:rPr>
        <w:t xml:space="preserve"> à noção de democracia?</w:t>
      </w:r>
    </w:p>
    <w:p w:rsidR="00FE7D7C" w:rsidRPr="00E86652" w:rsidRDefault="005D507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Par</w:t>
      </w:r>
      <w:r w:rsidR="00C3771F" w:rsidRPr="00E86652">
        <w:rPr>
          <w:rFonts w:ascii="Times New Roman" w:hAnsi="Times New Roman"/>
          <w:sz w:val="24"/>
          <w:szCs w:val="24"/>
          <w:lang w:val="pt-BR"/>
        </w:rPr>
        <w:t>a começar queremos pontuar duas</w:t>
      </w:r>
      <w:r w:rsidRPr="00E86652">
        <w:rPr>
          <w:rFonts w:ascii="Times New Roman" w:hAnsi="Times New Roman"/>
          <w:sz w:val="24"/>
          <w:szCs w:val="24"/>
          <w:lang w:val="pt-BR"/>
        </w:rPr>
        <w:t xml:space="preserve"> premissas que </w:t>
      </w:r>
      <w:r w:rsidR="0038790C" w:rsidRPr="00E86652">
        <w:rPr>
          <w:rFonts w:ascii="Times New Roman" w:hAnsi="Times New Roman"/>
          <w:sz w:val="24"/>
          <w:szCs w:val="24"/>
          <w:lang w:val="pt-BR"/>
        </w:rPr>
        <w:t>conduzem</w:t>
      </w:r>
      <w:r w:rsidRPr="00E86652">
        <w:rPr>
          <w:rFonts w:ascii="Times New Roman" w:hAnsi="Times New Roman"/>
          <w:sz w:val="24"/>
          <w:szCs w:val="24"/>
          <w:lang w:val="pt-BR"/>
        </w:rPr>
        <w:t xml:space="preserve"> nosso raciocínio. A primeira </w:t>
      </w:r>
      <w:r w:rsidR="008D769E" w:rsidRPr="00E86652">
        <w:rPr>
          <w:rFonts w:ascii="Times New Roman" w:hAnsi="Times New Roman"/>
          <w:sz w:val="24"/>
          <w:szCs w:val="24"/>
          <w:lang w:val="pt-BR"/>
        </w:rPr>
        <w:t xml:space="preserve">premissa </w:t>
      </w:r>
      <w:r w:rsidRPr="00E86652">
        <w:rPr>
          <w:rFonts w:ascii="Times New Roman" w:hAnsi="Times New Roman"/>
          <w:sz w:val="24"/>
          <w:szCs w:val="24"/>
          <w:lang w:val="pt-BR"/>
        </w:rPr>
        <w:t>é que a democracia é</w:t>
      </w:r>
      <w:r w:rsidR="00497225" w:rsidRPr="00E86652">
        <w:rPr>
          <w:rFonts w:ascii="Times New Roman" w:hAnsi="Times New Roman"/>
          <w:sz w:val="24"/>
          <w:szCs w:val="24"/>
          <w:lang w:val="pt-BR"/>
        </w:rPr>
        <w:t xml:space="preserve"> </w:t>
      </w:r>
      <w:r w:rsidR="005E2E75" w:rsidRPr="00E86652">
        <w:rPr>
          <w:rFonts w:ascii="Times New Roman" w:hAnsi="Times New Roman"/>
          <w:sz w:val="24"/>
          <w:szCs w:val="24"/>
          <w:lang w:val="pt-BR"/>
        </w:rPr>
        <w:t>um evento</w:t>
      </w:r>
      <w:r w:rsidR="008D769E" w:rsidRPr="00E86652">
        <w:rPr>
          <w:rFonts w:ascii="Times New Roman" w:hAnsi="Times New Roman"/>
          <w:sz w:val="24"/>
          <w:szCs w:val="24"/>
          <w:lang w:val="pt-BR"/>
        </w:rPr>
        <w:t xml:space="preserve"> infinito</w:t>
      </w:r>
      <w:r w:rsidR="005E2E75" w:rsidRPr="00E86652">
        <w:rPr>
          <w:rFonts w:ascii="Times New Roman" w:hAnsi="Times New Roman"/>
          <w:sz w:val="24"/>
          <w:szCs w:val="24"/>
          <w:lang w:val="pt-BR"/>
        </w:rPr>
        <w:t xml:space="preserve"> e</w:t>
      </w:r>
      <w:r w:rsidR="008D769E" w:rsidRPr="00E86652">
        <w:rPr>
          <w:rFonts w:ascii="Times New Roman" w:hAnsi="Times New Roman"/>
          <w:sz w:val="24"/>
          <w:szCs w:val="24"/>
          <w:lang w:val="pt-BR"/>
        </w:rPr>
        <w:t xml:space="preserve"> um conjunto de eventos finitos </w:t>
      </w:r>
      <w:r w:rsidR="008D769E" w:rsidRPr="00E86652">
        <w:rPr>
          <w:rFonts w:ascii="Times New Roman" w:hAnsi="Times New Roman"/>
          <w:sz w:val="24"/>
          <w:szCs w:val="24"/>
          <w:lang w:val="pt-BR"/>
        </w:rPr>
        <w:lastRenderedPageBreak/>
        <w:t>em sistema. Nesse sentido é</w:t>
      </w:r>
      <w:r w:rsidR="00497225" w:rsidRPr="00E86652">
        <w:rPr>
          <w:rFonts w:ascii="Times New Roman" w:hAnsi="Times New Roman"/>
          <w:sz w:val="24"/>
          <w:szCs w:val="24"/>
          <w:lang w:val="pt-BR"/>
        </w:rPr>
        <w:t xml:space="preserve"> ação</w:t>
      </w:r>
      <w:r w:rsidR="008D769E" w:rsidRPr="00E86652">
        <w:rPr>
          <w:rFonts w:ascii="Times New Roman" w:hAnsi="Times New Roman"/>
          <w:sz w:val="24"/>
          <w:szCs w:val="24"/>
          <w:lang w:val="pt-BR"/>
        </w:rPr>
        <w:t xml:space="preserve"> cuja</w:t>
      </w:r>
      <w:r w:rsidR="00A56254" w:rsidRPr="00E86652">
        <w:rPr>
          <w:rFonts w:ascii="Times New Roman" w:hAnsi="Times New Roman"/>
          <w:sz w:val="24"/>
          <w:szCs w:val="24"/>
          <w:lang w:val="pt-BR"/>
        </w:rPr>
        <w:t xml:space="preserve"> </w:t>
      </w:r>
      <w:r w:rsidRPr="00E86652">
        <w:rPr>
          <w:rFonts w:ascii="Times New Roman" w:hAnsi="Times New Roman"/>
          <w:sz w:val="24"/>
          <w:szCs w:val="24"/>
          <w:lang w:val="pt-BR"/>
        </w:rPr>
        <w:t>configura</w:t>
      </w:r>
      <w:r w:rsidR="008D769E" w:rsidRPr="00E86652">
        <w:rPr>
          <w:rFonts w:ascii="Times New Roman" w:hAnsi="Times New Roman"/>
          <w:sz w:val="24"/>
          <w:szCs w:val="24"/>
          <w:lang w:val="pt-BR"/>
        </w:rPr>
        <w:t>ção dá sentido à</w:t>
      </w:r>
      <w:r w:rsidRPr="00E86652">
        <w:rPr>
          <w:rFonts w:ascii="Times New Roman" w:hAnsi="Times New Roman"/>
          <w:sz w:val="24"/>
          <w:szCs w:val="24"/>
          <w:lang w:val="pt-BR"/>
        </w:rPr>
        <w:t>s</w:t>
      </w:r>
      <w:r w:rsidR="00A56254" w:rsidRPr="00E86652">
        <w:rPr>
          <w:rFonts w:ascii="Times New Roman" w:hAnsi="Times New Roman"/>
          <w:sz w:val="24"/>
          <w:szCs w:val="24"/>
          <w:lang w:val="pt-BR"/>
        </w:rPr>
        <w:t xml:space="preserve"> </w:t>
      </w:r>
      <w:r w:rsidR="00497225" w:rsidRPr="00E86652">
        <w:rPr>
          <w:rFonts w:ascii="Times New Roman" w:hAnsi="Times New Roman"/>
          <w:sz w:val="24"/>
          <w:szCs w:val="24"/>
          <w:lang w:val="pt-BR"/>
        </w:rPr>
        <w:t xml:space="preserve">ações dos atores sociais. </w:t>
      </w:r>
      <w:r w:rsidRPr="00E86652">
        <w:rPr>
          <w:rFonts w:ascii="Times New Roman" w:hAnsi="Times New Roman"/>
          <w:sz w:val="24"/>
          <w:szCs w:val="24"/>
          <w:lang w:val="pt-BR"/>
        </w:rPr>
        <w:t>No entanto, a</w:t>
      </w:r>
      <w:r w:rsidR="00497225" w:rsidRPr="00E86652">
        <w:rPr>
          <w:rFonts w:ascii="Times New Roman" w:hAnsi="Times New Roman"/>
          <w:sz w:val="24"/>
          <w:szCs w:val="24"/>
          <w:lang w:val="pt-BR"/>
        </w:rPr>
        <w:t>o mesmo tempo</w:t>
      </w:r>
      <w:r w:rsidRPr="00E86652">
        <w:rPr>
          <w:rFonts w:ascii="Times New Roman" w:hAnsi="Times New Roman"/>
          <w:sz w:val="24"/>
          <w:szCs w:val="24"/>
          <w:lang w:val="pt-BR"/>
        </w:rPr>
        <w:t>, a democracia também</w:t>
      </w:r>
      <w:r w:rsidR="00236EE1" w:rsidRPr="00E86652">
        <w:rPr>
          <w:rFonts w:ascii="Times New Roman" w:hAnsi="Times New Roman"/>
          <w:sz w:val="24"/>
          <w:szCs w:val="24"/>
          <w:lang w:val="pt-BR"/>
        </w:rPr>
        <w:t xml:space="preserve"> é uma forma</w:t>
      </w:r>
      <w:r w:rsidR="00497225" w:rsidRPr="00E86652">
        <w:rPr>
          <w:rFonts w:ascii="Times New Roman" w:hAnsi="Times New Roman"/>
          <w:sz w:val="24"/>
          <w:szCs w:val="24"/>
          <w:lang w:val="pt-BR"/>
        </w:rPr>
        <w:t xml:space="preserve">, porque é resultado de discussões precedentes e historicamente datadas. </w:t>
      </w:r>
    </w:p>
    <w:p w:rsidR="00497225" w:rsidRPr="00E86652" w:rsidRDefault="0049722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w:t>
      </w:r>
      <w:r w:rsidR="00FE7D7C" w:rsidRPr="00E86652">
        <w:rPr>
          <w:rFonts w:ascii="Times New Roman" w:hAnsi="Times New Roman"/>
          <w:sz w:val="24"/>
          <w:szCs w:val="24"/>
          <w:lang w:val="pt-BR"/>
        </w:rPr>
        <w:t>m razão de</w:t>
      </w:r>
      <w:r w:rsidRPr="00E86652">
        <w:rPr>
          <w:rFonts w:ascii="Times New Roman" w:hAnsi="Times New Roman"/>
          <w:sz w:val="24"/>
          <w:szCs w:val="24"/>
          <w:lang w:val="pt-BR"/>
        </w:rPr>
        <w:t xml:space="preserve"> seu </w:t>
      </w:r>
      <w:r w:rsidR="005D5070" w:rsidRPr="00E86652">
        <w:rPr>
          <w:rFonts w:ascii="Times New Roman" w:hAnsi="Times New Roman"/>
          <w:sz w:val="24"/>
          <w:szCs w:val="24"/>
          <w:lang w:val="pt-BR"/>
        </w:rPr>
        <w:t xml:space="preserve">duplo </w:t>
      </w:r>
      <w:r w:rsidRPr="00E86652">
        <w:rPr>
          <w:rFonts w:ascii="Times New Roman" w:hAnsi="Times New Roman"/>
          <w:sz w:val="24"/>
          <w:szCs w:val="24"/>
          <w:lang w:val="pt-BR"/>
        </w:rPr>
        <w:t>caráter</w:t>
      </w:r>
      <w:r w:rsidR="00435B56" w:rsidRPr="00E86652">
        <w:rPr>
          <w:rFonts w:ascii="Times New Roman" w:hAnsi="Times New Roman"/>
          <w:sz w:val="24"/>
          <w:szCs w:val="24"/>
          <w:lang w:val="pt-BR"/>
        </w:rPr>
        <w:t>,</w:t>
      </w:r>
      <w:r w:rsidR="008D769E" w:rsidRPr="00E86652">
        <w:rPr>
          <w:rFonts w:ascii="Times New Roman" w:hAnsi="Times New Roman"/>
          <w:sz w:val="24"/>
          <w:szCs w:val="24"/>
          <w:lang w:val="pt-BR"/>
        </w:rPr>
        <w:t xml:space="preserve"> </w:t>
      </w:r>
      <w:r w:rsidR="00236EE1" w:rsidRPr="00E86652">
        <w:rPr>
          <w:rFonts w:ascii="Times New Roman" w:hAnsi="Times New Roman"/>
          <w:sz w:val="24"/>
          <w:szCs w:val="24"/>
          <w:lang w:val="pt-BR"/>
        </w:rPr>
        <w:t>forma</w:t>
      </w:r>
      <w:r w:rsidR="00A56254" w:rsidRPr="00E86652">
        <w:rPr>
          <w:rFonts w:ascii="Times New Roman" w:hAnsi="Times New Roman"/>
          <w:sz w:val="24"/>
          <w:szCs w:val="24"/>
          <w:lang w:val="pt-BR"/>
        </w:rPr>
        <w:t xml:space="preserve"> e</w:t>
      </w:r>
      <w:r w:rsidR="008D769E" w:rsidRPr="00E86652">
        <w:rPr>
          <w:rFonts w:ascii="Times New Roman" w:hAnsi="Times New Roman"/>
          <w:sz w:val="24"/>
          <w:szCs w:val="24"/>
          <w:lang w:val="pt-BR"/>
        </w:rPr>
        <w:t xml:space="preserve"> </w:t>
      </w:r>
      <w:r w:rsidR="005D5070" w:rsidRPr="00E86652">
        <w:rPr>
          <w:rFonts w:ascii="Times New Roman" w:hAnsi="Times New Roman"/>
          <w:sz w:val="24"/>
          <w:szCs w:val="24"/>
          <w:lang w:val="pt-BR"/>
        </w:rPr>
        <w:t>ação</w:t>
      </w:r>
      <w:r w:rsidR="008D769E" w:rsidRPr="00E86652">
        <w:rPr>
          <w:rFonts w:ascii="Times New Roman" w:hAnsi="Times New Roman"/>
          <w:sz w:val="24"/>
          <w:szCs w:val="24"/>
          <w:lang w:val="pt-BR"/>
        </w:rPr>
        <w:t>, à democracia são atribuídos</w:t>
      </w:r>
      <w:r w:rsidR="00FE7D7C" w:rsidRPr="00E86652">
        <w:rPr>
          <w:rFonts w:ascii="Times New Roman" w:hAnsi="Times New Roman"/>
          <w:sz w:val="24"/>
          <w:szCs w:val="24"/>
          <w:lang w:val="pt-BR"/>
        </w:rPr>
        <w:t xml:space="preserve"> movimentos</w:t>
      </w:r>
      <w:r w:rsidRPr="00E86652">
        <w:rPr>
          <w:rStyle w:val="Refdenotaderodap"/>
          <w:rFonts w:ascii="Times New Roman" w:hAnsi="Times New Roman"/>
          <w:sz w:val="24"/>
          <w:szCs w:val="24"/>
          <w:lang w:val="pt-BR"/>
        </w:rPr>
        <w:footnoteReference w:id="3"/>
      </w:r>
      <w:r w:rsidR="001331E7" w:rsidRPr="00E86652">
        <w:rPr>
          <w:rFonts w:ascii="Times New Roman" w:hAnsi="Times New Roman"/>
          <w:sz w:val="24"/>
          <w:szCs w:val="24"/>
          <w:lang w:val="pt-BR"/>
        </w:rPr>
        <w:t>. Com tais proposições</w:t>
      </w:r>
      <w:r w:rsidRPr="00E86652">
        <w:rPr>
          <w:rFonts w:ascii="Times New Roman" w:hAnsi="Times New Roman"/>
          <w:sz w:val="24"/>
          <w:szCs w:val="24"/>
          <w:lang w:val="pt-BR"/>
        </w:rPr>
        <w:t xml:space="preserve">, a democracia é ação ativa </w:t>
      </w:r>
      <w:r w:rsidR="00237FA0">
        <w:rPr>
          <w:rFonts w:ascii="Times New Roman" w:hAnsi="Times New Roman"/>
          <w:sz w:val="24"/>
          <w:szCs w:val="24"/>
          <w:lang w:val="pt-BR"/>
        </w:rPr>
        <w:t xml:space="preserve">no presente </w:t>
      </w:r>
      <w:r w:rsidRPr="00E86652">
        <w:rPr>
          <w:rFonts w:ascii="Times New Roman" w:hAnsi="Times New Roman"/>
          <w:sz w:val="24"/>
          <w:szCs w:val="24"/>
          <w:lang w:val="pt-BR"/>
        </w:rPr>
        <w:t xml:space="preserve">e ação </w:t>
      </w:r>
      <w:r w:rsidR="00237FA0">
        <w:rPr>
          <w:rFonts w:ascii="Times New Roman" w:hAnsi="Times New Roman"/>
          <w:sz w:val="24"/>
          <w:szCs w:val="24"/>
          <w:lang w:val="pt-BR"/>
        </w:rPr>
        <w:t>ativa no futuro</w:t>
      </w:r>
      <w:r w:rsidRPr="00E86652">
        <w:rPr>
          <w:rFonts w:ascii="Times New Roman" w:hAnsi="Times New Roman"/>
          <w:sz w:val="24"/>
          <w:szCs w:val="24"/>
          <w:lang w:val="pt-BR"/>
        </w:rPr>
        <w:t>. É ativ</w:t>
      </w:r>
      <w:r w:rsidR="003C49BF" w:rsidRPr="00E86652">
        <w:rPr>
          <w:rFonts w:ascii="Times New Roman" w:hAnsi="Times New Roman"/>
          <w:sz w:val="24"/>
          <w:szCs w:val="24"/>
          <w:lang w:val="pt-BR"/>
        </w:rPr>
        <w:t xml:space="preserve">a </w:t>
      </w:r>
      <w:r w:rsidR="00237FA0">
        <w:rPr>
          <w:rFonts w:ascii="Times New Roman" w:hAnsi="Times New Roman"/>
          <w:sz w:val="24"/>
          <w:szCs w:val="24"/>
          <w:lang w:val="pt-BR"/>
        </w:rPr>
        <w:t xml:space="preserve">no presente </w:t>
      </w:r>
      <w:r w:rsidR="003C49BF" w:rsidRPr="00E86652">
        <w:rPr>
          <w:rFonts w:ascii="Times New Roman" w:hAnsi="Times New Roman"/>
          <w:sz w:val="24"/>
          <w:szCs w:val="24"/>
          <w:lang w:val="pt-BR"/>
        </w:rPr>
        <w:t>quando é movimento sendo feito</w:t>
      </w:r>
      <w:r w:rsidR="00435B56" w:rsidRPr="00E86652">
        <w:rPr>
          <w:rFonts w:ascii="Times New Roman" w:hAnsi="Times New Roman"/>
          <w:sz w:val="24"/>
          <w:szCs w:val="24"/>
          <w:lang w:val="pt-BR"/>
        </w:rPr>
        <w:t xml:space="preserve"> e</w:t>
      </w:r>
      <w:r w:rsidR="00253FF5" w:rsidRPr="00E86652">
        <w:rPr>
          <w:rFonts w:ascii="Times New Roman" w:hAnsi="Times New Roman"/>
          <w:sz w:val="24"/>
          <w:szCs w:val="24"/>
          <w:lang w:val="pt-BR"/>
        </w:rPr>
        <w:t xml:space="preserve"> </w:t>
      </w:r>
      <w:r w:rsidR="00237FA0">
        <w:rPr>
          <w:rFonts w:ascii="Times New Roman" w:hAnsi="Times New Roman"/>
          <w:sz w:val="24"/>
          <w:szCs w:val="24"/>
          <w:lang w:val="pt-BR"/>
        </w:rPr>
        <w:t xml:space="preserve">ação </w:t>
      </w:r>
      <w:r w:rsidR="00253FF5" w:rsidRPr="00E86652">
        <w:rPr>
          <w:rFonts w:ascii="Times New Roman" w:hAnsi="Times New Roman"/>
          <w:sz w:val="24"/>
          <w:szCs w:val="24"/>
          <w:lang w:val="pt-BR"/>
        </w:rPr>
        <w:t>a</w:t>
      </w:r>
      <w:r w:rsidR="00237FA0">
        <w:rPr>
          <w:rFonts w:ascii="Times New Roman" w:hAnsi="Times New Roman"/>
          <w:sz w:val="24"/>
          <w:szCs w:val="24"/>
          <w:lang w:val="pt-BR"/>
        </w:rPr>
        <w:t>tiva no futuro</w:t>
      </w:r>
      <w:r w:rsidR="00253FF5" w:rsidRPr="00E86652">
        <w:rPr>
          <w:rFonts w:ascii="Times New Roman" w:hAnsi="Times New Roman"/>
          <w:sz w:val="24"/>
          <w:szCs w:val="24"/>
          <w:lang w:val="pt-BR"/>
        </w:rPr>
        <w:t xml:space="preserve"> quando molda</w:t>
      </w:r>
      <w:r w:rsidRPr="00E86652">
        <w:rPr>
          <w:rFonts w:ascii="Times New Roman" w:hAnsi="Times New Roman"/>
          <w:sz w:val="24"/>
          <w:szCs w:val="24"/>
          <w:lang w:val="pt-BR"/>
        </w:rPr>
        <w:t xml:space="preserve"> o sentido </w:t>
      </w:r>
      <w:r w:rsidR="003C63DC" w:rsidRPr="00E86652">
        <w:rPr>
          <w:rFonts w:ascii="Times New Roman" w:hAnsi="Times New Roman"/>
          <w:sz w:val="24"/>
          <w:szCs w:val="24"/>
          <w:lang w:val="pt-BR"/>
        </w:rPr>
        <w:t xml:space="preserve">daquilo que </w:t>
      </w:r>
      <w:r w:rsidRPr="00E86652">
        <w:rPr>
          <w:rFonts w:ascii="Times New Roman" w:hAnsi="Times New Roman"/>
          <w:sz w:val="24"/>
          <w:szCs w:val="24"/>
          <w:lang w:val="pt-BR"/>
        </w:rPr>
        <w:t>ainda se</w:t>
      </w:r>
      <w:r w:rsidR="00FE7D7C" w:rsidRPr="00E86652">
        <w:rPr>
          <w:rFonts w:ascii="Times New Roman" w:hAnsi="Times New Roman"/>
          <w:sz w:val="24"/>
          <w:szCs w:val="24"/>
          <w:lang w:val="pt-BR"/>
        </w:rPr>
        <w:t xml:space="preserve"> realizará</w:t>
      </w:r>
      <w:r w:rsidR="00435B56" w:rsidRPr="00E86652">
        <w:rPr>
          <w:rFonts w:ascii="Times New Roman" w:hAnsi="Times New Roman"/>
          <w:sz w:val="24"/>
          <w:szCs w:val="24"/>
          <w:lang w:val="pt-BR"/>
        </w:rPr>
        <w:t>,</w:t>
      </w:r>
      <w:r w:rsidRPr="00E86652">
        <w:rPr>
          <w:rFonts w:ascii="Times New Roman" w:hAnsi="Times New Roman"/>
          <w:sz w:val="24"/>
          <w:szCs w:val="24"/>
          <w:lang w:val="pt-BR"/>
        </w:rPr>
        <w:t xml:space="preserve"> a partir do que já foi normativamente construído.</w:t>
      </w:r>
    </w:p>
    <w:p w:rsidR="00B354DC" w:rsidRPr="00E86652" w:rsidRDefault="006D6E7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segunda premissa é resultado de um longo </w:t>
      </w:r>
      <w:r w:rsidR="0012117D" w:rsidRPr="00E86652">
        <w:rPr>
          <w:rFonts w:ascii="Times New Roman" w:hAnsi="Times New Roman"/>
          <w:sz w:val="24"/>
          <w:szCs w:val="24"/>
          <w:lang w:val="pt-BR"/>
        </w:rPr>
        <w:t>debate sobre democracia,</w:t>
      </w:r>
      <w:r w:rsidRPr="00E86652">
        <w:rPr>
          <w:rFonts w:ascii="Times New Roman" w:hAnsi="Times New Roman"/>
          <w:sz w:val="24"/>
          <w:szCs w:val="24"/>
          <w:lang w:val="pt-BR"/>
        </w:rPr>
        <w:t xml:space="preserve"> no qual</w:t>
      </w:r>
      <w:r w:rsidR="0012117D" w:rsidRPr="00E86652">
        <w:rPr>
          <w:rFonts w:ascii="Times New Roman" w:hAnsi="Times New Roman"/>
          <w:sz w:val="24"/>
          <w:szCs w:val="24"/>
          <w:lang w:val="pt-BR"/>
        </w:rPr>
        <w:t xml:space="preserve"> o denominador comum que perpassou a trajetória da idéia </w:t>
      </w:r>
      <w:r w:rsidR="000B0E0F" w:rsidRPr="00E86652">
        <w:rPr>
          <w:rFonts w:ascii="Times New Roman" w:hAnsi="Times New Roman"/>
          <w:sz w:val="24"/>
          <w:szCs w:val="24"/>
          <w:lang w:val="pt-BR"/>
        </w:rPr>
        <w:t>é que esta</w:t>
      </w:r>
      <w:r w:rsidR="0012117D" w:rsidRPr="00E86652">
        <w:rPr>
          <w:rFonts w:ascii="Times New Roman" w:hAnsi="Times New Roman"/>
          <w:sz w:val="24"/>
          <w:szCs w:val="24"/>
          <w:lang w:val="pt-BR"/>
        </w:rPr>
        <w:t xml:space="preserve"> não é apenas desej</w:t>
      </w:r>
      <w:r w:rsidR="00237FA0">
        <w:rPr>
          <w:rFonts w:ascii="Times New Roman" w:hAnsi="Times New Roman"/>
          <w:sz w:val="24"/>
          <w:szCs w:val="24"/>
          <w:lang w:val="pt-BR"/>
        </w:rPr>
        <w:t>ável e, nesse caso, um projeto, mas é também</w:t>
      </w:r>
      <w:r w:rsidR="0012117D" w:rsidRPr="00E86652">
        <w:rPr>
          <w:rFonts w:ascii="Times New Roman" w:hAnsi="Times New Roman"/>
          <w:sz w:val="24"/>
          <w:szCs w:val="24"/>
          <w:lang w:val="pt-BR"/>
        </w:rPr>
        <w:t xml:space="preserve"> </w:t>
      </w:r>
      <w:r w:rsidR="00D520B9">
        <w:rPr>
          <w:rFonts w:ascii="Times New Roman" w:hAnsi="Times New Roman"/>
          <w:sz w:val="24"/>
          <w:szCs w:val="24"/>
          <w:lang w:val="pt-BR"/>
        </w:rPr>
        <w:t>um conjunto de valores em sistema</w:t>
      </w:r>
      <w:r w:rsidR="009F6C19" w:rsidRPr="00E86652">
        <w:rPr>
          <w:rFonts w:ascii="Times New Roman" w:hAnsi="Times New Roman"/>
          <w:sz w:val="24"/>
          <w:szCs w:val="24"/>
          <w:lang w:val="pt-BR"/>
        </w:rPr>
        <w:t xml:space="preserve"> que atribui </w:t>
      </w:r>
      <w:r w:rsidR="00C3771F" w:rsidRPr="00E86652">
        <w:rPr>
          <w:rFonts w:ascii="Times New Roman" w:hAnsi="Times New Roman"/>
          <w:sz w:val="24"/>
          <w:szCs w:val="24"/>
          <w:lang w:val="pt-BR"/>
        </w:rPr>
        <w:t xml:space="preserve">um conteúdo civilizatório </w:t>
      </w:r>
      <w:r w:rsidR="009F6C19" w:rsidRPr="00E86652">
        <w:rPr>
          <w:rFonts w:ascii="Times New Roman" w:hAnsi="Times New Roman"/>
          <w:sz w:val="24"/>
          <w:szCs w:val="24"/>
          <w:lang w:val="pt-BR"/>
        </w:rPr>
        <w:t>ao inclui</w:t>
      </w:r>
      <w:r w:rsidR="00A83E97" w:rsidRPr="00E86652">
        <w:rPr>
          <w:rFonts w:ascii="Times New Roman" w:hAnsi="Times New Roman"/>
          <w:sz w:val="24"/>
          <w:szCs w:val="24"/>
          <w:lang w:val="pt-BR"/>
        </w:rPr>
        <w:t>r</w:t>
      </w:r>
      <w:r w:rsidR="009F6C19" w:rsidRPr="00E86652">
        <w:rPr>
          <w:rFonts w:ascii="Times New Roman" w:hAnsi="Times New Roman"/>
          <w:sz w:val="24"/>
          <w:szCs w:val="24"/>
          <w:lang w:val="pt-BR"/>
        </w:rPr>
        <w:t xml:space="preserve"> todos os membros</w:t>
      </w:r>
      <w:r w:rsidR="00C3771F" w:rsidRPr="00E86652">
        <w:rPr>
          <w:rFonts w:ascii="Times New Roman" w:hAnsi="Times New Roman"/>
          <w:sz w:val="24"/>
          <w:szCs w:val="24"/>
          <w:lang w:val="pt-BR"/>
        </w:rPr>
        <w:t xml:space="preserve"> </w:t>
      </w:r>
      <w:r w:rsidR="009F6C19" w:rsidRPr="00E86652">
        <w:rPr>
          <w:rFonts w:ascii="Times New Roman" w:hAnsi="Times New Roman"/>
          <w:sz w:val="24"/>
          <w:szCs w:val="24"/>
          <w:lang w:val="pt-BR"/>
        </w:rPr>
        <w:t>da sociedade</w:t>
      </w:r>
      <w:r w:rsidR="00A83E97" w:rsidRPr="00E86652">
        <w:rPr>
          <w:rFonts w:ascii="Times New Roman" w:hAnsi="Times New Roman"/>
          <w:sz w:val="24"/>
          <w:szCs w:val="24"/>
          <w:lang w:val="pt-BR"/>
        </w:rPr>
        <w:t xml:space="preserve"> no debate</w:t>
      </w:r>
      <w:r w:rsidR="00C3771F" w:rsidRPr="00E86652">
        <w:rPr>
          <w:rFonts w:ascii="Times New Roman" w:hAnsi="Times New Roman"/>
          <w:sz w:val="24"/>
          <w:szCs w:val="24"/>
          <w:lang w:val="pt-BR"/>
        </w:rPr>
        <w:t xml:space="preserve"> sobre</w:t>
      </w:r>
      <w:r w:rsidR="00A83E97" w:rsidRPr="00E86652">
        <w:rPr>
          <w:rFonts w:ascii="Times New Roman" w:hAnsi="Times New Roman"/>
          <w:sz w:val="24"/>
          <w:szCs w:val="24"/>
          <w:lang w:val="pt-BR"/>
        </w:rPr>
        <w:t xml:space="preserve"> seu</w:t>
      </w:r>
      <w:r w:rsidR="009F6C19" w:rsidRPr="00E86652">
        <w:rPr>
          <w:rFonts w:ascii="Times New Roman" w:hAnsi="Times New Roman"/>
          <w:sz w:val="24"/>
          <w:szCs w:val="24"/>
          <w:lang w:val="pt-BR"/>
        </w:rPr>
        <w:t xml:space="preserve"> destino coletivo</w:t>
      </w:r>
      <w:r w:rsidR="00C3771F" w:rsidRPr="00E86652">
        <w:rPr>
          <w:rFonts w:ascii="Times New Roman" w:hAnsi="Times New Roman"/>
          <w:sz w:val="24"/>
          <w:szCs w:val="24"/>
          <w:lang w:val="pt-BR"/>
        </w:rPr>
        <w:t xml:space="preserve">. </w:t>
      </w:r>
    </w:p>
    <w:p w:rsidR="0012117D" w:rsidRPr="00E86652" w:rsidRDefault="00623CD1"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w:t>
      </w:r>
      <w:r w:rsidR="00634D8A" w:rsidRPr="00E86652">
        <w:rPr>
          <w:rFonts w:ascii="Times New Roman" w:hAnsi="Times New Roman"/>
          <w:sz w:val="24"/>
          <w:szCs w:val="24"/>
          <w:lang w:val="pt-BR"/>
        </w:rPr>
        <w:t>inda sobre a segunda premissa, entendemos que a</w:t>
      </w:r>
      <w:r w:rsidR="00C3771F" w:rsidRPr="00E86652">
        <w:rPr>
          <w:rFonts w:ascii="Times New Roman" w:hAnsi="Times New Roman"/>
          <w:sz w:val="24"/>
          <w:szCs w:val="24"/>
          <w:lang w:val="pt-BR"/>
        </w:rPr>
        <w:t xml:space="preserve"> democracia é um evento cuja matriz </w:t>
      </w:r>
      <w:r w:rsidRPr="00E86652">
        <w:rPr>
          <w:rFonts w:ascii="Times New Roman" w:hAnsi="Times New Roman"/>
          <w:sz w:val="24"/>
          <w:szCs w:val="24"/>
          <w:lang w:val="pt-BR"/>
        </w:rPr>
        <w:t>é a discussão pelo</w:t>
      </w:r>
      <w:r w:rsidR="00B354DC" w:rsidRPr="00E86652">
        <w:rPr>
          <w:rFonts w:ascii="Times New Roman" w:hAnsi="Times New Roman"/>
          <w:sz w:val="24"/>
          <w:szCs w:val="24"/>
          <w:lang w:val="pt-BR"/>
        </w:rPr>
        <w:t xml:space="preserve"> presente,</w:t>
      </w:r>
      <w:r w:rsidR="00C3771F" w:rsidRPr="00E86652">
        <w:rPr>
          <w:rFonts w:ascii="Times New Roman" w:hAnsi="Times New Roman"/>
          <w:sz w:val="24"/>
          <w:szCs w:val="24"/>
          <w:lang w:val="pt-BR"/>
        </w:rPr>
        <w:t xml:space="preserve"> constantemente realizad</w:t>
      </w:r>
      <w:r w:rsidRPr="00E86652">
        <w:rPr>
          <w:rFonts w:ascii="Times New Roman" w:hAnsi="Times New Roman"/>
          <w:sz w:val="24"/>
          <w:szCs w:val="24"/>
          <w:lang w:val="pt-BR"/>
        </w:rPr>
        <w:t>a</w:t>
      </w:r>
      <w:r w:rsidR="00C3771F" w:rsidRPr="00E86652">
        <w:rPr>
          <w:rFonts w:ascii="Times New Roman" w:hAnsi="Times New Roman"/>
          <w:sz w:val="24"/>
          <w:szCs w:val="24"/>
          <w:lang w:val="pt-BR"/>
        </w:rPr>
        <w:t xml:space="preserve"> por meio de</w:t>
      </w:r>
      <w:r w:rsidR="003E01D3" w:rsidRPr="00E86652">
        <w:rPr>
          <w:rFonts w:ascii="Times New Roman" w:hAnsi="Times New Roman"/>
          <w:sz w:val="24"/>
          <w:szCs w:val="24"/>
          <w:lang w:val="pt-BR"/>
        </w:rPr>
        <w:t xml:space="preserve"> inst</w:t>
      </w:r>
      <w:r w:rsidR="005649DE" w:rsidRPr="00E86652">
        <w:rPr>
          <w:rFonts w:ascii="Times New Roman" w:hAnsi="Times New Roman"/>
          <w:sz w:val="24"/>
          <w:szCs w:val="24"/>
          <w:lang w:val="pt-BR"/>
        </w:rPr>
        <w:t xml:space="preserve">ituições e </w:t>
      </w:r>
      <w:r w:rsidRPr="00E86652">
        <w:rPr>
          <w:rFonts w:ascii="Times New Roman" w:hAnsi="Times New Roman"/>
          <w:sz w:val="24"/>
          <w:szCs w:val="24"/>
          <w:lang w:val="pt-BR"/>
        </w:rPr>
        <w:t xml:space="preserve">de </w:t>
      </w:r>
      <w:r w:rsidR="005649DE" w:rsidRPr="00E86652">
        <w:rPr>
          <w:rFonts w:ascii="Times New Roman" w:hAnsi="Times New Roman"/>
          <w:sz w:val="24"/>
          <w:szCs w:val="24"/>
          <w:lang w:val="pt-BR"/>
        </w:rPr>
        <w:t>representações</w:t>
      </w:r>
      <w:r w:rsidR="0012117D" w:rsidRPr="00E86652">
        <w:rPr>
          <w:rFonts w:ascii="Times New Roman" w:hAnsi="Times New Roman"/>
          <w:sz w:val="24"/>
          <w:szCs w:val="24"/>
          <w:lang w:val="pt-BR"/>
        </w:rPr>
        <w:t>.</w:t>
      </w:r>
      <w:r w:rsidR="00715DE4" w:rsidRPr="00E86652">
        <w:rPr>
          <w:rFonts w:ascii="Times New Roman" w:hAnsi="Times New Roman"/>
          <w:sz w:val="24"/>
          <w:szCs w:val="24"/>
          <w:lang w:val="pt-BR"/>
        </w:rPr>
        <w:t xml:space="preserve"> </w:t>
      </w:r>
      <w:r w:rsidR="001331E7" w:rsidRPr="00E86652">
        <w:rPr>
          <w:rFonts w:ascii="Times New Roman" w:hAnsi="Times New Roman"/>
          <w:sz w:val="24"/>
          <w:szCs w:val="24"/>
          <w:lang w:val="pt-BR"/>
        </w:rPr>
        <w:t>A</w:t>
      </w:r>
      <w:r w:rsidR="004D43DA" w:rsidRPr="00E86652">
        <w:rPr>
          <w:rFonts w:ascii="Times New Roman" w:hAnsi="Times New Roman"/>
          <w:sz w:val="24"/>
          <w:szCs w:val="24"/>
          <w:lang w:val="pt-BR"/>
        </w:rPr>
        <w:t xml:space="preserve">lguns geógrafos </w:t>
      </w:r>
      <w:r w:rsidR="00894065" w:rsidRPr="00E86652">
        <w:rPr>
          <w:rFonts w:ascii="Times New Roman" w:hAnsi="Times New Roman"/>
          <w:sz w:val="24"/>
          <w:szCs w:val="24"/>
          <w:lang w:val="pt-BR"/>
        </w:rPr>
        <w:t xml:space="preserve">recentemente </w:t>
      </w:r>
      <w:r w:rsidR="004D43DA" w:rsidRPr="00E86652">
        <w:rPr>
          <w:rFonts w:ascii="Times New Roman" w:hAnsi="Times New Roman"/>
          <w:sz w:val="24"/>
          <w:szCs w:val="24"/>
          <w:lang w:val="pt-BR"/>
        </w:rPr>
        <w:t>se debruçaram, como Marcio Cataia e Fabricio Gallo ao estudarem o Federalismo Brasileiro</w:t>
      </w:r>
      <w:r w:rsidR="0012117D" w:rsidRPr="00E86652">
        <w:rPr>
          <w:rStyle w:val="Refdenotaderodap"/>
          <w:rFonts w:ascii="Times New Roman" w:hAnsi="Times New Roman"/>
          <w:sz w:val="24"/>
          <w:szCs w:val="24"/>
          <w:lang w:val="pt-BR"/>
        </w:rPr>
        <w:footnoteReference w:id="4"/>
      </w:r>
      <w:r w:rsidR="00273A6D" w:rsidRPr="00E86652">
        <w:rPr>
          <w:rFonts w:ascii="Times New Roman" w:hAnsi="Times New Roman"/>
          <w:sz w:val="24"/>
          <w:szCs w:val="24"/>
          <w:lang w:val="pt-BR"/>
        </w:rPr>
        <w:t>, sobre as atribuições e</w:t>
      </w:r>
      <w:r w:rsidR="001331E7" w:rsidRPr="00E86652">
        <w:rPr>
          <w:rFonts w:ascii="Times New Roman" w:hAnsi="Times New Roman"/>
          <w:sz w:val="24"/>
          <w:szCs w:val="24"/>
          <w:lang w:val="pt-BR"/>
        </w:rPr>
        <w:t xml:space="preserve"> usos das ins</w:t>
      </w:r>
      <w:r w:rsidR="00C86079" w:rsidRPr="00E86652">
        <w:rPr>
          <w:rFonts w:ascii="Times New Roman" w:hAnsi="Times New Roman"/>
          <w:sz w:val="24"/>
          <w:szCs w:val="24"/>
          <w:lang w:val="pt-BR"/>
        </w:rPr>
        <w:t>tituições dentro da prática democrática no país</w:t>
      </w:r>
      <w:r w:rsidR="0012117D" w:rsidRPr="00E86652">
        <w:rPr>
          <w:rFonts w:ascii="Times New Roman" w:hAnsi="Times New Roman"/>
          <w:sz w:val="24"/>
          <w:szCs w:val="24"/>
          <w:lang w:val="pt-BR"/>
        </w:rPr>
        <w:t xml:space="preserve">. </w:t>
      </w:r>
      <w:r w:rsidR="00A4342A" w:rsidRPr="00E86652">
        <w:rPr>
          <w:rFonts w:ascii="Times New Roman" w:hAnsi="Times New Roman"/>
          <w:sz w:val="24"/>
          <w:szCs w:val="24"/>
          <w:lang w:val="pt-BR"/>
        </w:rPr>
        <w:t>O</w:t>
      </w:r>
      <w:r w:rsidR="0012117D" w:rsidRPr="00E86652">
        <w:rPr>
          <w:rFonts w:ascii="Times New Roman" w:hAnsi="Times New Roman"/>
          <w:sz w:val="24"/>
          <w:szCs w:val="24"/>
          <w:lang w:val="pt-BR"/>
        </w:rPr>
        <w:t xml:space="preserve"> conjunto de normas</w:t>
      </w:r>
      <w:r w:rsidR="00A4342A" w:rsidRPr="00E86652">
        <w:rPr>
          <w:rFonts w:ascii="Times New Roman" w:hAnsi="Times New Roman"/>
          <w:sz w:val="24"/>
          <w:szCs w:val="24"/>
          <w:lang w:val="pt-BR"/>
        </w:rPr>
        <w:t xml:space="preserve"> e sua problematização espacial, trabalhada por Silveira (1996</w:t>
      </w:r>
      <w:r w:rsidR="00920AF4" w:rsidRPr="00E86652">
        <w:rPr>
          <w:rFonts w:ascii="Times New Roman" w:hAnsi="Times New Roman"/>
          <w:sz w:val="24"/>
          <w:szCs w:val="24"/>
          <w:lang w:val="pt-BR"/>
        </w:rPr>
        <w:t>; 2011</w:t>
      </w:r>
      <w:r w:rsidR="00A4342A" w:rsidRPr="00E86652">
        <w:rPr>
          <w:rFonts w:ascii="Times New Roman" w:hAnsi="Times New Roman"/>
          <w:sz w:val="24"/>
          <w:szCs w:val="24"/>
          <w:lang w:val="pt-BR"/>
        </w:rPr>
        <w:t>) e Mendes</w:t>
      </w:r>
      <w:r w:rsidR="00CE04E9" w:rsidRPr="00E86652">
        <w:rPr>
          <w:rFonts w:ascii="Times New Roman" w:hAnsi="Times New Roman"/>
          <w:sz w:val="24"/>
          <w:szCs w:val="24"/>
          <w:lang w:val="pt-BR"/>
        </w:rPr>
        <w:t xml:space="preserve"> (2005)</w:t>
      </w:r>
      <w:r w:rsidR="00A4342A" w:rsidRPr="00E86652">
        <w:rPr>
          <w:rStyle w:val="Refdenotaderodap"/>
          <w:rFonts w:ascii="Times New Roman" w:hAnsi="Times New Roman"/>
          <w:sz w:val="24"/>
          <w:szCs w:val="24"/>
          <w:lang w:val="pt-BR"/>
        </w:rPr>
        <w:footnoteReference w:id="5"/>
      </w:r>
      <w:r w:rsidR="00A4342A" w:rsidRPr="00E86652">
        <w:rPr>
          <w:rFonts w:ascii="Times New Roman" w:hAnsi="Times New Roman"/>
          <w:sz w:val="24"/>
          <w:szCs w:val="24"/>
          <w:lang w:val="pt-BR"/>
        </w:rPr>
        <w:t>,</w:t>
      </w:r>
      <w:r w:rsidR="00273A6D" w:rsidRPr="00E86652">
        <w:rPr>
          <w:rFonts w:ascii="Times New Roman" w:hAnsi="Times New Roman"/>
          <w:sz w:val="24"/>
          <w:szCs w:val="24"/>
          <w:lang w:val="pt-BR"/>
        </w:rPr>
        <w:t xml:space="preserve"> relacionam-se</w:t>
      </w:r>
      <w:r w:rsidR="001331E7" w:rsidRPr="00E86652">
        <w:rPr>
          <w:rFonts w:ascii="Times New Roman" w:hAnsi="Times New Roman"/>
          <w:sz w:val="24"/>
          <w:szCs w:val="24"/>
          <w:lang w:val="pt-BR"/>
        </w:rPr>
        <w:t xml:space="preserve"> às formas e aos conteúdos do território</w:t>
      </w:r>
      <w:r w:rsidR="0012117D" w:rsidRPr="00E86652">
        <w:rPr>
          <w:rFonts w:ascii="Times New Roman" w:hAnsi="Times New Roman"/>
          <w:sz w:val="24"/>
          <w:szCs w:val="24"/>
          <w:lang w:val="pt-BR"/>
        </w:rPr>
        <w:t xml:space="preserve">. </w:t>
      </w:r>
    </w:p>
    <w:p w:rsidR="00497225" w:rsidRPr="00E86652" w:rsidRDefault="0012117D" w:rsidP="00673A42">
      <w:pPr>
        <w:pStyle w:val="PargrafodaLista"/>
        <w:spacing w:after="0"/>
        <w:ind w:left="57" w:firstLine="567"/>
        <w:rPr>
          <w:rFonts w:ascii="Times New Roman" w:hAnsi="Times New Roman"/>
          <w:sz w:val="24"/>
          <w:szCs w:val="24"/>
          <w:lang w:val="pt-BR"/>
        </w:rPr>
      </w:pPr>
      <w:r w:rsidRPr="00E86652">
        <w:rPr>
          <w:rFonts w:ascii="Times New Roman" w:hAnsi="Times New Roman"/>
          <w:sz w:val="24"/>
          <w:szCs w:val="24"/>
          <w:lang w:val="pt-BR"/>
        </w:rPr>
        <w:t>A partir d</w:t>
      </w:r>
      <w:r w:rsidR="001331E7" w:rsidRPr="00E86652">
        <w:rPr>
          <w:rFonts w:ascii="Times New Roman" w:hAnsi="Times New Roman"/>
          <w:sz w:val="24"/>
          <w:szCs w:val="24"/>
          <w:lang w:val="pt-BR"/>
        </w:rPr>
        <w:t>e tais premissas</w:t>
      </w:r>
      <w:r w:rsidRPr="00E86652">
        <w:rPr>
          <w:rFonts w:ascii="Times New Roman" w:hAnsi="Times New Roman"/>
          <w:sz w:val="24"/>
          <w:szCs w:val="24"/>
          <w:lang w:val="pt-BR"/>
        </w:rPr>
        <w:t xml:space="preserve"> o texto estará dividido em três partes, das quais a primeira delas, ‘A práxis urbana: dos conflitos aos consensos’, busca enfatizar o papel </w:t>
      </w:r>
      <w:r w:rsidR="005F5E7C" w:rsidRPr="00E86652">
        <w:rPr>
          <w:rFonts w:ascii="Times New Roman" w:hAnsi="Times New Roman"/>
          <w:sz w:val="24"/>
          <w:szCs w:val="24"/>
          <w:lang w:val="pt-BR"/>
        </w:rPr>
        <w:t xml:space="preserve">complexo </w:t>
      </w:r>
      <w:r w:rsidRPr="00E86652">
        <w:rPr>
          <w:rFonts w:ascii="Times New Roman" w:hAnsi="Times New Roman"/>
          <w:sz w:val="24"/>
          <w:szCs w:val="24"/>
          <w:lang w:val="pt-BR"/>
        </w:rPr>
        <w:t>que a urbanização das sociedades</w:t>
      </w:r>
      <w:r w:rsidR="005F5E7C" w:rsidRPr="00E86652">
        <w:rPr>
          <w:rFonts w:ascii="Times New Roman" w:hAnsi="Times New Roman"/>
          <w:sz w:val="24"/>
          <w:szCs w:val="24"/>
          <w:lang w:val="pt-BR"/>
        </w:rPr>
        <w:t xml:space="preserve"> trouxe à procedimentalização de práticas democráticas; a segunda parte, ‘Usos corporativos do território: democracia financeira’</w:t>
      </w:r>
      <w:r w:rsidR="006F19ED" w:rsidRPr="00E86652">
        <w:rPr>
          <w:rFonts w:ascii="Times New Roman" w:hAnsi="Times New Roman"/>
          <w:sz w:val="24"/>
          <w:szCs w:val="24"/>
          <w:lang w:val="pt-BR"/>
        </w:rPr>
        <w:t>, dá ênfase ao uso oligopolista</w:t>
      </w:r>
      <w:r w:rsidR="005F5E7C" w:rsidRPr="00E86652">
        <w:rPr>
          <w:rFonts w:ascii="Times New Roman" w:hAnsi="Times New Roman"/>
          <w:sz w:val="24"/>
          <w:szCs w:val="24"/>
          <w:lang w:val="pt-BR"/>
        </w:rPr>
        <w:t xml:space="preserve"> do território por grandes corporações e a ressonância deste fenômeno no sistema </w:t>
      </w:r>
      <w:r w:rsidR="005F5E7C" w:rsidRPr="00E86652">
        <w:rPr>
          <w:rFonts w:ascii="Times New Roman" w:hAnsi="Times New Roman"/>
          <w:sz w:val="24"/>
          <w:szCs w:val="24"/>
          <w:lang w:val="pt-BR"/>
        </w:rPr>
        <w:lastRenderedPageBreak/>
        <w:t>democrático; por fim, a terceira parte, ‘Espaços de cidadania: demografia democrática’, procura elaborar uma interpretação sobre a força do lugar e da contiguidade nas práticas em construção do regime democrático.</w:t>
      </w:r>
    </w:p>
    <w:p w:rsidR="00065BD2" w:rsidRPr="00E86652" w:rsidRDefault="00065BD2" w:rsidP="00673A42">
      <w:pPr>
        <w:spacing w:after="0"/>
        <w:ind w:firstLine="567"/>
        <w:rPr>
          <w:rFonts w:ascii="Times New Roman" w:hAnsi="Times New Roman"/>
          <w:sz w:val="24"/>
          <w:szCs w:val="24"/>
          <w:lang w:val="pt-BR"/>
        </w:rPr>
      </w:pPr>
    </w:p>
    <w:p w:rsidR="0070539E" w:rsidRPr="00E86652" w:rsidRDefault="0070539E" w:rsidP="00A342BC">
      <w:pPr>
        <w:spacing w:after="0"/>
        <w:rPr>
          <w:rFonts w:ascii="Times New Roman" w:hAnsi="Times New Roman"/>
          <w:b/>
          <w:sz w:val="24"/>
          <w:szCs w:val="24"/>
          <w:lang w:val="pt-BR"/>
        </w:rPr>
      </w:pPr>
      <w:r w:rsidRPr="00E86652">
        <w:rPr>
          <w:rFonts w:ascii="Times New Roman" w:hAnsi="Times New Roman"/>
          <w:b/>
          <w:sz w:val="24"/>
          <w:szCs w:val="24"/>
          <w:lang w:val="pt-BR"/>
        </w:rPr>
        <w:t>1. A práxis urb</w:t>
      </w:r>
      <w:r w:rsidR="006F19ED" w:rsidRPr="00E86652">
        <w:rPr>
          <w:rFonts w:ascii="Times New Roman" w:hAnsi="Times New Roman"/>
          <w:b/>
          <w:sz w:val="24"/>
          <w:szCs w:val="24"/>
          <w:lang w:val="pt-BR"/>
        </w:rPr>
        <w:t>ana da democracia</w:t>
      </w:r>
    </w:p>
    <w:p w:rsidR="00065BD2" w:rsidRDefault="00065BD2" w:rsidP="00673A42">
      <w:pPr>
        <w:spacing w:after="0"/>
        <w:ind w:firstLine="567"/>
        <w:rPr>
          <w:rFonts w:ascii="Times New Roman" w:hAnsi="Times New Roman"/>
          <w:sz w:val="24"/>
          <w:szCs w:val="24"/>
          <w:lang w:val="pt-BR"/>
        </w:rPr>
      </w:pPr>
    </w:p>
    <w:p w:rsidR="00124F98" w:rsidRPr="00E86652" w:rsidRDefault="00771CC1"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c</w:t>
      </w:r>
      <w:r w:rsidR="007D7DC4" w:rsidRPr="00E86652">
        <w:rPr>
          <w:rFonts w:ascii="Times New Roman" w:hAnsi="Times New Roman"/>
          <w:sz w:val="24"/>
          <w:szCs w:val="24"/>
          <w:lang w:val="pt-BR"/>
        </w:rPr>
        <w:t>rescente urbanização do planeta</w:t>
      </w:r>
      <w:r w:rsidRPr="00E86652">
        <w:rPr>
          <w:rFonts w:ascii="Times New Roman" w:hAnsi="Times New Roman"/>
          <w:sz w:val="24"/>
          <w:szCs w:val="24"/>
          <w:lang w:val="pt-BR"/>
        </w:rPr>
        <w:t xml:space="preserve"> </w:t>
      </w:r>
      <w:r w:rsidR="00124F98" w:rsidRPr="00E86652">
        <w:rPr>
          <w:rFonts w:ascii="Times New Roman" w:hAnsi="Times New Roman"/>
          <w:sz w:val="24"/>
          <w:szCs w:val="24"/>
          <w:lang w:val="pt-BR"/>
        </w:rPr>
        <w:t xml:space="preserve">ao longo da história dos últimos dois séculos, </w:t>
      </w:r>
      <w:r w:rsidRPr="00E86652">
        <w:rPr>
          <w:rFonts w:ascii="Times New Roman" w:hAnsi="Times New Roman"/>
          <w:sz w:val="24"/>
          <w:szCs w:val="24"/>
          <w:lang w:val="pt-BR"/>
        </w:rPr>
        <w:t xml:space="preserve">em diferentes </w:t>
      </w:r>
      <w:r w:rsidR="006F19ED" w:rsidRPr="00E86652">
        <w:rPr>
          <w:rFonts w:ascii="Times New Roman" w:hAnsi="Times New Roman"/>
          <w:sz w:val="24"/>
          <w:szCs w:val="24"/>
          <w:lang w:val="pt-BR"/>
        </w:rPr>
        <w:t>c</w:t>
      </w:r>
      <w:r w:rsidRPr="00E86652">
        <w:rPr>
          <w:rFonts w:ascii="Times New Roman" w:hAnsi="Times New Roman"/>
          <w:sz w:val="24"/>
          <w:szCs w:val="24"/>
          <w:lang w:val="pt-BR"/>
        </w:rPr>
        <w:t>ontinentes</w:t>
      </w:r>
      <w:r w:rsidR="006F2220" w:rsidRPr="00E86652">
        <w:rPr>
          <w:rFonts w:ascii="Times New Roman" w:hAnsi="Times New Roman"/>
          <w:sz w:val="24"/>
          <w:szCs w:val="24"/>
          <w:lang w:val="pt-BR"/>
        </w:rPr>
        <w:t>, países e cidad</w:t>
      </w:r>
      <w:r w:rsidR="00D0325B" w:rsidRPr="00E86652">
        <w:rPr>
          <w:rFonts w:ascii="Times New Roman" w:hAnsi="Times New Roman"/>
          <w:sz w:val="24"/>
          <w:szCs w:val="24"/>
          <w:lang w:val="pt-BR"/>
        </w:rPr>
        <w:t>es</w:t>
      </w:r>
      <w:r w:rsidR="00124F98" w:rsidRPr="00E86652">
        <w:rPr>
          <w:rFonts w:ascii="Times New Roman" w:hAnsi="Times New Roman"/>
          <w:sz w:val="24"/>
          <w:szCs w:val="24"/>
          <w:lang w:val="pt-BR"/>
        </w:rPr>
        <w:t>,</w:t>
      </w:r>
      <w:r w:rsidR="00D0325B" w:rsidRPr="00E86652">
        <w:rPr>
          <w:rFonts w:ascii="Times New Roman" w:hAnsi="Times New Roman"/>
          <w:sz w:val="24"/>
          <w:szCs w:val="24"/>
          <w:lang w:val="pt-BR"/>
        </w:rPr>
        <w:t xml:space="preserve"> po</w:t>
      </w:r>
      <w:r w:rsidR="00124F98" w:rsidRPr="00E86652">
        <w:rPr>
          <w:rFonts w:ascii="Times New Roman" w:hAnsi="Times New Roman"/>
          <w:sz w:val="24"/>
          <w:szCs w:val="24"/>
          <w:lang w:val="pt-BR"/>
        </w:rPr>
        <w:t>ssuiu um denominador comum:</w:t>
      </w:r>
      <w:r w:rsidR="006F2220" w:rsidRPr="00E86652">
        <w:rPr>
          <w:rFonts w:ascii="Times New Roman" w:hAnsi="Times New Roman"/>
          <w:sz w:val="24"/>
          <w:szCs w:val="24"/>
          <w:lang w:val="pt-BR"/>
        </w:rPr>
        <w:t xml:space="preserve"> </w:t>
      </w:r>
      <w:r w:rsidR="00970EC4" w:rsidRPr="00E86652">
        <w:rPr>
          <w:rFonts w:ascii="Times New Roman" w:hAnsi="Times New Roman"/>
          <w:sz w:val="24"/>
          <w:szCs w:val="24"/>
          <w:lang w:val="pt-BR"/>
        </w:rPr>
        <w:t>o</w:t>
      </w:r>
      <w:r w:rsidR="006F2220" w:rsidRPr="00E86652">
        <w:rPr>
          <w:rFonts w:ascii="Times New Roman" w:hAnsi="Times New Roman"/>
          <w:sz w:val="24"/>
          <w:szCs w:val="24"/>
          <w:lang w:val="pt-BR"/>
        </w:rPr>
        <w:t xml:space="preserve"> ma</w:t>
      </w:r>
      <w:r w:rsidR="00124F98" w:rsidRPr="00E86652">
        <w:rPr>
          <w:rFonts w:ascii="Times New Roman" w:hAnsi="Times New Roman"/>
          <w:sz w:val="24"/>
          <w:szCs w:val="24"/>
          <w:lang w:val="pt-BR"/>
        </w:rPr>
        <w:t xml:space="preserve">ior número de pessoas juntas </w:t>
      </w:r>
      <w:r w:rsidR="006F2220" w:rsidRPr="00E86652">
        <w:rPr>
          <w:rFonts w:ascii="Times New Roman" w:hAnsi="Times New Roman"/>
          <w:sz w:val="24"/>
          <w:szCs w:val="24"/>
          <w:lang w:val="pt-BR"/>
        </w:rPr>
        <w:t>partilhando lugares e projetos</w:t>
      </w:r>
      <w:r w:rsidR="00124F98" w:rsidRPr="00E86652">
        <w:rPr>
          <w:rStyle w:val="Refdenotaderodap"/>
          <w:rFonts w:ascii="Times New Roman" w:hAnsi="Times New Roman"/>
          <w:sz w:val="24"/>
          <w:szCs w:val="24"/>
          <w:lang w:val="pt-BR"/>
        </w:rPr>
        <w:footnoteReference w:id="6"/>
      </w:r>
      <w:r w:rsidR="006F2220" w:rsidRPr="00E86652">
        <w:rPr>
          <w:rFonts w:ascii="Times New Roman" w:hAnsi="Times New Roman"/>
          <w:sz w:val="24"/>
          <w:szCs w:val="24"/>
          <w:lang w:val="pt-BR"/>
        </w:rPr>
        <w:t>.</w:t>
      </w:r>
      <w:r w:rsidR="00970EC4" w:rsidRPr="00E86652">
        <w:rPr>
          <w:rFonts w:ascii="Times New Roman" w:hAnsi="Times New Roman"/>
          <w:sz w:val="24"/>
          <w:szCs w:val="24"/>
          <w:lang w:val="pt-BR"/>
        </w:rPr>
        <w:t xml:space="preserve"> </w:t>
      </w:r>
    </w:p>
    <w:p w:rsidR="0083561F" w:rsidRPr="00E86652" w:rsidRDefault="003B5BCC"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w:t>
      </w:r>
      <w:r w:rsidR="00970EC4" w:rsidRPr="00E86652">
        <w:rPr>
          <w:rFonts w:ascii="Times New Roman" w:hAnsi="Times New Roman"/>
          <w:sz w:val="24"/>
          <w:szCs w:val="24"/>
          <w:lang w:val="pt-BR"/>
        </w:rPr>
        <w:t xml:space="preserve"> ambiência compar</w:t>
      </w:r>
      <w:r w:rsidR="00165041" w:rsidRPr="00E86652">
        <w:rPr>
          <w:rFonts w:ascii="Times New Roman" w:hAnsi="Times New Roman"/>
          <w:sz w:val="24"/>
          <w:szCs w:val="24"/>
          <w:lang w:val="pt-BR"/>
        </w:rPr>
        <w:t>tida</w:t>
      </w:r>
      <w:r w:rsidR="00970EC4" w:rsidRPr="00E86652">
        <w:rPr>
          <w:rFonts w:ascii="Times New Roman" w:hAnsi="Times New Roman"/>
          <w:sz w:val="24"/>
          <w:szCs w:val="24"/>
          <w:lang w:val="pt-BR"/>
        </w:rPr>
        <w:t xml:space="preserve"> </w:t>
      </w:r>
      <w:r w:rsidR="00D0325B" w:rsidRPr="00E86652">
        <w:rPr>
          <w:rFonts w:ascii="Times New Roman" w:hAnsi="Times New Roman"/>
          <w:sz w:val="24"/>
          <w:szCs w:val="24"/>
          <w:lang w:val="pt-BR"/>
        </w:rPr>
        <w:t>tende a produzir</w:t>
      </w:r>
      <w:r w:rsidR="00970EC4" w:rsidRPr="00E86652">
        <w:rPr>
          <w:rFonts w:ascii="Times New Roman" w:hAnsi="Times New Roman"/>
          <w:sz w:val="24"/>
          <w:szCs w:val="24"/>
          <w:lang w:val="pt-BR"/>
        </w:rPr>
        <w:t xml:space="preserve"> conflitos</w:t>
      </w:r>
      <w:r w:rsidR="00D0325B" w:rsidRPr="00E86652">
        <w:rPr>
          <w:rFonts w:ascii="Times New Roman" w:hAnsi="Times New Roman"/>
          <w:sz w:val="24"/>
          <w:szCs w:val="24"/>
          <w:lang w:val="pt-BR"/>
        </w:rPr>
        <w:t xml:space="preserve">, </w:t>
      </w:r>
      <w:r w:rsidR="00165041" w:rsidRPr="00E86652">
        <w:rPr>
          <w:rFonts w:ascii="Times New Roman" w:hAnsi="Times New Roman"/>
          <w:sz w:val="24"/>
          <w:szCs w:val="24"/>
          <w:lang w:val="pt-BR"/>
        </w:rPr>
        <w:t>p</w:t>
      </w:r>
      <w:r w:rsidR="00D0325B" w:rsidRPr="00E86652">
        <w:rPr>
          <w:rFonts w:ascii="Times New Roman" w:hAnsi="Times New Roman"/>
          <w:sz w:val="24"/>
          <w:szCs w:val="24"/>
          <w:lang w:val="pt-BR"/>
        </w:rPr>
        <w:t>róprio</w:t>
      </w:r>
      <w:r w:rsidR="006F19ED" w:rsidRPr="00E86652">
        <w:rPr>
          <w:rFonts w:ascii="Times New Roman" w:hAnsi="Times New Roman"/>
          <w:sz w:val="24"/>
          <w:szCs w:val="24"/>
          <w:lang w:val="pt-BR"/>
        </w:rPr>
        <w:t>s</w:t>
      </w:r>
      <w:r w:rsidR="00165041" w:rsidRPr="00E86652">
        <w:rPr>
          <w:rFonts w:ascii="Times New Roman" w:hAnsi="Times New Roman"/>
          <w:sz w:val="24"/>
          <w:szCs w:val="24"/>
          <w:lang w:val="pt-BR"/>
        </w:rPr>
        <w:t xml:space="preserve"> da discordância </w:t>
      </w:r>
      <w:r w:rsidR="00D0325B" w:rsidRPr="00E86652">
        <w:rPr>
          <w:rFonts w:ascii="Times New Roman" w:hAnsi="Times New Roman"/>
          <w:sz w:val="24"/>
          <w:szCs w:val="24"/>
          <w:lang w:val="pt-BR"/>
        </w:rPr>
        <w:t xml:space="preserve">de atores sociais, empresas e instituições </w:t>
      </w:r>
      <w:r w:rsidR="00165041" w:rsidRPr="00E86652">
        <w:rPr>
          <w:rFonts w:ascii="Times New Roman" w:hAnsi="Times New Roman"/>
          <w:sz w:val="24"/>
          <w:szCs w:val="24"/>
          <w:lang w:val="pt-BR"/>
        </w:rPr>
        <w:t>entre</w:t>
      </w:r>
      <w:r w:rsidR="00D0325B" w:rsidRPr="00E86652">
        <w:rPr>
          <w:rFonts w:ascii="Times New Roman" w:hAnsi="Times New Roman"/>
          <w:sz w:val="24"/>
          <w:szCs w:val="24"/>
          <w:lang w:val="pt-BR"/>
        </w:rPr>
        <w:t xml:space="preserve"> projetos individuais e coletivos, privatistas e públicos.</w:t>
      </w:r>
      <w:r w:rsidR="00970EC4" w:rsidRPr="00E86652">
        <w:rPr>
          <w:rFonts w:ascii="Times New Roman" w:hAnsi="Times New Roman"/>
          <w:sz w:val="24"/>
          <w:szCs w:val="24"/>
          <w:lang w:val="pt-BR"/>
        </w:rPr>
        <w:t xml:space="preserve"> </w:t>
      </w:r>
      <w:r w:rsidR="005870E9" w:rsidRPr="00E86652">
        <w:rPr>
          <w:rFonts w:ascii="Times New Roman" w:hAnsi="Times New Roman"/>
          <w:sz w:val="24"/>
          <w:szCs w:val="24"/>
          <w:lang w:val="pt-BR"/>
        </w:rPr>
        <w:t xml:space="preserve">Hans Kelsen (1993: 179) dirá que o </w:t>
      </w:r>
      <w:r w:rsidR="0083561F" w:rsidRPr="00E86652">
        <w:rPr>
          <w:rFonts w:ascii="Times New Roman" w:hAnsi="Times New Roman"/>
          <w:sz w:val="24"/>
          <w:szCs w:val="24"/>
          <w:lang w:val="pt-BR"/>
        </w:rPr>
        <w:t>princípio da</w:t>
      </w:r>
      <w:r w:rsidR="005870E9" w:rsidRPr="00E86652">
        <w:rPr>
          <w:rFonts w:ascii="Times New Roman" w:hAnsi="Times New Roman"/>
          <w:sz w:val="24"/>
          <w:szCs w:val="24"/>
          <w:lang w:val="pt-BR"/>
        </w:rPr>
        <w:t xml:space="preserve"> maioria é</w:t>
      </w:r>
      <w:r w:rsidRPr="00E86652">
        <w:rPr>
          <w:rFonts w:ascii="Times New Roman" w:hAnsi="Times New Roman"/>
          <w:sz w:val="24"/>
          <w:szCs w:val="24"/>
          <w:lang w:val="pt-BR"/>
        </w:rPr>
        <w:t xml:space="preserve"> o princípio democrático e est</w:t>
      </w:r>
      <w:r w:rsidR="005870E9" w:rsidRPr="00E86652">
        <w:rPr>
          <w:rFonts w:ascii="Times New Roman" w:hAnsi="Times New Roman"/>
          <w:sz w:val="24"/>
          <w:szCs w:val="24"/>
          <w:lang w:val="pt-BR"/>
        </w:rPr>
        <w:t xml:space="preserve">á em relação a uma ordem social “em conformidade com o maior número de sujeitos possível e em desacordo com o menor número possível”. </w:t>
      </w:r>
    </w:p>
    <w:p w:rsidR="00F512B8" w:rsidRPr="00E86652" w:rsidRDefault="005870E9"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Nessa prática coletiva, a de</w:t>
      </w:r>
      <w:r w:rsidR="0083561F" w:rsidRPr="00E86652">
        <w:rPr>
          <w:rFonts w:ascii="Times New Roman" w:hAnsi="Times New Roman"/>
          <w:sz w:val="24"/>
          <w:szCs w:val="24"/>
          <w:lang w:val="pt-BR"/>
        </w:rPr>
        <w:t xml:space="preserve">mocracia ganha vigor através dos </w:t>
      </w:r>
      <w:r w:rsidRPr="00E86652">
        <w:rPr>
          <w:rFonts w:ascii="Times New Roman" w:hAnsi="Times New Roman"/>
          <w:sz w:val="24"/>
          <w:szCs w:val="24"/>
          <w:lang w:val="pt-BR"/>
        </w:rPr>
        <w:t>conflitos. E, por sua vez, a cidade</w:t>
      </w:r>
      <w:r w:rsidR="00444022" w:rsidRPr="00E86652">
        <w:rPr>
          <w:rFonts w:ascii="Times New Roman" w:hAnsi="Times New Roman"/>
          <w:sz w:val="24"/>
          <w:szCs w:val="24"/>
          <w:lang w:val="pt-BR"/>
        </w:rPr>
        <w:t>,</w:t>
      </w:r>
      <w:r w:rsidR="0083561F" w:rsidRPr="00E86652">
        <w:rPr>
          <w:rFonts w:ascii="Times New Roman" w:hAnsi="Times New Roman"/>
          <w:sz w:val="24"/>
          <w:szCs w:val="24"/>
          <w:lang w:val="pt-BR"/>
        </w:rPr>
        <w:t xml:space="preserve"> abrigo para maior parte dos homens,</w:t>
      </w:r>
      <w:r w:rsidRPr="00E86652">
        <w:rPr>
          <w:rFonts w:ascii="Times New Roman" w:hAnsi="Times New Roman"/>
          <w:sz w:val="24"/>
          <w:szCs w:val="24"/>
          <w:lang w:val="pt-BR"/>
        </w:rPr>
        <w:t xml:space="preserve"> tende a ser o lugar onde </w:t>
      </w:r>
      <w:r w:rsidR="00DB1E6A" w:rsidRPr="00E86652">
        <w:rPr>
          <w:rFonts w:ascii="Times New Roman" w:hAnsi="Times New Roman"/>
          <w:sz w:val="24"/>
          <w:szCs w:val="24"/>
          <w:lang w:val="pt-BR"/>
        </w:rPr>
        <w:t xml:space="preserve">os </w:t>
      </w:r>
      <w:r w:rsidR="0083561F" w:rsidRPr="00E86652">
        <w:rPr>
          <w:rFonts w:ascii="Times New Roman" w:hAnsi="Times New Roman"/>
          <w:sz w:val="24"/>
          <w:szCs w:val="24"/>
          <w:lang w:val="pt-BR"/>
        </w:rPr>
        <w:t>conflitos são</w:t>
      </w:r>
      <w:r w:rsidRPr="00E86652">
        <w:rPr>
          <w:rFonts w:ascii="Times New Roman" w:hAnsi="Times New Roman"/>
          <w:sz w:val="24"/>
          <w:szCs w:val="24"/>
          <w:lang w:val="pt-BR"/>
        </w:rPr>
        <w:t xml:space="preserve"> </w:t>
      </w:r>
      <w:r w:rsidR="0083561F" w:rsidRPr="00E86652">
        <w:rPr>
          <w:rFonts w:ascii="Times New Roman" w:hAnsi="Times New Roman"/>
          <w:sz w:val="24"/>
          <w:szCs w:val="24"/>
          <w:lang w:val="pt-BR"/>
        </w:rPr>
        <w:t>re</w:t>
      </w:r>
      <w:r w:rsidRPr="00E86652">
        <w:rPr>
          <w:rFonts w:ascii="Times New Roman" w:hAnsi="Times New Roman"/>
          <w:sz w:val="24"/>
          <w:szCs w:val="24"/>
          <w:lang w:val="pt-BR"/>
        </w:rPr>
        <w:t>correntes</w:t>
      </w:r>
      <w:r w:rsidR="007D7DC4" w:rsidRPr="00E86652">
        <w:rPr>
          <w:rFonts w:ascii="Times New Roman" w:hAnsi="Times New Roman"/>
          <w:sz w:val="24"/>
          <w:szCs w:val="24"/>
          <w:lang w:val="pt-BR"/>
        </w:rPr>
        <w:t xml:space="preserve"> e </w:t>
      </w:r>
      <w:r w:rsidR="0083561F" w:rsidRPr="00E86652">
        <w:rPr>
          <w:rFonts w:ascii="Times New Roman" w:hAnsi="Times New Roman"/>
          <w:sz w:val="24"/>
          <w:szCs w:val="24"/>
          <w:lang w:val="pt-BR"/>
        </w:rPr>
        <w:t xml:space="preserve">visíveis, </w:t>
      </w:r>
      <w:r w:rsidR="00DB1E6A" w:rsidRPr="00E86652">
        <w:rPr>
          <w:rFonts w:ascii="Times New Roman" w:hAnsi="Times New Roman"/>
          <w:sz w:val="24"/>
          <w:szCs w:val="24"/>
          <w:lang w:val="pt-BR"/>
        </w:rPr>
        <w:t>com</w:t>
      </w:r>
      <w:r w:rsidR="0083561F" w:rsidRPr="00E86652">
        <w:rPr>
          <w:rFonts w:ascii="Times New Roman" w:hAnsi="Times New Roman"/>
          <w:sz w:val="24"/>
          <w:szCs w:val="24"/>
          <w:lang w:val="pt-BR"/>
        </w:rPr>
        <w:t xml:space="preserve"> </w:t>
      </w:r>
      <w:r w:rsidR="007D7DC4" w:rsidRPr="00E86652">
        <w:rPr>
          <w:rFonts w:ascii="Times New Roman" w:hAnsi="Times New Roman"/>
          <w:sz w:val="24"/>
          <w:szCs w:val="24"/>
          <w:lang w:val="pt-BR"/>
        </w:rPr>
        <w:t>canais</w:t>
      </w:r>
      <w:r w:rsidR="00444022" w:rsidRPr="00E86652">
        <w:rPr>
          <w:rFonts w:ascii="Times New Roman" w:hAnsi="Times New Roman"/>
          <w:sz w:val="24"/>
          <w:szCs w:val="24"/>
          <w:lang w:val="pt-BR"/>
        </w:rPr>
        <w:t xml:space="preserve"> </w:t>
      </w:r>
      <w:r w:rsidR="00DB1E6A" w:rsidRPr="00E86652">
        <w:rPr>
          <w:rFonts w:ascii="Times New Roman" w:hAnsi="Times New Roman"/>
          <w:sz w:val="24"/>
          <w:szCs w:val="24"/>
          <w:lang w:val="pt-BR"/>
        </w:rPr>
        <w:t xml:space="preserve">a </w:t>
      </w:r>
      <w:r w:rsidR="007D7DC4" w:rsidRPr="00E86652">
        <w:rPr>
          <w:rFonts w:ascii="Times New Roman" w:hAnsi="Times New Roman"/>
          <w:sz w:val="24"/>
          <w:szCs w:val="24"/>
          <w:lang w:val="pt-BR"/>
        </w:rPr>
        <w:t>sua manifestação</w:t>
      </w:r>
      <w:r w:rsidR="0083561F" w:rsidRPr="00E86652">
        <w:rPr>
          <w:rFonts w:ascii="Times New Roman" w:hAnsi="Times New Roman"/>
          <w:sz w:val="24"/>
          <w:szCs w:val="24"/>
          <w:lang w:val="pt-BR"/>
        </w:rPr>
        <w:t>.</w:t>
      </w:r>
      <w:r w:rsidRPr="00E86652">
        <w:rPr>
          <w:rFonts w:ascii="Times New Roman" w:hAnsi="Times New Roman"/>
          <w:sz w:val="24"/>
          <w:szCs w:val="24"/>
          <w:lang w:val="pt-BR"/>
        </w:rPr>
        <w:t xml:space="preserve"> </w:t>
      </w:r>
    </w:p>
    <w:p w:rsidR="00EE3CFA" w:rsidRPr="00E86652" w:rsidRDefault="00970EC4"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Os conflitos são mediados através de instituições</w:t>
      </w:r>
      <w:r w:rsidR="00D0325B" w:rsidRPr="00E86652">
        <w:rPr>
          <w:rFonts w:ascii="Times New Roman" w:hAnsi="Times New Roman"/>
          <w:sz w:val="24"/>
          <w:szCs w:val="24"/>
          <w:lang w:val="pt-BR"/>
        </w:rPr>
        <w:t xml:space="preserve"> que, em alguma m</w:t>
      </w:r>
      <w:r w:rsidR="007D7DC4" w:rsidRPr="00E86652">
        <w:rPr>
          <w:rFonts w:ascii="Times New Roman" w:hAnsi="Times New Roman"/>
          <w:sz w:val="24"/>
          <w:szCs w:val="24"/>
          <w:lang w:val="pt-BR"/>
        </w:rPr>
        <w:t>edida, são manifestações da natureza democrática instaurada</w:t>
      </w:r>
      <w:r w:rsidR="00B23673" w:rsidRPr="00E86652">
        <w:rPr>
          <w:rFonts w:ascii="Times New Roman" w:hAnsi="Times New Roman"/>
          <w:sz w:val="24"/>
          <w:szCs w:val="24"/>
          <w:lang w:val="pt-BR"/>
        </w:rPr>
        <w:t>. A democracia, visível em diferentes matizes como parlamentária ou federalista, acabou por</w:t>
      </w:r>
      <w:r w:rsidR="00F512B8" w:rsidRPr="00E86652">
        <w:rPr>
          <w:rFonts w:ascii="Times New Roman" w:hAnsi="Times New Roman"/>
          <w:sz w:val="24"/>
          <w:szCs w:val="24"/>
          <w:lang w:val="pt-BR"/>
        </w:rPr>
        <w:t xml:space="preserve"> orientar</w:t>
      </w:r>
      <w:r w:rsidR="00D0325B" w:rsidRPr="00E86652">
        <w:rPr>
          <w:rStyle w:val="Refdenotaderodap"/>
          <w:rFonts w:ascii="Times New Roman" w:hAnsi="Times New Roman"/>
          <w:sz w:val="24"/>
          <w:szCs w:val="24"/>
          <w:lang w:val="pt-BR"/>
        </w:rPr>
        <w:footnoteReference w:id="7"/>
      </w:r>
      <w:r w:rsidR="00F512B8" w:rsidRPr="00E86652">
        <w:rPr>
          <w:rFonts w:ascii="Times New Roman" w:hAnsi="Times New Roman"/>
          <w:sz w:val="24"/>
          <w:szCs w:val="24"/>
          <w:lang w:val="pt-BR"/>
        </w:rPr>
        <w:t xml:space="preserve"> </w:t>
      </w:r>
      <w:r w:rsidR="006F19ED" w:rsidRPr="00E86652">
        <w:rPr>
          <w:rFonts w:ascii="Times New Roman" w:hAnsi="Times New Roman"/>
          <w:sz w:val="24"/>
          <w:szCs w:val="24"/>
          <w:lang w:val="pt-BR"/>
        </w:rPr>
        <w:t>as instituições no mundo por meio de</w:t>
      </w:r>
      <w:r w:rsidRPr="00E86652">
        <w:rPr>
          <w:rFonts w:ascii="Times New Roman" w:hAnsi="Times New Roman"/>
          <w:sz w:val="24"/>
          <w:szCs w:val="24"/>
          <w:lang w:val="pt-BR"/>
        </w:rPr>
        <w:t xml:space="preserve"> princípios que visam fixar certas práticas. </w:t>
      </w:r>
      <w:r w:rsidR="00444022" w:rsidRPr="00E86652">
        <w:rPr>
          <w:rFonts w:ascii="Times New Roman" w:hAnsi="Times New Roman"/>
          <w:sz w:val="24"/>
          <w:szCs w:val="24"/>
          <w:lang w:val="pt-BR"/>
        </w:rPr>
        <w:t>De tal sorte</w:t>
      </w:r>
      <w:r w:rsidR="00E56010" w:rsidRPr="00E86652">
        <w:rPr>
          <w:rFonts w:ascii="Times New Roman" w:hAnsi="Times New Roman"/>
          <w:sz w:val="24"/>
          <w:szCs w:val="24"/>
          <w:lang w:val="pt-BR"/>
        </w:rPr>
        <w:t xml:space="preserve">, </w:t>
      </w:r>
      <w:r w:rsidR="00165041" w:rsidRPr="00E86652">
        <w:rPr>
          <w:rFonts w:ascii="Times New Roman" w:hAnsi="Times New Roman"/>
          <w:sz w:val="24"/>
          <w:szCs w:val="24"/>
          <w:lang w:val="pt-BR"/>
        </w:rPr>
        <w:t>princípios democ</w:t>
      </w:r>
      <w:r w:rsidR="0083561F" w:rsidRPr="00E86652">
        <w:rPr>
          <w:rFonts w:ascii="Times New Roman" w:hAnsi="Times New Roman"/>
          <w:sz w:val="24"/>
          <w:szCs w:val="24"/>
          <w:lang w:val="pt-BR"/>
        </w:rPr>
        <w:t xml:space="preserve">ráticos </w:t>
      </w:r>
      <w:r w:rsidR="00B23673" w:rsidRPr="00E86652">
        <w:rPr>
          <w:rFonts w:ascii="Times New Roman" w:hAnsi="Times New Roman"/>
          <w:sz w:val="24"/>
          <w:szCs w:val="24"/>
          <w:lang w:val="pt-BR"/>
        </w:rPr>
        <w:t>tenderam a se efetivar, simultaneamente, à urbanização dos países</w:t>
      </w:r>
      <w:r w:rsidR="00165041" w:rsidRPr="00E86652">
        <w:rPr>
          <w:rFonts w:ascii="Times New Roman" w:hAnsi="Times New Roman"/>
          <w:sz w:val="24"/>
          <w:szCs w:val="24"/>
          <w:lang w:val="pt-BR"/>
        </w:rPr>
        <w:t xml:space="preserve">. </w:t>
      </w:r>
    </w:p>
    <w:p w:rsidR="00680DAB" w:rsidRPr="00E86652" w:rsidRDefault="00742CCF"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 </w:t>
      </w:r>
      <w:r w:rsidR="00920AF4" w:rsidRPr="00E86652">
        <w:rPr>
          <w:rFonts w:ascii="Times New Roman" w:hAnsi="Times New Roman"/>
          <w:sz w:val="24"/>
          <w:szCs w:val="24"/>
          <w:lang w:val="pt-BR"/>
        </w:rPr>
        <w:t xml:space="preserve">termo </w:t>
      </w:r>
      <w:r w:rsidRPr="00E86652">
        <w:rPr>
          <w:rFonts w:ascii="Times New Roman" w:hAnsi="Times New Roman"/>
          <w:sz w:val="24"/>
          <w:szCs w:val="24"/>
          <w:lang w:val="pt-BR"/>
        </w:rPr>
        <w:t>latino cidade</w:t>
      </w:r>
      <w:r w:rsidR="00920AF4" w:rsidRPr="00E86652">
        <w:rPr>
          <w:rFonts w:ascii="Times New Roman" w:hAnsi="Times New Roman"/>
          <w:sz w:val="24"/>
          <w:szCs w:val="24"/>
          <w:lang w:val="pt-BR"/>
        </w:rPr>
        <w:t xml:space="preserve"> provê</w:t>
      </w:r>
      <w:r w:rsidR="00680DAB" w:rsidRPr="00E86652">
        <w:rPr>
          <w:rFonts w:ascii="Times New Roman" w:hAnsi="Times New Roman"/>
          <w:sz w:val="24"/>
          <w:szCs w:val="24"/>
          <w:lang w:val="pt-BR"/>
        </w:rPr>
        <w:t xml:space="preserve">m de </w:t>
      </w:r>
      <w:r w:rsidR="00680DAB" w:rsidRPr="00E86652">
        <w:rPr>
          <w:rFonts w:ascii="Times New Roman" w:hAnsi="Times New Roman"/>
          <w:i/>
          <w:sz w:val="24"/>
          <w:szCs w:val="24"/>
          <w:lang w:val="pt-BR"/>
        </w:rPr>
        <w:t>civitas</w:t>
      </w:r>
      <w:r w:rsidRPr="00E86652">
        <w:rPr>
          <w:rFonts w:ascii="Times New Roman" w:hAnsi="Times New Roman"/>
          <w:sz w:val="24"/>
          <w:szCs w:val="24"/>
          <w:lang w:val="pt-BR"/>
        </w:rPr>
        <w:t xml:space="preserve">, primeira acepção romana, </w:t>
      </w:r>
      <w:r w:rsidR="00680DAB" w:rsidRPr="00E86652">
        <w:rPr>
          <w:rFonts w:ascii="Times New Roman" w:hAnsi="Times New Roman"/>
          <w:sz w:val="24"/>
          <w:szCs w:val="24"/>
          <w:lang w:val="pt-BR"/>
        </w:rPr>
        <w:t>tra</w:t>
      </w:r>
      <w:r w:rsidR="0038790C" w:rsidRPr="00E86652">
        <w:rPr>
          <w:rFonts w:ascii="Times New Roman" w:hAnsi="Times New Roman"/>
          <w:sz w:val="24"/>
          <w:szCs w:val="24"/>
          <w:lang w:val="pt-BR"/>
        </w:rPr>
        <w:t>du</w:t>
      </w:r>
      <w:r w:rsidR="00680DAB" w:rsidRPr="00E86652">
        <w:rPr>
          <w:rFonts w:ascii="Times New Roman" w:hAnsi="Times New Roman"/>
          <w:sz w:val="24"/>
          <w:szCs w:val="24"/>
          <w:lang w:val="pt-BR"/>
        </w:rPr>
        <w:t>zido como reunião de cidadãos. Da</w:t>
      </w:r>
      <w:r w:rsidRPr="00E86652">
        <w:rPr>
          <w:rFonts w:ascii="Times New Roman" w:hAnsi="Times New Roman"/>
          <w:sz w:val="24"/>
          <w:szCs w:val="24"/>
          <w:lang w:val="pt-BR"/>
        </w:rPr>
        <w:t>í a cidade</w:t>
      </w:r>
      <w:r w:rsidR="00DB1E6A" w:rsidRPr="00E86652">
        <w:rPr>
          <w:rFonts w:ascii="Times New Roman" w:hAnsi="Times New Roman"/>
          <w:sz w:val="24"/>
          <w:szCs w:val="24"/>
          <w:lang w:val="pt-BR"/>
        </w:rPr>
        <w:t xml:space="preserve"> ser</w:t>
      </w:r>
      <w:r w:rsidRPr="00E86652">
        <w:rPr>
          <w:rFonts w:ascii="Times New Roman" w:hAnsi="Times New Roman"/>
          <w:sz w:val="24"/>
          <w:szCs w:val="24"/>
          <w:lang w:val="pt-BR"/>
        </w:rPr>
        <w:t xml:space="preserve"> entendida enquanto</w:t>
      </w:r>
      <w:r w:rsidR="00680DAB" w:rsidRPr="00E86652">
        <w:rPr>
          <w:rFonts w:ascii="Times New Roman" w:hAnsi="Times New Roman"/>
          <w:sz w:val="24"/>
          <w:szCs w:val="24"/>
          <w:lang w:val="pt-BR"/>
        </w:rPr>
        <w:t xml:space="preserve"> lugar ond</w:t>
      </w:r>
      <w:r w:rsidRPr="00E86652">
        <w:rPr>
          <w:rFonts w:ascii="Times New Roman" w:hAnsi="Times New Roman"/>
          <w:sz w:val="24"/>
          <w:szCs w:val="24"/>
          <w:lang w:val="pt-BR"/>
        </w:rPr>
        <w:t xml:space="preserve">e cidadãos estão </w:t>
      </w:r>
      <w:r w:rsidR="00054C53" w:rsidRPr="00E86652">
        <w:rPr>
          <w:rFonts w:ascii="Times New Roman" w:hAnsi="Times New Roman"/>
          <w:sz w:val="24"/>
          <w:szCs w:val="24"/>
          <w:lang w:val="pt-BR"/>
        </w:rPr>
        <w:t>juntos</w:t>
      </w:r>
      <w:r w:rsidRPr="00E86652">
        <w:rPr>
          <w:rFonts w:ascii="Times New Roman" w:hAnsi="Times New Roman"/>
          <w:sz w:val="24"/>
          <w:szCs w:val="24"/>
          <w:lang w:val="pt-BR"/>
        </w:rPr>
        <w:t>,</w:t>
      </w:r>
      <w:r w:rsidR="00680DAB" w:rsidRPr="00E86652">
        <w:rPr>
          <w:rFonts w:ascii="Times New Roman" w:hAnsi="Times New Roman"/>
          <w:sz w:val="24"/>
          <w:szCs w:val="24"/>
          <w:lang w:val="pt-BR"/>
        </w:rPr>
        <w:t xml:space="preserve"> união entre diferentes e não unidade de</w:t>
      </w:r>
      <w:r w:rsidRPr="00E86652">
        <w:rPr>
          <w:rFonts w:ascii="Times New Roman" w:hAnsi="Times New Roman"/>
          <w:sz w:val="24"/>
          <w:szCs w:val="24"/>
          <w:lang w:val="pt-BR"/>
        </w:rPr>
        <w:t xml:space="preserve"> iguais. A cidade é feita por</w:t>
      </w:r>
      <w:r w:rsidR="007D7DC4" w:rsidRPr="00E86652">
        <w:rPr>
          <w:rFonts w:ascii="Times New Roman" w:hAnsi="Times New Roman"/>
          <w:sz w:val="24"/>
          <w:szCs w:val="24"/>
          <w:lang w:val="pt-BR"/>
        </w:rPr>
        <w:t xml:space="preserve"> atores sociais</w:t>
      </w:r>
      <w:r w:rsidR="00680DAB" w:rsidRPr="00E86652">
        <w:rPr>
          <w:rFonts w:ascii="Times New Roman" w:hAnsi="Times New Roman"/>
          <w:sz w:val="24"/>
          <w:szCs w:val="24"/>
          <w:lang w:val="pt-BR"/>
        </w:rPr>
        <w:t xml:space="preserve"> dependentes reciprocamente e que, em um sistema de governo d</w:t>
      </w:r>
      <w:r w:rsidR="00054C53" w:rsidRPr="00E86652">
        <w:rPr>
          <w:rFonts w:ascii="Times New Roman" w:hAnsi="Times New Roman"/>
          <w:sz w:val="24"/>
          <w:szCs w:val="24"/>
          <w:lang w:val="pt-BR"/>
        </w:rPr>
        <w:t>emocrático, possuem o direito a</w:t>
      </w:r>
      <w:r w:rsidR="00680DAB" w:rsidRPr="00E86652">
        <w:rPr>
          <w:rFonts w:ascii="Times New Roman" w:hAnsi="Times New Roman"/>
          <w:sz w:val="24"/>
          <w:szCs w:val="24"/>
          <w:lang w:val="pt-BR"/>
        </w:rPr>
        <w:t xml:space="preserve"> produzir direitos, já que são livres.</w:t>
      </w:r>
    </w:p>
    <w:p w:rsidR="0038790C" w:rsidRPr="00E86652" w:rsidRDefault="00680DAB"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Reúnem-se na cidade indivíduos que, ainda que não sejam iguais</w:t>
      </w:r>
      <w:r w:rsidR="00DB1E6A" w:rsidRPr="00E86652">
        <w:rPr>
          <w:rFonts w:ascii="Times New Roman" w:hAnsi="Times New Roman"/>
          <w:sz w:val="24"/>
          <w:szCs w:val="24"/>
          <w:lang w:val="pt-BR"/>
        </w:rPr>
        <w:t xml:space="preserve"> em seus atributos e funções</w:t>
      </w:r>
      <w:r w:rsidRPr="00E86652">
        <w:rPr>
          <w:rFonts w:ascii="Times New Roman" w:hAnsi="Times New Roman"/>
          <w:sz w:val="24"/>
          <w:szCs w:val="24"/>
          <w:lang w:val="pt-BR"/>
        </w:rPr>
        <w:t>, detêm o direito de exporem</w:t>
      </w:r>
      <w:r w:rsidRPr="00E86652">
        <w:rPr>
          <w:rStyle w:val="Refdenotaderodap"/>
          <w:rFonts w:ascii="Times New Roman" w:hAnsi="Times New Roman"/>
          <w:sz w:val="24"/>
          <w:szCs w:val="24"/>
          <w:lang w:val="pt-BR"/>
        </w:rPr>
        <w:footnoteReference w:id="8"/>
      </w:r>
      <w:r w:rsidRPr="00E86652">
        <w:rPr>
          <w:rFonts w:ascii="Times New Roman" w:hAnsi="Times New Roman"/>
          <w:sz w:val="24"/>
          <w:szCs w:val="24"/>
          <w:lang w:val="pt-BR"/>
        </w:rPr>
        <w:t xml:space="preserve"> publicamente suas cosmovisões sobre o encadeamento </w:t>
      </w:r>
      <w:r w:rsidRPr="00E86652">
        <w:rPr>
          <w:rFonts w:ascii="Times New Roman" w:hAnsi="Times New Roman"/>
          <w:sz w:val="24"/>
          <w:szCs w:val="24"/>
          <w:lang w:val="pt-BR"/>
        </w:rPr>
        <w:lastRenderedPageBreak/>
        <w:t xml:space="preserve">de eventos no Estado. </w:t>
      </w:r>
      <w:r w:rsidR="00DB1E6A" w:rsidRPr="00E86652">
        <w:rPr>
          <w:rFonts w:ascii="Times New Roman" w:hAnsi="Times New Roman"/>
          <w:sz w:val="24"/>
          <w:szCs w:val="24"/>
          <w:lang w:val="pt-BR"/>
        </w:rPr>
        <w:t>O princípio da maioria supõe</w:t>
      </w:r>
      <w:r w:rsidR="00EA4163" w:rsidRPr="00E86652">
        <w:rPr>
          <w:rFonts w:ascii="Times New Roman" w:hAnsi="Times New Roman"/>
          <w:sz w:val="24"/>
          <w:szCs w:val="24"/>
          <w:lang w:val="pt-BR"/>
        </w:rPr>
        <w:t xml:space="preserve"> o princípio da</w:t>
      </w:r>
      <w:r w:rsidR="00DB1E6A" w:rsidRPr="00E86652">
        <w:rPr>
          <w:rFonts w:ascii="Times New Roman" w:hAnsi="Times New Roman"/>
          <w:sz w:val="24"/>
          <w:szCs w:val="24"/>
          <w:lang w:val="pt-BR"/>
        </w:rPr>
        <w:t xml:space="preserve"> igualdade à atividade política</w:t>
      </w:r>
      <w:r w:rsidR="00065BD2">
        <w:rPr>
          <w:rFonts w:ascii="Times New Roman" w:hAnsi="Times New Roman"/>
          <w:sz w:val="24"/>
          <w:szCs w:val="24"/>
          <w:lang w:val="pt-BR"/>
        </w:rPr>
        <w:t>, na qual todos est</w:t>
      </w:r>
      <w:r w:rsidR="00FD2992">
        <w:rPr>
          <w:rFonts w:ascii="Times New Roman" w:hAnsi="Times New Roman"/>
          <w:sz w:val="24"/>
          <w:szCs w:val="24"/>
          <w:lang w:val="pt-BR"/>
        </w:rPr>
        <w:t xml:space="preserve">ão aptos </w:t>
      </w:r>
      <w:r w:rsidR="00065BD2">
        <w:rPr>
          <w:rFonts w:ascii="Times New Roman" w:hAnsi="Times New Roman"/>
          <w:sz w:val="24"/>
          <w:szCs w:val="24"/>
          <w:lang w:val="pt-BR"/>
        </w:rPr>
        <w:t>a governar, legislar e fiscalizar</w:t>
      </w:r>
      <w:r w:rsidR="00FB6E28" w:rsidRPr="00E86652">
        <w:rPr>
          <w:rFonts w:ascii="Times New Roman" w:hAnsi="Times New Roman"/>
          <w:sz w:val="24"/>
          <w:szCs w:val="24"/>
          <w:lang w:val="pt-BR"/>
        </w:rPr>
        <w:t xml:space="preserve"> por meio da</w:t>
      </w:r>
      <w:r w:rsidR="00EA4163" w:rsidRPr="00E86652">
        <w:rPr>
          <w:rFonts w:ascii="Times New Roman" w:hAnsi="Times New Roman"/>
          <w:sz w:val="24"/>
          <w:szCs w:val="24"/>
          <w:lang w:val="pt-BR"/>
        </w:rPr>
        <w:t xml:space="preserve"> determinação jurídica</w:t>
      </w:r>
      <w:r w:rsidR="00444022" w:rsidRPr="00E86652">
        <w:rPr>
          <w:rFonts w:ascii="Times New Roman" w:hAnsi="Times New Roman"/>
          <w:sz w:val="24"/>
          <w:szCs w:val="24"/>
          <w:lang w:val="pt-BR"/>
        </w:rPr>
        <w:t xml:space="preserve"> e </w:t>
      </w:r>
      <w:r w:rsidR="00054C53" w:rsidRPr="00E86652">
        <w:rPr>
          <w:rFonts w:ascii="Times New Roman" w:hAnsi="Times New Roman"/>
          <w:sz w:val="24"/>
          <w:szCs w:val="24"/>
          <w:lang w:val="pt-BR"/>
        </w:rPr>
        <w:t>c</w:t>
      </w:r>
      <w:r w:rsidR="00444022" w:rsidRPr="00E86652">
        <w:rPr>
          <w:rFonts w:ascii="Times New Roman" w:hAnsi="Times New Roman"/>
          <w:sz w:val="24"/>
          <w:szCs w:val="24"/>
          <w:lang w:val="pt-BR"/>
        </w:rPr>
        <w:t>onstitucional</w:t>
      </w:r>
      <w:r w:rsidR="00EA4163" w:rsidRPr="00E86652">
        <w:rPr>
          <w:rFonts w:ascii="Times New Roman" w:hAnsi="Times New Roman"/>
          <w:sz w:val="24"/>
          <w:szCs w:val="24"/>
          <w:lang w:val="pt-BR"/>
        </w:rPr>
        <w:t xml:space="preserve">. </w:t>
      </w:r>
    </w:p>
    <w:p w:rsidR="00EA4163" w:rsidRPr="00E86652" w:rsidRDefault="00EA416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D</w:t>
      </w:r>
      <w:r w:rsidR="00054C53" w:rsidRPr="00E86652">
        <w:rPr>
          <w:rFonts w:ascii="Times New Roman" w:hAnsi="Times New Roman"/>
          <w:sz w:val="24"/>
          <w:szCs w:val="24"/>
          <w:lang w:val="pt-BR"/>
        </w:rPr>
        <w:t>ecorre d</w:t>
      </w:r>
      <w:r w:rsidR="0038790C" w:rsidRPr="00E86652">
        <w:rPr>
          <w:rFonts w:ascii="Times New Roman" w:hAnsi="Times New Roman"/>
          <w:sz w:val="24"/>
          <w:szCs w:val="24"/>
          <w:lang w:val="pt-BR"/>
        </w:rPr>
        <w:t>este âmbito</w:t>
      </w:r>
      <w:r w:rsidRPr="00E86652">
        <w:rPr>
          <w:rFonts w:ascii="Times New Roman" w:hAnsi="Times New Roman"/>
          <w:sz w:val="24"/>
          <w:szCs w:val="24"/>
          <w:lang w:val="pt-BR"/>
        </w:rPr>
        <w:t xml:space="preserve"> a necessidade de procedimentalização mencionada na introdução. A democracia é fortalecida a partir da consolidação de procedimentos. </w:t>
      </w:r>
      <w:r w:rsidR="00FB6E28" w:rsidRPr="00E86652">
        <w:rPr>
          <w:rFonts w:ascii="Times New Roman" w:hAnsi="Times New Roman"/>
          <w:sz w:val="24"/>
          <w:szCs w:val="24"/>
          <w:lang w:val="pt-BR"/>
        </w:rPr>
        <w:t xml:space="preserve">A procedimentalização </w:t>
      </w:r>
      <w:r w:rsidR="00054C53" w:rsidRPr="00E86652">
        <w:rPr>
          <w:rFonts w:ascii="Times New Roman" w:hAnsi="Times New Roman"/>
          <w:sz w:val="24"/>
          <w:szCs w:val="24"/>
          <w:lang w:val="pt-BR"/>
        </w:rPr>
        <w:t>é elaborada a partir de um sistema de</w:t>
      </w:r>
      <w:r w:rsidR="0038790C" w:rsidRPr="00E86652">
        <w:rPr>
          <w:rFonts w:ascii="Times New Roman" w:hAnsi="Times New Roman"/>
          <w:sz w:val="24"/>
          <w:szCs w:val="24"/>
          <w:lang w:val="pt-BR"/>
        </w:rPr>
        <w:t xml:space="preserve"> eventos cuja duração organizacional resulta em práticas civis, constituindo um</w:t>
      </w:r>
      <w:r w:rsidR="00FB4839" w:rsidRPr="00E86652">
        <w:rPr>
          <w:rFonts w:ascii="Times New Roman" w:hAnsi="Times New Roman"/>
          <w:sz w:val="24"/>
          <w:szCs w:val="24"/>
          <w:lang w:val="pt-BR"/>
        </w:rPr>
        <w:t xml:space="preserve"> </w:t>
      </w:r>
      <w:r w:rsidR="000A4BBB" w:rsidRPr="00E86652">
        <w:rPr>
          <w:rFonts w:ascii="Times New Roman" w:hAnsi="Times New Roman"/>
          <w:sz w:val="24"/>
          <w:szCs w:val="24"/>
          <w:lang w:val="pt-BR"/>
        </w:rPr>
        <w:t xml:space="preserve">método de organização do </w:t>
      </w:r>
      <w:r w:rsidR="003B5BCC" w:rsidRPr="00E86652">
        <w:rPr>
          <w:rFonts w:ascii="Times New Roman" w:hAnsi="Times New Roman"/>
          <w:sz w:val="24"/>
          <w:szCs w:val="24"/>
          <w:lang w:val="pt-BR"/>
        </w:rPr>
        <w:t>território</w:t>
      </w:r>
      <w:r w:rsidRPr="00E86652">
        <w:rPr>
          <w:rFonts w:ascii="Times New Roman" w:hAnsi="Times New Roman"/>
          <w:sz w:val="24"/>
          <w:szCs w:val="24"/>
          <w:lang w:val="pt-BR"/>
        </w:rPr>
        <w:t xml:space="preserve">. Arnaldo Miglino (2006: 9) afirma que </w:t>
      </w:r>
    </w:p>
    <w:p w:rsidR="00EA4163" w:rsidRPr="00FF7D43" w:rsidRDefault="00EA4163"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Atravé</w:t>
      </w:r>
      <w:r w:rsidR="00FA00E7">
        <w:rPr>
          <w:rFonts w:ascii="Arial" w:hAnsi="Arial" w:cs="Arial"/>
          <w:sz w:val="20"/>
          <w:szCs w:val="24"/>
          <w:lang w:val="pt-BR"/>
        </w:rPr>
        <w:t>s do procedimento, os contras</w:t>
      </w:r>
      <w:r w:rsidRPr="00FF7D43">
        <w:rPr>
          <w:rFonts w:ascii="Arial" w:hAnsi="Arial" w:cs="Arial"/>
          <w:sz w:val="20"/>
          <w:szCs w:val="24"/>
          <w:lang w:val="pt-BR"/>
        </w:rPr>
        <w:t>tes existentes na sociedade, ao invés de acabarem em violência, são racionalizados e administrados com um método que privilegia a dialética, a troca de opiniões, o compromisso, e faz valer a vontade da maioria. As regras procedimentais democráticas consistem em uma técnica de convivência, e quando são respeitadas, fazem com que o adversário deixe de ser considerado um inimigo para ser considerado um opositor.</w:t>
      </w:r>
    </w:p>
    <w:p w:rsidR="00EA4163" w:rsidRPr="00FF7D43" w:rsidRDefault="00EA4163" w:rsidP="00FF7D43">
      <w:pPr>
        <w:spacing w:after="0"/>
        <w:ind w:left="2268" w:firstLine="567"/>
        <w:rPr>
          <w:rFonts w:ascii="Arial" w:hAnsi="Arial" w:cs="Arial"/>
          <w:szCs w:val="24"/>
          <w:lang w:val="pt-BR"/>
        </w:rPr>
      </w:pPr>
    </w:p>
    <w:p w:rsidR="00680DAB" w:rsidRPr="00E86652" w:rsidRDefault="00EA416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É aí que reside a noção de liberdade entre pares e </w:t>
      </w:r>
      <w:r w:rsidR="00151582" w:rsidRPr="00E86652">
        <w:rPr>
          <w:rFonts w:ascii="Times New Roman" w:hAnsi="Times New Roman"/>
          <w:sz w:val="24"/>
          <w:szCs w:val="24"/>
          <w:lang w:val="pt-BR"/>
        </w:rPr>
        <w:t>que é</w:t>
      </w:r>
      <w:r w:rsidRPr="00E86652">
        <w:rPr>
          <w:rFonts w:ascii="Times New Roman" w:hAnsi="Times New Roman"/>
          <w:sz w:val="24"/>
          <w:szCs w:val="24"/>
          <w:lang w:val="pt-BR"/>
        </w:rPr>
        <w:t xml:space="preserve"> sustenta</w:t>
      </w:r>
      <w:r w:rsidR="00151582" w:rsidRPr="00E86652">
        <w:rPr>
          <w:rFonts w:ascii="Times New Roman" w:hAnsi="Times New Roman"/>
          <w:sz w:val="24"/>
          <w:szCs w:val="24"/>
          <w:lang w:val="pt-BR"/>
        </w:rPr>
        <w:t>da</w:t>
      </w:r>
      <w:r w:rsidRPr="00E86652">
        <w:rPr>
          <w:rFonts w:ascii="Times New Roman" w:hAnsi="Times New Roman"/>
          <w:sz w:val="24"/>
          <w:szCs w:val="24"/>
          <w:lang w:val="pt-BR"/>
        </w:rPr>
        <w:t xml:space="preserve"> pela não dissolução de conflito</w:t>
      </w:r>
      <w:r w:rsidR="00D912E7" w:rsidRPr="00E86652">
        <w:rPr>
          <w:rFonts w:ascii="Times New Roman" w:hAnsi="Times New Roman"/>
          <w:sz w:val="24"/>
          <w:szCs w:val="24"/>
          <w:lang w:val="pt-BR"/>
        </w:rPr>
        <w:t>s, mas da afirmação destes.</w:t>
      </w:r>
      <w:r w:rsidRPr="00E86652">
        <w:rPr>
          <w:rFonts w:ascii="Times New Roman" w:hAnsi="Times New Roman"/>
          <w:sz w:val="24"/>
          <w:szCs w:val="24"/>
          <w:lang w:val="pt-BR"/>
        </w:rPr>
        <w:t xml:space="preserve"> Kelsen (1993: 183) assegura que </w:t>
      </w:r>
      <w:r w:rsidR="000A4BBB" w:rsidRPr="00E86652">
        <w:rPr>
          <w:rFonts w:ascii="Times New Roman" w:hAnsi="Times New Roman"/>
          <w:sz w:val="24"/>
          <w:szCs w:val="24"/>
          <w:lang w:val="pt-BR"/>
        </w:rPr>
        <w:t xml:space="preserve">a </w:t>
      </w:r>
      <w:r w:rsidRPr="00E86652">
        <w:rPr>
          <w:rFonts w:ascii="Times New Roman" w:hAnsi="Times New Roman"/>
          <w:sz w:val="24"/>
          <w:szCs w:val="24"/>
          <w:lang w:val="pt-BR"/>
        </w:rPr>
        <w:t>“democracia é discussão. Consequentemente, a vontade do Estado, isto é, o conteúdo da ordem jurídica pode ser o resultado de uma conciliação”. O princípio de conciliação é um princípio de estar junto</w:t>
      </w:r>
      <w:r w:rsidR="009C50DB" w:rsidRPr="00E86652">
        <w:rPr>
          <w:rFonts w:ascii="Times New Roman" w:hAnsi="Times New Roman"/>
          <w:sz w:val="24"/>
          <w:szCs w:val="24"/>
          <w:lang w:val="pt-BR"/>
        </w:rPr>
        <w:t xml:space="preserve"> a outros, ainda que o outro </w:t>
      </w:r>
      <w:r w:rsidRPr="00E86652">
        <w:rPr>
          <w:rFonts w:ascii="Times New Roman" w:hAnsi="Times New Roman"/>
          <w:sz w:val="24"/>
          <w:szCs w:val="24"/>
          <w:lang w:val="pt-BR"/>
        </w:rPr>
        <w:t>seja um opositor.</w:t>
      </w:r>
    </w:p>
    <w:p w:rsidR="00CA4EEF" w:rsidRPr="00E86652" w:rsidRDefault="00B30CCF"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É nesse sentido o vigor </w:t>
      </w:r>
      <w:r w:rsidR="00CA4EEF" w:rsidRPr="00E86652">
        <w:rPr>
          <w:rFonts w:ascii="Times New Roman" w:hAnsi="Times New Roman"/>
          <w:sz w:val="24"/>
          <w:szCs w:val="24"/>
          <w:lang w:val="pt-BR"/>
        </w:rPr>
        <w:t>de</w:t>
      </w:r>
      <w:r w:rsidRPr="00E86652">
        <w:rPr>
          <w:rFonts w:ascii="Times New Roman" w:hAnsi="Times New Roman"/>
          <w:sz w:val="24"/>
          <w:szCs w:val="24"/>
          <w:lang w:val="pt-BR"/>
        </w:rPr>
        <w:t xml:space="preserve"> situações em que</w:t>
      </w:r>
      <w:r w:rsidR="00CA4EEF" w:rsidRPr="00E86652">
        <w:rPr>
          <w:rFonts w:ascii="Times New Roman" w:hAnsi="Times New Roman"/>
          <w:sz w:val="24"/>
          <w:szCs w:val="24"/>
          <w:lang w:val="pt-BR"/>
        </w:rPr>
        <w:t xml:space="preserve"> concidadãos </w:t>
      </w:r>
      <w:r w:rsidRPr="00E86652">
        <w:rPr>
          <w:rFonts w:ascii="Times New Roman" w:hAnsi="Times New Roman"/>
          <w:sz w:val="24"/>
          <w:szCs w:val="24"/>
          <w:lang w:val="pt-BR"/>
        </w:rPr>
        <w:t>se encontram reunidos</w:t>
      </w:r>
      <w:r w:rsidR="00CA4EEF" w:rsidRPr="00E86652">
        <w:rPr>
          <w:rFonts w:ascii="Times New Roman" w:hAnsi="Times New Roman"/>
          <w:sz w:val="24"/>
          <w:szCs w:val="24"/>
          <w:lang w:val="pt-BR"/>
        </w:rPr>
        <w:t xml:space="preserve"> em meio aos conflito</w:t>
      </w:r>
      <w:r w:rsidRPr="00E86652">
        <w:rPr>
          <w:rFonts w:ascii="Times New Roman" w:hAnsi="Times New Roman"/>
          <w:sz w:val="24"/>
          <w:szCs w:val="24"/>
          <w:lang w:val="pt-BR"/>
        </w:rPr>
        <w:t xml:space="preserve">s e conciliações, </w:t>
      </w:r>
      <w:r w:rsidR="00402958" w:rsidRPr="00E86652">
        <w:rPr>
          <w:rFonts w:ascii="Times New Roman" w:hAnsi="Times New Roman"/>
          <w:sz w:val="24"/>
          <w:szCs w:val="24"/>
          <w:lang w:val="pt-BR"/>
        </w:rPr>
        <w:t>mediados pela necessidade de cooperação recíproca entre diferentes tipos de atores sociais. Tal fenômeno é mais evidente</w:t>
      </w:r>
      <w:r w:rsidR="00CA4EEF" w:rsidRPr="00E86652">
        <w:rPr>
          <w:rFonts w:ascii="Times New Roman" w:hAnsi="Times New Roman"/>
          <w:sz w:val="24"/>
          <w:szCs w:val="24"/>
          <w:lang w:val="pt-BR"/>
        </w:rPr>
        <w:t xml:space="preserve"> no cotidiano dos grandes centros urbanos. Nas palavras de Milton Santos (1996</w:t>
      </w:r>
      <w:r w:rsidR="00CB253D" w:rsidRPr="00E86652">
        <w:rPr>
          <w:rFonts w:ascii="Times New Roman" w:hAnsi="Times New Roman"/>
          <w:sz w:val="24"/>
          <w:szCs w:val="24"/>
          <w:lang w:val="pt-BR"/>
        </w:rPr>
        <w:t>a</w:t>
      </w:r>
      <w:r w:rsidR="00CA4EEF" w:rsidRPr="00E86652">
        <w:rPr>
          <w:rFonts w:ascii="Times New Roman" w:hAnsi="Times New Roman"/>
          <w:sz w:val="24"/>
          <w:szCs w:val="24"/>
          <w:lang w:val="pt-BR"/>
        </w:rPr>
        <w:t>: 7),</w:t>
      </w:r>
    </w:p>
    <w:p w:rsidR="00CA4EEF" w:rsidRPr="00FF7D43" w:rsidRDefault="00CA4EEF" w:rsidP="00FF7D43">
      <w:pPr>
        <w:spacing w:after="0" w:line="240" w:lineRule="auto"/>
        <w:ind w:left="2268"/>
        <w:rPr>
          <w:rFonts w:ascii="Arial" w:hAnsi="Arial" w:cs="Arial"/>
          <w:szCs w:val="24"/>
          <w:lang w:val="pt-BR"/>
        </w:rPr>
      </w:pPr>
      <w:r w:rsidRPr="00FF7D43">
        <w:rPr>
          <w:rFonts w:ascii="Arial" w:hAnsi="Arial" w:cs="Arial"/>
          <w:sz w:val="20"/>
          <w:szCs w:val="24"/>
          <w:lang w:val="pt-BR"/>
        </w:rPr>
        <w:t xml:space="preserve">Cada homem, cada empresa, cada instituição se define em relação com o que pode usar de um espaço dado. As instituições, as empresas, os homens não encontram no mesmo espaço três respostas iguais aos seus desígnios e é isto </w:t>
      </w:r>
      <w:r w:rsidR="009234B8" w:rsidRPr="00FF7D43">
        <w:rPr>
          <w:rFonts w:ascii="Arial" w:hAnsi="Arial" w:cs="Arial"/>
          <w:sz w:val="20"/>
          <w:szCs w:val="24"/>
          <w:lang w:val="pt-BR"/>
        </w:rPr>
        <w:t xml:space="preserve">que faz a diferença </w:t>
      </w:r>
      <w:r w:rsidRPr="00FF7D43">
        <w:rPr>
          <w:rFonts w:ascii="Arial" w:hAnsi="Arial" w:cs="Arial"/>
          <w:sz w:val="20"/>
          <w:szCs w:val="24"/>
          <w:lang w:val="pt-BR"/>
        </w:rPr>
        <w:t>entre as pessoas. Esta diferença em relação ao espaço criando esta cooperação no conflito e este conflito na cooperação, porque numa cidade estamos condenados a viver juntos. A cidade produz um destino coletivo que vem do fato exatamente desta cooperação no conflito e deste conflito na cooperação.</w:t>
      </w:r>
    </w:p>
    <w:p w:rsidR="00CA4EEF" w:rsidRPr="00FF7D43" w:rsidRDefault="00CA4EEF" w:rsidP="00FF7D43">
      <w:pPr>
        <w:spacing w:after="0"/>
        <w:ind w:left="2268" w:firstLine="567"/>
        <w:rPr>
          <w:rFonts w:ascii="Arial" w:hAnsi="Arial" w:cs="Arial"/>
          <w:szCs w:val="24"/>
          <w:lang w:val="pt-BR"/>
        </w:rPr>
      </w:pPr>
    </w:p>
    <w:p w:rsidR="00951CAD" w:rsidRPr="00E86652" w:rsidRDefault="0040295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D</w:t>
      </w:r>
      <w:r w:rsidR="00CA4EEF" w:rsidRPr="00E86652">
        <w:rPr>
          <w:rFonts w:ascii="Times New Roman" w:hAnsi="Times New Roman"/>
          <w:sz w:val="24"/>
          <w:szCs w:val="24"/>
          <w:lang w:val="pt-BR"/>
        </w:rPr>
        <w:t>estac</w:t>
      </w:r>
      <w:r w:rsidRPr="00E86652">
        <w:rPr>
          <w:rFonts w:ascii="Times New Roman" w:hAnsi="Times New Roman"/>
          <w:sz w:val="24"/>
          <w:szCs w:val="24"/>
          <w:lang w:val="pt-BR"/>
        </w:rPr>
        <w:t>amos</w:t>
      </w:r>
      <w:r w:rsidR="00CA4EEF" w:rsidRPr="00E86652">
        <w:rPr>
          <w:rFonts w:ascii="Times New Roman" w:hAnsi="Times New Roman"/>
          <w:sz w:val="24"/>
          <w:szCs w:val="24"/>
          <w:lang w:val="pt-BR"/>
        </w:rPr>
        <w:t xml:space="preserve"> a idéia do geógrafo</w:t>
      </w:r>
      <w:r w:rsidR="000A4BBB" w:rsidRPr="00E86652">
        <w:rPr>
          <w:rFonts w:ascii="Times New Roman" w:hAnsi="Times New Roman"/>
          <w:sz w:val="24"/>
          <w:szCs w:val="24"/>
          <w:lang w:val="pt-BR"/>
        </w:rPr>
        <w:t xml:space="preserve"> de que a cidade é produtora de</w:t>
      </w:r>
      <w:r w:rsidR="00CA4EEF" w:rsidRPr="00E86652">
        <w:rPr>
          <w:rFonts w:ascii="Times New Roman" w:hAnsi="Times New Roman"/>
          <w:sz w:val="24"/>
          <w:szCs w:val="24"/>
          <w:lang w:val="pt-BR"/>
        </w:rPr>
        <w:t xml:space="preserve"> destino</w:t>
      </w:r>
      <w:r w:rsidR="000A4BBB" w:rsidRPr="00E86652">
        <w:rPr>
          <w:rFonts w:ascii="Times New Roman" w:hAnsi="Times New Roman"/>
          <w:sz w:val="24"/>
          <w:szCs w:val="24"/>
          <w:lang w:val="pt-BR"/>
        </w:rPr>
        <w:t>s</w:t>
      </w:r>
      <w:r w:rsidR="00CA4EEF" w:rsidRPr="00E86652">
        <w:rPr>
          <w:rFonts w:ascii="Times New Roman" w:hAnsi="Times New Roman"/>
          <w:sz w:val="24"/>
          <w:szCs w:val="24"/>
          <w:lang w:val="pt-BR"/>
        </w:rPr>
        <w:t xml:space="preserve"> coletivo</w:t>
      </w:r>
      <w:r w:rsidR="000A4BBB" w:rsidRPr="00E86652">
        <w:rPr>
          <w:rFonts w:ascii="Times New Roman" w:hAnsi="Times New Roman"/>
          <w:sz w:val="24"/>
          <w:szCs w:val="24"/>
          <w:lang w:val="pt-BR"/>
        </w:rPr>
        <w:t>s</w:t>
      </w:r>
      <w:r w:rsidR="00CA4EEF" w:rsidRPr="00E86652">
        <w:rPr>
          <w:rFonts w:ascii="Times New Roman" w:hAnsi="Times New Roman"/>
          <w:sz w:val="24"/>
          <w:szCs w:val="24"/>
          <w:lang w:val="pt-BR"/>
        </w:rPr>
        <w:t>.</w:t>
      </w:r>
      <w:r w:rsidR="000A4BBB" w:rsidRPr="00E86652">
        <w:rPr>
          <w:rFonts w:ascii="Times New Roman" w:hAnsi="Times New Roman"/>
          <w:sz w:val="24"/>
          <w:szCs w:val="24"/>
          <w:lang w:val="pt-BR"/>
        </w:rPr>
        <w:t xml:space="preserve"> Contudo,</w:t>
      </w:r>
      <w:r w:rsidR="00951CAD" w:rsidRPr="00E86652">
        <w:rPr>
          <w:rFonts w:ascii="Times New Roman" w:hAnsi="Times New Roman"/>
          <w:sz w:val="24"/>
          <w:szCs w:val="24"/>
          <w:lang w:val="pt-BR"/>
        </w:rPr>
        <w:t xml:space="preserve"> a pergunta </w:t>
      </w:r>
      <w:r w:rsidR="00E60823" w:rsidRPr="00E86652">
        <w:rPr>
          <w:rFonts w:ascii="Times New Roman" w:hAnsi="Times New Roman"/>
          <w:sz w:val="24"/>
          <w:szCs w:val="24"/>
          <w:lang w:val="pt-BR"/>
        </w:rPr>
        <w:t>pertinente ao período da globalização</w:t>
      </w:r>
      <w:r w:rsidR="000A4BBB" w:rsidRPr="00E86652">
        <w:rPr>
          <w:rFonts w:ascii="Times New Roman" w:hAnsi="Times New Roman"/>
          <w:sz w:val="24"/>
          <w:szCs w:val="24"/>
          <w:lang w:val="pt-BR"/>
        </w:rPr>
        <w:t xml:space="preserve"> é</w:t>
      </w:r>
      <w:r w:rsidR="00951CAD" w:rsidRPr="00E86652">
        <w:rPr>
          <w:rFonts w:ascii="Times New Roman" w:hAnsi="Times New Roman"/>
          <w:sz w:val="24"/>
          <w:szCs w:val="24"/>
          <w:lang w:val="pt-BR"/>
        </w:rPr>
        <w:t xml:space="preserve"> quem regula tal destino. Nesse sentido, o</w:t>
      </w:r>
      <w:r w:rsidR="005742F4" w:rsidRPr="00E86652">
        <w:rPr>
          <w:rFonts w:ascii="Times New Roman" w:hAnsi="Times New Roman"/>
          <w:sz w:val="24"/>
          <w:szCs w:val="24"/>
          <w:lang w:val="pt-BR"/>
        </w:rPr>
        <w:t>utra questão nos é colocada</w:t>
      </w:r>
      <w:r w:rsidR="00951CAD" w:rsidRPr="00E86652">
        <w:rPr>
          <w:rFonts w:ascii="Times New Roman" w:hAnsi="Times New Roman"/>
          <w:sz w:val="24"/>
          <w:szCs w:val="24"/>
          <w:lang w:val="pt-BR"/>
        </w:rPr>
        <w:t>, e aqui existe uma tese em princípi</w:t>
      </w:r>
      <w:r w:rsidR="00C400A9">
        <w:rPr>
          <w:rFonts w:ascii="Times New Roman" w:hAnsi="Times New Roman"/>
          <w:sz w:val="24"/>
          <w:szCs w:val="24"/>
          <w:lang w:val="pt-BR"/>
        </w:rPr>
        <w:t>o discrepante:</w:t>
      </w:r>
      <w:r w:rsidR="00951CAD" w:rsidRPr="00E86652">
        <w:rPr>
          <w:rFonts w:ascii="Times New Roman" w:hAnsi="Times New Roman"/>
          <w:sz w:val="24"/>
          <w:szCs w:val="24"/>
          <w:lang w:val="pt-BR"/>
        </w:rPr>
        <w:t xml:space="preserve"> por </w:t>
      </w:r>
      <w:r w:rsidR="00951CAD" w:rsidRPr="00E86652">
        <w:rPr>
          <w:rFonts w:ascii="Times New Roman" w:hAnsi="Times New Roman"/>
          <w:sz w:val="24"/>
          <w:szCs w:val="24"/>
          <w:lang w:val="pt-BR"/>
        </w:rPr>
        <w:lastRenderedPageBreak/>
        <w:t>qual razão o exercício da democracia não se forta</w:t>
      </w:r>
      <w:r w:rsidR="005742F4" w:rsidRPr="00E86652">
        <w:rPr>
          <w:rFonts w:ascii="Times New Roman" w:hAnsi="Times New Roman"/>
          <w:sz w:val="24"/>
          <w:szCs w:val="24"/>
          <w:lang w:val="pt-BR"/>
        </w:rPr>
        <w:t xml:space="preserve">leceu em um contexto no qual </w:t>
      </w:r>
      <w:r w:rsidR="00951CAD" w:rsidRPr="00E86652">
        <w:rPr>
          <w:rFonts w:ascii="Times New Roman" w:hAnsi="Times New Roman"/>
          <w:sz w:val="24"/>
          <w:szCs w:val="24"/>
          <w:lang w:val="pt-BR"/>
        </w:rPr>
        <w:t>cidades cresceram e onde, nesses lugares, poder-se-ia ampliar a prática civil na esfera pública?</w:t>
      </w:r>
      <w:r w:rsidR="009C4469" w:rsidRPr="00E86652">
        <w:rPr>
          <w:rFonts w:ascii="Times New Roman" w:hAnsi="Times New Roman"/>
          <w:sz w:val="24"/>
          <w:szCs w:val="24"/>
          <w:lang w:val="pt-BR"/>
        </w:rPr>
        <w:t xml:space="preserve"> Trabalharemos </w:t>
      </w:r>
      <w:r w:rsidR="00C400A9" w:rsidRPr="00E86652">
        <w:rPr>
          <w:rFonts w:ascii="Times New Roman" w:hAnsi="Times New Roman"/>
          <w:sz w:val="24"/>
          <w:szCs w:val="24"/>
          <w:lang w:val="pt-BR"/>
        </w:rPr>
        <w:t xml:space="preserve">esta questão </w:t>
      </w:r>
      <w:r w:rsidR="009C4469" w:rsidRPr="00E86652">
        <w:rPr>
          <w:rFonts w:ascii="Times New Roman" w:hAnsi="Times New Roman"/>
          <w:sz w:val="24"/>
          <w:szCs w:val="24"/>
          <w:lang w:val="pt-BR"/>
        </w:rPr>
        <w:t>nos</w:t>
      </w:r>
      <w:r w:rsidR="00C400A9">
        <w:rPr>
          <w:rFonts w:ascii="Times New Roman" w:hAnsi="Times New Roman"/>
          <w:sz w:val="24"/>
          <w:szCs w:val="24"/>
          <w:lang w:val="pt-BR"/>
        </w:rPr>
        <w:t xml:space="preserve"> próximos dois pontos do texto</w:t>
      </w:r>
      <w:r w:rsidR="009C4469" w:rsidRPr="00E86652">
        <w:rPr>
          <w:rFonts w:ascii="Times New Roman" w:hAnsi="Times New Roman"/>
          <w:sz w:val="24"/>
          <w:szCs w:val="24"/>
          <w:lang w:val="pt-BR"/>
        </w:rPr>
        <w:t>.</w:t>
      </w:r>
    </w:p>
    <w:p w:rsidR="00951CAD" w:rsidRPr="00E86652" w:rsidRDefault="0038790C"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Em nosso período</w:t>
      </w:r>
      <w:r w:rsidR="00B707F3" w:rsidRPr="00E86652">
        <w:rPr>
          <w:rFonts w:ascii="Times New Roman" w:hAnsi="Times New Roman"/>
          <w:sz w:val="24"/>
          <w:szCs w:val="24"/>
          <w:lang w:val="pt-BR"/>
        </w:rPr>
        <w:t xml:space="preserve">, </w:t>
      </w:r>
      <w:r w:rsidR="004D4E84" w:rsidRPr="00E86652">
        <w:rPr>
          <w:rFonts w:ascii="Times New Roman" w:hAnsi="Times New Roman"/>
          <w:sz w:val="24"/>
          <w:szCs w:val="24"/>
          <w:lang w:val="pt-BR"/>
        </w:rPr>
        <w:t>a</w:t>
      </w:r>
      <w:r w:rsidR="00951CAD" w:rsidRPr="00E86652">
        <w:rPr>
          <w:rFonts w:ascii="Times New Roman" w:hAnsi="Times New Roman"/>
          <w:sz w:val="24"/>
          <w:szCs w:val="24"/>
          <w:lang w:val="pt-BR"/>
        </w:rPr>
        <w:t xml:space="preserve">s pessoas </w:t>
      </w:r>
      <w:r w:rsidR="00E86F9E" w:rsidRPr="00E86652">
        <w:rPr>
          <w:rFonts w:ascii="Times New Roman" w:hAnsi="Times New Roman"/>
          <w:sz w:val="24"/>
          <w:szCs w:val="24"/>
          <w:lang w:val="pt-BR"/>
        </w:rPr>
        <w:t xml:space="preserve">que </w:t>
      </w:r>
      <w:r w:rsidR="00413E21" w:rsidRPr="00E86652">
        <w:rPr>
          <w:rFonts w:ascii="Times New Roman" w:hAnsi="Times New Roman"/>
          <w:sz w:val="24"/>
          <w:szCs w:val="24"/>
          <w:lang w:val="pt-BR"/>
        </w:rPr>
        <w:t>coabitam</w:t>
      </w:r>
      <w:r w:rsidR="00951CAD" w:rsidRPr="00E86652">
        <w:rPr>
          <w:rFonts w:ascii="Times New Roman" w:hAnsi="Times New Roman"/>
          <w:sz w:val="24"/>
          <w:szCs w:val="24"/>
          <w:lang w:val="pt-BR"/>
        </w:rPr>
        <w:t xml:space="preserve"> na</w:t>
      </w:r>
      <w:r w:rsidR="004D4E84" w:rsidRPr="00E86652">
        <w:rPr>
          <w:rFonts w:ascii="Times New Roman" w:hAnsi="Times New Roman"/>
          <w:sz w:val="24"/>
          <w:szCs w:val="24"/>
          <w:lang w:val="pt-BR"/>
        </w:rPr>
        <w:t>s</w:t>
      </w:r>
      <w:r w:rsidR="00951CAD" w:rsidRPr="00E86652">
        <w:rPr>
          <w:rFonts w:ascii="Times New Roman" w:hAnsi="Times New Roman"/>
          <w:sz w:val="24"/>
          <w:szCs w:val="24"/>
          <w:lang w:val="pt-BR"/>
        </w:rPr>
        <w:t xml:space="preserve"> cidade</w:t>
      </w:r>
      <w:r w:rsidR="004D4E84" w:rsidRPr="00E86652">
        <w:rPr>
          <w:rFonts w:ascii="Times New Roman" w:hAnsi="Times New Roman"/>
          <w:sz w:val="24"/>
          <w:szCs w:val="24"/>
          <w:lang w:val="pt-BR"/>
        </w:rPr>
        <w:t>s</w:t>
      </w:r>
      <w:r w:rsidR="00951CAD" w:rsidRPr="00E86652">
        <w:rPr>
          <w:rFonts w:ascii="Times New Roman" w:hAnsi="Times New Roman"/>
          <w:sz w:val="24"/>
          <w:szCs w:val="24"/>
          <w:lang w:val="pt-BR"/>
        </w:rPr>
        <w:t xml:space="preserve"> não são iguais no exercício de suas liberdades e direitos, ainda que partilhem do mesmo rincão. São tratadas de man</w:t>
      </w:r>
      <w:r w:rsidR="00E86F9E" w:rsidRPr="00E86652">
        <w:rPr>
          <w:rFonts w:ascii="Times New Roman" w:hAnsi="Times New Roman"/>
          <w:sz w:val="24"/>
          <w:szCs w:val="24"/>
          <w:lang w:val="pt-BR"/>
        </w:rPr>
        <w:t xml:space="preserve">eira desigual no </w:t>
      </w:r>
      <w:r w:rsidR="00951CAD" w:rsidRPr="00E86652">
        <w:rPr>
          <w:rFonts w:ascii="Times New Roman" w:hAnsi="Times New Roman"/>
          <w:sz w:val="24"/>
          <w:szCs w:val="24"/>
          <w:lang w:val="pt-BR"/>
        </w:rPr>
        <w:t xml:space="preserve">acesso aos serviços públicos básicos, à formação, </w:t>
      </w:r>
      <w:r w:rsidR="00960EA5" w:rsidRPr="00E86652">
        <w:rPr>
          <w:rFonts w:ascii="Times New Roman" w:hAnsi="Times New Roman"/>
          <w:sz w:val="24"/>
          <w:szCs w:val="24"/>
          <w:lang w:val="pt-BR"/>
        </w:rPr>
        <w:t xml:space="preserve">aos equipamentos culturais e de lazer, </w:t>
      </w:r>
      <w:r w:rsidR="00951CAD" w:rsidRPr="00E86652">
        <w:rPr>
          <w:rFonts w:ascii="Times New Roman" w:hAnsi="Times New Roman"/>
          <w:sz w:val="24"/>
          <w:szCs w:val="24"/>
          <w:lang w:val="pt-BR"/>
        </w:rPr>
        <w:t>à</w:t>
      </w:r>
      <w:r w:rsidR="00C400A9">
        <w:rPr>
          <w:rFonts w:ascii="Times New Roman" w:hAnsi="Times New Roman"/>
          <w:sz w:val="24"/>
          <w:szCs w:val="24"/>
          <w:lang w:val="pt-BR"/>
        </w:rPr>
        <w:t xml:space="preserve"> saúde, ao transporte, </w:t>
      </w:r>
      <w:r w:rsidR="00951CAD" w:rsidRPr="00E86652">
        <w:rPr>
          <w:rFonts w:ascii="Times New Roman" w:hAnsi="Times New Roman"/>
          <w:sz w:val="24"/>
          <w:szCs w:val="24"/>
          <w:lang w:val="pt-BR"/>
        </w:rPr>
        <w:t>ao crédito</w:t>
      </w:r>
      <w:r w:rsidR="00C400A9">
        <w:rPr>
          <w:rFonts w:ascii="Times New Roman" w:hAnsi="Times New Roman"/>
          <w:sz w:val="24"/>
          <w:szCs w:val="24"/>
          <w:lang w:val="pt-BR"/>
        </w:rPr>
        <w:t>, ao</w:t>
      </w:r>
      <w:r w:rsidR="00951CAD" w:rsidRPr="00E86652">
        <w:rPr>
          <w:rFonts w:ascii="Times New Roman" w:hAnsi="Times New Roman"/>
          <w:sz w:val="24"/>
          <w:szCs w:val="24"/>
          <w:lang w:val="pt-BR"/>
        </w:rPr>
        <w:t xml:space="preserve"> emprego</w:t>
      </w:r>
      <w:r w:rsidR="004D4E84" w:rsidRPr="00E86652">
        <w:rPr>
          <w:rFonts w:ascii="Times New Roman" w:hAnsi="Times New Roman"/>
          <w:sz w:val="24"/>
          <w:szCs w:val="24"/>
          <w:lang w:val="pt-BR"/>
        </w:rPr>
        <w:t xml:space="preserve"> e</w:t>
      </w:r>
      <w:r w:rsidR="00C400A9">
        <w:rPr>
          <w:rFonts w:ascii="Times New Roman" w:hAnsi="Times New Roman"/>
          <w:sz w:val="24"/>
          <w:szCs w:val="24"/>
          <w:lang w:val="pt-BR"/>
        </w:rPr>
        <w:t xml:space="preserve"> à</w:t>
      </w:r>
      <w:r w:rsidR="004D4E84" w:rsidRPr="00E86652">
        <w:rPr>
          <w:rFonts w:ascii="Times New Roman" w:hAnsi="Times New Roman"/>
          <w:sz w:val="24"/>
          <w:szCs w:val="24"/>
          <w:lang w:val="pt-BR"/>
        </w:rPr>
        <w:t xml:space="preserve"> renda regular</w:t>
      </w:r>
      <w:r w:rsidR="00951CAD" w:rsidRPr="00E86652">
        <w:rPr>
          <w:rFonts w:ascii="Times New Roman" w:hAnsi="Times New Roman"/>
          <w:sz w:val="24"/>
          <w:szCs w:val="24"/>
          <w:lang w:val="pt-BR"/>
        </w:rPr>
        <w:t xml:space="preserve">. </w:t>
      </w:r>
    </w:p>
    <w:p w:rsidR="00747FE7" w:rsidRPr="00E86652" w:rsidRDefault="00951CA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Iss</w:t>
      </w:r>
      <w:r w:rsidR="00E86F9E" w:rsidRPr="00E86652">
        <w:rPr>
          <w:rFonts w:ascii="Times New Roman" w:hAnsi="Times New Roman"/>
          <w:sz w:val="24"/>
          <w:szCs w:val="24"/>
          <w:lang w:val="pt-BR"/>
        </w:rPr>
        <w:t>o, de certo modo, significa que</w:t>
      </w:r>
      <w:r w:rsidRPr="00E86652">
        <w:rPr>
          <w:rFonts w:ascii="Times New Roman" w:hAnsi="Times New Roman"/>
          <w:sz w:val="24"/>
          <w:szCs w:val="24"/>
          <w:lang w:val="pt-BR"/>
        </w:rPr>
        <w:t xml:space="preserve"> ainda que as camadas não-hegemônicas tenham conquistado o direito ao voto universal, a prática da vida civil na esfera pública no cotidiano das cidades, em nosso contexto, jamais chegou a se realizar plenamente. Seja porque os cidadãos não estão devidamente representados a part</w:t>
      </w:r>
      <w:r w:rsidR="00F07F3C" w:rsidRPr="00E86652">
        <w:rPr>
          <w:rFonts w:ascii="Times New Roman" w:hAnsi="Times New Roman"/>
          <w:sz w:val="24"/>
          <w:szCs w:val="24"/>
          <w:lang w:val="pt-BR"/>
        </w:rPr>
        <w:t>ir dos procedimentos do regime atual nas três esferas, munic</w:t>
      </w:r>
      <w:r w:rsidR="0038790C" w:rsidRPr="00E86652">
        <w:rPr>
          <w:rFonts w:ascii="Times New Roman" w:hAnsi="Times New Roman"/>
          <w:sz w:val="24"/>
          <w:szCs w:val="24"/>
          <w:lang w:val="pt-BR"/>
        </w:rPr>
        <w:t>ípios, estados e União, dentro d</w:t>
      </w:r>
      <w:r w:rsidR="00F07F3C" w:rsidRPr="00E86652">
        <w:rPr>
          <w:rFonts w:ascii="Times New Roman" w:hAnsi="Times New Roman"/>
          <w:sz w:val="24"/>
          <w:szCs w:val="24"/>
          <w:lang w:val="pt-BR"/>
        </w:rPr>
        <w:t xml:space="preserve">os Poderes </w:t>
      </w:r>
      <w:r w:rsidR="00D57D04" w:rsidRPr="00E86652">
        <w:rPr>
          <w:rFonts w:ascii="Times New Roman" w:hAnsi="Times New Roman"/>
          <w:sz w:val="24"/>
          <w:szCs w:val="24"/>
          <w:lang w:val="pt-BR"/>
        </w:rPr>
        <w:t>Executivo</w:t>
      </w:r>
      <w:r w:rsidR="00F07F3C" w:rsidRPr="00E86652">
        <w:rPr>
          <w:rFonts w:ascii="Times New Roman" w:hAnsi="Times New Roman"/>
          <w:sz w:val="24"/>
          <w:szCs w:val="24"/>
          <w:lang w:val="pt-BR"/>
        </w:rPr>
        <w:t xml:space="preserve"> e </w:t>
      </w:r>
      <w:r w:rsidR="00D57D04" w:rsidRPr="00E86652">
        <w:rPr>
          <w:rFonts w:ascii="Times New Roman" w:hAnsi="Times New Roman"/>
          <w:sz w:val="24"/>
          <w:szCs w:val="24"/>
          <w:lang w:val="pt-BR"/>
        </w:rPr>
        <w:t>Legislativo</w:t>
      </w:r>
      <w:r w:rsidR="00F07F3C" w:rsidRPr="00E86652">
        <w:rPr>
          <w:rFonts w:ascii="Times New Roman" w:hAnsi="Times New Roman"/>
          <w:sz w:val="24"/>
          <w:szCs w:val="24"/>
          <w:lang w:val="pt-BR"/>
        </w:rPr>
        <w:t>,</w:t>
      </w:r>
      <w:r w:rsidRPr="00E86652">
        <w:rPr>
          <w:rFonts w:ascii="Times New Roman" w:hAnsi="Times New Roman"/>
          <w:sz w:val="24"/>
          <w:szCs w:val="24"/>
          <w:lang w:val="pt-BR"/>
        </w:rPr>
        <w:t xml:space="preserve"> seja porque o conjunto dos </w:t>
      </w:r>
      <w:r w:rsidR="00E86F9E" w:rsidRPr="00E86652">
        <w:rPr>
          <w:rFonts w:ascii="Times New Roman" w:hAnsi="Times New Roman"/>
          <w:sz w:val="24"/>
          <w:szCs w:val="24"/>
          <w:lang w:val="pt-BR"/>
        </w:rPr>
        <w:t>atores não logra</w:t>
      </w:r>
      <w:r w:rsidRPr="00E86652">
        <w:rPr>
          <w:rFonts w:ascii="Times New Roman" w:hAnsi="Times New Roman"/>
          <w:sz w:val="24"/>
          <w:szCs w:val="24"/>
          <w:lang w:val="pt-BR"/>
        </w:rPr>
        <w:t xml:space="preserve"> comunicar suas demandas</w:t>
      </w:r>
      <w:r w:rsidR="00E86F9E" w:rsidRPr="00E86652">
        <w:rPr>
          <w:rFonts w:ascii="Times New Roman" w:hAnsi="Times New Roman"/>
          <w:sz w:val="24"/>
          <w:szCs w:val="24"/>
          <w:lang w:val="pt-BR"/>
        </w:rPr>
        <w:t xml:space="preserve"> e exercer</w:t>
      </w:r>
      <w:r w:rsidR="0022628D" w:rsidRPr="00E86652">
        <w:rPr>
          <w:rFonts w:ascii="Times New Roman" w:hAnsi="Times New Roman"/>
          <w:sz w:val="24"/>
          <w:szCs w:val="24"/>
          <w:lang w:val="pt-BR"/>
        </w:rPr>
        <w:t xml:space="preserve"> liberdades individuais</w:t>
      </w:r>
      <w:r w:rsidRPr="00E86652">
        <w:rPr>
          <w:rFonts w:ascii="Times New Roman" w:hAnsi="Times New Roman"/>
          <w:sz w:val="24"/>
          <w:szCs w:val="24"/>
          <w:lang w:val="pt-BR"/>
        </w:rPr>
        <w:t xml:space="preserve">. </w:t>
      </w:r>
    </w:p>
    <w:p w:rsidR="001678D0" w:rsidRPr="00E86652" w:rsidRDefault="0022628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É nessa direção que J</w:t>
      </w:r>
      <w:r w:rsidR="005B2918" w:rsidRPr="00E86652">
        <w:rPr>
          <w:rFonts w:ascii="Times New Roman" w:hAnsi="Times New Roman"/>
          <w:sz w:val="24"/>
          <w:szCs w:val="24"/>
          <w:lang w:val="pt-BR"/>
        </w:rPr>
        <w:t>ü</w:t>
      </w:r>
      <w:r w:rsidRPr="00E86652">
        <w:rPr>
          <w:rFonts w:ascii="Times New Roman" w:hAnsi="Times New Roman"/>
          <w:sz w:val="24"/>
          <w:szCs w:val="24"/>
          <w:lang w:val="pt-BR"/>
        </w:rPr>
        <w:t>rgen Habermas (2003: 49) escreve que as “normas do direito são, ao mesmo tempo e sob aspectos diferentes, leis de coerção e leis da liberdade”. Mas</w:t>
      </w:r>
      <w:r w:rsidR="00911AA2" w:rsidRPr="00E86652">
        <w:rPr>
          <w:rFonts w:ascii="Times New Roman" w:hAnsi="Times New Roman"/>
          <w:sz w:val="24"/>
          <w:szCs w:val="24"/>
          <w:lang w:val="pt-BR"/>
        </w:rPr>
        <w:t xml:space="preserve"> embo</w:t>
      </w:r>
      <w:r w:rsidR="00533DF8" w:rsidRPr="00E86652">
        <w:rPr>
          <w:rFonts w:ascii="Times New Roman" w:hAnsi="Times New Roman"/>
          <w:sz w:val="24"/>
          <w:szCs w:val="24"/>
          <w:lang w:val="pt-BR"/>
        </w:rPr>
        <w:t>ra estejamos em acordo com a ponderação</w:t>
      </w:r>
      <w:r w:rsidR="00911AA2" w:rsidRPr="00E86652">
        <w:rPr>
          <w:rFonts w:ascii="Times New Roman" w:hAnsi="Times New Roman"/>
          <w:sz w:val="24"/>
          <w:szCs w:val="24"/>
          <w:lang w:val="pt-BR"/>
        </w:rPr>
        <w:t xml:space="preserve"> do filósofo, tal</w:t>
      </w:r>
      <w:r w:rsidRPr="00E86652">
        <w:rPr>
          <w:rFonts w:ascii="Times New Roman" w:hAnsi="Times New Roman"/>
          <w:sz w:val="24"/>
          <w:szCs w:val="24"/>
          <w:lang w:val="pt-BR"/>
        </w:rPr>
        <w:t xml:space="preserve"> tese</w:t>
      </w:r>
      <w:r w:rsidR="00911AA2" w:rsidRPr="00E86652">
        <w:rPr>
          <w:rFonts w:ascii="Times New Roman" w:hAnsi="Times New Roman"/>
          <w:sz w:val="24"/>
          <w:szCs w:val="24"/>
          <w:lang w:val="pt-BR"/>
        </w:rPr>
        <w:t xml:space="preserve"> pode permitir a interpretação</w:t>
      </w:r>
      <w:r w:rsidR="005B2918" w:rsidRPr="00E86652">
        <w:rPr>
          <w:rFonts w:ascii="Times New Roman" w:hAnsi="Times New Roman"/>
          <w:sz w:val="24"/>
          <w:szCs w:val="24"/>
          <w:lang w:val="pt-BR"/>
        </w:rPr>
        <w:t xml:space="preserve"> que,</w:t>
      </w:r>
      <w:r w:rsidR="00911AA2" w:rsidRPr="00E86652">
        <w:rPr>
          <w:rFonts w:ascii="Times New Roman" w:hAnsi="Times New Roman"/>
          <w:sz w:val="24"/>
          <w:szCs w:val="24"/>
          <w:lang w:val="pt-BR"/>
        </w:rPr>
        <w:t xml:space="preserve"> em </w:t>
      </w:r>
      <w:r w:rsidR="005B2918" w:rsidRPr="00E86652">
        <w:rPr>
          <w:rFonts w:ascii="Times New Roman" w:hAnsi="Times New Roman"/>
          <w:sz w:val="24"/>
          <w:szCs w:val="24"/>
          <w:lang w:val="pt-BR"/>
        </w:rPr>
        <w:t>uma relação de forças em conflito,</w:t>
      </w:r>
      <w:r w:rsidRPr="00E86652">
        <w:rPr>
          <w:rFonts w:ascii="Times New Roman" w:hAnsi="Times New Roman"/>
          <w:sz w:val="24"/>
          <w:szCs w:val="24"/>
          <w:lang w:val="pt-BR"/>
        </w:rPr>
        <w:t xml:space="preserve"> </w:t>
      </w:r>
      <w:r w:rsidR="005B2918" w:rsidRPr="00E86652">
        <w:rPr>
          <w:rFonts w:ascii="Times New Roman" w:hAnsi="Times New Roman"/>
          <w:sz w:val="24"/>
          <w:szCs w:val="24"/>
          <w:lang w:val="pt-BR"/>
        </w:rPr>
        <w:t>a</w:t>
      </w:r>
      <w:r w:rsidR="00131CE0">
        <w:rPr>
          <w:rFonts w:ascii="Times New Roman" w:hAnsi="Times New Roman"/>
          <w:sz w:val="24"/>
          <w:szCs w:val="24"/>
          <w:lang w:val="pt-BR"/>
        </w:rPr>
        <w:t xml:space="preserve"> todos os</w:t>
      </w:r>
      <w:r w:rsidRPr="00E86652">
        <w:rPr>
          <w:rFonts w:ascii="Times New Roman" w:hAnsi="Times New Roman"/>
          <w:sz w:val="24"/>
          <w:szCs w:val="24"/>
          <w:lang w:val="pt-BR"/>
        </w:rPr>
        <w:t xml:space="preserve"> atores</w:t>
      </w:r>
      <w:r w:rsidR="00131CE0">
        <w:rPr>
          <w:rFonts w:ascii="Times New Roman" w:hAnsi="Times New Roman"/>
          <w:sz w:val="24"/>
          <w:szCs w:val="24"/>
          <w:lang w:val="pt-BR"/>
        </w:rPr>
        <w:t xml:space="preserve"> sociais tendem a ser garantido</w:t>
      </w:r>
      <w:r w:rsidR="00911AA2" w:rsidRPr="00E86652">
        <w:rPr>
          <w:rFonts w:ascii="Times New Roman" w:hAnsi="Times New Roman"/>
          <w:sz w:val="24"/>
          <w:szCs w:val="24"/>
          <w:lang w:val="pt-BR"/>
        </w:rPr>
        <w:t>s</w:t>
      </w:r>
      <w:r w:rsidRPr="00E86652">
        <w:rPr>
          <w:rFonts w:ascii="Times New Roman" w:hAnsi="Times New Roman"/>
          <w:sz w:val="24"/>
          <w:szCs w:val="24"/>
          <w:lang w:val="pt-BR"/>
        </w:rPr>
        <w:t xml:space="preserve"> canais de ação</w:t>
      </w:r>
      <w:r w:rsidR="005B2918" w:rsidRPr="00E86652">
        <w:rPr>
          <w:rFonts w:ascii="Times New Roman" w:hAnsi="Times New Roman"/>
          <w:sz w:val="24"/>
          <w:szCs w:val="24"/>
          <w:lang w:val="pt-BR"/>
        </w:rPr>
        <w:t xml:space="preserve">, já que </w:t>
      </w:r>
      <w:r w:rsidR="00533DF8" w:rsidRPr="00E86652">
        <w:rPr>
          <w:rFonts w:ascii="Times New Roman" w:hAnsi="Times New Roman"/>
          <w:sz w:val="24"/>
          <w:szCs w:val="24"/>
          <w:lang w:val="pt-BR"/>
        </w:rPr>
        <w:t>todos os atores são</w:t>
      </w:r>
      <w:r w:rsidR="005B2918" w:rsidRPr="00E86652">
        <w:rPr>
          <w:rFonts w:ascii="Times New Roman" w:hAnsi="Times New Roman"/>
          <w:sz w:val="24"/>
          <w:szCs w:val="24"/>
          <w:lang w:val="pt-BR"/>
        </w:rPr>
        <w:t xml:space="preserve"> </w:t>
      </w:r>
      <w:r w:rsidR="00533DF8" w:rsidRPr="00E86652">
        <w:rPr>
          <w:rFonts w:ascii="Times New Roman" w:hAnsi="Times New Roman"/>
          <w:sz w:val="24"/>
          <w:szCs w:val="24"/>
          <w:lang w:val="pt-BR"/>
        </w:rPr>
        <w:t xml:space="preserve">livres e </w:t>
      </w:r>
      <w:r w:rsidR="005B2918" w:rsidRPr="00E86652">
        <w:rPr>
          <w:rFonts w:ascii="Times New Roman" w:hAnsi="Times New Roman"/>
          <w:sz w:val="24"/>
          <w:szCs w:val="24"/>
          <w:lang w:val="pt-BR"/>
        </w:rPr>
        <w:t>iguais</w:t>
      </w:r>
      <w:r w:rsidR="00E86F9E" w:rsidRPr="00E86652">
        <w:rPr>
          <w:rFonts w:ascii="Times New Roman" w:hAnsi="Times New Roman"/>
          <w:sz w:val="24"/>
          <w:szCs w:val="24"/>
          <w:lang w:val="pt-BR"/>
        </w:rPr>
        <w:t>, quando a prática dessa liberdade</w:t>
      </w:r>
      <w:r w:rsidR="00131CE0">
        <w:rPr>
          <w:rFonts w:ascii="Times New Roman" w:hAnsi="Times New Roman"/>
          <w:sz w:val="24"/>
          <w:szCs w:val="24"/>
          <w:lang w:val="pt-BR"/>
        </w:rPr>
        <w:t xml:space="preserve"> tende</w:t>
      </w:r>
      <w:r w:rsidR="00E86F9E" w:rsidRPr="00E86652">
        <w:rPr>
          <w:rFonts w:ascii="Times New Roman" w:hAnsi="Times New Roman"/>
          <w:sz w:val="24"/>
          <w:szCs w:val="24"/>
          <w:lang w:val="pt-BR"/>
        </w:rPr>
        <w:t>, amiúde</w:t>
      </w:r>
      <w:r w:rsidR="00131CE0">
        <w:rPr>
          <w:rFonts w:ascii="Times New Roman" w:hAnsi="Times New Roman"/>
          <w:sz w:val="24"/>
          <w:szCs w:val="24"/>
          <w:lang w:val="pt-BR"/>
        </w:rPr>
        <w:t>,</w:t>
      </w:r>
      <w:r w:rsidR="00E86F9E" w:rsidRPr="00E86652">
        <w:rPr>
          <w:rFonts w:ascii="Times New Roman" w:hAnsi="Times New Roman"/>
          <w:sz w:val="24"/>
          <w:szCs w:val="24"/>
          <w:lang w:val="pt-BR"/>
        </w:rPr>
        <w:t xml:space="preserve"> </w:t>
      </w:r>
      <w:r w:rsidR="00131CE0">
        <w:rPr>
          <w:rFonts w:ascii="Times New Roman" w:hAnsi="Times New Roman"/>
          <w:sz w:val="24"/>
          <w:szCs w:val="24"/>
          <w:lang w:val="pt-BR"/>
        </w:rPr>
        <w:t xml:space="preserve">a ser </w:t>
      </w:r>
      <w:r w:rsidR="00E86F9E" w:rsidRPr="00E86652">
        <w:rPr>
          <w:rFonts w:ascii="Times New Roman" w:hAnsi="Times New Roman"/>
          <w:sz w:val="24"/>
          <w:szCs w:val="24"/>
          <w:lang w:val="pt-BR"/>
        </w:rPr>
        <w:t>uma prática refreada</w:t>
      </w:r>
      <w:r w:rsidR="00131CE0">
        <w:rPr>
          <w:rFonts w:ascii="Times New Roman" w:hAnsi="Times New Roman"/>
          <w:sz w:val="24"/>
          <w:szCs w:val="24"/>
          <w:lang w:val="pt-BR"/>
        </w:rPr>
        <w:t xml:space="preserve"> pela coerç</w:t>
      </w:r>
      <w:r w:rsidR="008300AB">
        <w:rPr>
          <w:rFonts w:ascii="Times New Roman" w:hAnsi="Times New Roman"/>
          <w:sz w:val="24"/>
          <w:szCs w:val="24"/>
          <w:lang w:val="pt-BR"/>
        </w:rPr>
        <w:t>ão</w:t>
      </w:r>
      <w:r w:rsidR="00131CE0">
        <w:rPr>
          <w:rFonts w:ascii="Times New Roman" w:hAnsi="Times New Roman"/>
          <w:sz w:val="24"/>
          <w:szCs w:val="24"/>
          <w:lang w:val="pt-BR"/>
        </w:rPr>
        <w:t xml:space="preserve"> </w:t>
      </w:r>
      <w:r w:rsidR="00FA00E7">
        <w:rPr>
          <w:rFonts w:ascii="Times New Roman" w:hAnsi="Times New Roman"/>
          <w:sz w:val="24"/>
          <w:szCs w:val="24"/>
          <w:lang w:val="pt-BR"/>
        </w:rPr>
        <w:t xml:space="preserve">ora do consumo, ora do mercado, </w:t>
      </w:r>
      <w:r w:rsidR="00131CE0">
        <w:rPr>
          <w:rFonts w:ascii="Times New Roman" w:hAnsi="Times New Roman"/>
          <w:sz w:val="24"/>
          <w:szCs w:val="24"/>
          <w:lang w:val="pt-BR"/>
        </w:rPr>
        <w:t>ora do próprio Estado</w:t>
      </w:r>
      <w:r w:rsidR="001678D0" w:rsidRPr="00E86652">
        <w:rPr>
          <w:rFonts w:ascii="Times New Roman" w:hAnsi="Times New Roman"/>
          <w:sz w:val="24"/>
          <w:szCs w:val="24"/>
          <w:lang w:val="pt-BR"/>
        </w:rPr>
        <w:t>.</w:t>
      </w:r>
    </w:p>
    <w:p w:rsidR="001678D0" w:rsidRPr="00E86652" w:rsidRDefault="00911AA2"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w:t>
      </w:r>
      <w:r w:rsidR="00DA07DD" w:rsidRPr="00E86652">
        <w:rPr>
          <w:rFonts w:ascii="Times New Roman" w:hAnsi="Times New Roman"/>
          <w:sz w:val="24"/>
          <w:szCs w:val="24"/>
          <w:lang w:val="pt-BR"/>
        </w:rPr>
        <w:t>coerção assinalada</w:t>
      </w:r>
      <w:r w:rsidRPr="00E86652">
        <w:rPr>
          <w:rFonts w:ascii="Times New Roman" w:hAnsi="Times New Roman"/>
          <w:sz w:val="24"/>
          <w:szCs w:val="24"/>
          <w:lang w:val="pt-BR"/>
        </w:rPr>
        <w:t xml:space="preserve"> </w:t>
      </w:r>
      <w:r w:rsidR="00533DF8" w:rsidRPr="00E86652">
        <w:rPr>
          <w:rFonts w:ascii="Times New Roman" w:hAnsi="Times New Roman"/>
          <w:sz w:val="24"/>
          <w:szCs w:val="24"/>
          <w:lang w:val="pt-BR"/>
        </w:rPr>
        <w:t xml:space="preserve">por Habermas </w:t>
      </w:r>
      <w:r w:rsidRPr="00E86652">
        <w:rPr>
          <w:rFonts w:ascii="Times New Roman" w:hAnsi="Times New Roman"/>
          <w:sz w:val="24"/>
          <w:szCs w:val="24"/>
          <w:lang w:val="pt-BR"/>
        </w:rPr>
        <w:t>não compromete</w:t>
      </w:r>
      <w:r w:rsidR="00DA07DD" w:rsidRPr="00E86652">
        <w:rPr>
          <w:rFonts w:ascii="Times New Roman" w:hAnsi="Times New Roman"/>
          <w:sz w:val="24"/>
          <w:szCs w:val="24"/>
          <w:lang w:val="pt-BR"/>
        </w:rPr>
        <w:t>ria</w:t>
      </w:r>
      <w:r w:rsidRPr="00E86652">
        <w:rPr>
          <w:rFonts w:ascii="Times New Roman" w:hAnsi="Times New Roman"/>
          <w:sz w:val="24"/>
          <w:szCs w:val="24"/>
          <w:lang w:val="pt-BR"/>
        </w:rPr>
        <w:t xml:space="preserve"> a representatividade</w:t>
      </w:r>
      <w:r w:rsidR="00533DF8" w:rsidRPr="00E86652">
        <w:rPr>
          <w:rFonts w:ascii="Times New Roman" w:hAnsi="Times New Roman"/>
          <w:sz w:val="24"/>
          <w:szCs w:val="24"/>
          <w:lang w:val="pt-BR"/>
        </w:rPr>
        <w:t xml:space="preserve"> dos atores no regime democrático</w:t>
      </w:r>
      <w:r w:rsidR="00131CE0">
        <w:rPr>
          <w:rFonts w:ascii="Times New Roman" w:hAnsi="Times New Roman"/>
          <w:sz w:val="24"/>
          <w:szCs w:val="24"/>
          <w:lang w:val="pt-BR"/>
        </w:rPr>
        <w:t>, já que o autor trata de normas que direcionam a ação social</w:t>
      </w:r>
      <w:r w:rsidR="00DA07DD" w:rsidRPr="00E86652">
        <w:rPr>
          <w:rFonts w:ascii="Times New Roman" w:hAnsi="Times New Roman"/>
          <w:sz w:val="24"/>
          <w:szCs w:val="24"/>
          <w:lang w:val="pt-BR"/>
        </w:rPr>
        <w:t>. Todavia</w:t>
      </w:r>
      <w:r w:rsidR="00E86F9E" w:rsidRPr="00E86652">
        <w:rPr>
          <w:rFonts w:ascii="Times New Roman" w:hAnsi="Times New Roman"/>
          <w:sz w:val="24"/>
          <w:szCs w:val="24"/>
          <w:lang w:val="pt-BR"/>
        </w:rPr>
        <w:t>,</w:t>
      </w:r>
      <w:r w:rsidRPr="00E86652">
        <w:rPr>
          <w:rFonts w:ascii="Times New Roman" w:hAnsi="Times New Roman"/>
          <w:sz w:val="24"/>
          <w:szCs w:val="24"/>
          <w:lang w:val="pt-BR"/>
        </w:rPr>
        <w:t xml:space="preserve"> </w:t>
      </w:r>
      <w:r w:rsidR="00DA07DD" w:rsidRPr="00E86652">
        <w:rPr>
          <w:rFonts w:ascii="Times New Roman" w:hAnsi="Times New Roman"/>
          <w:sz w:val="24"/>
          <w:szCs w:val="24"/>
          <w:lang w:val="pt-BR"/>
        </w:rPr>
        <w:t xml:space="preserve">em </w:t>
      </w:r>
      <w:r w:rsidRPr="00E86652">
        <w:rPr>
          <w:rFonts w:ascii="Times New Roman" w:hAnsi="Times New Roman"/>
          <w:sz w:val="24"/>
          <w:szCs w:val="24"/>
          <w:lang w:val="pt-BR"/>
        </w:rPr>
        <w:t>noss</w:t>
      </w:r>
      <w:r w:rsidR="00A95BBC" w:rsidRPr="00E86652">
        <w:rPr>
          <w:rFonts w:ascii="Times New Roman" w:hAnsi="Times New Roman"/>
          <w:sz w:val="24"/>
          <w:szCs w:val="24"/>
          <w:lang w:val="pt-BR"/>
        </w:rPr>
        <w:t>o período,</w:t>
      </w:r>
      <w:r w:rsidRPr="00E86652">
        <w:rPr>
          <w:rFonts w:ascii="Times New Roman" w:hAnsi="Times New Roman"/>
          <w:sz w:val="24"/>
          <w:szCs w:val="24"/>
          <w:lang w:val="pt-BR"/>
        </w:rPr>
        <w:t xml:space="preserve"> </w:t>
      </w:r>
      <w:r w:rsidR="00DA07DD" w:rsidRPr="00E86652">
        <w:rPr>
          <w:rFonts w:ascii="Times New Roman" w:hAnsi="Times New Roman"/>
          <w:sz w:val="24"/>
          <w:szCs w:val="24"/>
          <w:lang w:val="pt-BR"/>
        </w:rPr>
        <w:t xml:space="preserve">diversas situações </w:t>
      </w:r>
      <w:r w:rsidRPr="00E86652">
        <w:rPr>
          <w:rFonts w:ascii="Times New Roman" w:hAnsi="Times New Roman"/>
          <w:sz w:val="24"/>
          <w:szCs w:val="24"/>
          <w:lang w:val="pt-BR"/>
        </w:rPr>
        <w:t>nos faz</w:t>
      </w:r>
      <w:r w:rsidR="00DA07DD" w:rsidRPr="00E86652">
        <w:rPr>
          <w:rFonts w:ascii="Times New Roman" w:hAnsi="Times New Roman"/>
          <w:sz w:val="24"/>
          <w:szCs w:val="24"/>
          <w:lang w:val="pt-BR"/>
        </w:rPr>
        <w:t>em</w:t>
      </w:r>
      <w:r w:rsidRPr="00E86652">
        <w:rPr>
          <w:rFonts w:ascii="Times New Roman" w:hAnsi="Times New Roman"/>
          <w:sz w:val="24"/>
          <w:szCs w:val="24"/>
          <w:lang w:val="pt-BR"/>
        </w:rPr>
        <w:t xml:space="preserve"> crer que </w:t>
      </w:r>
      <w:r w:rsidR="00DA07DD" w:rsidRPr="00E86652">
        <w:rPr>
          <w:rFonts w:ascii="Times New Roman" w:hAnsi="Times New Roman"/>
          <w:sz w:val="24"/>
          <w:szCs w:val="24"/>
          <w:lang w:val="pt-BR"/>
        </w:rPr>
        <w:t xml:space="preserve">a </w:t>
      </w:r>
      <w:r w:rsidR="00533DF8" w:rsidRPr="00E86652">
        <w:rPr>
          <w:rFonts w:ascii="Times New Roman" w:hAnsi="Times New Roman"/>
          <w:sz w:val="24"/>
          <w:szCs w:val="24"/>
          <w:lang w:val="pt-BR"/>
        </w:rPr>
        <w:t xml:space="preserve">coerção, quando efetivada, </w:t>
      </w:r>
      <w:r w:rsidRPr="00E86652">
        <w:rPr>
          <w:rFonts w:ascii="Times New Roman" w:hAnsi="Times New Roman"/>
          <w:sz w:val="24"/>
          <w:szCs w:val="24"/>
          <w:lang w:val="pt-BR"/>
        </w:rPr>
        <w:t xml:space="preserve">tende a ser muito mais profunda ao </w:t>
      </w:r>
      <w:r w:rsidR="00E86F9E" w:rsidRPr="00E86652">
        <w:rPr>
          <w:rFonts w:ascii="Times New Roman" w:hAnsi="Times New Roman"/>
          <w:sz w:val="24"/>
          <w:szCs w:val="24"/>
          <w:lang w:val="pt-BR"/>
        </w:rPr>
        <w:t>comprometer a</w:t>
      </w:r>
      <w:r w:rsidRPr="00E86652">
        <w:rPr>
          <w:rFonts w:ascii="Times New Roman" w:hAnsi="Times New Roman"/>
          <w:sz w:val="24"/>
          <w:szCs w:val="24"/>
          <w:lang w:val="pt-BR"/>
        </w:rPr>
        <w:t xml:space="preserve"> representatividade</w:t>
      </w:r>
      <w:r w:rsidR="0099193B" w:rsidRPr="00E86652">
        <w:rPr>
          <w:rFonts w:ascii="Times New Roman" w:hAnsi="Times New Roman"/>
          <w:sz w:val="24"/>
          <w:szCs w:val="24"/>
          <w:lang w:val="pt-BR"/>
        </w:rPr>
        <w:t xml:space="preserve"> na disputa de forças e influê</w:t>
      </w:r>
      <w:r w:rsidR="00F878E0">
        <w:rPr>
          <w:rFonts w:ascii="Times New Roman" w:hAnsi="Times New Roman"/>
          <w:sz w:val="24"/>
          <w:szCs w:val="24"/>
          <w:lang w:val="pt-BR"/>
        </w:rPr>
        <w:t>ncias no Estado e nas</w:t>
      </w:r>
      <w:r w:rsidR="0099193B" w:rsidRPr="00E86652">
        <w:rPr>
          <w:rFonts w:ascii="Times New Roman" w:hAnsi="Times New Roman"/>
          <w:sz w:val="24"/>
          <w:szCs w:val="24"/>
          <w:lang w:val="pt-BR"/>
        </w:rPr>
        <w:t xml:space="preserve"> instituições</w:t>
      </w:r>
      <w:r w:rsidRPr="00E86652">
        <w:rPr>
          <w:rFonts w:ascii="Times New Roman" w:hAnsi="Times New Roman"/>
          <w:sz w:val="24"/>
          <w:szCs w:val="24"/>
          <w:lang w:val="pt-BR"/>
        </w:rPr>
        <w:t>.</w:t>
      </w:r>
      <w:r w:rsidR="005B2918" w:rsidRPr="00E86652">
        <w:rPr>
          <w:rFonts w:ascii="Times New Roman" w:hAnsi="Times New Roman"/>
          <w:sz w:val="24"/>
          <w:szCs w:val="24"/>
          <w:lang w:val="pt-BR"/>
        </w:rPr>
        <w:t xml:space="preserve"> </w:t>
      </w:r>
      <w:r w:rsidR="00690A69">
        <w:rPr>
          <w:rFonts w:ascii="Times New Roman" w:hAnsi="Times New Roman"/>
          <w:sz w:val="24"/>
          <w:szCs w:val="24"/>
          <w:lang w:val="pt-BR"/>
        </w:rPr>
        <w:t>A</w:t>
      </w:r>
      <w:r w:rsidR="00131CE0">
        <w:rPr>
          <w:rFonts w:ascii="Times New Roman" w:hAnsi="Times New Roman"/>
          <w:sz w:val="24"/>
          <w:szCs w:val="24"/>
          <w:lang w:val="pt-BR"/>
        </w:rPr>
        <w:t xml:space="preserve"> coerção </w:t>
      </w:r>
      <w:r w:rsidR="008300AB">
        <w:rPr>
          <w:rFonts w:ascii="Times New Roman" w:hAnsi="Times New Roman"/>
          <w:sz w:val="24"/>
          <w:szCs w:val="24"/>
          <w:lang w:val="pt-BR"/>
        </w:rPr>
        <w:t>possui</w:t>
      </w:r>
      <w:r w:rsidR="00F878E0">
        <w:rPr>
          <w:rFonts w:ascii="Times New Roman" w:hAnsi="Times New Roman"/>
          <w:sz w:val="24"/>
          <w:szCs w:val="24"/>
          <w:lang w:val="pt-BR"/>
        </w:rPr>
        <w:t>, ao menos, três eixos</w:t>
      </w:r>
      <w:r w:rsidR="00690A69">
        <w:rPr>
          <w:rFonts w:ascii="Times New Roman" w:hAnsi="Times New Roman"/>
          <w:sz w:val="24"/>
          <w:szCs w:val="24"/>
          <w:lang w:val="pt-BR"/>
        </w:rPr>
        <w:t>: o indivíduo consumista</w:t>
      </w:r>
      <w:r w:rsidR="00131CE0">
        <w:rPr>
          <w:rFonts w:ascii="Times New Roman" w:hAnsi="Times New Roman"/>
          <w:sz w:val="24"/>
          <w:szCs w:val="24"/>
          <w:lang w:val="pt-BR"/>
        </w:rPr>
        <w:t>, o mercado</w:t>
      </w:r>
      <w:r w:rsidR="008300AB">
        <w:rPr>
          <w:rFonts w:ascii="Times New Roman" w:hAnsi="Times New Roman"/>
          <w:sz w:val="24"/>
          <w:szCs w:val="24"/>
          <w:lang w:val="pt-BR"/>
        </w:rPr>
        <w:t xml:space="preserve"> do circuito superior</w:t>
      </w:r>
      <w:r w:rsidR="00131CE0">
        <w:rPr>
          <w:rFonts w:ascii="Times New Roman" w:hAnsi="Times New Roman"/>
          <w:sz w:val="24"/>
          <w:szCs w:val="24"/>
          <w:lang w:val="pt-BR"/>
        </w:rPr>
        <w:t xml:space="preserve"> que busca regular o exercício do Estado e </w:t>
      </w:r>
      <w:r w:rsidR="008300AB">
        <w:rPr>
          <w:rFonts w:ascii="Times New Roman" w:hAnsi="Times New Roman"/>
          <w:sz w:val="24"/>
          <w:szCs w:val="24"/>
          <w:lang w:val="pt-BR"/>
        </w:rPr>
        <w:t xml:space="preserve">das regularidades do consumo, e, </w:t>
      </w:r>
      <w:r w:rsidR="00131CE0">
        <w:rPr>
          <w:rFonts w:ascii="Times New Roman" w:hAnsi="Times New Roman"/>
          <w:sz w:val="24"/>
          <w:szCs w:val="24"/>
          <w:lang w:val="pt-BR"/>
        </w:rPr>
        <w:t>o próprio Estado, cujo funcionamento</w:t>
      </w:r>
      <w:r w:rsidR="00C42FA9">
        <w:rPr>
          <w:rFonts w:ascii="Times New Roman" w:hAnsi="Times New Roman"/>
          <w:sz w:val="24"/>
          <w:szCs w:val="24"/>
          <w:lang w:val="pt-BR"/>
        </w:rPr>
        <w:t xml:space="preserve"> supõe a</w:t>
      </w:r>
      <w:r w:rsidR="00131CE0">
        <w:rPr>
          <w:rFonts w:ascii="Times New Roman" w:hAnsi="Times New Roman"/>
          <w:sz w:val="24"/>
          <w:szCs w:val="24"/>
          <w:lang w:val="pt-BR"/>
        </w:rPr>
        <w:t xml:space="preserve"> procura </w:t>
      </w:r>
      <w:r w:rsidR="00C42FA9">
        <w:rPr>
          <w:rFonts w:ascii="Times New Roman" w:hAnsi="Times New Roman"/>
          <w:sz w:val="24"/>
          <w:szCs w:val="24"/>
          <w:lang w:val="pt-BR"/>
        </w:rPr>
        <w:t>pel</w:t>
      </w:r>
      <w:r w:rsidR="00131CE0">
        <w:rPr>
          <w:rFonts w:ascii="Times New Roman" w:hAnsi="Times New Roman"/>
          <w:sz w:val="24"/>
          <w:szCs w:val="24"/>
          <w:lang w:val="pt-BR"/>
        </w:rPr>
        <w:t xml:space="preserve">a mediação entre cidadãos e mercado. </w:t>
      </w:r>
    </w:p>
    <w:p w:rsidR="00DA07DD" w:rsidRPr="00E86652" w:rsidRDefault="00DA07D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E, embora </w:t>
      </w:r>
      <w:r w:rsidR="00A95BBC" w:rsidRPr="00E86652">
        <w:rPr>
          <w:rFonts w:ascii="Times New Roman" w:hAnsi="Times New Roman"/>
          <w:sz w:val="24"/>
          <w:szCs w:val="24"/>
          <w:lang w:val="pt-BR"/>
        </w:rPr>
        <w:t xml:space="preserve">a cidade </w:t>
      </w:r>
      <w:r w:rsidRPr="00E86652">
        <w:rPr>
          <w:rFonts w:ascii="Times New Roman" w:hAnsi="Times New Roman"/>
          <w:sz w:val="24"/>
          <w:szCs w:val="24"/>
          <w:lang w:val="pt-BR"/>
        </w:rPr>
        <w:t>seja um abrigo a</w:t>
      </w:r>
      <w:r w:rsidR="005B2918" w:rsidRPr="00E86652">
        <w:rPr>
          <w:rFonts w:ascii="Times New Roman" w:hAnsi="Times New Roman"/>
          <w:sz w:val="24"/>
          <w:szCs w:val="24"/>
          <w:lang w:val="pt-BR"/>
        </w:rPr>
        <w:t xml:space="preserve"> diferentes atores, com diferentes poderes</w:t>
      </w:r>
      <w:r w:rsidR="001678D0" w:rsidRPr="00E86652">
        <w:rPr>
          <w:rFonts w:ascii="Times New Roman" w:hAnsi="Times New Roman"/>
          <w:sz w:val="24"/>
          <w:szCs w:val="24"/>
          <w:lang w:val="pt-BR"/>
        </w:rPr>
        <w:t xml:space="preserve"> em cooperação e interdependência</w:t>
      </w:r>
      <w:r w:rsidRPr="00E86652">
        <w:rPr>
          <w:rFonts w:ascii="Times New Roman" w:hAnsi="Times New Roman"/>
          <w:sz w:val="24"/>
          <w:szCs w:val="24"/>
          <w:lang w:val="pt-BR"/>
        </w:rPr>
        <w:t xml:space="preserve">, </w:t>
      </w:r>
      <w:r w:rsidR="002C4449">
        <w:rPr>
          <w:rFonts w:ascii="Times New Roman" w:hAnsi="Times New Roman"/>
          <w:sz w:val="24"/>
          <w:szCs w:val="24"/>
          <w:lang w:val="pt-BR"/>
        </w:rPr>
        <w:t>as naturezas dos conflitos entre cada ator, empresa e instituição são</w:t>
      </w:r>
      <w:r w:rsidRPr="00E86652">
        <w:rPr>
          <w:rFonts w:ascii="Times New Roman" w:hAnsi="Times New Roman"/>
          <w:sz w:val="24"/>
          <w:szCs w:val="24"/>
          <w:lang w:val="pt-BR"/>
        </w:rPr>
        <w:t xml:space="preserve"> </w:t>
      </w:r>
      <w:r w:rsidR="002C4449">
        <w:rPr>
          <w:rFonts w:ascii="Times New Roman" w:hAnsi="Times New Roman"/>
          <w:sz w:val="24"/>
          <w:szCs w:val="24"/>
          <w:lang w:val="pt-BR"/>
        </w:rPr>
        <w:t>diversas, a partir dos seus respectivos graus de influência e capital</w:t>
      </w:r>
      <w:r w:rsidR="005B2918" w:rsidRPr="00E86652">
        <w:rPr>
          <w:rFonts w:ascii="Times New Roman" w:hAnsi="Times New Roman"/>
          <w:sz w:val="24"/>
          <w:szCs w:val="24"/>
          <w:lang w:val="pt-BR"/>
        </w:rPr>
        <w:t>.</w:t>
      </w:r>
      <w:r w:rsidR="00047A7D" w:rsidRPr="00E86652">
        <w:rPr>
          <w:rFonts w:ascii="Times New Roman" w:hAnsi="Times New Roman"/>
          <w:sz w:val="24"/>
          <w:szCs w:val="24"/>
          <w:lang w:val="pt-BR"/>
        </w:rPr>
        <w:t xml:space="preserve"> </w:t>
      </w:r>
    </w:p>
    <w:p w:rsidR="00951CAD" w:rsidRPr="00E86652" w:rsidRDefault="00DA07D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 é por essa razão</w:t>
      </w:r>
      <w:r w:rsidR="00047A7D" w:rsidRPr="00E86652">
        <w:rPr>
          <w:rFonts w:ascii="Times New Roman" w:hAnsi="Times New Roman"/>
          <w:sz w:val="24"/>
          <w:szCs w:val="24"/>
          <w:lang w:val="pt-BR"/>
        </w:rPr>
        <w:t xml:space="preserve"> que</w:t>
      </w:r>
      <w:r w:rsidR="0022628D" w:rsidRPr="00E86652">
        <w:rPr>
          <w:rFonts w:ascii="Times New Roman" w:hAnsi="Times New Roman"/>
          <w:sz w:val="24"/>
          <w:szCs w:val="24"/>
          <w:lang w:val="pt-BR"/>
        </w:rPr>
        <w:t xml:space="preserve"> a</w:t>
      </w:r>
      <w:r w:rsidR="00951CAD" w:rsidRPr="00E86652">
        <w:rPr>
          <w:rFonts w:ascii="Times New Roman" w:hAnsi="Times New Roman"/>
          <w:sz w:val="24"/>
          <w:szCs w:val="24"/>
          <w:lang w:val="pt-BR"/>
        </w:rPr>
        <w:t xml:space="preserve"> expressão de Florestan Fernandes (1986: 60) ganha</w:t>
      </w:r>
      <w:r w:rsidR="0038790C" w:rsidRPr="00E86652">
        <w:rPr>
          <w:rFonts w:ascii="Times New Roman" w:hAnsi="Times New Roman"/>
          <w:sz w:val="24"/>
          <w:szCs w:val="24"/>
          <w:lang w:val="pt-BR"/>
        </w:rPr>
        <w:t xml:space="preserve"> ainda mais força</w:t>
      </w:r>
      <w:r w:rsidR="00A37304" w:rsidRPr="00E86652">
        <w:rPr>
          <w:rFonts w:ascii="Times New Roman" w:hAnsi="Times New Roman"/>
          <w:sz w:val="24"/>
          <w:szCs w:val="24"/>
          <w:lang w:val="pt-BR"/>
        </w:rPr>
        <w:t>,</w:t>
      </w:r>
      <w:r w:rsidR="00951CAD" w:rsidRPr="00E86652">
        <w:rPr>
          <w:rFonts w:ascii="Times New Roman" w:hAnsi="Times New Roman"/>
          <w:sz w:val="24"/>
          <w:szCs w:val="24"/>
          <w:lang w:val="pt-BR"/>
        </w:rPr>
        <w:t xml:space="preserve"> ao afirmar que a “instauração da democracia tem sido vista segundo um viés deformado </w:t>
      </w:r>
      <w:r w:rsidR="00951CAD" w:rsidRPr="00E86652">
        <w:rPr>
          <w:rFonts w:ascii="Times New Roman" w:hAnsi="Times New Roman"/>
          <w:sz w:val="24"/>
          <w:szCs w:val="24"/>
          <w:lang w:val="pt-BR"/>
        </w:rPr>
        <w:lastRenderedPageBreak/>
        <w:t>(poder-se-ia dizer delibe</w:t>
      </w:r>
      <w:r w:rsidR="00E86F9E" w:rsidRPr="00E86652">
        <w:rPr>
          <w:rFonts w:ascii="Times New Roman" w:hAnsi="Times New Roman"/>
          <w:sz w:val="24"/>
          <w:szCs w:val="24"/>
          <w:lang w:val="pt-BR"/>
        </w:rPr>
        <w:t>radamente deformado)”. O autor</w:t>
      </w:r>
      <w:r w:rsidR="00951CAD" w:rsidRPr="00E86652">
        <w:rPr>
          <w:rFonts w:ascii="Times New Roman" w:hAnsi="Times New Roman"/>
          <w:sz w:val="24"/>
          <w:szCs w:val="24"/>
          <w:lang w:val="pt-BR"/>
        </w:rPr>
        <w:t xml:space="preserve"> se indagava com vigor: as classes dominantes têm, efetivamente, um princípio democrático?</w:t>
      </w:r>
    </w:p>
    <w:p w:rsidR="00EE3CFA" w:rsidRPr="00E86652" w:rsidRDefault="009208B9"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Nesse caso, se confirmada a indagação de Florestan</w:t>
      </w:r>
      <w:r w:rsidR="00E86F9E" w:rsidRPr="00E86652">
        <w:rPr>
          <w:rFonts w:ascii="Times New Roman" w:hAnsi="Times New Roman"/>
          <w:sz w:val="24"/>
          <w:szCs w:val="24"/>
          <w:lang w:val="pt-BR"/>
        </w:rPr>
        <w:t xml:space="preserve"> Fernandes (1986)</w:t>
      </w:r>
      <w:r w:rsidRPr="00E86652">
        <w:rPr>
          <w:rFonts w:ascii="Times New Roman" w:hAnsi="Times New Roman"/>
          <w:sz w:val="24"/>
          <w:szCs w:val="24"/>
          <w:lang w:val="pt-BR"/>
        </w:rPr>
        <w:t xml:space="preserve">, </w:t>
      </w:r>
      <w:r w:rsidR="00951CAD" w:rsidRPr="00E86652">
        <w:rPr>
          <w:rFonts w:ascii="Times New Roman" w:hAnsi="Times New Roman"/>
          <w:sz w:val="24"/>
          <w:szCs w:val="24"/>
          <w:lang w:val="pt-BR"/>
        </w:rPr>
        <w:t>os princípios de Isegoria e Isonomia, pilares d</w:t>
      </w:r>
      <w:r w:rsidR="0038790C" w:rsidRPr="00E86652">
        <w:rPr>
          <w:rFonts w:ascii="Times New Roman" w:hAnsi="Times New Roman"/>
          <w:sz w:val="24"/>
          <w:szCs w:val="24"/>
          <w:lang w:val="pt-BR"/>
        </w:rPr>
        <w:t>a</w:t>
      </w:r>
      <w:r w:rsidR="00951CAD" w:rsidRPr="00E86652">
        <w:rPr>
          <w:rFonts w:ascii="Times New Roman" w:hAnsi="Times New Roman"/>
          <w:sz w:val="24"/>
          <w:szCs w:val="24"/>
          <w:lang w:val="pt-BR"/>
        </w:rPr>
        <w:t xml:space="preserve"> democracia</w:t>
      </w:r>
      <w:r w:rsidR="0038790C" w:rsidRPr="00E86652">
        <w:rPr>
          <w:rFonts w:ascii="Times New Roman" w:hAnsi="Times New Roman"/>
          <w:sz w:val="24"/>
          <w:szCs w:val="24"/>
          <w:lang w:val="pt-BR"/>
        </w:rPr>
        <w:t xml:space="preserve"> enquanto evento infinito</w:t>
      </w:r>
      <w:r w:rsidR="00951CAD" w:rsidRPr="00E86652">
        <w:rPr>
          <w:rFonts w:ascii="Times New Roman" w:hAnsi="Times New Roman"/>
          <w:sz w:val="24"/>
          <w:szCs w:val="24"/>
          <w:lang w:val="pt-BR"/>
        </w:rPr>
        <w:t>, torna</w:t>
      </w:r>
      <w:r w:rsidRPr="00E86652">
        <w:rPr>
          <w:rFonts w:ascii="Times New Roman" w:hAnsi="Times New Roman"/>
          <w:sz w:val="24"/>
          <w:szCs w:val="24"/>
          <w:lang w:val="pt-BR"/>
        </w:rPr>
        <w:t>r-se-iam</w:t>
      </w:r>
      <w:r w:rsidR="00951CAD" w:rsidRPr="00E86652">
        <w:rPr>
          <w:rFonts w:ascii="Times New Roman" w:hAnsi="Times New Roman"/>
          <w:sz w:val="24"/>
          <w:szCs w:val="24"/>
          <w:lang w:val="pt-BR"/>
        </w:rPr>
        <w:t xml:space="preserve"> retórica de uma práxis democrática não cumprida.</w:t>
      </w:r>
    </w:p>
    <w:p w:rsidR="00D55711" w:rsidRPr="00E86652" w:rsidRDefault="00D55711" w:rsidP="00673A42">
      <w:pPr>
        <w:spacing w:after="0"/>
        <w:ind w:firstLine="567"/>
        <w:rPr>
          <w:rFonts w:ascii="Times New Roman" w:hAnsi="Times New Roman"/>
          <w:sz w:val="24"/>
          <w:szCs w:val="24"/>
          <w:lang w:val="pt-BR"/>
        </w:rPr>
      </w:pPr>
    </w:p>
    <w:p w:rsidR="00077093" w:rsidRPr="00E86652" w:rsidRDefault="0070539E" w:rsidP="00A342BC">
      <w:pPr>
        <w:spacing w:after="0"/>
        <w:rPr>
          <w:rFonts w:ascii="Times New Roman" w:hAnsi="Times New Roman"/>
          <w:b/>
          <w:sz w:val="24"/>
          <w:szCs w:val="24"/>
          <w:lang w:val="pt-BR"/>
        </w:rPr>
      </w:pPr>
      <w:r w:rsidRPr="00E86652">
        <w:rPr>
          <w:rFonts w:ascii="Times New Roman" w:hAnsi="Times New Roman"/>
          <w:b/>
          <w:sz w:val="24"/>
          <w:szCs w:val="24"/>
          <w:lang w:val="pt-BR"/>
        </w:rPr>
        <w:t xml:space="preserve">2. </w:t>
      </w:r>
      <w:r w:rsidR="00077093" w:rsidRPr="00E86652">
        <w:rPr>
          <w:rFonts w:ascii="Times New Roman" w:hAnsi="Times New Roman"/>
          <w:b/>
          <w:sz w:val="24"/>
          <w:szCs w:val="24"/>
          <w:lang w:val="pt-BR"/>
        </w:rPr>
        <w:t>Usos corporativos do território</w:t>
      </w:r>
      <w:r w:rsidR="002E5BD0" w:rsidRPr="00E86652">
        <w:rPr>
          <w:rFonts w:ascii="Times New Roman" w:hAnsi="Times New Roman"/>
          <w:b/>
          <w:sz w:val="24"/>
          <w:szCs w:val="24"/>
          <w:lang w:val="pt-BR"/>
        </w:rPr>
        <w:t>: democracia financeira</w:t>
      </w:r>
    </w:p>
    <w:p w:rsidR="00EE3CFA" w:rsidRPr="00E86652" w:rsidRDefault="00EE3CFA" w:rsidP="00673A42">
      <w:pPr>
        <w:spacing w:after="0"/>
        <w:ind w:firstLine="567"/>
        <w:rPr>
          <w:rFonts w:ascii="Times New Roman" w:hAnsi="Times New Roman"/>
          <w:sz w:val="24"/>
          <w:szCs w:val="24"/>
          <w:lang w:val="pt-BR"/>
        </w:rPr>
      </w:pPr>
    </w:p>
    <w:p w:rsidR="000146E2" w:rsidRDefault="0051773C"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pergunt</w:t>
      </w:r>
      <w:r w:rsidR="00DC5351" w:rsidRPr="00E86652">
        <w:rPr>
          <w:rFonts w:ascii="Times New Roman" w:hAnsi="Times New Roman"/>
          <w:sz w:val="24"/>
          <w:szCs w:val="24"/>
          <w:lang w:val="pt-BR"/>
        </w:rPr>
        <w:t>a elaborada por</w:t>
      </w:r>
      <w:r w:rsidRPr="00E86652">
        <w:rPr>
          <w:rFonts w:ascii="Times New Roman" w:hAnsi="Times New Roman"/>
          <w:sz w:val="24"/>
          <w:szCs w:val="24"/>
          <w:lang w:val="pt-BR"/>
        </w:rPr>
        <w:t xml:space="preserve"> Florestan Fernandes </w:t>
      </w:r>
      <w:r w:rsidR="00F24DEC" w:rsidRPr="00E86652">
        <w:rPr>
          <w:rFonts w:ascii="Times New Roman" w:hAnsi="Times New Roman"/>
          <w:sz w:val="24"/>
          <w:szCs w:val="24"/>
          <w:lang w:val="pt-BR"/>
        </w:rPr>
        <w:t>(1986)</w:t>
      </w:r>
      <w:r w:rsidR="00AF6D44" w:rsidRPr="00E86652">
        <w:rPr>
          <w:rFonts w:ascii="Times New Roman" w:hAnsi="Times New Roman"/>
          <w:sz w:val="24"/>
          <w:szCs w:val="24"/>
          <w:lang w:val="pt-BR"/>
        </w:rPr>
        <w:t>, ainda que pude</w:t>
      </w:r>
      <w:r w:rsidR="00690A69">
        <w:rPr>
          <w:rFonts w:ascii="Times New Roman" w:hAnsi="Times New Roman"/>
          <w:sz w:val="24"/>
          <w:szCs w:val="24"/>
          <w:lang w:val="pt-BR"/>
        </w:rPr>
        <w:t>sse também ser aplicada ao longo</w:t>
      </w:r>
      <w:r w:rsidR="00AF6D44" w:rsidRPr="00E86652">
        <w:rPr>
          <w:rFonts w:ascii="Times New Roman" w:hAnsi="Times New Roman"/>
          <w:sz w:val="24"/>
          <w:szCs w:val="24"/>
          <w:lang w:val="pt-BR"/>
        </w:rPr>
        <w:t xml:space="preserve"> do transcorrer dos eventos históricos,</w:t>
      </w:r>
      <w:r w:rsidR="00F24DEC" w:rsidRPr="00E86652">
        <w:rPr>
          <w:rFonts w:ascii="Times New Roman" w:hAnsi="Times New Roman"/>
          <w:sz w:val="24"/>
          <w:szCs w:val="24"/>
          <w:lang w:val="pt-BR"/>
        </w:rPr>
        <w:t xml:space="preserve"> </w:t>
      </w:r>
      <w:r w:rsidRPr="00E86652">
        <w:rPr>
          <w:rFonts w:ascii="Times New Roman" w:hAnsi="Times New Roman"/>
          <w:sz w:val="24"/>
          <w:szCs w:val="24"/>
          <w:lang w:val="pt-BR"/>
        </w:rPr>
        <w:t>é ainda mais pertinente n</w:t>
      </w:r>
      <w:r w:rsidR="00AF6D44" w:rsidRPr="00E86652">
        <w:rPr>
          <w:rFonts w:ascii="Times New Roman" w:hAnsi="Times New Roman"/>
          <w:sz w:val="24"/>
          <w:szCs w:val="24"/>
          <w:lang w:val="pt-BR"/>
        </w:rPr>
        <w:t>o período da globalização. P</w:t>
      </w:r>
      <w:r w:rsidR="00DC5351" w:rsidRPr="00E86652">
        <w:rPr>
          <w:rFonts w:ascii="Times New Roman" w:hAnsi="Times New Roman"/>
          <w:sz w:val="24"/>
          <w:szCs w:val="24"/>
          <w:lang w:val="pt-BR"/>
        </w:rPr>
        <w:t>oder-se-ia ampliá-la ao</w:t>
      </w:r>
      <w:r w:rsidRPr="00E86652">
        <w:rPr>
          <w:rFonts w:ascii="Times New Roman" w:hAnsi="Times New Roman"/>
          <w:sz w:val="24"/>
          <w:szCs w:val="24"/>
          <w:lang w:val="pt-BR"/>
        </w:rPr>
        <w:t xml:space="preserve"> ler</w:t>
      </w:r>
      <w:r w:rsidR="00DC5351" w:rsidRPr="00E86652">
        <w:rPr>
          <w:rFonts w:ascii="Times New Roman" w:hAnsi="Times New Roman"/>
          <w:sz w:val="24"/>
          <w:szCs w:val="24"/>
          <w:lang w:val="pt-BR"/>
        </w:rPr>
        <w:t>-se</w:t>
      </w:r>
      <w:r w:rsidRPr="00E86652">
        <w:rPr>
          <w:rFonts w:ascii="Times New Roman" w:hAnsi="Times New Roman"/>
          <w:sz w:val="24"/>
          <w:szCs w:val="24"/>
          <w:lang w:val="pt-BR"/>
        </w:rPr>
        <w:t xml:space="preserve"> </w:t>
      </w:r>
      <w:r w:rsidR="00DC5351" w:rsidRPr="00E86652">
        <w:rPr>
          <w:rFonts w:ascii="Times New Roman" w:hAnsi="Times New Roman"/>
          <w:sz w:val="24"/>
          <w:szCs w:val="24"/>
          <w:lang w:val="pt-BR"/>
        </w:rPr>
        <w:t>“</w:t>
      </w:r>
      <w:r w:rsidRPr="00E86652">
        <w:rPr>
          <w:rFonts w:ascii="Times New Roman" w:hAnsi="Times New Roman"/>
          <w:sz w:val="24"/>
          <w:szCs w:val="24"/>
          <w:lang w:val="pt-BR"/>
        </w:rPr>
        <w:t>elite</w:t>
      </w:r>
      <w:r w:rsidR="00DC5351" w:rsidRPr="00E86652">
        <w:rPr>
          <w:rFonts w:ascii="Times New Roman" w:hAnsi="Times New Roman"/>
          <w:sz w:val="24"/>
          <w:szCs w:val="24"/>
          <w:lang w:val="pt-BR"/>
        </w:rPr>
        <w:t>”</w:t>
      </w:r>
      <w:r w:rsidRPr="00E86652">
        <w:rPr>
          <w:rFonts w:ascii="Times New Roman" w:hAnsi="Times New Roman"/>
          <w:sz w:val="24"/>
          <w:szCs w:val="24"/>
          <w:lang w:val="pt-BR"/>
        </w:rPr>
        <w:t xml:space="preserve"> não apenas como cama</w:t>
      </w:r>
      <w:r w:rsidR="00DC5351" w:rsidRPr="00E86652">
        <w:rPr>
          <w:rFonts w:ascii="Times New Roman" w:hAnsi="Times New Roman"/>
          <w:sz w:val="24"/>
          <w:szCs w:val="24"/>
          <w:lang w:val="pt-BR"/>
        </w:rPr>
        <w:t>das sociais de</w:t>
      </w:r>
      <w:r w:rsidRPr="00E86652">
        <w:rPr>
          <w:rFonts w:ascii="Times New Roman" w:hAnsi="Times New Roman"/>
          <w:sz w:val="24"/>
          <w:szCs w:val="24"/>
          <w:lang w:val="pt-BR"/>
        </w:rPr>
        <w:t xml:space="preserve"> alta renda</w:t>
      </w:r>
      <w:r w:rsidR="00C520FD" w:rsidRPr="00E86652">
        <w:rPr>
          <w:rFonts w:ascii="Times New Roman" w:hAnsi="Times New Roman"/>
          <w:sz w:val="24"/>
          <w:szCs w:val="24"/>
          <w:lang w:val="pt-BR"/>
        </w:rPr>
        <w:t xml:space="preserve"> que recolhem benesses de uma sociedade desigual</w:t>
      </w:r>
      <w:r w:rsidR="00690A69">
        <w:rPr>
          <w:rFonts w:ascii="Times New Roman" w:hAnsi="Times New Roman"/>
          <w:sz w:val="24"/>
          <w:szCs w:val="24"/>
          <w:lang w:val="pt-BR"/>
        </w:rPr>
        <w:t>, m</w:t>
      </w:r>
      <w:r w:rsidRPr="00E86652">
        <w:rPr>
          <w:rFonts w:ascii="Times New Roman" w:hAnsi="Times New Roman"/>
          <w:sz w:val="24"/>
          <w:szCs w:val="24"/>
          <w:lang w:val="pt-BR"/>
        </w:rPr>
        <w:t>as também</w:t>
      </w:r>
      <w:r w:rsidR="00CB0059" w:rsidRPr="00E86652">
        <w:rPr>
          <w:rFonts w:ascii="Times New Roman" w:hAnsi="Times New Roman"/>
          <w:sz w:val="24"/>
          <w:szCs w:val="24"/>
          <w:lang w:val="pt-BR"/>
        </w:rPr>
        <w:t>, e sobretudo,</w:t>
      </w:r>
      <w:r w:rsidRPr="00E86652">
        <w:rPr>
          <w:rFonts w:ascii="Times New Roman" w:hAnsi="Times New Roman"/>
          <w:sz w:val="24"/>
          <w:szCs w:val="24"/>
          <w:lang w:val="pt-BR"/>
        </w:rPr>
        <w:t xml:space="preserve"> a</w:t>
      </w:r>
      <w:r w:rsidR="00690A69">
        <w:rPr>
          <w:rFonts w:ascii="Times New Roman" w:hAnsi="Times New Roman"/>
          <w:sz w:val="24"/>
          <w:szCs w:val="24"/>
          <w:lang w:val="pt-BR"/>
        </w:rPr>
        <w:t>o novo conteúdo do termo</w:t>
      </w:r>
      <w:r w:rsidR="00DC5351" w:rsidRPr="00E86652">
        <w:rPr>
          <w:rFonts w:ascii="Times New Roman" w:hAnsi="Times New Roman"/>
          <w:sz w:val="24"/>
          <w:szCs w:val="24"/>
          <w:lang w:val="pt-BR"/>
        </w:rPr>
        <w:t xml:space="preserve"> “elite”</w:t>
      </w:r>
      <w:r w:rsidR="00690A69">
        <w:rPr>
          <w:rFonts w:ascii="Times New Roman" w:hAnsi="Times New Roman"/>
          <w:sz w:val="24"/>
          <w:szCs w:val="24"/>
          <w:lang w:val="pt-BR"/>
        </w:rPr>
        <w:t xml:space="preserve"> que se perpetua</w:t>
      </w:r>
      <w:r w:rsidR="00AF6D44" w:rsidRPr="00E86652">
        <w:rPr>
          <w:rFonts w:ascii="Times New Roman" w:hAnsi="Times New Roman"/>
          <w:sz w:val="24"/>
          <w:szCs w:val="24"/>
          <w:lang w:val="pt-BR"/>
        </w:rPr>
        <w:t xml:space="preserve"> no neoliberalismo </w:t>
      </w:r>
      <w:r w:rsidR="00F11396" w:rsidRPr="00E86652">
        <w:rPr>
          <w:rFonts w:ascii="Times New Roman" w:hAnsi="Times New Roman"/>
          <w:sz w:val="24"/>
          <w:szCs w:val="24"/>
          <w:lang w:val="pt-BR"/>
        </w:rPr>
        <w:t xml:space="preserve">econômico. </w:t>
      </w:r>
    </w:p>
    <w:p w:rsidR="003D79EC" w:rsidRPr="00E86652" w:rsidRDefault="00F1139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Trata-se d</w:t>
      </w:r>
      <w:r w:rsidR="00690A69">
        <w:rPr>
          <w:rFonts w:ascii="Times New Roman" w:hAnsi="Times New Roman"/>
          <w:sz w:val="24"/>
          <w:szCs w:val="24"/>
          <w:lang w:val="pt-BR"/>
        </w:rPr>
        <w:t>o uso corporativo do território</w:t>
      </w:r>
      <w:r w:rsidR="000146E2">
        <w:rPr>
          <w:rFonts w:ascii="Times New Roman" w:hAnsi="Times New Roman"/>
          <w:sz w:val="24"/>
          <w:szCs w:val="24"/>
          <w:lang w:val="pt-BR"/>
        </w:rPr>
        <w:t>, isto é, “de um verdadeiro comando da vida econômica e social e da dinâmica territorial por um número limitado de empresas”</w:t>
      </w:r>
      <w:r w:rsidR="000146E2" w:rsidRPr="000146E2">
        <w:rPr>
          <w:rFonts w:ascii="Times New Roman" w:hAnsi="Times New Roman"/>
          <w:sz w:val="24"/>
          <w:szCs w:val="24"/>
          <w:lang w:val="pt-BR"/>
        </w:rPr>
        <w:t xml:space="preserve"> </w:t>
      </w:r>
      <w:r w:rsidR="000146E2">
        <w:rPr>
          <w:rFonts w:ascii="Times New Roman" w:hAnsi="Times New Roman"/>
          <w:sz w:val="24"/>
          <w:szCs w:val="24"/>
          <w:lang w:val="pt-BR"/>
        </w:rPr>
        <w:t>(Santos e Silveira, 2004, p. 291),</w:t>
      </w:r>
      <w:r w:rsidR="0051773C" w:rsidRPr="00E86652">
        <w:rPr>
          <w:rFonts w:ascii="Times New Roman" w:hAnsi="Times New Roman"/>
          <w:sz w:val="24"/>
          <w:szCs w:val="24"/>
          <w:lang w:val="pt-BR"/>
        </w:rPr>
        <w:t xml:space="preserve"> a partir de poderes dentro do Estado em suas três esferas (União, estados e municípios).</w:t>
      </w:r>
      <w:r w:rsidR="00E1566E" w:rsidRPr="00E86652">
        <w:rPr>
          <w:rFonts w:ascii="Times New Roman" w:hAnsi="Times New Roman"/>
          <w:sz w:val="24"/>
          <w:szCs w:val="24"/>
          <w:lang w:val="pt-BR"/>
        </w:rPr>
        <w:t xml:space="preserve"> Como </w:t>
      </w:r>
      <w:r w:rsidR="003D79EC" w:rsidRPr="00E86652">
        <w:rPr>
          <w:rFonts w:ascii="Times New Roman" w:hAnsi="Times New Roman"/>
          <w:sz w:val="24"/>
          <w:szCs w:val="24"/>
          <w:lang w:val="pt-BR"/>
        </w:rPr>
        <w:t>escreve Ric</w:t>
      </w:r>
      <w:r w:rsidR="009A623B" w:rsidRPr="00E86652">
        <w:rPr>
          <w:rFonts w:ascii="Times New Roman" w:hAnsi="Times New Roman"/>
          <w:sz w:val="24"/>
          <w:szCs w:val="24"/>
          <w:lang w:val="pt-BR"/>
        </w:rPr>
        <w:t>c</w:t>
      </w:r>
      <w:r w:rsidR="003D79EC" w:rsidRPr="00E86652">
        <w:rPr>
          <w:rFonts w:ascii="Times New Roman" w:hAnsi="Times New Roman"/>
          <w:sz w:val="24"/>
          <w:szCs w:val="24"/>
          <w:lang w:val="pt-BR"/>
        </w:rPr>
        <w:t>ardo Campa (</w:t>
      </w:r>
      <w:r w:rsidR="009A623B" w:rsidRPr="00E86652">
        <w:rPr>
          <w:rFonts w:ascii="Times New Roman" w:hAnsi="Times New Roman"/>
          <w:sz w:val="24"/>
          <w:szCs w:val="24"/>
          <w:lang w:val="pt-BR"/>
        </w:rPr>
        <w:t>1985: 272)</w:t>
      </w:r>
      <w:r w:rsidR="003D79EC" w:rsidRPr="00E86652">
        <w:rPr>
          <w:rFonts w:ascii="Times New Roman" w:hAnsi="Times New Roman"/>
          <w:sz w:val="24"/>
          <w:szCs w:val="24"/>
          <w:lang w:val="pt-BR"/>
        </w:rPr>
        <w:t>,</w:t>
      </w:r>
    </w:p>
    <w:p w:rsidR="00C520FD" w:rsidRPr="00FF7D43" w:rsidRDefault="003D79EC"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O neocapitalismo justifica-se pela convicção de que o crescimento econômico é um bem absoluto. Mesmo se os diferentes regimes políticos têm a responsabilidade de levar adiante um programa de desafio a qualquer lógica fundada sobre os equilíbrios existentes, eles não podem abrir mão dos condicionamentos ideológicos e institucionais de que são expressão.</w:t>
      </w:r>
    </w:p>
    <w:p w:rsidR="009A623B" w:rsidRPr="00FF7D43" w:rsidRDefault="009A623B" w:rsidP="00FF7D43">
      <w:pPr>
        <w:spacing w:after="0"/>
        <w:ind w:left="2268" w:firstLine="567"/>
        <w:rPr>
          <w:rFonts w:ascii="Arial" w:hAnsi="Arial" w:cs="Arial"/>
          <w:szCs w:val="24"/>
          <w:lang w:val="pt-BR"/>
        </w:rPr>
      </w:pPr>
    </w:p>
    <w:p w:rsidR="00924D97" w:rsidRPr="00E86652" w:rsidRDefault="009B0181"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democracia financeira é a manifestação de procedimentos democráticos cooptados pelo circuito superior da economia urbana</w:t>
      </w:r>
      <w:r w:rsidR="0038790C" w:rsidRPr="00E86652">
        <w:rPr>
          <w:rStyle w:val="Refdenotaderodap"/>
          <w:rFonts w:ascii="Times New Roman" w:hAnsi="Times New Roman"/>
          <w:sz w:val="24"/>
          <w:szCs w:val="24"/>
          <w:lang w:val="pt-BR"/>
        </w:rPr>
        <w:footnoteReference w:id="9"/>
      </w:r>
      <w:r w:rsidR="0038790C" w:rsidRPr="00E86652">
        <w:rPr>
          <w:rFonts w:ascii="Times New Roman" w:hAnsi="Times New Roman"/>
          <w:sz w:val="24"/>
          <w:szCs w:val="24"/>
          <w:lang w:val="pt-BR"/>
        </w:rPr>
        <w:t xml:space="preserve"> </w:t>
      </w:r>
      <w:r w:rsidR="00FF2986" w:rsidRPr="00E86652">
        <w:rPr>
          <w:rFonts w:ascii="Times New Roman" w:hAnsi="Times New Roman"/>
          <w:sz w:val="24"/>
          <w:szCs w:val="24"/>
          <w:lang w:val="pt-BR"/>
        </w:rPr>
        <w:t>(Santos, [1975] 2004</w:t>
      </w:r>
      <w:r w:rsidR="0038790C" w:rsidRPr="00E86652">
        <w:rPr>
          <w:rFonts w:ascii="Times New Roman" w:hAnsi="Times New Roman"/>
          <w:sz w:val="24"/>
          <w:szCs w:val="24"/>
          <w:lang w:val="pt-BR"/>
        </w:rPr>
        <w:t>; Silveira, 2004)</w:t>
      </w:r>
      <w:r w:rsidRPr="00E86652">
        <w:rPr>
          <w:rFonts w:ascii="Times New Roman" w:hAnsi="Times New Roman"/>
          <w:sz w:val="24"/>
          <w:szCs w:val="24"/>
          <w:lang w:val="pt-BR"/>
        </w:rPr>
        <w:t xml:space="preserve">. </w:t>
      </w:r>
      <w:r w:rsidR="000710A2" w:rsidRPr="00E86652">
        <w:rPr>
          <w:rFonts w:ascii="Times New Roman" w:hAnsi="Times New Roman"/>
          <w:sz w:val="24"/>
          <w:szCs w:val="24"/>
          <w:lang w:val="pt-BR"/>
        </w:rPr>
        <w:t xml:space="preserve">É, em alguma medida, a materialização da confusão entre </w:t>
      </w:r>
      <w:r w:rsidR="00924D97" w:rsidRPr="00E86652">
        <w:rPr>
          <w:rFonts w:ascii="Times New Roman" w:hAnsi="Times New Roman"/>
          <w:sz w:val="24"/>
          <w:szCs w:val="24"/>
          <w:lang w:val="pt-BR"/>
        </w:rPr>
        <w:t>a microeconomia das empresas e a macroeconomia dos Estados que acabam por resultar,</w:t>
      </w:r>
      <w:r w:rsidR="000710A2" w:rsidRPr="00E86652">
        <w:rPr>
          <w:rFonts w:ascii="Times New Roman" w:hAnsi="Times New Roman"/>
          <w:sz w:val="24"/>
          <w:szCs w:val="24"/>
          <w:lang w:val="pt-BR"/>
        </w:rPr>
        <w:t xml:space="preserve"> </w:t>
      </w:r>
      <w:r w:rsidR="00924D97" w:rsidRPr="00E86652">
        <w:rPr>
          <w:rFonts w:ascii="Times New Roman" w:hAnsi="Times New Roman"/>
          <w:sz w:val="24"/>
          <w:szCs w:val="24"/>
          <w:lang w:val="pt-BR"/>
        </w:rPr>
        <w:t xml:space="preserve">nas palavras de </w:t>
      </w:r>
      <w:r w:rsidR="007E4F00">
        <w:rPr>
          <w:rFonts w:ascii="Times New Roman" w:hAnsi="Times New Roman"/>
          <w:sz w:val="24"/>
          <w:szCs w:val="24"/>
          <w:lang w:val="pt-BR"/>
        </w:rPr>
        <w:t>María Laura Silveira (</w:t>
      </w:r>
      <w:r w:rsidR="00924D97" w:rsidRPr="00E86652">
        <w:rPr>
          <w:rFonts w:ascii="Times New Roman" w:hAnsi="Times New Roman"/>
          <w:sz w:val="24"/>
          <w:szCs w:val="24"/>
          <w:lang w:val="pt-BR"/>
        </w:rPr>
        <w:t>2006</w:t>
      </w:r>
      <w:r w:rsidR="00032FF0" w:rsidRPr="00E86652">
        <w:rPr>
          <w:rFonts w:ascii="Times New Roman" w:hAnsi="Times New Roman"/>
          <w:sz w:val="24"/>
          <w:szCs w:val="24"/>
          <w:lang w:val="pt-BR"/>
        </w:rPr>
        <w:t>a</w:t>
      </w:r>
      <w:r w:rsidR="00924D97" w:rsidRPr="00E86652">
        <w:rPr>
          <w:rFonts w:ascii="Times New Roman" w:hAnsi="Times New Roman"/>
          <w:sz w:val="24"/>
          <w:szCs w:val="24"/>
          <w:lang w:val="pt-BR"/>
        </w:rPr>
        <w:t>: 30), em situações em que as</w:t>
      </w:r>
    </w:p>
    <w:p w:rsidR="000710A2" w:rsidRPr="00843816" w:rsidRDefault="000710A2" w:rsidP="00843816">
      <w:pPr>
        <w:spacing w:after="0" w:line="240" w:lineRule="auto"/>
        <w:ind w:left="2268"/>
        <w:rPr>
          <w:rFonts w:ascii="Arial" w:hAnsi="Arial" w:cs="Arial"/>
          <w:sz w:val="20"/>
          <w:szCs w:val="24"/>
          <w:lang w:val="pt-BR"/>
        </w:rPr>
      </w:pPr>
      <w:r w:rsidRPr="00843816">
        <w:rPr>
          <w:rFonts w:ascii="Arial" w:hAnsi="Arial" w:cs="Arial"/>
          <w:sz w:val="20"/>
          <w:szCs w:val="24"/>
          <w:lang w:val="pt-BR"/>
        </w:rPr>
        <w:t>ofertas e demandas das empresas são apresentadas como se fossem as necessidades e frutos da nação, travestindo a microeconomia corporativa de macroeconomia nacional. Muito se fala em desregulação, mas nunca assistimos a tanta regulação</w:t>
      </w:r>
      <w:r w:rsidR="00924D97" w:rsidRPr="00843816">
        <w:rPr>
          <w:rFonts w:ascii="Arial" w:hAnsi="Arial" w:cs="Arial"/>
          <w:sz w:val="20"/>
          <w:szCs w:val="24"/>
          <w:lang w:val="pt-BR"/>
        </w:rPr>
        <w:t>.</w:t>
      </w:r>
      <w:r w:rsidRPr="00843816">
        <w:rPr>
          <w:rFonts w:ascii="Arial" w:hAnsi="Arial" w:cs="Arial"/>
          <w:sz w:val="20"/>
          <w:szCs w:val="24"/>
          <w:lang w:val="pt-BR"/>
        </w:rPr>
        <w:t xml:space="preserve"> </w:t>
      </w:r>
    </w:p>
    <w:p w:rsidR="00924D97" w:rsidRPr="00E86652" w:rsidRDefault="00924D97" w:rsidP="00673A42">
      <w:pPr>
        <w:spacing w:after="0"/>
        <w:ind w:firstLine="567"/>
        <w:rPr>
          <w:rFonts w:ascii="Times New Roman" w:hAnsi="Times New Roman"/>
          <w:sz w:val="24"/>
          <w:szCs w:val="24"/>
          <w:lang w:val="pt-BR"/>
        </w:rPr>
      </w:pPr>
    </w:p>
    <w:p w:rsidR="003F2E64" w:rsidRPr="00E86652" w:rsidRDefault="00924D9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Essa regulação, pr</w:t>
      </w:r>
      <w:r w:rsidR="00843816">
        <w:rPr>
          <w:rFonts w:ascii="Times New Roman" w:hAnsi="Times New Roman"/>
          <w:sz w:val="24"/>
          <w:szCs w:val="24"/>
          <w:lang w:val="pt-BR"/>
        </w:rPr>
        <w:t>esente no que propomos chamar</w:t>
      </w:r>
      <w:r w:rsidRPr="00E86652">
        <w:rPr>
          <w:rFonts w:ascii="Times New Roman" w:hAnsi="Times New Roman"/>
          <w:sz w:val="24"/>
          <w:szCs w:val="24"/>
          <w:lang w:val="pt-BR"/>
        </w:rPr>
        <w:t xml:space="preserve"> democracia financeira, se institui a partir de </w:t>
      </w:r>
      <w:r w:rsidR="009B0181" w:rsidRPr="00E86652">
        <w:rPr>
          <w:rFonts w:ascii="Times New Roman" w:hAnsi="Times New Roman"/>
          <w:sz w:val="24"/>
          <w:szCs w:val="24"/>
          <w:lang w:val="pt-BR"/>
        </w:rPr>
        <w:t>atores</w:t>
      </w:r>
      <w:r w:rsidRPr="00E86652">
        <w:rPr>
          <w:rFonts w:ascii="Times New Roman" w:hAnsi="Times New Roman"/>
          <w:sz w:val="24"/>
          <w:szCs w:val="24"/>
          <w:lang w:val="pt-BR"/>
        </w:rPr>
        <w:t xml:space="preserve"> do circuito superior da economia como</w:t>
      </w:r>
      <w:r w:rsidR="009B0181" w:rsidRPr="00E86652">
        <w:rPr>
          <w:rFonts w:ascii="Times New Roman" w:hAnsi="Times New Roman"/>
          <w:sz w:val="24"/>
          <w:szCs w:val="24"/>
          <w:lang w:val="pt-BR"/>
        </w:rPr>
        <w:t xml:space="preserve"> bancos, instituições financeiras, fundos de pensão, fundos internacionais de investimentos </w:t>
      </w:r>
      <w:r w:rsidR="00EC6D47">
        <w:rPr>
          <w:rFonts w:ascii="Times New Roman" w:hAnsi="Times New Roman"/>
          <w:sz w:val="24"/>
          <w:szCs w:val="24"/>
          <w:lang w:val="pt-BR"/>
        </w:rPr>
        <w:t xml:space="preserve">e </w:t>
      </w:r>
      <w:r w:rsidR="00F51A8B" w:rsidRPr="00E86652">
        <w:rPr>
          <w:rFonts w:ascii="Times New Roman" w:hAnsi="Times New Roman"/>
          <w:i/>
          <w:sz w:val="24"/>
          <w:szCs w:val="24"/>
          <w:lang w:val="pt-BR"/>
        </w:rPr>
        <w:t>holdings</w:t>
      </w:r>
      <w:r w:rsidRPr="00E86652">
        <w:rPr>
          <w:rFonts w:ascii="Times New Roman" w:hAnsi="Times New Roman"/>
          <w:sz w:val="24"/>
          <w:szCs w:val="24"/>
          <w:lang w:val="pt-BR"/>
        </w:rPr>
        <w:t xml:space="preserve">. </w:t>
      </w:r>
    </w:p>
    <w:p w:rsidR="009B0181" w:rsidRPr="00E86652" w:rsidRDefault="00843816" w:rsidP="00673A42">
      <w:pPr>
        <w:spacing w:after="0"/>
        <w:ind w:firstLine="567"/>
        <w:rPr>
          <w:rFonts w:ascii="Times New Roman" w:hAnsi="Times New Roman"/>
          <w:sz w:val="24"/>
          <w:szCs w:val="24"/>
          <w:lang w:val="pt-BR"/>
        </w:rPr>
      </w:pPr>
      <w:r>
        <w:rPr>
          <w:rFonts w:ascii="Times New Roman" w:hAnsi="Times New Roman"/>
          <w:sz w:val="24"/>
          <w:szCs w:val="24"/>
          <w:lang w:val="pt-BR"/>
        </w:rPr>
        <w:lastRenderedPageBreak/>
        <w:t>Ess</w:t>
      </w:r>
      <w:r w:rsidR="00924D97" w:rsidRPr="00E86652">
        <w:rPr>
          <w:rFonts w:ascii="Times New Roman" w:hAnsi="Times New Roman"/>
          <w:sz w:val="24"/>
          <w:szCs w:val="24"/>
          <w:lang w:val="pt-BR"/>
        </w:rPr>
        <w:t>es</w:t>
      </w:r>
      <w:r>
        <w:rPr>
          <w:rFonts w:ascii="Times New Roman" w:hAnsi="Times New Roman"/>
          <w:sz w:val="24"/>
          <w:szCs w:val="24"/>
          <w:lang w:val="pt-BR"/>
        </w:rPr>
        <w:t xml:space="preserve"> atores tendem a</w:t>
      </w:r>
      <w:r w:rsidR="009B0181" w:rsidRPr="00E86652">
        <w:rPr>
          <w:rFonts w:ascii="Times New Roman" w:hAnsi="Times New Roman"/>
          <w:sz w:val="24"/>
          <w:szCs w:val="24"/>
          <w:lang w:val="pt-BR"/>
        </w:rPr>
        <w:t xml:space="preserve"> a</w:t>
      </w:r>
      <w:r>
        <w:rPr>
          <w:rFonts w:ascii="Times New Roman" w:hAnsi="Times New Roman"/>
          <w:sz w:val="24"/>
          <w:szCs w:val="24"/>
          <w:lang w:val="pt-BR"/>
        </w:rPr>
        <w:t>mpliar seus mercados atraindo</w:t>
      </w:r>
      <w:r w:rsidR="009B0181" w:rsidRPr="00E86652">
        <w:rPr>
          <w:rFonts w:ascii="Times New Roman" w:hAnsi="Times New Roman"/>
          <w:sz w:val="24"/>
          <w:szCs w:val="24"/>
          <w:lang w:val="pt-BR"/>
        </w:rPr>
        <w:t xml:space="preserve"> grandes</w:t>
      </w:r>
      <w:r w:rsidR="00924D97" w:rsidRPr="00E86652">
        <w:rPr>
          <w:rFonts w:ascii="Times New Roman" w:hAnsi="Times New Roman"/>
          <w:sz w:val="24"/>
          <w:szCs w:val="24"/>
          <w:lang w:val="pt-BR"/>
        </w:rPr>
        <w:t xml:space="preserve"> recursos do Estado</w:t>
      </w:r>
      <w:r w:rsidR="00032FF0" w:rsidRPr="00E86652">
        <w:rPr>
          <w:rFonts w:ascii="Times New Roman" w:hAnsi="Times New Roman"/>
          <w:sz w:val="24"/>
          <w:szCs w:val="24"/>
          <w:lang w:val="pt-BR"/>
        </w:rPr>
        <w:t xml:space="preserve">, em particular, </w:t>
      </w:r>
      <w:r>
        <w:rPr>
          <w:rFonts w:ascii="Times New Roman" w:hAnsi="Times New Roman"/>
          <w:sz w:val="24"/>
          <w:szCs w:val="24"/>
          <w:lang w:val="pt-BR"/>
        </w:rPr>
        <w:t>n</w:t>
      </w:r>
      <w:r w:rsidR="00032FF0" w:rsidRPr="00E86652">
        <w:rPr>
          <w:rFonts w:ascii="Times New Roman" w:hAnsi="Times New Roman"/>
          <w:sz w:val="24"/>
          <w:szCs w:val="24"/>
          <w:lang w:val="pt-BR"/>
        </w:rPr>
        <w:t>o pagamento de títulos da dívida p</w:t>
      </w:r>
      <w:r>
        <w:rPr>
          <w:rFonts w:ascii="Times New Roman" w:hAnsi="Times New Roman"/>
          <w:sz w:val="24"/>
          <w:szCs w:val="24"/>
          <w:lang w:val="pt-BR"/>
        </w:rPr>
        <w:t>ública,</w:t>
      </w:r>
      <w:r w:rsidR="00390DCF" w:rsidRPr="00E86652">
        <w:rPr>
          <w:rFonts w:ascii="Times New Roman" w:hAnsi="Times New Roman"/>
          <w:sz w:val="24"/>
          <w:szCs w:val="24"/>
          <w:lang w:val="pt-BR"/>
        </w:rPr>
        <w:t xml:space="preserve"> abatimentos ou isenções tributárias e</w:t>
      </w:r>
      <w:r w:rsidR="00032FF0" w:rsidRPr="00E86652">
        <w:rPr>
          <w:rFonts w:ascii="Times New Roman" w:hAnsi="Times New Roman"/>
          <w:sz w:val="24"/>
          <w:szCs w:val="24"/>
          <w:lang w:val="pt-BR"/>
        </w:rPr>
        <w:t xml:space="preserve"> investimento</w:t>
      </w:r>
      <w:r>
        <w:rPr>
          <w:rFonts w:ascii="Times New Roman" w:hAnsi="Times New Roman"/>
          <w:sz w:val="24"/>
          <w:szCs w:val="24"/>
          <w:lang w:val="pt-BR"/>
        </w:rPr>
        <w:t xml:space="preserve"> em obras de infraestrutura</w:t>
      </w:r>
      <w:r w:rsidR="001255C4">
        <w:rPr>
          <w:rFonts w:ascii="Times New Roman" w:hAnsi="Times New Roman"/>
          <w:sz w:val="24"/>
          <w:szCs w:val="24"/>
          <w:lang w:val="pt-BR"/>
        </w:rPr>
        <w:t xml:space="preserve"> a beneficiar</w:t>
      </w:r>
      <w:r w:rsidR="00390DCF" w:rsidRPr="00E86652">
        <w:rPr>
          <w:rFonts w:ascii="Times New Roman" w:hAnsi="Times New Roman"/>
          <w:sz w:val="24"/>
          <w:szCs w:val="24"/>
          <w:lang w:val="pt-BR"/>
        </w:rPr>
        <w:t xml:space="preserve"> pequeno</w:t>
      </w:r>
      <w:r w:rsidR="001255C4">
        <w:rPr>
          <w:rFonts w:ascii="Times New Roman" w:hAnsi="Times New Roman"/>
          <w:sz w:val="24"/>
          <w:szCs w:val="24"/>
          <w:lang w:val="pt-BR"/>
        </w:rPr>
        <w:t>s</w:t>
      </w:r>
      <w:r w:rsidR="00390DCF" w:rsidRPr="00E86652">
        <w:rPr>
          <w:rFonts w:ascii="Times New Roman" w:hAnsi="Times New Roman"/>
          <w:sz w:val="24"/>
          <w:szCs w:val="24"/>
          <w:lang w:val="pt-BR"/>
        </w:rPr>
        <w:t xml:space="preserve"> grupo</w:t>
      </w:r>
      <w:r w:rsidR="001255C4">
        <w:rPr>
          <w:rFonts w:ascii="Times New Roman" w:hAnsi="Times New Roman"/>
          <w:sz w:val="24"/>
          <w:szCs w:val="24"/>
          <w:lang w:val="pt-BR"/>
        </w:rPr>
        <w:t>s</w:t>
      </w:r>
      <w:r w:rsidR="00390DCF" w:rsidRPr="00E86652">
        <w:rPr>
          <w:rFonts w:ascii="Times New Roman" w:hAnsi="Times New Roman"/>
          <w:sz w:val="24"/>
          <w:szCs w:val="24"/>
          <w:lang w:val="pt-BR"/>
        </w:rPr>
        <w:t xml:space="preserve"> de atores</w:t>
      </w:r>
      <w:r w:rsidR="00F649EC">
        <w:rPr>
          <w:rFonts w:ascii="Times New Roman" w:hAnsi="Times New Roman"/>
          <w:sz w:val="24"/>
          <w:szCs w:val="24"/>
          <w:lang w:val="pt-BR"/>
        </w:rPr>
        <w:t xml:space="preserve">. É o </w:t>
      </w:r>
      <w:r w:rsidR="009B0181" w:rsidRPr="00E86652">
        <w:rPr>
          <w:rFonts w:ascii="Times New Roman" w:hAnsi="Times New Roman"/>
          <w:sz w:val="24"/>
          <w:szCs w:val="24"/>
          <w:lang w:val="pt-BR"/>
        </w:rPr>
        <w:t>uso corporativo do ter</w:t>
      </w:r>
      <w:r>
        <w:rPr>
          <w:rFonts w:ascii="Times New Roman" w:hAnsi="Times New Roman"/>
          <w:sz w:val="24"/>
          <w:szCs w:val="24"/>
          <w:lang w:val="pt-BR"/>
        </w:rPr>
        <w:t xml:space="preserve">ritório </w:t>
      </w:r>
      <w:r w:rsidR="009B0181" w:rsidRPr="00E86652">
        <w:rPr>
          <w:rFonts w:ascii="Times New Roman" w:hAnsi="Times New Roman"/>
          <w:sz w:val="24"/>
          <w:szCs w:val="24"/>
          <w:lang w:val="pt-BR"/>
        </w:rPr>
        <w:t>em sua mais genuína expressão.</w:t>
      </w:r>
    </w:p>
    <w:p w:rsidR="002F5806" w:rsidRPr="00E86652" w:rsidRDefault="00A771CF"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Na globalização</w:t>
      </w:r>
      <w:r w:rsidR="00A95BBC" w:rsidRPr="00E86652">
        <w:rPr>
          <w:rFonts w:ascii="Times New Roman" w:hAnsi="Times New Roman"/>
          <w:sz w:val="24"/>
          <w:szCs w:val="24"/>
          <w:lang w:val="pt-BR"/>
        </w:rPr>
        <w:t>,</w:t>
      </w:r>
      <w:r w:rsidRPr="00E86652">
        <w:rPr>
          <w:rFonts w:ascii="Times New Roman" w:hAnsi="Times New Roman"/>
          <w:sz w:val="24"/>
          <w:szCs w:val="24"/>
          <w:lang w:val="pt-BR"/>
        </w:rPr>
        <w:t xml:space="preserve"> os</w:t>
      </w:r>
      <w:r w:rsidR="00C355AF" w:rsidRPr="00E86652">
        <w:rPr>
          <w:rFonts w:ascii="Times New Roman" w:hAnsi="Times New Roman"/>
          <w:sz w:val="24"/>
          <w:szCs w:val="24"/>
          <w:lang w:val="pt-BR"/>
        </w:rPr>
        <w:t xml:space="preserve"> capit</w:t>
      </w:r>
      <w:r w:rsidRPr="00E86652">
        <w:rPr>
          <w:rFonts w:ascii="Times New Roman" w:hAnsi="Times New Roman"/>
          <w:sz w:val="24"/>
          <w:szCs w:val="24"/>
          <w:lang w:val="pt-BR"/>
        </w:rPr>
        <w:t>ais internacionais circulam</w:t>
      </w:r>
      <w:r w:rsidR="00C355AF" w:rsidRPr="00E86652">
        <w:rPr>
          <w:rFonts w:ascii="Times New Roman" w:hAnsi="Times New Roman"/>
          <w:sz w:val="24"/>
          <w:szCs w:val="24"/>
          <w:lang w:val="pt-BR"/>
        </w:rPr>
        <w:t xml:space="preserve"> velozmente pelas praças financeiras dos diversos países (Arroyo, 2006; Dias, 2009). </w:t>
      </w:r>
      <w:r w:rsidR="002F5806" w:rsidRPr="00E86652">
        <w:rPr>
          <w:rFonts w:ascii="Times New Roman" w:hAnsi="Times New Roman"/>
          <w:sz w:val="24"/>
          <w:szCs w:val="24"/>
          <w:lang w:val="pt-BR"/>
        </w:rPr>
        <w:t>Tal circulação do capita</w:t>
      </w:r>
      <w:r w:rsidRPr="00E86652">
        <w:rPr>
          <w:rFonts w:ascii="Times New Roman" w:hAnsi="Times New Roman"/>
          <w:sz w:val="24"/>
          <w:szCs w:val="24"/>
          <w:lang w:val="pt-BR"/>
        </w:rPr>
        <w:t>l é possível graças aos</w:t>
      </w:r>
      <w:r w:rsidR="002F5806" w:rsidRPr="00E86652">
        <w:rPr>
          <w:rFonts w:ascii="Times New Roman" w:hAnsi="Times New Roman"/>
          <w:sz w:val="24"/>
          <w:szCs w:val="24"/>
          <w:lang w:val="pt-BR"/>
        </w:rPr>
        <w:t xml:space="preserve"> objetos técnicos e práticas técnicas de atores que permitem o</w:t>
      </w:r>
      <w:r w:rsidR="007437FC" w:rsidRPr="00E86652">
        <w:rPr>
          <w:rFonts w:ascii="Times New Roman" w:hAnsi="Times New Roman"/>
          <w:sz w:val="24"/>
          <w:szCs w:val="24"/>
          <w:lang w:val="pt-BR"/>
        </w:rPr>
        <w:t xml:space="preserve">s </w:t>
      </w:r>
      <w:r w:rsidR="00435722" w:rsidRPr="00E86652">
        <w:rPr>
          <w:rFonts w:ascii="Times New Roman" w:hAnsi="Times New Roman"/>
          <w:sz w:val="24"/>
          <w:szCs w:val="24"/>
          <w:lang w:val="pt-BR"/>
        </w:rPr>
        <w:t>“</w:t>
      </w:r>
      <w:r w:rsidR="002F5806" w:rsidRPr="00E86652">
        <w:rPr>
          <w:rFonts w:ascii="Times New Roman" w:hAnsi="Times New Roman"/>
          <w:sz w:val="24"/>
          <w:szCs w:val="24"/>
          <w:lang w:val="pt-BR"/>
        </w:rPr>
        <w:t>acontecer</w:t>
      </w:r>
      <w:r w:rsidR="007437FC" w:rsidRPr="00E86652">
        <w:rPr>
          <w:rFonts w:ascii="Times New Roman" w:hAnsi="Times New Roman"/>
          <w:sz w:val="24"/>
          <w:szCs w:val="24"/>
          <w:lang w:val="pt-BR"/>
        </w:rPr>
        <w:t>es</w:t>
      </w:r>
      <w:r w:rsidR="00A95BBC" w:rsidRPr="00E86652">
        <w:rPr>
          <w:rFonts w:ascii="Times New Roman" w:hAnsi="Times New Roman"/>
          <w:sz w:val="24"/>
          <w:szCs w:val="24"/>
          <w:lang w:val="pt-BR"/>
        </w:rPr>
        <w:t xml:space="preserve"> hierárquico e complementar</w:t>
      </w:r>
      <w:r w:rsidR="00435722" w:rsidRPr="00E86652">
        <w:rPr>
          <w:rFonts w:ascii="Times New Roman" w:hAnsi="Times New Roman"/>
          <w:sz w:val="24"/>
          <w:szCs w:val="24"/>
          <w:lang w:val="pt-BR"/>
        </w:rPr>
        <w:t>”</w:t>
      </w:r>
      <w:r w:rsidR="00621C6B" w:rsidRPr="00E86652">
        <w:rPr>
          <w:rFonts w:ascii="Times New Roman" w:hAnsi="Times New Roman"/>
          <w:sz w:val="24"/>
          <w:szCs w:val="24"/>
          <w:lang w:val="pt-BR"/>
        </w:rPr>
        <w:t xml:space="preserve"> </w:t>
      </w:r>
      <w:r w:rsidR="00435722" w:rsidRPr="00E86652">
        <w:rPr>
          <w:rFonts w:ascii="Times New Roman" w:hAnsi="Times New Roman"/>
          <w:sz w:val="24"/>
          <w:szCs w:val="24"/>
          <w:lang w:val="pt-BR"/>
        </w:rPr>
        <w:t>(Santos, 1996: 132)</w:t>
      </w:r>
      <w:r w:rsidR="002F5806" w:rsidRPr="00E86652">
        <w:rPr>
          <w:rFonts w:ascii="Times New Roman" w:hAnsi="Times New Roman"/>
          <w:sz w:val="24"/>
          <w:szCs w:val="24"/>
          <w:lang w:val="pt-BR"/>
        </w:rPr>
        <w:t xml:space="preserve">. </w:t>
      </w:r>
    </w:p>
    <w:p w:rsidR="006E77AB" w:rsidRPr="00E86652" w:rsidRDefault="00A6571F"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 acontecer </w:t>
      </w:r>
      <w:r w:rsidR="007437FC" w:rsidRPr="00E86652">
        <w:rPr>
          <w:rFonts w:ascii="Times New Roman" w:hAnsi="Times New Roman"/>
          <w:sz w:val="24"/>
          <w:szCs w:val="24"/>
          <w:lang w:val="pt-BR"/>
        </w:rPr>
        <w:t>complementar</w:t>
      </w:r>
      <w:r w:rsidRPr="00E86652">
        <w:rPr>
          <w:rFonts w:ascii="Times New Roman" w:hAnsi="Times New Roman"/>
          <w:sz w:val="24"/>
          <w:szCs w:val="24"/>
          <w:lang w:val="pt-BR"/>
        </w:rPr>
        <w:t xml:space="preserve"> tende a mostrar novas relações de complementariedade e interdependência entre áreas. Já o acontecer hierárquico</w:t>
      </w:r>
      <w:r w:rsidR="007437FC" w:rsidRPr="00E86652">
        <w:rPr>
          <w:rFonts w:ascii="Times New Roman" w:hAnsi="Times New Roman"/>
          <w:sz w:val="24"/>
          <w:szCs w:val="24"/>
          <w:lang w:val="pt-BR"/>
        </w:rPr>
        <w:t>, em relação mais direta com uso corporativo do território,</w:t>
      </w:r>
      <w:r w:rsidR="002F5806" w:rsidRPr="00E86652">
        <w:rPr>
          <w:rFonts w:ascii="Times New Roman" w:hAnsi="Times New Roman"/>
          <w:sz w:val="24"/>
          <w:szCs w:val="24"/>
          <w:lang w:val="pt-BR"/>
        </w:rPr>
        <w:t xml:space="preserve"> diz </w:t>
      </w:r>
      <w:r w:rsidRPr="00E86652">
        <w:rPr>
          <w:rFonts w:ascii="Times New Roman" w:hAnsi="Times New Roman"/>
          <w:sz w:val="24"/>
          <w:szCs w:val="24"/>
          <w:lang w:val="pt-BR"/>
        </w:rPr>
        <w:t>respeito à produção de eventos no</w:t>
      </w:r>
      <w:r w:rsidR="002F5806" w:rsidRPr="00E86652">
        <w:rPr>
          <w:rFonts w:ascii="Times New Roman" w:hAnsi="Times New Roman"/>
          <w:sz w:val="24"/>
          <w:szCs w:val="24"/>
          <w:lang w:val="pt-BR"/>
        </w:rPr>
        <w:t xml:space="preserve"> lugar, </w:t>
      </w:r>
      <w:r w:rsidRPr="00E86652">
        <w:rPr>
          <w:rFonts w:ascii="Times New Roman" w:hAnsi="Times New Roman"/>
          <w:sz w:val="24"/>
          <w:szCs w:val="24"/>
          <w:lang w:val="pt-BR"/>
        </w:rPr>
        <w:t>mas que responde às</w:t>
      </w:r>
      <w:r w:rsidR="002F5806" w:rsidRPr="00E86652">
        <w:rPr>
          <w:rFonts w:ascii="Times New Roman" w:hAnsi="Times New Roman"/>
          <w:sz w:val="24"/>
          <w:szCs w:val="24"/>
          <w:lang w:val="pt-BR"/>
        </w:rPr>
        <w:t xml:space="preserve"> demanda</w:t>
      </w:r>
      <w:r w:rsidRPr="00E86652">
        <w:rPr>
          <w:rFonts w:ascii="Times New Roman" w:hAnsi="Times New Roman"/>
          <w:sz w:val="24"/>
          <w:szCs w:val="24"/>
          <w:lang w:val="pt-BR"/>
        </w:rPr>
        <w:t>s</w:t>
      </w:r>
      <w:r w:rsidR="002F5806" w:rsidRPr="00E86652">
        <w:rPr>
          <w:rFonts w:ascii="Times New Roman" w:hAnsi="Times New Roman"/>
          <w:sz w:val="24"/>
          <w:szCs w:val="24"/>
          <w:lang w:val="pt-BR"/>
        </w:rPr>
        <w:t xml:space="preserve"> externa</w:t>
      </w:r>
      <w:r w:rsidRPr="00E86652">
        <w:rPr>
          <w:rFonts w:ascii="Times New Roman" w:hAnsi="Times New Roman"/>
          <w:sz w:val="24"/>
          <w:szCs w:val="24"/>
          <w:lang w:val="pt-BR"/>
        </w:rPr>
        <w:t>s, exógenas, ao replicar</w:t>
      </w:r>
      <w:r w:rsidR="002F5806" w:rsidRPr="00E86652">
        <w:rPr>
          <w:rFonts w:ascii="Times New Roman" w:hAnsi="Times New Roman"/>
          <w:sz w:val="24"/>
          <w:szCs w:val="24"/>
          <w:lang w:val="pt-BR"/>
        </w:rPr>
        <w:t xml:space="preserve"> ra</w:t>
      </w:r>
      <w:r w:rsidR="006E77AB" w:rsidRPr="00E86652">
        <w:rPr>
          <w:rFonts w:ascii="Times New Roman" w:hAnsi="Times New Roman"/>
          <w:sz w:val="24"/>
          <w:szCs w:val="24"/>
          <w:lang w:val="pt-BR"/>
        </w:rPr>
        <w:t>cionalizações produtivas</w:t>
      </w:r>
      <w:r w:rsidR="002F5806" w:rsidRPr="00E86652">
        <w:rPr>
          <w:rFonts w:ascii="Times New Roman" w:hAnsi="Times New Roman"/>
          <w:sz w:val="24"/>
          <w:szCs w:val="24"/>
          <w:lang w:val="pt-BR"/>
        </w:rPr>
        <w:t xml:space="preserve"> de atividades sob o comando </w:t>
      </w:r>
      <w:r w:rsidR="006E77AB" w:rsidRPr="00E86652">
        <w:rPr>
          <w:rFonts w:ascii="Times New Roman" w:hAnsi="Times New Roman"/>
          <w:sz w:val="24"/>
          <w:szCs w:val="24"/>
          <w:lang w:val="pt-BR"/>
        </w:rPr>
        <w:t>dos atores hegemônicos</w:t>
      </w:r>
      <w:r w:rsidR="002F5806" w:rsidRPr="00E86652">
        <w:rPr>
          <w:rFonts w:ascii="Times New Roman" w:hAnsi="Times New Roman"/>
          <w:sz w:val="24"/>
          <w:szCs w:val="24"/>
          <w:lang w:val="pt-BR"/>
        </w:rPr>
        <w:t xml:space="preserve">. </w:t>
      </w:r>
      <w:r w:rsidR="00EC6D47">
        <w:rPr>
          <w:rFonts w:ascii="Times New Roman" w:hAnsi="Times New Roman"/>
          <w:sz w:val="24"/>
          <w:szCs w:val="24"/>
          <w:lang w:val="pt-BR"/>
        </w:rPr>
        <w:t>O</w:t>
      </w:r>
      <w:r w:rsidR="009E2DC9" w:rsidRPr="00E86652">
        <w:rPr>
          <w:rFonts w:ascii="Times New Roman" w:hAnsi="Times New Roman"/>
          <w:sz w:val="24"/>
          <w:szCs w:val="24"/>
          <w:lang w:val="pt-BR"/>
        </w:rPr>
        <w:t xml:space="preserve"> acontecer homólogo que diz respeito a um cotidiano compartido no lugar, </w:t>
      </w:r>
      <w:r w:rsidR="00EC6D47">
        <w:rPr>
          <w:rFonts w:ascii="Times New Roman" w:hAnsi="Times New Roman"/>
          <w:sz w:val="24"/>
          <w:szCs w:val="24"/>
          <w:lang w:val="pt-BR"/>
        </w:rPr>
        <w:t>n</w:t>
      </w:r>
      <w:r w:rsidR="009E2DC9" w:rsidRPr="00E86652">
        <w:rPr>
          <w:rFonts w:ascii="Times New Roman" w:hAnsi="Times New Roman"/>
          <w:sz w:val="24"/>
          <w:szCs w:val="24"/>
          <w:lang w:val="pt-BR"/>
        </w:rPr>
        <w:t>a reprodução da vida dos indivíduos em relação aos seus p</w:t>
      </w:r>
      <w:r w:rsidR="00E01FD4" w:rsidRPr="00E86652">
        <w:rPr>
          <w:rFonts w:ascii="Times New Roman" w:hAnsi="Times New Roman"/>
          <w:sz w:val="24"/>
          <w:szCs w:val="24"/>
          <w:lang w:val="pt-BR"/>
        </w:rPr>
        <w:t>ares, numa extensão contínua, “s</w:t>
      </w:r>
      <w:r w:rsidR="009E2DC9" w:rsidRPr="00E86652">
        <w:rPr>
          <w:rFonts w:ascii="Times New Roman" w:hAnsi="Times New Roman"/>
          <w:sz w:val="24"/>
          <w:szCs w:val="24"/>
          <w:lang w:val="pt-BR"/>
        </w:rPr>
        <w:t>endo a contiguidade o fundamento da solidariedade” (Santos, 1996: 133).</w:t>
      </w:r>
    </w:p>
    <w:p w:rsidR="007A3148" w:rsidRPr="00E86652" w:rsidRDefault="007A314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globalização, em termos analíticos, pode ser pensada à luz dos três</w:t>
      </w:r>
      <w:r w:rsidR="009E2DC9" w:rsidRPr="00E86652">
        <w:rPr>
          <w:rFonts w:ascii="Times New Roman" w:hAnsi="Times New Roman"/>
          <w:sz w:val="24"/>
          <w:szCs w:val="24"/>
          <w:lang w:val="pt-BR"/>
        </w:rPr>
        <w:t xml:space="preserve"> </w:t>
      </w:r>
      <w:r w:rsidR="00196ADE" w:rsidRPr="00E86652">
        <w:rPr>
          <w:rFonts w:ascii="Times New Roman" w:hAnsi="Times New Roman"/>
          <w:sz w:val="24"/>
          <w:szCs w:val="24"/>
          <w:lang w:val="pt-BR"/>
        </w:rPr>
        <w:t>aconteceres</w:t>
      </w:r>
      <w:r w:rsidRPr="00E86652">
        <w:rPr>
          <w:rFonts w:ascii="Times New Roman" w:hAnsi="Times New Roman"/>
          <w:sz w:val="24"/>
          <w:szCs w:val="24"/>
          <w:lang w:val="pt-BR"/>
        </w:rPr>
        <w:t xml:space="preserve"> que mostram uma radiografia do presente. Contudo, como tendência</w:t>
      </w:r>
      <w:r w:rsidR="00EC6D47">
        <w:rPr>
          <w:rFonts w:ascii="Times New Roman" w:hAnsi="Times New Roman"/>
          <w:sz w:val="24"/>
          <w:szCs w:val="24"/>
          <w:lang w:val="pt-BR"/>
        </w:rPr>
        <w:t>s</w:t>
      </w:r>
      <w:r w:rsidRPr="00E86652">
        <w:rPr>
          <w:rFonts w:ascii="Times New Roman" w:hAnsi="Times New Roman"/>
          <w:sz w:val="24"/>
          <w:szCs w:val="24"/>
          <w:lang w:val="pt-BR"/>
        </w:rPr>
        <w:t xml:space="preserve"> constitutiva</w:t>
      </w:r>
      <w:r w:rsidR="00EC6D47">
        <w:rPr>
          <w:rFonts w:ascii="Times New Roman" w:hAnsi="Times New Roman"/>
          <w:sz w:val="24"/>
          <w:szCs w:val="24"/>
          <w:lang w:val="pt-BR"/>
        </w:rPr>
        <w:t>s</w:t>
      </w:r>
      <w:r w:rsidR="002F5D11">
        <w:rPr>
          <w:rFonts w:ascii="Times New Roman" w:hAnsi="Times New Roman"/>
          <w:sz w:val="24"/>
          <w:szCs w:val="24"/>
          <w:lang w:val="pt-BR"/>
        </w:rPr>
        <w:t>,</w:t>
      </w:r>
      <w:r w:rsidRPr="00E86652">
        <w:rPr>
          <w:rFonts w:ascii="Times New Roman" w:hAnsi="Times New Roman"/>
          <w:sz w:val="24"/>
          <w:szCs w:val="24"/>
          <w:lang w:val="pt-BR"/>
        </w:rPr>
        <w:t xml:space="preserve"> a partir deste presente estão a</w:t>
      </w:r>
      <w:r w:rsidR="002F5806" w:rsidRPr="00E86652">
        <w:rPr>
          <w:rFonts w:ascii="Times New Roman" w:hAnsi="Times New Roman"/>
          <w:sz w:val="24"/>
          <w:szCs w:val="24"/>
          <w:lang w:val="pt-BR"/>
        </w:rPr>
        <w:t xml:space="preserve"> unicidade técnica</w:t>
      </w:r>
      <w:r w:rsidR="00C450AC" w:rsidRPr="00E86652">
        <w:rPr>
          <w:rStyle w:val="Refdenotaderodap"/>
          <w:rFonts w:ascii="Times New Roman" w:hAnsi="Times New Roman"/>
          <w:sz w:val="24"/>
          <w:szCs w:val="24"/>
          <w:lang w:val="pt-BR"/>
        </w:rPr>
        <w:footnoteReference w:id="10"/>
      </w:r>
      <w:r w:rsidR="002F5806" w:rsidRPr="00E86652">
        <w:rPr>
          <w:rFonts w:ascii="Times New Roman" w:hAnsi="Times New Roman"/>
          <w:sz w:val="24"/>
          <w:szCs w:val="24"/>
          <w:lang w:val="pt-BR"/>
        </w:rPr>
        <w:t xml:space="preserve">, </w:t>
      </w:r>
      <w:r w:rsidR="00C450AC">
        <w:rPr>
          <w:rFonts w:ascii="Times New Roman" w:hAnsi="Times New Roman"/>
          <w:sz w:val="24"/>
          <w:szCs w:val="24"/>
          <w:lang w:val="pt-BR"/>
        </w:rPr>
        <w:t>o motor único</w:t>
      </w:r>
      <w:r w:rsidR="00C450AC" w:rsidRPr="00E86652">
        <w:rPr>
          <w:rStyle w:val="Refdenotaderodap"/>
          <w:rFonts w:ascii="Times New Roman" w:hAnsi="Times New Roman"/>
          <w:sz w:val="24"/>
          <w:szCs w:val="24"/>
          <w:lang w:val="pt-BR"/>
        </w:rPr>
        <w:footnoteReference w:id="11"/>
      </w:r>
      <w:r w:rsidR="002F5806" w:rsidRPr="00E86652">
        <w:rPr>
          <w:rFonts w:ascii="Times New Roman" w:hAnsi="Times New Roman"/>
          <w:sz w:val="24"/>
          <w:szCs w:val="24"/>
          <w:lang w:val="pt-BR"/>
        </w:rPr>
        <w:t xml:space="preserve"> e </w:t>
      </w:r>
      <w:r w:rsidR="002F5D11">
        <w:rPr>
          <w:rFonts w:ascii="Times New Roman" w:hAnsi="Times New Roman"/>
          <w:sz w:val="24"/>
          <w:szCs w:val="24"/>
          <w:lang w:val="pt-BR"/>
        </w:rPr>
        <w:t xml:space="preserve">a </w:t>
      </w:r>
      <w:r w:rsidR="002F5806" w:rsidRPr="00E86652">
        <w:rPr>
          <w:rFonts w:ascii="Times New Roman" w:hAnsi="Times New Roman"/>
          <w:sz w:val="24"/>
          <w:szCs w:val="24"/>
          <w:lang w:val="pt-BR"/>
        </w:rPr>
        <w:t>convergência dos momentos</w:t>
      </w:r>
      <w:r w:rsidR="00C450AC" w:rsidRPr="00E86652">
        <w:rPr>
          <w:rStyle w:val="Refdenotaderodap"/>
          <w:rFonts w:ascii="Times New Roman" w:hAnsi="Times New Roman"/>
          <w:sz w:val="24"/>
          <w:szCs w:val="24"/>
          <w:lang w:val="pt-BR"/>
        </w:rPr>
        <w:footnoteReference w:id="12"/>
      </w:r>
      <w:r w:rsidR="002F5806" w:rsidRPr="00E86652">
        <w:rPr>
          <w:rFonts w:ascii="Times New Roman" w:hAnsi="Times New Roman"/>
          <w:sz w:val="24"/>
          <w:szCs w:val="24"/>
          <w:lang w:val="pt-BR"/>
        </w:rPr>
        <w:t xml:space="preserve"> (Santos, 1996). </w:t>
      </w:r>
    </w:p>
    <w:p w:rsidR="002F5806" w:rsidRPr="00E86652" w:rsidRDefault="00196ADE"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Essas três uni</w:t>
      </w:r>
      <w:r w:rsidR="007437FC" w:rsidRPr="00E86652">
        <w:rPr>
          <w:rFonts w:ascii="Times New Roman" w:hAnsi="Times New Roman"/>
          <w:sz w:val="24"/>
          <w:szCs w:val="24"/>
          <w:lang w:val="pt-BR"/>
        </w:rPr>
        <w:t>ci</w:t>
      </w:r>
      <w:r w:rsidRPr="00E86652">
        <w:rPr>
          <w:rFonts w:ascii="Times New Roman" w:hAnsi="Times New Roman"/>
          <w:sz w:val="24"/>
          <w:szCs w:val="24"/>
          <w:lang w:val="pt-BR"/>
        </w:rPr>
        <w:t>dades</w:t>
      </w:r>
      <w:r w:rsidR="007A3148" w:rsidRPr="00E86652">
        <w:rPr>
          <w:rFonts w:ascii="Times New Roman" w:hAnsi="Times New Roman"/>
          <w:sz w:val="24"/>
          <w:szCs w:val="24"/>
          <w:lang w:val="pt-BR"/>
        </w:rPr>
        <w:t xml:space="preserve"> são tendências</w:t>
      </w:r>
      <w:r w:rsidR="00EC6D47">
        <w:rPr>
          <w:rFonts w:ascii="Times New Roman" w:hAnsi="Times New Roman"/>
          <w:sz w:val="24"/>
          <w:szCs w:val="24"/>
          <w:lang w:val="pt-BR"/>
        </w:rPr>
        <w:t xml:space="preserve"> do período cuja vocação instaura</w:t>
      </w:r>
      <w:r w:rsidR="007A3148" w:rsidRPr="00E86652">
        <w:rPr>
          <w:rFonts w:ascii="Times New Roman" w:hAnsi="Times New Roman"/>
          <w:sz w:val="24"/>
          <w:szCs w:val="24"/>
          <w:lang w:val="pt-BR"/>
        </w:rPr>
        <w:t xml:space="preserve"> processos por meio da</w:t>
      </w:r>
      <w:r w:rsidRPr="00E86652">
        <w:rPr>
          <w:rFonts w:ascii="Times New Roman" w:hAnsi="Times New Roman"/>
          <w:sz w:val="24"/>
          <w:szCs w:val="24"/>
          <w:lang w:val="pt-BR"/>
        </w:rPr>
        <w:t xml:space="preserve"> </w:t>
      </w:r>
      <w:r w:rsidR="00EC6D47" w:rsidRPr="00E86652">
        <w:rPr>
          <w:rFonts w:ascii="Times New Roman" w:hAnsi="Times New Roman"/>
          <w:sz w:val="24"/>
          <w:szCs w:val="24"/>
          <w:lang w:val="pt-BR"/>
        </w:rPr>
        <w:t>disposição</w:t>
      </w:r>
      <w:r w:rsidR="007A3148" w:rsidRPr="00E86652">
        <w:rPr>
          <w:rFonts w:ascii="Times New Roman" w:hAnsi="Times New Roman"/>
          <w:sz w:val="24"/>
          <w:szCs w:val="24"/>
          <w:lang w:val="pt-BR"/>
        </w:rPr>
        <w:t xml:space="preserve"> autônoma da técnica e sua normatização. </w:t>
      </w:r>
      <w:r w:rsidR="00105C62" w:rsidRPr="00E86652">
        <w:rPr>
          <w:rFonts w:ascii="Times New Roman" w:hAnsi="Times New Roman"/>
          <w:sz w:val="24"/>
          <w:szCs w:val="24"/>
          <w:lang w:val="pt-BR"/>
        </w:rPr>
        <w:t>Nesse ínterim, a</w:t>
      </w:r>
      <w:r w:rsidR="00C776C8" w:rsidRPr="00E86652">
        <w:rPr>
          <w:rFonts w:ascii="Times New Roman" w:hAnsi="Times New Roman"/>
          <w:sz w:val="24"/>
          <w:szCs w:val="24"/>
          <w:lang w:val="pt-BR"/>
        </w:rPr>
        <w:t xml:space="preserve"> unicidade técnica, </w:t>
      </w:r>
      <w:r w:rsidR="007A3148" w:rsidRPr="00E86652">
        <w:rPr>
          <w:rFonts w:ascii="Times New Roman" w:hAnsi="Times New Roman"/>
          <w:sz w:val="24"/>
          <w:szCs w:val="24"/>
          <w:lang w:val="pt-BR"/>
        </w:rPr>
        <w:t xml:space="preserve">a </w:t>
      </w:r>
      <w:r w:rsidR="00C776C8" w:rsidRPr="00E86652">
        <w:rPr>
          <w:rFonts w:ascii="Times New Roman" w:hAnsi="Times New Roman"/>
          <w:sz w:val="24"/>
          <w:szCs w:val="24"/>
          <w:lang w:val="pt-BR"/>
        </w:rPr>
        <w:t xml:space="preserve">convergência dos momentos e </w:t>
      </w:r>
      <w:r w:rsidR="007A3148" w:rsidRPr="00E86652">
        <w:rPr>
          <w:rFonts w:ascii="Times New Roman" w:hAnsi="Times New Roman"/>
          <w:sz w:val="24"/>
          <w:szCs w:val="24"/>
          <w:lang w:val="pt-BR"/>
        </w:rPr>
        <w:t xml:space="preserve">o </w:t>
      </w:r>
      <w:r w:rsidR="00C776C8" w:rsidRPr="00E86652">
        <w:rPr>
          <w:rFonts w:ascii="Times New Roman" w:hAnsi="Times New Roman"/>
          <w:sz w:val="24"/>
          <w:szCs w:val="24"/>
          <w:lang w:val="pt-BR"/>
        </w:rPr>
        <w:t xml:space="preserve">motor único reestruturam </w:t>
      </w:r>
      <w:r w:rsidR="009E2DC9" w:rsidRPr="00E86652">
        <w:rPr>
          <w:rFonts w:ascii="Times New Roman" w:hAnsi="Times New Roman"/>
          <w:sz w:val="24"/>
          <w:szCs w:val="24"/>
          <w:lang w:val="pt-BR"/>
        </w:rPr>
        <w:t>as escalas dos eventos</w:t>
      </w:r>
      <w:r w:rsidR="004F2C95" w:rsidRPr="00E86652">
        <w:rPr>
          <w:rFonts w:ascii="Times New Roman" w:hAnsi="Times New Roman"/>
          <w:sz w:val="24"/>
          <w:szCs w:val="24"/>
          <w:lang w:val="pt-BR"/>
        </w:rPr>
        <w:t>, mediados</w:t>
      </w:r>
      <w:r w:rsidR="00C776C8" w:rsidRPr="00E86652">
        <w:rPr>
          <w:rFonts w:ascii="Times New Roman" w:hAnsi="Times New Roman"/>
          <w:sz w:val="24"/>
          <w:szCs w:val="24"/>
          <w:lang w:val="pt-BR"/>
        </w:rPr>
        <w:t xml:space="preserve"> pelo país, em relação ao</w:t>
      </w:r>
      <w:r w:rsidR="004F2C95" w:rsidRPr="00E86652">
        <w:rPr>
          <w:rFonts w:ascii="Times New Roman" w:hAnsi="Times New Roman"/>
          <w:sz w:val="24"/>
          <w:szCs w:val="24"/>
          <w:lang w:val="pt-BR"/>
        </w:rPr>
        <w:t xml:space="preserve"> lugar e o mundo</w:t>
      </w:r>
      <w:r w:rsidR="00C776C8" w:rsidRPr="00E86652">
        <w:rPr>
          <w:rFonts w:ascii="Times New Roman" w:hAnsi="Times New Roman"/>
          <w:sz w:val="24"/>
          <w:szCs w:val="24"/>
          <w:lang w:val="pt-BR"/>
        </w:rPr>
        <w:t xml:space="preserve">. </w:t>
      </w:r>
    </w:p>
    <w:p w:rsidR="007A3148" w:rsidRPr="00E86652" w:rsidRDefault="004F2C9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Nesse movimento da globalização, a cidade, em especial a grande cidade, é abrigo simultâneo do acontecer homólogo, do co</w:t>
      </w:r>
      <w:r w:rsidR="007A3148" w:rsidRPr="00E86652">
        <w:rPr>
          <w:rFonts w:ascii="Times New Roman" w:hAnsi="Times New Roman"/>
          <w:sz w:val="24"/>
          <w:szCs w:val="24"/>
          <w:lang w:val="pt-BR"/>
        </w:rPr>
        <w:t>mplementar e do hierárquico. É</w:t>
      </w:r>
      <w:r w:rsidRPr="00E86652">
        <w:rPr>
          <w:rFonts w:ascii="Times New Roman" w:hAnsi="Times New Roman"/>
          <w:sz w:val="24"/>
          <w:szCs w:val="24"/>
          <w:lang w:val="pt-BR"/>
        </w:rPr>
        <w:t xml:space="preserve"> principalmente nas g</w:t>
      </w:r>
      <w:r w:rsidR="00C520FD" w:rsidRPr="00E86652">
        <w:rPr>
          <w:rFonts w:ascii="Times New Roman" w:hAnsi="Times New Roman"/>
          <w:sz w:val="24"/>
          <w:szCs w:val="24"/>
          <w:lang w:val="pt-BR"/>
        </w:rPr>
        <w:t>randes metrópoles o</w:t>
      </w:r>
      <w:r w:rsidRPr="00E86652">
        <w:rPr>
          <w:rFonts w:ascii="Times New Roman" w:hAnsi="Times New Roman"/>
          <w:sz w:val="24"/>
          <w:szCs w:val="24"/>
          <w:lang w:val="pt-BR"/>
        </w:rPr>
        <w:t>nde</w:t>
      </w:r>
      <w:r w:rsidR="00C520FD" w:rsidRPr="00E86652">
        <w:rPr>
          <w:rFonts w:ascii="Times New Roman" w:hAnsi="Times New Roman"/>
          <w:sz w:val="24"/>
          <w:szCs w:val="24"/>
          <w:lang w:val="pt-BR"/>
        </w:rPr>
        <w:t xml:space="preserve"> se loc</w:t>
      </w:r>
      <w:r w:rsidR="00406423" w:rsidRPr="00E86652">
        <w:rPr>
          <w:rFonts w:ascii="Times New Roman" w:hAnsi="Times New Roman"/>
          <w:sz w:val="24"/>
          <w:szCs w:val="24"/>
          <w:lang w:val="pt-BR"/>
        </w:rPr>
        <w:t>alizam praças financeiras,</w:t>
      </w:r>
      <w:r w:rsidR="00C520FD" w:rsidRPr="00E86652">
        <w:rPr>
          <w:rFonts w:ascii="Times New Roman" w:hAnsi="Times New Roman"/>
          <w:sz w:val="24"/>
          <w:szCs w:val="24"/>
          <w:lang w:val="pt-BR"/>
        </w:rPr>
        <w:t xml:space="preserve"> empresas de consultoria</w:t>
      </w:r>
      <w:r w:rsidR="00406423" w:rsidRPr="00E86652">
        <w:rPr>
          <w:rFonts w:ascii="Times New Roman" w:hAnsi="Times New Roman"/>
          <w:sz w:val="24"/>
          <w:szCs w:val="24"/>
          <w:lang w:val="pt-BR"/>
        </w:rPr>
        <w:t xml:space="preserve">, </w:t>
      </w:r>
      <w:r w:rsidR="00C520FD" w:rsidRPr="00E86652">
        <w:rPr>
          <w:rFonts w:ascii="Times New Roman" w:hAnsi="Times New Roman"/>
          <w:sz w:val="24"/>
          <w:szCs w:val="24"/>
          <w:lang w:val="pt-BR"/>
        </w:rPr>
        <w:t xml:space="preserve">escritórios de advocacia, contabilidade e auditória, empresas produtoras </w:t>
      </w:r>
      <w:r w:rsidR="00FA7A43" w:rsidRPr="00E86652">
        <w:rPr>
          <w:rFonts w:ascii="Times New Roman" w:hAnsi="Times New Roman"/>
          <w:sz w:val="24"/>
          <w:szCs w:val="24"/>
          <w:lang w:val="pt-BR"/>
        </w:rPr>
        <w:t>e de manutenção em</w:t>
      </w:r>
      <w:r w:rsidR="00C520FD" w:rsidRPr="00E86652">
        <w:rPr>
          <w:rFonts w:ascii="Times New Roman" w:hAnsi="Times New Roman"/>
          <w:sz w:val="24"/>
          <w:szCs w:val="24"/>
          <w:lang w:val="pt-BR"/>
        </w:rPr>
        <w:t xml:space="preserve"> sistemas de </w:t>
      </w:r>
      <w:r w:rsidR="00C520FD" w:rsidRPr="00E86652">
        <w:rPr>
          <w:rFonts w:ascii="Times New Roman" w:hAnsi="Times New Roman"/>
          <w:sz w:val="24"/>
          <w:szCs w:val="24"/>
          <w:lang w:val="pt-BR"/>
        </w:rPr>
        <w:lastRenderedPageBreak/>
        <w:t>informação</w:t>
      </w:r>
      <w:r w:rsidR="00FA7A43" w:rsidRPr="00E86652">
        <w:rPr>
          <w:rFonts w:ascii="Times New Roman" w:hAnsi="Times New Roman"/>
          <w:sz w:val="24"/>
          <w:szCs w:val="24"/>
          <w:lang w:val="pt-BR"/>
        </w:rPr>
        <w:t xml:space="preserve"> (tecnologias de informática e comunicação)</w:t>
      </w:r>
      <w:r w:rsidR="00C520FD" w:rsidRPr="00E86652">
        <w:rPr>
          <w:rFonts w:ascii="Times New Roman" w:hAnsi="Times New Roman"/>
          <w:sz w:val="24"/>
          <w:szCs w:val="24"/>
          <w:lang w:val="pt-BR"/>
        </w:rPr>
        <w:t xml:space="preserve">, </w:t>
      </w:r>
      <w:r w:rsidR="00200B70" w:rsidRPr="00E86652">
        <w:rPr>
          <w:rFonts w:ascii="Times New Roman" w:hAnsi="Times New Roman"/>
          <w:sz w:val="24"/>
          <w:szCs w:val="24"/>
          <w:lang w:val="pt-BR"/>
        </w:rPr>
        <w:t xml:space="preserve">empresas produtoras de </w:t>
      </w:r>
      <w:r w:rsidR="00200B70" w:rsidRPr="00E86652">
        <w:rPr>
          <w:rFonts w:ascii="Times New Roman" w:hAnsi="Times New Roman"/>
          <w:i/>
          <w:sz w:val="24"/>
          <w:szCs w:val="24"/>
          <w:lang w:val="pt-BR"/>
        </w:rPr>
        <w:t>softwares</w:t>
      </w:r>
      <w:r w:rsidR="00FA7A43" w:rsidRPr="00E86652">
        <w:rPr>
          <w:rFonts w:ascii="Times New Roman" w:hAnsi="Times New Roman"/>
          <w:sz w:val="24"/>
          <w:szCs w:val="24"/>
          <w:lang w:val="pt-BR"/>
        </w:rPr>
        <w:t xml:space="preserve"> de logística, agências de publicidade e redes de varejo</w:t>
      </w:r>
      <w:r w:rsidR="00257738" w:rsidRPr="00E86652">
        <w:rPr>
          <w:rFonts w:ascii="Times New Roman" w:hAnsi="Times New Roman"/>
          <w:sz w:val="24"/>
          <w:szCs w:val="24"/>
          <w:lang w:val="pt-BR"/>
        </w:rPr>
        <w:t xml:space="preserve">. </w:t>
      </w:r>
      <w:r w:rsidR="00EC6D47">
        <w:rPr>
          <w:rFonts w:ascii="Times New Roman" w:hAnsi="Times New Roman"/>
          <w:sz w:val="24"/>
          <w:szCs w:val="24"/>
          <w:lang w:val="pt-BR"/>
        </w:rPr>
        <w:t>Esses agentes hegemônicos possuem alcance global, escolhe</w:t>
      </w:r>
      <w:r w:rsidR="00BA2980">
        <w:rPr>
          <w:rFonts w:ascii="Times New Roman" w:hAnsi="Times New Roman"/>
          <w:sz w:val="24"/>
          <w:szCs w:val="24"/>
          <w:lang w:val="pt-BR"/>
        </w:rPr>
        <w:t>ndo as grandes cidades para aloc</w:t>
      </w:r>
      <w:r w:rsidR="00EC6D47">
        <w:rPr>
          <w:rFonts w:ascii="Times New Roman" w:hAnsi="Times New Roman"/>
          <w:sz w:val="24"/>
          <w:szCs w:val="24"/>
          <w:lang w:val="pt-BR"/>
        </w:rPr>
        <w:t xml:space="preserve">ar a administração dos comandos de produção, distribuição e consumo, estando, portanto, também presentes </w:t>
      </w:r>
      <w:r w:rsidR="00BA2980">
        <w:rPr>
          <w:rFonts w:ascii="Times New Roman" w:hAnsi="Times New Roman"/>
          <w:sz w:val="24"/>
          <w:szCs w:val="24"/>
          <w:lang w:val="pt-BR"/>
        </w:rPr>
        <w:t xml:space="preserve">com filiais </w:t>
      </w:r>
      <w:r w:rsidR="00EC6D47">
        <w:rPr>
          <w:rFonts w:ascii="Times New Roman" w:hAnsi="Times New Roman"/>
          <w:sz w:val="24"/>
          <w:szCs w:val="24"/>
          <w:lang w:val="pt-BR"/>
        </w:rPr>
        <w:t>em diversas cidades médias.</w:t>
      </w:r>
      <w:r w:rsidR="00BA2980">
        <w:rPr>
          <w:rFonts w:ascii="Times New Roman" w:hAnsi="Times New Roman"/>
          <w:sz w:val="24"/>
          <w:szCs w:val="24"/>
          <w:lang w:val="pt-BR"/>
        </w:rPr>
        <w:t xml:space="preserve"> </w:t>
      </w:r>
      <w:r w:rsidR="00257738" w:rsidRPr="00E86652">
        <w:rPr>
          <w:rFonts w:ascii="Times New Roman" w:hAnsi="Times New Roman"/>
          <w:sz w:val="24"/>
          <w:szCs w:val="24"/>
          <w:lang w:val="pt-BR"/>
        </w:rPr>
        <w:t>Estas atividades</w:t>
      </w:r>
      <w:r w:rsidR="00F703C2" w:rsidRPr="00E86652">
        <w:rPr>
          <w:rFonts w:ascii="Times New Roman" w:hAnsi="Times New Roman"/>
          <w:sz w:val="24"/>
          <w:szCs w:val="24"/>
          <w:lang w:val="pt-BR"/>
        </w:rPr>
        <w:t xml:space="preserve"> garantem</w:t>
      </w:r>
      <w:r w:rsidR="00E5623C" w:rsidRPr="00E86652">
        <w:rPr>
          <w:rFonts w:ascii="Times New Roman" w:hAnsi="Times New Roman"/>
          <w:sz w:val="24"/>
          <w:szCs w:val="24"/>
          <w:lang w:val="pt-BR"/>
        </w:rPr>
        <w:t xml:space="preserve"> insumos</w:t>
      </w:r>
      <w:r w:rsidR="00257738" w:rsidRPr="00E86652">
        <w:rPr>
          <w:rFonts w:ascii="Times New Roman" w:hAnsi="Times New Roman"/>
          <w:sz w:val="24"/>
          <w:szCs w:val="24"/>
          <w:lang w:val="pt-BR"/>
        </w:rPr>
        <w:t xml:space="preserve"> materiais e imateriais do</w:t>
      </w:r>
      <w:r w:rsidRPr="00E86652">
        <w:rPr>
          <w:rFonts w:ascii="Times New Roman" w:hAnsi="Times New Roman"/>
          <w:sz w:val="24"/>
          <w:szCs w:val="24"/>
          <w:lang w:val="pt-BR"/>
        </w:rPr>
        <w:t>s</w:t>
      </w:r>
      <w:r w:rsidR="00257738" w:rsidRPr="00E86652">
        <w:rPr>
          <w:rFonts w:ascii="Times New Roman" w:hAnsi="Times New Roman"/>
          <w:sz w:val="24"/>
          <w:szCs w:val="24"/>
          <w:lang w:val="pt-BR"/>
        </w:rPr>
        <w:t xml:space="preserve"> </w:t>
      </w:r>
      <w:r w:rsidR="00E5623C" w:rsidRPr="00E86652">
        <w:rPr>
          <w:rFonts w:ascii="Times New Roman" w:hAnsi="Times New Roman"/>
          <w:sz w:val="24"/>
          <w:szCs w:val="24"/>
          <w:lang w:val="pt-BR"/>
        </w:rPr>
        <w:t>representante</w:t>
      </w:r>
      <w:r w:rsidR="00257738" w:rsidRPr="00E86652">
        <w:rPr>
          <w:rFonts w:ascii="Times New Roman" w:hAnsi="Times New Roman"/>
          <w:sz w:val="24"/>
          <w:szCs w:val="24"/>
          <w:lang w:val="pt-BR"/>
        </w:rPr>
        <w:t>s</w:t>
      </w:r>
      <w:r w:rsidR="00E5623C" w:rsidRPr="00E86652">
        <w:rPr>
          <w:rFonts w:ascii="Times New Roman" w:hAnsi="Times New Roman"/>
          <w:sz w:val="24"/>
          <w:szCs w:val="24"/>
          <w:lang w:val="pt-BR"/>
        </w:rPr>
        <w:t xml:space="preserve"> dessa </w:t>
      </w:r>
      <w:r w:rsidR="007A3148" w:rsidRPr="00E86652">
        <w:rPr>
          <w:rFonts w:ascii="Times New Roman" w:hAnsi="Times New Roman"/>
          <w:sz w:val="24"/>
          <w:szCs w:val="24"/>
          <w:lang w:val="pt-BR"/>
        </w:rPr>
        <w:t xml:space="preserve">nova linha de </w:t>
      </w:r>
      <w:r w:rsidR="00E5623C" w:rsidRPr="00E86652">
        <w:rPr>
          <w:rFonts w:ascii="Times New Roman" w:hAnsi="Times New Roman"/>
          <w:sz w:val="24"/>
          <w:szCs w:val="24"/>
          <w:lang w:val="pt-BR"/>
        </w:rPr>
        <w:t>“elite”</w:t>
      </w:r>
      <w:r w:rsidR="007A3148" w:rsidRPr="00E86652">
        <w:rPr>
          <w:rFonts w:ascii="Times New Roman" w:hAnsi="Times New Roman"/>
          <w:sz w:val="24"/>
          <w:szCs w:val="24"/>
          <w:lang w:val="pt-BR"/>
        </w:rPr>
        <w:t xml:space="preserve"> que mencionamos anteriormente</w:t>
      </w:r>
      <w:r w:rsidR="00200B70" w:rsidRPr="00E86652">
        <w:rPr>
          <w:rFonts w:ascii="Times New Roman" w:hAnsi="Times New Roman"/>
          <w:sz w:val="24"/>
          <w:szCs w:val="24"/>
          <w:lang w:val="pt-BR"/>
        </w:rPr>
        <w:t>.</w:t>
      </w:r>
      <w:r w:rsidR="00292FCD" w:rsidRPr="00E86652">
        <w:rPr>
          <w:rFonts w:ascii="Times New Roman" w:hAnsi="Times New Roman"/>
          <w:sz w:val="24"/>
          <w:szCs w:val="24"/>
          <w:lang w:val="pt-BR"/>
        </w:rPr>
        <w:t xml:space="preserve"> </w:t>
      </w:r>
    </w:p>
    <w:p w:rsidR="002C711B" w:rsidRPr="00E86652" w:rsidRDefault="00BA2980" w:rsidP="00673A42">
      <w:pPr>
        <w:spacing w:after="0"/>
        <w:ind w:firstLine="567"/>
        <w:rPr>
          <w:rFonts w:ascii="Times New Roman" w:hAnsi="Times New Roman"/>
          <w:sz w:val="24"/>
          <w:szCs w:val="24"/>
          <w:lang w:val="pt-BR"/>
        </w:rPr>
      </w:pPr>
      <w:r>
        <w:rPr>
          <w:rFonts w:ascii="Times New Roman" w:hAnsi="Times New Roman"/>
          <w:sz w:val="24"/>
          <w:szCs w:val="24"/>
          <w:lang w:val="pt-BR"/>
        </w:rPr>
        <w:t>Na</w:t>
      </w:r>
      <w:r w:rsidR="00292FCD" w:rsidRPr="00E86652">
        <w:rPr>
          <w:rFonts w:ascii="Times New Roman" w:hAnsi="Times New Roman"/>
          <w:sz w:val="24"/>
          <w:szCs w:val="24"/>
          <w:lang w:val="pt-BR"/>
        </w:rPr>
        <w:t>s metrópoles</w:t>
      </w:r>
      <w:r>
        <w:rPr>
          <w:rFonts w:ascii="Times New Roman" w:hAnsi="Times New Roman"/>
          <w:sz w:val="24"/>
          <w:szCs w:val="24"/>
          <w:lang w:val="pt-BR"/>
        </w:rPr>
        <w:t>,</w:t>
      </w:r>
      <w:r w:rsidR="00292FCD" w:rsidRPr="00E86652">
        <w:rPr>
          <w:rFonts w:ascii="Times New Roman" w:hAnsi="Times New Roman"/>
          <w:sz w:val="24"/>
          <w:szCs w:val="24"/>
          <w:lang w:val="pt-BR"/>
        </w:rPr>
        <w:t xml:space="preserve"> a velocidade dos fl</w:t>
      </w:r>
      <w:r>
        <w:rPr>
          <w:rFonts w:ascii="Times New Roman" w:hAnsi="Times New Roman"/>
          <w:sz w:val="24"/>
          <w:szCs w:val="24"/>
          <w:lang w:val="pt-BR"/>
        </w:rPr>
        <w:t>uxos tende a ser mais acelerada, organizando</w:t>
      </w:r>
      <w:r w:rsidR="00292FCD" w:rsidRPr="00E86652">
        <w:rPr>
          <w:rFonts w:ascii="Times New Roman" w:hAnsi="Times New Roman"/>
          <w:sz w:val="24"/>
          <w:szCs w:val="24"/>
          <w:lang w:val="pt-BR"/>
        </w:rPr>
        <w:t xml:space="preserve"> </w:t>
      </w:r>
      <w:r>
        <w:rPr>
          <w:rFonts w:ascii="Times New Roman" w:hAnsi="Times New Roman"/>
          <w:sz w:val="24"/>
          <w:szCs w:val="24"/>
          <w:lang w:val="pt-BR"/>
        </w:rPr>
        <w:t>a</w:t>
      </w:r>
      <w:r w:rsidR="002C711B" w:rsidRPr="00E86652">
        <w:rPr>
          <w:rFonts w:ascii="Times New Roman" w:hAnsi="Times New Roman"/>
          <w:sz w:val="24"/>
          <w:szCs w:val="24"/>
          <w:lang w:val="pt-BR"/>
        </w:rPr>
        <w:t xml:space="preserve"> rede urbana (Corrêa, 2004) à luz dos interesses de atores do circuito superior. Nas palavras de Silveira (2015: 257),</w:t>
      </w:r>
    </w:p>
    <w:p w:rsidR="002C711B" w:rsidRPr="00FF7D43" w:rsidRDefault="002C711B"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Quanto mais rapidamente se difundem as variáveis do período na rede urbana, através de atividades técnico-científicas, grandes bancos e instituições financeiras, comportando a mais recente vaga de modernização territorial, mais transformações nas articulações verticais entre agentes e atividades se verificam. Essas transformações tornam-se possíveis graças à forte presença do Estado, que é produtor das bases materiais e organizacionais necessárias ao circuito superior.</w:t>
      </w:r>
    </w:p>
    <w:p w:rsidR="002C711B" w:rsidRPr="00FF7D43" w:rsidRDefault="002C711B" w:rsidP="00FF7D43">
      <w:pPr>
        <w:spacing w:after="0"/>
        <w:ind w:left="2268" w:firstLine="567"/>
        <w:rPr>
          <w:rFonts w:ascii="Arial" w:hAnsi="Arial" w:cs="Arial"/>
          <w:szCs w:val="24"/>
          <w:lang w:val="pt-BR"/>
        </w:rPr>
      </w:pPr>
    </w:p>
    <w:p w:rsidR="002C711B" w:rsidRPr="00E86652" w:rsidRDefault="002C711B"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Mas, uma das maiores contradições das megalópoles</w:t>
      </w:r>
      <w:r w:rsidRPr="00E86652">
        <w:rPr>
          <w:rStyle w:val="Refdenotaderodap"/>
          <w:rFonts w:ascii="Times New Roman" w:hAnsi="Times New Roman"/>
          <w:sz w:val="24"/>
          <w:szCs w:val="24"/>
          <w:lang w:val="pt-BR"/>
        </w:rPr>
        <w:footnoteReference w:id="13"/>
      </w:r>
      <w:r w:rsidRPr="00E86652">
        <w:rPr>
          <w:rFonts w:ascii="Times New Roman" w:hAnsi="Times New Roman"/>
          <w:sz w:val="24"/>
          <w:szCs w:val="24"/>
          <w:lang w:val="pt-BR"/>
        </w:rPr>
        <w:t>, ou cidades da economia global (Sassen, 1998) que estão integradas aos mercados financei</w:t>
      </w:r>
      <w:r w:rsidR="00291FD5" w:rsidRPr="00E86652">
        <w:rPr>
          <w:rFonts w:ascii="Times New Roman" w:hAnsi="Times New Roman"/>
          <w:sz w:val="24"/>
          <w:szCs w:val="24"/>
          <w:lang w:val="pt-BR"/>
        </w:rPr>
        <w:t>ros internacionais, é que</w:t>
      </w:r>
      <w:r w:rsidRPr="00E86652">
        <w:rPr>
          <w:rFonts w:ascii="Times New Roman" w:hAnsi="Times New Roman"/>
          <w:sz w:val="24"/>
          <w:szCs w:val="24"/>
          <w:lang w:val="pt-BR"/>
        </w:rPr>
        <w:t xml:space="preserve"> são lugares com grandes volumes de capital e, ao mesmo tempo, lugares com grande quantidade de pessoas a viver em limiares de pobreza absoluta e relativa. </w:t>
      </w:r>
      <w:r w:rsidR="002D28B2" w:rsidRPr="00E86652">
        <w:rPr>
          <w:rFonts w:ascii="Times New Roman" w:hAnsi="Times New Roman"/>
          <w:sz w:val="24"/>
          <w:szCs w:val="24"/>
          <w:lang w:val="pt-BR"/>
        </w:rPr>
        <w:t xml:space="preserve">Segundo Pierre Salama (2005: 21), </w:t>
      </w:r>
    </w:p>
    <w:p w:rsidR="002D28B2" w:rsidRPr="00FF7D43" w:rsidRDefault="002D28B2"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A liberalização da economia pode não estimular o crescimento nem resultar favorável ao auge da produtividade; também pode arruinar a muitas pessoas, destruir mercados e não permitir que outros se reconstituam, voltar aos lugares incapazes de responder aos choques externos sem o adequado apoio por parte do Estado, dar origem a uma maior vulnerabilidade se a nova inserção repousa sobre especializações pouco dinâmicas, sujeitas a uma demanda internacional volátil e ocasionar especializações qualificadas como ‘empobrecedoras’.</w:t>
      </w:r>
    </w:p>
    <w:p w:rsidR="002D28B2" w:rsidRPr="00FF7D43" w:rsidRDefault="002D28B2" w:rsidP="00FF7D43">
      <w:pPr>
        <w:spacing w:after="0"/>
        <w:ind w:left="2268" w:firstLine="567"/>
        <w:rPr>
          <w:rFonts w:ascii="Arial" w:hAnsi="Arial" w:cs="Arial"/>
          <w:szCs w:val="24"/>
          <w:lang w:val="pt-BR"/>
        </w:rPr>
      </w:pPr>
    </w:p>
    <w:p w:rsidR="0095584B" w:rsidRPr="00E86652" w:rsidRDefault="00185C4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As normas (o que inclui o con</w:t>
      </w:r>
      <w:r w:rsidR="00B96D65" w:rsidRPr="00E86652">
        <w:rPr>
          <w:rFonts w:ascii="Times New Roman" w:hAnsi="Times New Roman"/>
          <w:sz w:val="24"/>
          <w:szCs w:val="24"/>
          <w:lang w:val="pt-BR"/>
        </w:rPr>
        <w:t>junto de valores) e as leis não necessariamente</w:t>
      </w:r>
      <w:r w:rsidRPr="00E86652">
        <w:rPr>
          <w:rFonts w:ascii="Times New Roman" w:hAnsi="Times New Roman"/>
          <w:sz w:val="24"/>
          <w:szCs w:val="24"/>
          <w:lang w:val="pt-BR"/>
        </w:rPr>
        <w:t xml:space="preserve"> são um anteparo para todo o conjunto</w:t>
      </w:r>
      <w:r w:rsidR="008B04C1" w:rsidRPr="00E86652">
        <w:rPr>
          <w:rFonts w:ascii="Times New Roman" w:hAnsi="Times New Roman"/>
          <w:sz w:val="24"/>
          <w:szCs w:val="24"/>
          <w:lang w:val="pt-BR"/>
        </w:rPr>
        <w:t xml:space="preserve"> da sociedade. Esse fenômeno </w:t>
      </w:r>
      <w:r w:rsidRPr="00E86652">
        <w:rPr>
          <w:rFonts w:ascii="Times New Roman" w:hAnsi="Times New Roman"/>
          <w:sz w:val="24"/>
          <w:szCs w:val="24"/>
          <w:lang w:val="pt-BR"/>
        </w:rPr>
        <w:t xml:space="preserve">que levaria a uma privação cívica é resultado da diferença de forças entre </w:t>
      </w:r>
      <w:r w:rsidR="00FA7A43" w:rsidRPr="00E86652">
        <w:rPr>
          <w:rFonts w:ascii="Times New Roman" w:hAnsi="Times New Roman"/>
          <w:sz w:val="24"/>
          <w:szCs w:val="24"/>
          <w:lang w:val="pt-BR"/>
        </w:rPr>
        <w:t xml:space="preserve">os </w:t>
      </w:r>
      <w:r w:rsidRPr="00E86652">
        <w:rPr>
          <w:rFonts w:ascii="Times New Roman" w:hAnsi="Times New Roman"/>
          <w:sz w:val="24"/>
          <w:szCs w:val="24"/>
          <w:lang w:val="pt-BR"/>
        </w:rPr>
        <w:t xml:space="preserve">grandes </w:t>
      </w:r>
      <w:r w:rsidR="00FA7A43" w:rsidRPr="00E86652">
        <w:rPr>
          <w:rFonts w:ascii="Times New Roman" w:hAnsi="Times New Roman"/>
          <w:sz w:val="24"/>
          <w:szCs w:val="24"/>
          <w:lang w:val="pt-BR"/>
        </w:rPr>
        <w:t xml:space="preserve">atores </w:t>
      </w:r>
      <w:r w:rsidRPr="00E86652">
        <w:rPr>
          <w:rFonts w:ascii="Times New Roman" w:hAnsi="Times New Roman"/>
          <w:sz w:val="24"/>
          <w:szCs w:val="24"/>
          <w:lang w:val="pt-BR"/>
        </w:rPr>
        <w:t>e</w:t>
      </w:r>
      <w:r w:rsidR="00FA7A43" w:rsidRPr="00E86652">
        <w:rPr>
          <w:rFonts w:ascii="Times New Roman" w:hAnsi="Times New Roman"/>
          <w:sz w:val="24"/>
          <w:szCs w:val="24"/>
          <w:lang w:val="pt-BR"/>
        </w:rPr>
        <w:t xml:space="preserve"> os micro, pequenos e médio</w:t>
      </w:r>
      <w:r w:rsidRPr="00E86652">
        <w:rPr>
          <w:rFonts w:ascii="Times New Roman" w:hAnsi="Times New Roman"/>
          <w:sz w:val="24"/>
          <w:szCs w:val="24"/>
          <w:lang w:val="pt-BR"/>
        </w:rPr>
        <w:t>s, por meio dos graus de influência, capacidade de organização, acesso à mode</w:t>
      </w:r>
      <w:r w:rsidR="008B04C1" w:rsidRPr="00E86652">
        <w:rPr>
          <w:rFonts w:ascii="Times New Roman" w:hAnsi="Times New Roman"/>
          <w:sz w:val="24"/>
          <w:szCs w:val="24"/>
          <w:lang w:val="pt-BR"/>
        </w:rPr>
        <w:t xml:space="preserve">rnização de objetos </w:t>
      </w:r>
      <w:r w:rsidR="008B04C1" w:rsidRPr="00E86652">
        <w:rPr>
          <w:rFonts w:ascii="Times New Roman" w:hAnsi="Times New Roman"/>
          <w:sz w:val="24"/>
          <w:szCs w:val="24"/>
          <w:lang w:val="pt-BR"/>
        </w:rPr>
        <w:lastRenderedPageBreak/>
        <w:t>técnicos e a</w:t>
      </w:r>
      <w:r w:rsidRPr="00E86652">
        <w:rPr>
          <w:rFonts w:ascii="Times New Roman" w:hAnsi="Times New Roman"/>
          <w:sz w:val="24"/>
          <w:szCs w:val="24"/>
          <w:lang w:val="pt-BR"/>
        </w:rPr>
        <w:t xml:space="preserve">os volumes de capital. </w:t>
      </w:r>
      <w:r w:rsidR="008B04C1" w:rsidRPr="00E86652">
        <w:rPr>
          <w:rFonts w:ascii="Times New Roman" w:hAnsi="Times New Roman"/>
          <w:sz w:val="24"/>
          <w:szCs w:val="24"/>
          <w:lang w:val="pt-BR"/>
        </w:rPr>
        <w:t xml:space="preserve">Essa problematização foi descrita por </w:t>
      </w:r>
      <w:r w:rsidR="0095584B" w:rsidRPr="00E86652">
        <w:rPr>
          <w:rFonts w:ascii="Times New Roman" w:hAnsi="Times New Roman"/>
          <w:sz w:val="24"/>
          <w:szCs w:val="24"/>
          <w:lang w:val="pt-BR"/>
        </w:rPr>
        <w:t>Max Horkheimer (1976: 36),</w:t>
      </w:r>
      <w:r w:rsidR="008B04C1" w:rsidRPr="00E86652">
        <w:rPr>
          <w:rFonts w:ascii="Times New Roman" w:hAnsi="Times New Roman"/>
          <w:sz w:val="24"/>
          <w:szCs w:val="24"/>
          <w:lang w:val="pt-BR"/>
        </w:rPr>
        <w:t xml:space="preserve"> ao</w:t>
      </w:r>
      <w:r w:rsidR="0095584B" w:rsidRPr="00E86652">
        <w:rPr>
          <w:rFonts w:ascii="Times New Roman" w:hAnsi="Times New Roman"/>
          <w:sz w:val="24"/>
          <w:szCs w:val="24"/>
          <w:lang w:val="pt-BR"/>
        </w:rPr>
        <w:t xml:space="preserve"> argumenta</w:t>
      </w:r>
      <w:r w:rsidR="008B04C1" w:rsidRPr="00E86652">
        <w:rPr>
          <w:rFonts w:ascii="Times New Roman" w:hAnsi="Times New Roman"/>
          <w:sz w:val="24"/>
          <w:szCs w:val="24"/>
          <w:lang w:val="pt-BR"/>
        </w:rPr>
        <w:t>r</w:t>
      </w:r>
      <w:r w:rsidR="0095584B" w:rsidRPr="00E86652">
        <w:rPr>
          <w:rFonts w:ascii="Times New Roman" w:hAnsi="Times New Roman"/>
          <w:sz w:val="24"/>
          <w:szCs w:val="24"/>
          <w:lang w:val="pt-BR"/>
        </w:rPr>
        <w:t xml:space="preserve"> que </w:t>
      </w:r>
    </w:p>
    <w:p w:rsidR="0095584B" w:rsidRPr="00FF7D43" w:rsidRDefault="0095584B"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Destituído do seu fundamento racional, o princípio democrático torna-se exclusivamente dependente dos chamados interesses do povo, e estes são funções das forças econômicas cegas ou mais do que conscientes. Não oferecem quaisquer garantias contra a tirania. [...]. No período do sistema de livre mercado, por exemplo, as instituições baseadas na idéia dos direitos humanos foram aceitas por muita gente como um bom instrumento de controle de governo e da manutenção da paz. Mas se a situação muda, se poderosos grupos econômicos acham útil estabelecer uma ditadura e abolir a regra da maioria, nenhuma objeção fundada na razão pode se opor à sua ação.</w:t>
      </w:r>
    </w:p>
    <w:p w:rsidR="0095584B" w:rsidRPr="00FF7D43" w:rsidRDefault="0095584B" w:rsidP="00FF7D43">
      <w:pPr>
        <w:spacing w:after="0"/>
        <w:ind w:left="2268" w:firstLine="567"/>
        <w:rPr>
          <w:rFonts w:ascii="Arial" w:hAnsi="Arial" w:cs="Arial"/>
          <w:szCs w:val="24"/>
          <w:lang w:val="pt-BR"/>
        </w:rPr>
      </w:pPr>
    </w:p>
    <w:p w:rsidR="00C037F2" w:rsidRPr="00E86652" w:rsidRDefault="00046EBB" w:rsidP="00673A42">
      <w:pPr>
        <w:spacing w:after="0"/>
        <w:ind w:firstLine="567"/>
        <w:rPr>
          <w:rFonts w:ascii="Times New Roman" w:hAnsi="Times New Roman"/>
          <w:i/>
          <w:sz w:val="24"/>
          <w:szCs w:val="24"/>
          <w:lang w:val="pt-BR"/>
        </w:rPr>
      </w:pPr>
      <w:r w:rsidRPr="00E86652">
        <w:rPr>
          <w:rFonts w:ascii="Times New Roman" w:hAnsi="Times New Roman"/>
          <w:sz w:val="24"/>
          <w:szCs w:val="24"/>
          <w:lang w:val="pt-BR"/>
        </w:rPr>
        <w:t>De certo modo</w:t>
      </w:r>
      <w:r w:rsidR="00C037F2" w:rsidRPr="00E86652">
        <w:rPr>
          <w:rFonts w:ascii="Times New Roman" w:hAnsi="Times New Roman"/>
          <w:sz w:val="24"/>
          <w:szCs w:val="24"/>
          <w:lang w:val="pt-BR"/>
        </w:rPr>
        <w:t xml:space="preserve"> assistimos ao alvorecer de um novo conteúdo do conceito de democracia, quando alguns autores propunham entendê-lo como democracia liberal, ou democracia de mercado. Em sua visão menos otimista Alain Touraine (1996: 258) escreve que “não é a democracia que consegue triunfar, mas a economia de mercado que, em parte, é o seu lado oposto já que procura diminuir a intervenção das instituições políticas”.</w:t>
      </w:r>
    </w:p>
    <w:p w:rsidR="00C037F2" w:rsidRPr="00E86652" w:rsidRDefault="00FA7A4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w:t>
      </w:r>
      <w:r w:rsidR="00C037F2" w:rsidRPr="00E86652">
        <w:rPr>
          <w:rFonts w:ascii="Times New Roman" w:hAnsi="Times New Roman"/>
          <w:sz w:val="24"/>
          <w:szCs w:val="24"/>
          <w:lang w:val="pt-BR"/>
        </w:rPr>
        <w:t xml:space="preserve"> meio técnico-cientifico-informacion</w:t>
      </w:r>
      <w:r w:rsidRPr="00E86652">
        <w:rPr>
          <w:rFonts w:ascii="Times New Roman" w:hAnsi="Times New Roman"/>
          <w:sz w:val="24"/>
          <w:szCs w:val="24"/>
          <w:lang w:val="pt-BR"/>
        </w:rPr>
        <w:t>al (Santos, 1996) produziu condições à emergência da</w:t>
      </w:r>
      <w:r w:rsidR="00C037F2" w:rsidRPr="00E86652">
        <w:rPr>
          <w:rFonts w:ascii="Times New Roman" w:hAnsi="Times New Roman"/>
          <w:sz w:val="24"/>
          <w:szCs w:val="24"/>
          <w:lang w:val="pt-BR"/>
        </w:rPr>
        <w:t xml:space="preserve"> democracia financeira</w:t>
      </w:r>
      <w:r w:rsidRPr="00E86652">
        <w:rPr>
          <w:rFonts w:ascii="Times New Roman" w:hAnsi="Times New Roman"/>
          <w:sz w:val="24"/>
          <w:szCs w:val="24"/>
          <w:lang w:val="pt-BR"/>
        </w:rPr>
        <w:t>,</w:t>
      </w:r>
      <w:r w:rsidR="00C037F2" w:rsidRPr="00E86652">
        <w:rPr>
          <w:rFonts w:ascii="Times New Roman" w:hAnsi="Times New Roman"/>
          <w:sz w:val="24"/>
          <w:szCs w:val="24"/>
          <w:lang w:val="pt-BR"/>
        </w:rPr>
        <w:t xml:space="preserve"> em consonância e harmonia às variáveis dominantes do período: informação e finanças. </w:t>
      </w:r>
    </w:p>
    <w:p w:rsidR="00C037F2" w:rsidRPr="00E86652" w:rsidRDefault="00C037F2"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financeirização dos territórios que, possui na prática um protagonismo do dinheiro como forma de mercadoria e sua distribuição (juros, poupança, fundos de investimento, diversos tipos de opções no mercado de ações, derivativos, etc.), atinge a todas camadas da sociedade. </w:t>
      </w:r>
      <w:r w:rsidR="00046EBB" w:rsidRPr="00E86652">
        <w:rPr>
          <w:rFonts w:ascii="Times New Roman" w:hAnsi="Times New Roman"/>
          <w:sz w:val="24"/>
          <w:szCs w:val="24"/>
          <w:lang w:val="pt-BR"/>
        </w:rPr>
        <w:t>Como afi</w:t>
      </w:r>
      <w:r w:rsidR="00B96D65" w:rsidRPr="00E86652">
        <w:rPr>
          <w:rFonts w:ascii="Times New Roman" w:hAnsi="Times New Roman"/>
          <w:sz w:val="24"/>
          <w:szCs w:val="24"/>
          <w:lang w:val="pt-BR"/>
        </w:rPr>
        <w:t>rma Fabio Contel</w:t>
      </w:r>
      <w:r w:rsidR="00046EBB" w:rsidRPr="00E86652">
        <w:rPr>
          <w:rFonts w:ascii="Times New Roman" w:hAnsi="Times New Roman"/>
          <w:sz w:val="24"/>
          <w:szCs w:val="24"/>
          <w:lang w:val="pt-BR"/>
        </w:rPr>
        <w:t xml:space="preserve"> (2006 :162), “no período atual as populações urbanas estão mais expostas a vetores que potencializam práticas de consumo. Um destes vetores é a própria financeirização da vida cotidiana, dada pela maior acessibilidade das pessoas ao fenômeno do crédito”.</w:t>
      </w:r>
    </w:p>
    <w:p w:rsidR="00601A2D" w:rsidRPr="00E86652" w:rsidRDefault="00601A2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Sob nosso olhar, é a rede comunicacional do meio construído urbano que fomenta fluxos entre empresas, instituições e indivíduos. A partir dessa economia política da cidade </w:t>
      </w:r>
      <w:r w:rsidR="00BA2980">
        <w:rPr>
          <w:rFonts w:ascii="Times New Roman" w:hAnsi="Times New Roman"/>
          <w:sz w:val="24"/>
          <w:szCs w:val="24"/>
          <w:lang w:val="pt-BR"/>
        </w:rPr>
        <w:t>intermediações</w:t>
      </w:r>
      <w:r w:rsidR="00BA2980" w:rsidRPr="00E86652">
        <w:rPr>
          <w:rFonts w:ascii="Times New Roman" w:hAnsi="Times New Roman"/>
          <w:sz w:val="24"/>
          <w:szCs w:val="24"/>
          <w:lang w:val="pt-BR"/>
        </w:rPr>
        <w:t xml:space="preserve"> </w:t>
      </w:r>
      <w:r w:rsidRPr="00E86652">
        <w:rPr>
          <w:rFonts w:ascii="Times New Roman" w:hAnsi="Times New Roman"/>
          <w:sz w:val="24"/>
          <w:szCs w:val="24"/>
          <w:lang w:val="pt-BR"/>
        </w:rPr>
        <w:t xml:space="preserve">são construídas </w:t>
      </w:r>
      <w:r w:rsidR="00BA2980">
        <w:rPr>
          <w:rFonts w:ascii="Times New Roman" w:hAnsi="Times New Roman"/>
          <w:sz w:val="24"/>
          <w:szCs w:val="24"/>
          <w:lang w:val="pt-BR"/>
        </w:rPr>
        <w:t xml:space="preserve">entre </w:t>
      </w:r>
      <w:r w:rsidRPr="00E86652">
        <w:rPr>
          <w:rFonts w:ascii="Times New Roman" w:hAnsi="Times New Roman"/>
          <w:sz w:val="24"/>
          <w:szCs w:val="24"/>
          <w:lang w:val="pt-BR"/>
        </w:rPr>
        <w:t>empresas do circuito superior. Nesse enred</w:t>
      </w:r>
      <w:r w:rsidR="00BA2980">
        <w:rPr>
          <w:rFonts w:ascii="Times New Roman" w:hAnsi="Times New Roman"/>
          <w:sz w:val="24"/>
          <w:szCs w:val="24"/>
          <w:lang w:val="pt-BR"/>
        </w:rPr>
        <w:t>o, o Estado tende a não completar os</w:t>
      </w:r>
      <w:r w:rsidRPr="00E86652">
        <w:rPr>
          <w:rFonts w:ascii="Times New Roman" w:hAnsi="Times New Roman"/>
          <w:sz w:val="24"/>
          <w:szCs w:val="24"/>
          <w:lang w:val="pt-BR"/>
        </w:rPr>
        <w:t xml:space="preserve"> meios de proteção aos demai</w:t>
      </w:r>
      <w:r w:rsidR="00243527" w:rsidRPr="00E86652">
        <w:rPr>
          <w:rFonts w:ascii="Times New Roman" w:hAnsi="Times New Roman"/>
          <w:sz w:val="24"/>
          <w:szCs w:val="24"/>
          <w:lang w:val="pt-BR"/>
        </w:rPr>
        <w:t>s atores sociais, especialmente</w:t>
      </w:r>
      <w:r w:rsidR="00BA2980">
        <w:rPr>
          <w:rFonts w:ascii="Times New Roman" w:hAnsi="Times New Roman"/>
          <w:sz w:val="24"/>
          <w:szCs w:val="24"/>
          <w:lang w:val="pt-BR"/>
        </w:rPr>
        <w:t>,</w:t>
      </w:r>
      <w:r w:rsidRPr="00E86652">
        <w:rPr>
          <w:rFonts w:ascii="Times New Roman" w:hAnsi="Times New Roman"/>
          <w:sz w:val="24"/>
          <w:szCs w:val="24"/>
          <w:lang w:val="pt-BR"/>
        </w:rPr>
        <w:t xml:space="preserve"> diante da velocidade com </w:t>
      </w:r>
      <w:r w:rsidR="00243527" w:rsidRPr="00E86652">
        <w:rPr>
          <w:rFonts w:ascii="Times New Roman" w:hAnsi="Times New Roman"/>
          <w:sz w:val="24"/>
          <w:szCs w:val="24"/>
          <w:lang w:val="pt-BR"/>
        </w:rPr>
        <w:t xml:space="preserve">que </w:t>
      </w:r>
      <w:r w:rsidRPr="00E86652">
        <w:rPr>
          <w:rFonts w:ascii="Times New Roman" w:hAnsi="Times New Roman"/>
          <w:sz w:val="24"/>
          <w:szCs w:val="24"/>
          <w:lang w:val="pt-BR"/>
        </w:rPr>
        <w:t>novos produ</w:t>
      </w:r>
      <w:r w:rsidR="00243527" w:rsidRPr="00E86652">
        <w:rPr>
          <w:rFonts w:ascii="Times New Roman" w:hAnsi="Times New Roman"/>
          <w:sz w:val="24"/>
          <w:szCs w:val="24"/>
          <w:lang w:val="pt-BR"/>
        </w:rPr>
        <w:t>tos bancários e opções são negociado</w:t>
      </w:r>
      <w:r w:rsidRPr="00E86652">
        <w:rPr>
          <w:rFonts w:ascii="Times New Roman" w:hAnsi="Times New Roman"/>
          <w:sz w:val="24"/>
          <w:szCs w:val="24"/>
          <w:lang w:val="pt-BR"/>
        </w:rPr>
        <w:t>s através das praças financeira</w:t>
      </w:r>
      <w:r w:rsidR="00243527" w:rsidRPr="00E86652">
        <w:rPr>
          <w:rFonts w:ascii="Times New Roman" w:hAnsi="Times New Roman"/>
          <w:sz w:val="24"/>
          <w:szCs w:val="24"/>
          <w:lang w:val="pt-BR"/>
        </w:rPr>
        <w:t>s</w:t>
      </w:r>
      <w:r w:rsidRPr="00E86652">
        <w:rPr>
          <w:rFonts w:ascii="Times New Roman" w:hAnsi="Times New Roman"/>
          <w:sz w:val="24"/>
          <w:szCs w:val="24"/>
          <w:lang w:val="pt-BR"/>
        </w:rPr>
        <w:t xml:space="preserve">. </w:t>
      </w:r>
    </w:p>
    <w:p w:rsidR="00601A2D" w:rsidRPr="00E86652" w:rsidRDefault="008E5E6C" w:rsidP="00673A42">
      <w:pPr>
        <w:spacing w:after="0"/>
        <w:ind w:firstLine="567"/>
        <w:rPr>
          <w:rFonts w:ascii="Times New Roman" w:hAnsi="Times New Roman"/>
          <w:sz w:val="24"/>
          <w:szCs w:val="24"/>
          <w:lang w:val="pt-BR"/>
        </w:rPr>
      </w:pPr>
      <w:r>
        <w:rPr>
          <w:rFonts w:ascii="Times New Roman" w:hAnsi="Times New Roman"/>
          <w:sz w:val="24"/>
          <w:szCs w:val="24"/>
          <w:lang w:val="pt-BR"/>
        </w:rPr>
        <w:t>Nesse bojo</w:t>
      </w:r>
      <w:r w:rsidR="00601A2D" w:rsidRPr="00E86652">
        <w:rPr>
          <w:rFonts w:ascii="Times New Roman" w:hAnsi="Times New Roman"/>
          <w:sz w:val="24"/>
          <w:szCs w:val="24"/>
          <w:lang w:val="pt-BR"/>
        </w:rPr>
        <w:t xml:space="preserve">, </w:t>
      </w:r>
      <w:r w:rsidR="00BA2980">
        <w:rPr>
          <w:rFonts w:ascii="Times New Roman" w:hAnsi="Times New Roman"/>
          <w:sz w:val="24"/>
          <w:szCs w:val="24"/>
          <w:lang w:val="pt-BR"/>
        </w:rPr>
        <w:t>retomamos a idéia de Hannah Arendt (2008</w:t>
      </w:r>
      <w:r>
        <w:rPr>
          <w:rFonts w:ascii="Times New Roman" w:hAnsi="Times New Roman"/>
          <w:sz w:val="24"/>
          <w:szCs w:val="24"/>
          <w:lang w:val="pt-BR"/>
        </w:rPr>
        <w:t>, p. 62), “o termo ‘público’ significa o próprio do mundo, na medida em que é comum a todos nós e diferente do lugar que nos cabe dentro dele”. O Estado</w:t>
      </w:r>
      <w:r w:rsidR="00033F0F">
        <w:rPr>
          <w:rFonts w:ascii="Times New Roman" w:hAnsi="Times New Roman"/>
          <w:sz w:val="24"/>
          <w:szCs w:val="24"/>
          <w:lang w:val="pt-BR"/>
        </w:rPr>
        <w:t>,</w:t>
      </w:r>
      <w:r w:rsidR="00BA2980">
        <w:rPr>
          <w:rFonts w:ascii="Times New Roman" w:hAnsi="Times New Roman"/>
          <w:sz w:val="24"/>
          <w:szCs w:val="24"/>
          <w:lang w:val="pt-BR"/>
        </w:rPr>
        <w:t xml:space="preserve"> </w:t>
      </w:r>
      <w:r w:rsidR="00601A2D" w:rsidRPr="00E86652">
        <w:rPr>
          <w:rFonts w:ascii="Times New Roman" w:hAnsi="Times New Roman"/>
          <w:sz w:val="24"/>
          <w:szCs w:val="24"/>
          <w:lang w:val="pt-BR"/>
        </w:rPr>
        <w:t xml:space="preserve">lugar da esfera pública onde os homens podem agir, tende a perder força enquanto instituição que reúne esforços coletivos, para se transformar em </w:t>
      </w:r>
      <w:r w:rsidR="00FA7A43" w:rsidRPr="00E86652">
        <w:rPr>
          <w:rFonts w:ascii="Times New Roman" w:hAnsi="Times New Roman"/>
          <w:sz w:val="24"/>
          <w:szCs w:val="24"/>
          <w:lang w:val="pt-BR"/>
        </w:rPr>
        <w:lastRenderedPageBreak/>
        <w:t xml:space="preserve">um </w:t>
      </w:r>
      <w:r w:rsidR="00601A2D" w:rsidRPr="00E86652">
        <w:rPr>
          <w:rFonts w:ascii="Times New Roman" w:hAnsi="Times New Roman"/>
          <w:sz w:val="24"/>
          <w:szCs w:val="24"/>
          <w:lang w:val="pt-BR"/>
        </w:rPr>
        <w:t>arquétipo de interesses particulares</w:t>
      </w:r>
      <w:r w:rsidR="00601A2D" w:rsidRPr="00E86652">
        <w:rPr>
          <w:rStyle w:val="Refdenotaderodap"/>
          <w:rFonts w:ascii="Times New Roman" w:hAnsi="Times New Roman"/>
          <w:sz w:val="24"/>
          <w:szCs w:val="24"/>
          <w:lang w:val="pt-BR"/>
        </w:rPr>
        <w:footnoteReference w:id="14"/>
      </w:r>
      <w:r w:rsidR="00033F0F">
        <w:rPr>
          <w:rFonts w:ascii="Times New Roman" w:hAnsi="Times New Roman"/>
          <w:sz w:val="24"/>
          <w:szCs w:val="24"/>
          <w:lang w:val="pt-BR"/>
        </w:rPr>
        <w:t>, porque como escreve Arendt (2008, p. 68), “O mundo comum acaba quando é visto somente sob um aspecto e só se lhe permite uma perspectiva”.</w:t>
      </w:r>
    </w:p>
    <w:p w:rsidR="00601A2D" w:rsidRPr="00E86652" w:rsidRDefault="00601A2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Esse é um dos asp</w:t>
      </w:r>
      <w:r w:rsidR="007675E4" w:rsidRPr="00E86652">
        <w:rPr>
          <w:rFonts w:ascii="Times New Roman" w:hAnsi="Times New Roman"/>
          <w:sz w:val="24"/>
          <w:szCs w:val="24"/>
          <w:lang w:val="pt-BR"/>
        </w:rPr>
        <w:t>ectos do que Milton Santos (2002</w:t>
      </w:r>
      <w:r w:rsidRPr="00E86652">
        <w:rPr>
          <w:rFonts w:ascii="Times New Roman" w:hAnsi="Times New Roman"/>
          <w:sz w:val="24"/>
          <w:szCs w:val="24"/>
          <w:lang w:val="pt-BR"/>
        </w:rPr>
        <w:t xml:space="preserve">) chamou de </w:t>
      </w:r>
      <w:r w:rsidR="007675E4" w:rsidRPr="00E86652">
        <w:rPr>
          <w:rFonts w:ascii="Times New Roman" w:hAnsi="Times New Roman"/>
          <w:sz w:val="24"/>
          <w:szCs w:val="24"/>
          <w:lang w:val="pt-BR"/>
        </w:rPr>
        <w:t>“</w:t>
      </w:r>
      <w:r w:rsidRPr="00E86652">
        <w:rPr>
          <w:rFonts w:ascii="Times New Roman" w:hAnsi="Times New Roman"/>
          <w:sz w:val="24"/>
          <w:szCs w:val="24"/>
          <w:lang w:val="pt-BR"/>
        </w:rPr>
        <w:t>tirania do dinheiro</w:t>
      </w:r>
      <w:r w:rsidR="007675E4" w:rsidRPr="00E86652">
        <w:rPr>
          <w:rFonts w:ascii="Times New Roman" w:hAnsi="Times New Roman"/>
          <w:sz w:val="24"/>
          <w:szCs w:val="24"/>
          <w:lang w:val="pt-BR"/>
        </w:rPr>
        <w:t>”</w:t>
      </w:r>
      <w:r w:rsidRPr="00E86652">
        <w:rPr>
          <w:rFonts w:ascii="Times New Roman" w:hAnsi="Times New Roman"/>
          <w:sz w:val="24"/>
          <w:szCs w:val="24"/>
          <w:lang w:val="pt-BR"/>
        </w:rPr>
        <w:t>, no sentido de que este acaba por se tornar o princípio de todas ações, seja no plano da esfera pública, a partir do aparelho do Estado e dos diferentes governos, seja no plano da esfera privada de indivíduos, empresas, grupos comerci</w:t>
      </w:r>
      <w:r w:rsidR="007675E4" w:rsidRPr="00E86652">
        <w:rPr>
          <w:rFonts w:ascii="Times New Roman" w:hAnsi="Times New Roman"/>
          <w:sz w:val="24"/>
          <w:szCs w:val="24"/>
          <w:lang w:val="pt-BR"/>
        </w:rPr>
        <w:t>ais,</w:t>
      </w:r>
      <w:r w:rsidR="00D30D89" w:rsidRPr="00E86652">
        <w:rPr>
          <w:rFonts w:ascii="Times New Roman" w:hAnsi="Times New Roman"/>
          <w:sz w:val="24"/>
          <w:szCs w:val="24"/>
          <w:lang w:val="pt-BR"/>
        </w:rPr>
        <w:t xml:space="preserve"> grandes corporações </w:t>
      </w:r>
      <w:r w:rsidRPr="00E86652">
        <w:rPr>
          <w:rFonts w:ascii="Times New Roman" w:hAnsi="Times New Roman"/>
          <w:sz w:val="24"/>
          <w:szCs w:val="24"/>
          <w:lang w:val="pt-BR"/>
        </w:rPr>
        <w:t xml:space="preserve">e </w:t>
      </w:r>
      <w:r w:rsidR="00F51A8B" w:rsidRPr="00E86652">
        <w:rPr>
          <w:rFonts w:ascii="Times New Roman" w:hAnsi="Times New Roman"/>
          <w:i/>
          <w:sz w:val="24"/>
          <w:szCs w:val="24"/>
          <w:lang w:val="pt-BR"/>
        </w:rPr>
        <w:t>holdings</w:t>
      </w:r>
      <w:r w:rsidRPr="00E86652">
        <w:rPr>
          <w:rFonts w:ascii="Times New Roman" w:hAnsi="Times New Roman"/>
          <w:sz w:val="24"/>
          <w:szCs w:val="24"/>
          <w:lang w:val="pt-BR"/>
        </w:rPr>
        <w:t xml:space="preserve">. </w:t>
      </w:r>
    </w:p>
    <w:p w:rsidR="00FA7A43" w:rsidRPr="00E86652" w:rsidRDefault="00D30D89"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Nesse atual quadro da vida soci</w:t>
      </w:r>
      <w:r w:rsidR="00827D13" w:rsidRPr="00E86652">
        <w:rPr>
          <w:rFonts w:ascii="Times New Roman" w:hAnsi="Times New Roman"/>
          <w:sz w:val="24"/>
          <w:szCs w:val="24"/>
          <w:lang w:val="pt-BR"/>
        </w:rPr>
        <w:t>al, em que o território é organizado frente aos interesses dos</w:t>
      </w:r>
      <w:r w:rsidRPr="00E86652">
        <w:rPr>
          <w:rFonts w:ascii="Times New Roman" w:hAnsi="Times New Roman"/>
          <w:sz w:val="24"/>
          <w:szCs w:val="24"/>
          <w:lang w:val="pt-BR"/>
        </w:rPr>
        <w:t xml:space="preserve"> </w:t>
      </w:r>
      <w:r w:rsidR="0077596B" w:rsidRPr="00E86652">
        <w:rPr>
          <w:rFonts w:ascii="Times New Roman" w:hAnsi="Times New Roman"/>
          <w:sz w:val="24"/>
          <w:szCs w:val="24"/>
          <w:lang w:val="pt-BR"/>
        </w:rPr>
        <w:t>agentes do circuito superior da economia</w:t>
      </w:r>
      <w:r w:rsidRPr="00E86652">
        <w:rPr>
          <w:rFonts w:ascii="Times New Roman" w:hAnsi="Times New Roman"/>
          <w:sz w:val="24"/>
          <w:szCs w:val="24"/>
          <w:lang w:val="pt-BR"/>
        </w:rPr>
        <w:t xml:space="preserve">, o conteúdo da urbanização se transforma, mudando </w:t>
      </w:r>
      <w:r w:rsidR="00E078B7" w:rsidRPr="00E86652">
        <w:rPr>
          <w:rFonts w:ascii="Times New Roman" w:hAnsi="Times New Roman"/>
          <w:sz w:val="24"/>
          <w:szCs w:val="24"/>
          <w:lang w:val="pt-BR"/>
        </w:rPr>
        <w:t xml:space="preserve">também </w:t>
      </w:r>
      <w:r w:rsidRPr="00E86652">
        <w:rPr>
          <w:rFonts w:ascii="Times New Roman" w:hAnsi="Times New Roman"/>
          <w:sz w:val="24"/>
          <w:szCs w:val="24"/>
          <w:lang w:val="pt-BR"/>
        </w:rPr>
        <w:t>as</w:t>
      </w:r>
      <w:r w:rsidR="00827D13" w:rsidRPr="00E86652">
        <w:rPr>
          <w:rFonts w:ascii="Times New Roman" w:hAnsi="Times New Roman"/>
          <w:sz w:val="24"/>
          <w:szCs w:val="24"/>
          <w:lang w:val="pt-BR"/>
        </w:rPr>
        <w:t xml:space="preserve"> formas como as</w:t>
      </w:r>
      <w:r w:rsidRPr="00E86652">
        <w:rPr>
          <w:rFonts w:ascii="Times New Roman" w:hAnsi="Times New Roman"/>
          <w:sz w:val="24"/>
          <w:szCs w:val="24"/>
          <w:lang w:val="pt-BR"/>
        </w:rPr>
        <w:t xml:space="preserve"> instituições </w:t>
      </w:r>
      <w:r w:rsidR="00827D13" w:rsidRPr="00E86652">
        <w:rPr>
          <w:rFonts w:ascii="Times New Roman" w:hAnsi="Times New Roman"/>
          <w:sz w:val="24"/>
          <w:szCs w:val="24"/>
          <w:lang w:val="pt-BR"/>
        </w:rPr>
        <w:t xml:space="preserve">se comportam </w:t>
      </w:r>
      <w:r w:rsidRPr="00E86652">
        <w:rPr>
          <w:rFonts w:ascii="Times New Roman" w:hAnsi="Times New Roman"/>
          <w:sz w:val="24"/>
          <w:szCs w:val="24"/>
          <w:lang w:val="pt-BR"/>
        </w:rPr>
        <w:t xml:space="preserve">e as práticas civis. </w:t>
      </w:r>
      <w:r w:rsidR="00FA7A43" w:rsidRPr="00E86652">
        <w:rPr>
          <w:rFonts w:ascii="Times New Roman" w:hAnsi="Times New Roman"/>
          <w:sz w:val="24"/>
          <w:szCs w:val="24"/>
          <w:lang w:val="pt-BR"/>
        </w:rPr>
        <w:t>É de certo modo o que trata Jean Lojkine (1979: 131), quando afirma que “é a distribuição espacial dos meios de produção, do capital e dos meios de consumo” o que confere a atribuição do que é urbano. Em outras palavras, os conteúdos da urbanização.</w:t>
      </w:r>
    </w:p>
    <w:p w:rsidR="00D30D89" w:rsidRPr="00E86652" w:rsidRDefault="00D30D89"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Nesse </w:t>
      </w:r>
      <w:r w:rsidR="00607390" w:rsidRPr="00E86652">
        <w:rPr>
          <w:rFonts w:ascii="Times New Roman" w:hAnsi="Times New Roman"/>
          <w:sz w:val="24"/>
          <w:szCs w:val="24"/>
          <w:lang w:val="pt-BR"/>
        </w:rPr>
        <w:t>momento</w:t>
      </w:r>
      <w:r w:rsidRPr="00E86652">
        <w:rPr>
          <w:rFonts w:ascii="Times New Roman" w:hAnsi="Times New Roman"/>
          <w:sz w:val="24"/>
          <w:szCs w:val="24"/>
          <w:lang w:val="pt-BR"/>
        </w:rPr>
        <w:t xml:space="preserve"> em particular, assistimos a primazia de uma democracia orientada às finanças, à qual chamamos de democracia financeira. </w:t>
      </w:r>
      <w:r w:rsidR="007675E4" w:rsidRPr="00E86652">
        <w:rPr>
          <w:rFonts w:ascii="Times New Roman" w:hAnsi="Times New Roman"/>
          <w:sz w:val="24"/>
          <w:szCs w:val="24"/>
          <w:lang w:val="pt-BR"/>
        </w:rPr>
        <w:t>É um evento que não prescinde de certa durabilidade organizacional, ancorado sobre certos princípios coerentes entre si.</w:t>
      </w:r>
    </w:p>
    <w:p w:rsidR="00EC1676" w:rsidRPr="00E86652" w:rsidRDefault="0076695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democracia financeira é constituída por três pilares. O primeiro deles é </w:t>
      </w:r>
      <w:r w:rsidR="00B97F37" w:rsidRPr="00E86652">
        <w:rPr>
          <w:rFonts w:ascii="Times New Roman" w:hAnsi="Times New Roman"/>
          <w:sz w:val="24"/>
          <w:szCs w:val="24"/>
          <w:lang w:val="pt-BR"/>
        </w:rPr>
        <w:t xml:space="preserve">a </w:t>
      </w:r>
      <w:r w:rsidRPr="00E86652">
        <w:rPr>
          <w:rFonts w:ascii="Times New Roman" w:hAnsi="Times New Roman"/>
          <w:sz w:val="24"/>
          <w:szCs w:val="24"/>
          <w:lang w:val="pt-BR"/>
        </w:rPr>
        <w:t>regência do dinheiro em estado puro</w:t>
      </w:r>
      <w:r w:rsidR="00837F9D" w:rsidRPr="00E86652">
        <w:rPr>
          <w:rFonts w:ascii="Times New Roman" w:hAnsi="Times New Roman"/>
          <w:sz w:val="24"/>
          <w:szCs w:val="24"/>
          <w:lang w:val="pt-BR"/>
        </w:rPr>
        <w:t xml:space="preserve"> que já mencionava Milton Santos (1994, 2000)</w:t>
      </w:r>
      <w:r w:rsidRPr="00E86652">
        <w:rPr>
          <w:rFonts w:ascii="Times New Roman" w:hAnsi="Times New Roman"/>
          <w:sz w:val="24"/>
          <w:szCs w:val="24"/>
          <w:lang w:val="pt-BR"/>
        </w:rPr>
        <w:t>, cuja manifestação é a própria vida</w:t>
      </w:r>
      <w:r w:rsidR="00837F9D" w:rsidRPr="00E86652">
        <w:rPr>
          <w:rFonts w:ascii="Times New Roman" w:hAnsi="Times New Roman"/>
          <w:sz w:val="24"/>
          <w:szCs w:val="24"/>
          <w:lang w:val="pt-BR"/>
        </w:rPr>
        <w:t xml:space="preserve"> de alianças</w:t>
      </w:r>
      <w:r w:rsidR="00B97F37" w:rsidRPr="00E86652">
        <w:rPr>
          <w:rFonts w:ascii="Times New Roman" w:hAnsi="Times New Roman"/>
          <w:sz w:val="24"/>
          <w:szCs w:val="24"/>
          <w:lang w:val="pt-BR"/>
        </w:rPr>
        <w:t xml:space="preserve"> no sistema financeiro</w:t>
      </w:r>
      <w:r w:rsidRPr="00E86652">
        <w:rPr>
          <w:rFonts w:ascii="Times New Roman" w:hAnsi="Times New Roman"/>
          <w:sz w:val="24"/>
          <w:szCs w:val="24"/>
          <w:lang w:val="pt-BR"/>
        </w:rPr>
        <w:t xml:space="preserve">. </w:t>
      </w:r>
    </w:p>
    <w:p w:rsidR="009832C8" w:rsidRPr="00E86652" w:rsidRDefault="0076695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Esse pilar rege todos os </w:t>
      </w:r>
      <w:r w:rsidR="00837F9D" w:rsidRPr="00E86652">
        <w:rPr>
          <w:rFonts w:ascii="Times New Roman" w:hAnsi="Times New Roman"/>
          <w:sz w:val="24"/>
          <w:szCs w:val="24"/>
          <w:lang w:val="pt-BR"/>
        </w:rPr>
        <w:t>âmbitos e esferas da</w:t>
      </w:r>
      <w:r w:rsidRPr="00E86652">
        <w:rPr>
          <w:rFonts w:ascii="Times New Roman" w:hAnsi="Times New Roman"/>
          <w:sz w:val="24"/>
          <w:szCs w:val="24"/>
          <w:lang w:val="pt-BR"/>
        </w:rPr>
        <w:t xml:space="preserve"> economia</w:t>
      </w:r>
      <w:r w:rsidR="00837F9D" w:rsidRPr="00E86652">
        <w:rPr>
          <w:rFonts w:ascii="Times New Roman" w:hAnsi="Times New Roman"/>
          <w:sz w:val="24"/>
          <w:szCs w:val="24"/>
          <w:lang w:val="pt-BR"/>
        </w:rPr>
        <w:t xml:space="preserve">, </w:t>
      </w:r>
      <w:r w:rsidR="002B199E" w:rsidRPr="00E86652">
        <w:rPr>
          <w:rFonts w:ascii="Times New Roman" w:hAnsi="Times New Roman"/>
          <w:sz w:val="24"/>
          <w:szCs w:val="24"/>
          <w:lang w:val="pt-BR"/>
        </w:rPr>
        <w:t>alarga</w:t>
      </w:r>
      <w:r w:rsidR="00837F9D" w:rsidRPr="00E86652">
        <w:rPr>
          <w:rFonts w:ascii="Times New Roman" w:hAnsi="Times New Roman"/>
          <w:sz w:val="24"/>
          <w:szCs w:val="24"/>
          <w:lang w:val="pt-BR"/>
        </w:rPr>
        <w:t xml:space="preserve"> o</w:t>
      </w:r>
      <w:r w:rsidR="00EC1676" w:rsidRPr="00E86652">
        <w:rPr>
          <w:rFonts w:ascii="Times New Roman" w:hAnsi="Times New Roman"/>
          <w:sz w:val="24"/>
          <w:szCs w:val="24"/>
          <w:lang w:val="pt-BR"/>
        </w:rPr>
        <w:t>s</w:t>
      </w:r>
      <w:r w:rsidR="00837F9D" w:rsidRPr="00E86652">
        <w:rPr>
          <w:rFonts w:ascii="Times New Roman" w:hAnsi="Times New Roman"/>
          <w:sz w:val="24"/>
          <w:szCs w:val="24"/>
          <w:lang w:val="pt-BR"/>
        </w:rPr>
        <w:t xml:space="preserve"> nexo</w:t>
      </w:r>
      <w:r w:rsidR="00EC1676" w:rsidRPr="00E86652">
        <w:rPr>
          <w:rFonts w:ascii="Times New Roman" w:hAnsi="Times New Roman"/>
          <w:sz w:val="24"/>
          <w:szCs w:val="24"/>
          <w:lang w:val="pt-BR"/>
        </w:rPr>
        <w:t>s</w:t>
      </w:r>
      <w:r w:rsidR="00837F9D" w:rsidRPr="00E86652">
        <w:rPr>
          <w:rFonts w:ascii="Times New Roman" w:hAnsi="Times New Roman"/>
          <w:sz w:val="24"/>
          <w:szCs w:val="24"/>
          <w:lang w:val="pt-BR"/>
        </w:rPr>
        <w:t xml:space="preserve"> entre os circuitos da economia </w:t>
      </w:r>
      <w:r w:rsidR="009E21F3" w:rsidRPr="00E86652">
        <w:rPr>
          <w:rFonts w:ascii="Times New Roman" w:hAnsi="Times New Roman"/>
          <w:sz w:val="24"/>
          <w:szCs w:val="24"/>
          <w:lang w:val="pt-BR"/>
        </w:rPr>
        <w:t xml:space="preserve">urbana </w:t>
      </w:r>
      <w:r w:rsidR="00837F9D" w:rsidRPr="00E86652">
        <w:rPr>
          <w:rFonts w:ascii="Times New Roman" w:hAnsi="Times New Roman"/>
          <w:sz w:val="24"/>
          <w:szCs w:val="24"/>
          <w:lang w:val="pt-BR"/>
        </w:rPr>
        <w:t>e seus graus de dependência</w:t>
      </w:r>
      <w:r w:rsidR="00EC1676" w:rsidRPr="00E86652">
        <w:rPr>
          <w:rFonts w:ascii="Times New Roman" w:hAnsi="Times New Roman"/>
          <w:sz w:val="24"/>
          <w:szCs w:val="24"/>
          <w:lang w:val="pt-BR"/>
        </w:rPr>
        <w:t xml:space="preserve"> e reciprocidade condicionada</w:t>
      </w:r>
      <w:r w:rsidR="009E21F3" w:rsidRPr="00E86652">
        <w:rPr>
          <w:rFonts w:ascii="Times New Roman" w:hAnsi="Times New Roman"/>
          <w:sz w:val="24"/>
          <w:szCs w:val="24"/>
          <w:lang w:val="pt-BR"/>
        </w:rPr>
        <w:t xml:space="preserve"> aos poderes de cada ator</w:t>
      </w:r>
      <w:r w:rsidR="00FA43D9">
        <w:rPr>
          <w:rFonts w:ascii="Times New Roman" w:hAnsi="Times New Roman"/>
          <w:sz w:val="24"/>
          <w:szCs w:val="24"/>
          <w:lang w:val="pt-BR"/>
        </w:rPr>
        <w:t>.</w:t>
      </w:r>
      <w:r w:rsidR="00837F9D" w:rsidRPr="00E86652">
        <w:rPr>
          <w:rFonts w:ascii="Times New Roman" w:hAnsi="Times New Roman"/>
          <w:sz w:val="24"/>
          <w:szCs w:val="24"/>
          <w:lang w:val="pt-BR"/>
        </w:rPr>
        <w:t xml:space="preserve"> </w:t>
      </w:r>
      <w:r w:rsidR="00FA43D9">
        <w:rPr>
          <w:rFonts w:ascii="Times New Roman" w:hAnsi="Times New Roman"/>
          <w:sz w:val="24"/>
          <w:szCs w:val="24"/>
          <w:lang w:val="pt-BR"/>
        </w:rPr>
        <w:t>A esse</w:t>
      </w:r>
      <w:r w:rsidR="00322F9E" w:rsidRPr="00E86652">
        <w:rPr>
          <w:rFonts w:ascii="Times New Roman" w:hAnsi="Times New Roman"/>
          <w:sz w:val="24"/>
          <w:szCs w:val="24"/>
          <w:lang w:val="pt-BR"/>
        </w:rPr>
        <w:t xml:space="preserve"> pilar</w:t>
      </w:r>
      <w:r w:rsidR="00FA43D9">
        <w:rPr>
          <w:rFonts w:ascii="Times New Roman" w:hAnsi="Times New Roman"/>
          <w:sz w:val="24"/>
          <w:szCs w:val="24"/>
          <w:lang w:val="pt-BR"/>
        </w:rPr>
        <w:t xml:space="preserve"> é destinado</w:t>
      </w:r>
      <w:r w:rsidRPr="00E86652">
        <w:rPr>
          <w:rFonts w:ascii="Times New Roman" w:hAnsi="Times New Roman"/>
          <w:sz w:val="24"/>
          <w:szCs w:val="24"/>
          <w:lang w:val="pt-BR"/>
        </w:rPr>
        <w:t xml:space="preserve"> grande parte do esforço dos Estados nacionais e recursos do</w:t>
      </w:r>
      <w:r w:rsidR="00837F9D" w:rsidRPr="00E86652">
        <w:rPr>
          <w:rFonts w:ascii="Times New Roman" w:hAnsi="Times New Roman"/>
          <w:sz w:val="24"/>
          <w:szCs w:val="24"/>
          <w:lang w:val="pt-BR"/>
        </w:rPr>
        <w:t>s seus</w:t>
      </w:r>
      <w:r w:rsidRPr="00E86652">
        <w:rPr>
          <w:rFonts w:ascii="Times New Roman" w:hAnsi="Times New Roman"/>
          <w:sz w:val="24"/>
          <w:szCs w:val="24"/>
          <w:lang w:val="pt-BR"/>
        </w:rPr>
        <w:t xml:space="preserve"> tesouro</w:t>
      </w:r>
      <w:r w:rsidR="00837F9D" w:rsidRPr="00E86652">
        <w:rPr>
          <w:rFonts w:ascii="Times New Roman" w:hAnsi="Times New Roman"/>
          <w:sz w:val="24"/>
          <w:szCs w:val="24"/>
          <w:lang w:val="pt-BR"/>
        </w:rPr>
        <w:t>s</w:t>
      </w:r>
      <w:r w:rsidRPr="00E86652">
        <w:rPr>
          <w:rFonts w:ascii="Times New Roman" w:hAnsi="Times New Roman"/>
          <w:sz w:val="24"/>
          <w:szCs w:val="24"/>
          <w:lang w:val="pt-BR"/>
        </w:rPr>
        <w:t>.</w:t>
      </w:r>
      <w:r w:rsidR="00837F9D" w:rsidRPr="00E86652">
        <w:rPr>
          <w:rFonts w:ascii="Times New Roman" w:hAnsi="Times New Roman"/>
          <w:sz w:val="24"/>
          <w:szCs w:val="24"/>
          <w:lang w:val="pt-BR"/>
        </w:rPr>
        <w:t xml:space="preserve"> É o re</w:t>
      </w:r>
      <w:r w:rsidR="00322F9E" w:rsidRPr="00E86652">
        <w:rPr>
          <w:rFonts w:ascii="Times New Roman" w:hAnsi="Times New Roman"/>
          <w:sz w:val="24"/>
          <w:szCs w:val="24"/>
          <w:lang w:val="pt-BR"/>
        </w:rPr>
        <w:t>ino do circuito superior, isto é</w:t>
      </w:r>
      <w:r w:rsidR="00837F9D" w:rsidRPr="00E86652">
        <w:rPr>
          <w:rFonts w:ascii="Times New Roman" w:hAnsi="Times New Roman"/>
          <w:sz w:val="24"/>
          <w:szCs w:val="24"/>
          <w:lang w:val="pt-BR"/>
        </w:rPr>
        <w:t xml:space="preserve">, </w:t>
      </w:r>
      <w:r w:rsidR="00F703C2" w:rsidRPr="00E86652">
        <w:rPr>
          <w:rFonts w:ascii="Times New Roman" w:hAnsi="Times New Roman"/>
          <w:sz w:val="24"/>
          <w:szCs w:val="24"/>
          <w:lang w:val="pt-BR"/>
        </w:rPr>
        <w:t xml:space="preserve">grandes empresas e </w:t>
      </w:r>
      <w:r w:rsidR="00837F9D" w:rsidRPr="00E86652">
        <w:rPr>
          <w:rFonts w:ascii="Times New Roman" w:hAnsi="Times New Roman"/>
          <w:sz w:val="24"/>
          <w:szCs w:val="24"/>
          <w:lang w:val="pt-BR"/>
        </w:rPr>
        <w:t>grandes corporações,</w:t>
      </w:r>
      <w:r w:rsidR="00F703C2" w:rsidRPr="00E86652">
        <w:rPr>
          <w:rFonts w:ascii="Times New Roman" w:hAnsi="Times New Roman"/>
          <w:sz w:val="24"/>
          <w:szCs w:val="24"/>
          <w:lang w:val="pt-BR"/>
        </w:rPr>
        <w:t xml:space="preserve"> grandes varejistas,</w:t>
      </w:r>
      <w:r w:rsidR="00837F9D" w:rsidRPr="00E86652">
        <w:rPr>
          <w:rFonts w:ascii="Times New Roman" w:hAnsi="Times New Roman"/>
          <w:sz w:val="24"/>
          <w:szCs w:val="24"/>
          <w:lang w:val="pt-BR"/>
        </w:rPr>
        <w:t xml:space="preserve"> </w:t>
      </w:r>
      <w:r w:rsidR="00FA43D9" w:rsidRPr="00E86652">
        <w:rPr>
          <w:rFonts w:ascii="Times New Roman" w:hAnsi="Times New Roman"/>
          <w:i/>
          <w:sz w:val="24"/>
          <w:szCs w:val="24"/>
          <w:lang w:val="pt-BR"/>
        </w:rPr>
        <w:t>holdings</w:t>
      </w:r>
      <w:r w:rsidR="00837F9D" w:rsidRPr="00E86652">
        <w:rPr>
          <w:rFonts w:ascii="Times New Roman" w:hAnsi="Times New Roman"/>
          <w:sz w:val="24"/>
          <w:szCs w:val="24"/>
          <w:lang w:val="pt-BR"/>
        </w:rPr>
        <w:t>, grupos de investimento</w:t>
      </w:r>
      <w:r w:rsidR="00322F9E" w:rsidRPr="00E86652">
        <w:rPr>
          <w:rFonts w:ascii="Times New Roman" w:hAnsi="Times New Roman"/>
          <w:sz w:val="24"/>
          <w:szCs w:val="24"/>
          <w:lang w:val="pt-BR"/>
        </w:rPr>
        <w:t xml:space="preserve"> e</w:t>
      </w:r>
      <w:r w:rsidR="00F703C2" w:rsidRPr="00E86652">
        <w:rPr>
          <w:rFonts w:ascii="Times New Roman" w:hAnsi="Times New Roman"/>
          <w:sz w:val="24"/>
          <w:szCs w:val="24"/>
          <w:lang w:val="pt-BR"/>
        </w:rPr>
        <w:t xml:space="preserve"> bancos, grupos de negócios, capitais estrangeiros, fundos de pensão, sedes administrativas de indústrias nacionais e internacionais, grandes agências de publicidade e empresas de telecomunicações e canais de informação</w:t>
      </w:r>
      <w:r w:rsidR="00254487" w:rsidRPr="00E86652">
        <w:rPr>
          <w:rFonts w:ascii="Times New Roman" w:hAnsi="Times New Roman"/>
          <w:sz w:val="24"/>
          <w:szCs w:val="24"/>
          <w:lang w:val="pt-BR"/>
        </w:rPr>
        <w:t>.</w:t>
      </w:r>
    </w:p>
    <w:p w:rsidR="00837F9D" w:rsidRPr="00E86652" w:rsidRDefault="002B199E"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Ess</w:t>
      </w:r>
      <w:r w:rsidR="00F703C2" w:rsidRPr="00E86652">
        <w:rPr>
          <w:rFonts w:ascii="Times New Roman" w:hAnsi="Times New Roman"/>
          <w:sz w:val="24"/>
          <w:szCs w:val="24"/>
          <w:lang w:val="pt-BR"/>
        </w:rPr>
        <w:t>es conjuntos de atores, em parceria e concorrência simultânea,</w:t>
      </w:r>
      <w:r w:rsidR="009832C8" w:rsidRPr="00E86652">
        <w:rPr>
          <w:rFonts w:ascii="Times New Roman" w:hAnsi="Times New Roman"/>
          <w:sz w:val="24"/>
          <w:szCs w:val="24"/>
          <w:lang w:val="pt-BR"/>
        </w:rPr>
        <w:t xml:space="preserve"> tendem a </w:t>
      </w:r>
      <w:r w:rsidR="00322F9E" w:rsidRPr="00E86652">
        <w:rPr>
          <w:rFonts w:ascii="Times New Roman" w:hAnsi="Times New Roman"/>
          <w:sz w:val="24"/>
          <w:szCs w:val="24"/>
          <w:lang w:val="pt-BR"/>
        </w:rPr>
        <w:t>conduzir</w:t>
      </w:r>
      <w:r w:rsidR="009832C8" w:rsidRPr="00E86652">
        <w:rPr>
          <w:rFonts w:ascii="Times New Roman" w:hAnsi="Times New Roman"/>
          <w:sz w:val="24"/>
          <w:szCs w:val="24"/>
          <w:lang w:val="pt-BR"/>
        </w:rPr>
        <w:t>, com as nuances de cada governo e diferentes partidos</w:t>
      </w:r>
      <w:r w:rsidR="00322F9E" w:rsidRPr="00E86652">
        <w:rPr>
          <w:rFonts w:ascii="Times New Roman" w:hAnsi="Times New Roman"/>
          <w:sz w:val="24"/>
          <w:szCs w:val="24"/>
          <w:lang w:val="pt-BR"/>
        </w:rPr>
        <w:t xml:space="preserve"> (inclusive os</w:t>
      </w:r>
      <w:r w:rsidR="009832C8" w:rsidRPr="00E86652">
        <w:rPr>
          <w:rFonts w:ascii="Times New Roman" w:hAnsi="Times New Roman"/>
          <w:sz w:val="24"/>
          <w:szCs w:val="24"/>
          <w:lang w:val="pt-BR"/>
        </w:rPr>
        <w:t xml:space="preserve"> de</w:t>
      </w:r>
      <w:r w:rsidR="00322F9E" w:rsidRPr="00E86652">
        <w:rPr>
          <w:rFonts w:ascii="Times New Roman" w:hAnsi="Times New Roman"/>
          <w:sz w:val="24"/>
          <w:szCs w:val="24"/>
          <w:lang w:val="pt-BR"/>
        </w:rPr>
        <w:t xml:space="preserve"> centro-</w:t>
      </w:r>
      <w:r w:rsidR="009832C8" w:rsidRPr="00E86652">
        <w:rPr>
          <w:rFonts w:ascii="Times New Roman" w:hAnsi="Times New Roman"/>
          <w:sz w:val="24"/>
          <w:szCs w:val="24"/>
          <w:lang w:val="pt-BR"/>
        </w:rPr>
        <w:t>esquerda)</w:t>
      </w:r>
      <w:r w:rsidRPr="00E86652">
        <w:rPr>
          <w:rFonts w:ascii="Times New Roman" w:hAnsi="Times New Roman"/>
          <w:sz w:val="24"/>
          <w:szCs w:val="24"/>
          <w:lang w:val="pt-BR"/>
        </w:rPr>
        <w:t>,</w:t>
      </w:r>
      <w:r w:rsidR="009832C8" w:rsidRPr="00E86652">
        <w:rPr>
          <w:rFonts w:ascii="Times New Roman" w:hAnsi="Times New Roman"/>
          <w:sz w:val="24"/>
          <w:szCs w:val="24"/>
          <w:lang w:val="pt-BR"/>
        </w:rPr>
        <w:t xml:space="preserve"> </w:t>
      </w:r>
      <w:r w:rsidR="00FA43D9">
        <w:rPr>
          <w:rFonts w:ascii="Times New Roman" w:hAnsi="Times New Roman"/>
          <w:sz w:val="24"/>
          <w:szCs w:val="24"/>
          <w:lang w:val="pt-BR"/>
        </w:rPr>
        <w:t xml:space="preserve">a quantidade de recursos do tesouro e das dívidas dos Estados relacionadas às </w:t>
      </w:r>
      <w:r w:rsidR="009832C8" w:rsidRPr="00E86652">
        <w:rPr>
          <w:rFonts w:ascii="Times New Roman" w:hAnsi="Times New Roman"/>
          <w:sz w:val="24"/>
          <w:szCs w:val="24"/>
          <w:lang w:val="pt-BR"/>
        </w:rPr>
        <w:t>t</w:t>
      </w:r>
      <w:r w:rsidR="00322F9E" w:rsidRPr="00E86652">
        <w:rPr>
          <w:rFonts w:ascii="Times New Roman" w:hAnsi="Times New Roman"/>
          <w:sz w:val="24"/>
          <w:szCs w:val="24"/>
          <w:lang w:val="pt-BR"/>
        </w:rPr>
        <w:t xml:space="preserve">axas </w:t>
      </w:r>
      <w:r w:rsidR="009E21F3" w:rsidRPr="00E86652">
        <w:rPr>
          <w:rFonts w:ascii="Times New Roman" w:hAnsi="Times New Roman"/>
          <w:sz w:val="24"/>
          <w:szCs w:val="24"/>
          <w:lang w:val="pt-BR"/>
        </w:rPr>
        <w:t xml:space="preserve">de juros </w:t>
      </w:r>
      <w:r w:rsidR="00322F9E" w:rsidRPr="00E86652">
        <w:rPr>
          <w:rFonts w:ascii="Times New Roman" w:hAnsi="Times New Roman"/>
          <w:sz w:val="24"/>
          <w:szCs w:val="24"/>
          <w:lang w:val="pt-BR"/>
        </w:rPr>
        <w:t>da dívida pública, venda das</w:t>
      </w:r>
      <w:r w:rsidR="009832C8" w:rsidRPr="00E86652">
        <w:rPr>
          <w:rFonts w:ascii="Times New Roman" w:hAnsi="Times New Roman"/>
          <w:sz w:val="24"/>
          <w:szCs w:val="24"/>
          <w:lang w:val="pt-BR"/>
        </w:rPr>
        <w:t xml:space="preserve"> letras do tesouro, o custo do crédito (da dívida) e os graus de investimento em infraestrutura</w:t>
      </w:r>
      <w:r w:rsidR="00FA43D9">
        <w:rPr>
          <w:rFonts w:ascii="Times New Roman" w:hAnsi="Times New Roman"/>
          <w:sz w:val="24"/>
          <w:szCs w:val="24"/>
          <w:lang w:val="pt-BR"/>
        </w:rPr>
        <w:t xml:space="preserve">s e obras de grande envergadura de interesse a pequenos grupos </w:t>
      </w:r>
      <w:r w:rsidR="00FA43D9">
        <w:rPr>
          <w:rFonts w:ascii="Times New Roman" w:hAnsi="Times New Roman"/>
          <w:sz w:val="24"/>
          <w:szCs w:val="24"/>
          <w:lang w:val="pt-BR"/>
        </w:rPr>
        <w:lastRenderedPageBreak/>
        <w:t>de negócios, socializando as dívidas e privatizando os lucros. Essas políticas são justificadas a partir da produção de discursos</w:t>
      </w:r>
      <w:r w:rsidR="00FA43D9" w:rsidRPr="00FA43D9">
        <w:rPr>
          <w:rFonts w:ascii="Times New Roman" w:hAnsi="Times New Roman"/>
          <w:sz w:val="24"/>
          <w:szCs w:val="24"/>
          <w:lang w:val="pt-BR"/>
        </w:rPr>
        <w:t xml:space="preserve"> </w:t>
      </w:r>
      <w:r w:rsidR="00FA43D9">
        <w:rPr>
          <w:rFonts w:ascii="Times New Roman" w:hAnsi="Times New Roman"/>
          <w:sz w:val="24"/>
          <w:szCs w:val="24"/>
          <w:lang w:val="pt-BR"/>
        </w:rPr>
        <w:t xml:space="preserve">do </w:t>
      </w:r>
      <w:r w:rsidR="00FA43D9" w:rsidRPr="00E86652">
        <w:rPr>
          <w:rFonts w:ascii="Times New Roman" w:hAnsi="Times New Roman"/>
          <w:sz w:val="24"/>
          <w:szCs w:val="24"/>
          <w:lang w:val="pt-BR"/>
        </w:rPr>
        <w:t>ultraliberalismo</w:t>
      </w:r>
      <w:r w:rsidR="00FA43D9">
        <w:rPr>
          <w:rFonts w:ascii="Times New Roman" w:hAnsi="Times New Roman"/>
          <w:sz w:val="24"/>
          <w:szCs w:val="24"/>
          <w:lang w:val="pt-BR"/>
        </w:rPr>
        <w:t>, como nos alerta</w:t>
      </w:r>
      <w:r w:rsidR="001706E6" w:rsidRPr="00E86652">
        <w:rPr>
          <w:rFonts w:ascii="Times New Roman" w:hAnsi="Times New Roman"/>
          <w:sz w:val="24"/>
          <w:szCs w:val="24"/>
          <w:lang w:val="pt-BR"/>
        </w:rPr>
        <w:t xml:space="preserve"> T</w:t>
      </w:r>
      <w:r w:rsidR="00FA43D9">
        <w:rPr>
          <w:rFonts w:ascii="Times New Roman" w:hAnsi="Times New Roman"/>
          <w:sz w:val="24"/>
          <w:szCs w:val="24"/>
          <w:lang w:val="pt-BR"/>
        </w:rPr>
        <w:t>zvetan Todorov (2012: 106-107), este</w:t>
      </w:r>
    </w:p>
    <w:p w:rsidR="001706E6" w:rsidRPr="00FF7D43" w:rsidRDefault="00953CC3"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justifica sua demanda de liberdade ilimitada de empreender, de comercializar e de gerir seus capitais não defendendo o direito ao egoísmo, mas afirmando que essa liberdade é o meio mais eficaz para enriquecer a sociedade em seu conjunto. Opõe-se a toda medida de regulação por parte dos poderes públicos porque, segundo seus partidários, isso empobreceria toda a população.</w:t>
      </w:r>
    </w:p>
    <w:p w:rsidR="00953CC3" w:rsidRPr="00FF7D43" w:rsidRDefault="00953CC3" w:rsidP="00FF7D43">
      <w:pPr>
        <w:spacing w:after="0"/>
        <w:ind w:left="2268" w:firstLine="567"/>
        <w:rPr>
          <w:rFonts w:ascii="Arial" w:hAnsi="Arial" w:cs="Arial"/>
          <w:szCs w:val="24"/>
          <w:lang w:val="pt-BR"/>
        </w:rPr>
      </w:pPr>
    </w:p>
    <w:p w:rsidR="00322F9E" w:rsidRPr="00E86652" w:rsidRDefault="00322F9E"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dinheiro em estado pu</w:t>
      </w:r>
      <w:r w:rsidR="00E8357D" w:rsidRPr="00E86652">
        <w:rPr>
          <w:rFonts w:ascii="Times New Roman" w:hAnsi="Times New Roman"/>
          <w:sz w:val="24"/>
          <w:szCs w:val="24"/>
          <w:lang w:val="pt-BR"/>
        </w:rPr>
        <w:t>ro é a expressão do motor único e</w:t>
      </w:r>
      <w:r w:rsidRPr="00E86652">
        <w:rPr>
          <w:rFonts w:ascii="Times New Roman" w:hAnsi="Times New Roman"/>
          <w:sz w:val="24"/>
          <w:szCs w:val="24"/>
          <w:lang w:val="pt-BR"/>
        </w:rPr>
        <w:t xml:space="preserve"> da mais-valia em escala global. É uma força antidemocrática</w:t>
      </w:r>
      <w:r w:rsidR="00B941DB" w:rsidRPr="00E86652">
        <w:rPr>
          <w:rFonts w:ascii="Times New Roman" w:hAnsi="Times New Roman"/>
          <w:sz w:val="24"/>
          <w:szCs w:val="24"/>
          <w:lang w:val="pt-BR"/>
        </w:rPr>
        <w:t xml:space="preserve"> quando </w:t>
      </w:r>
      <w:r w:rsidR="0078608A" w:rsidRPr="00E86652">
        <w:rPr>
          <w:rFonts w:ascii="Times New Roman" w:hAnsi="Times New Roman"/>
          <w:sz w:val="24"/>
          <w:szCs w:val="24"/>
          <w:lang w:val="pt-BR"/>
        </w:rPr>
        <w:t xml:space="preserve">se </w:t>
      </w:r>
      <w:r w:rsidR="00B941DB" w:rsidRPr="00E86652">
        <w:rPr>
          <w:rFonts w:ascii="Times New Roman" w:hAnsi="Times New Roman"/>
          <w:sz w:val="24"/>
          <w:szCs w:val="24"/>
          <w:lang w:val="pt-BR"/>
        </w:rPr>
        <w:t>manifesta nos diferentes lugares e nos diferentes países</w:t>
      </w:r>
      <w:r w:rsidRPr="00E86652">
        <w:rPr>
          <w:rFonts w:ascii="Times New Roman" w:hAnsi="Times New Roman"/>
          <w:sz w:val="24"/>
          <w:szCs w:val="24"/>
          <w:lang w:val="pt-BR"/>
        </w:rPr>
        <w:t xml:space="preserve">, já que subtrai de governos </w:t>
      </w:r>
      <w:r w:rsidR="0078608A" w:rsidRPr="00E86652">
        <w:rPr>
          <w:rFonts w:ascii="Times New Roman" w:hAnsi="Times New Roman"/>
          <w:sz w:val="24"/>
          <w:szCs w:val="24"/>
          <w:lang w:val="pt-BR"/>
        </w:rPr>
        <w:t xml:space="preserve">democraticamente </w:t>
      </w:r>
      <w:r w:rsidRPr="00E86652">
        <w:rPr>
          <w:rFonts w:ascii="Times New Roman" w:hAnsi="Times New Roman"/>
          <w:sz w:val="24"/>
          <w:szCs w:val="24"/>
          <w:lang w:val="pt-BR"/>
        </w:rPr>
        <w:t>eleitos</w:t>
      </w:r>
      <w:r w:rsidR="00B941DB" w:rsidRPr="00E86652">
        <w:rPr>
          <w:rFonts w:ascii="Times New Roman" w:hAnsi="Times New Roman"/>
          <w:sz w:val="24"/>
          <w:szCs w:val="24"/>
          <w:lang w:val="pt-BR"/>
        </w:rPr>
        <w:t xml:space="preserve"> a margem de ação</w:t>
      </w:r>
      <w:r w:rsidRPr="00E86652">
        <w:rPr>
          <w:rFonts w:ascii="Times New Roman" w:hAnsi="Times New Roman"/>
          <w:sz w:val="24"/>
          <w:szCs w:val="24"/>
          <w:lang w:val="pt-BR"/>
        </w:rPr>
        <w:t xml:space="preserve"> ao </w:t>
      </w:r>
      <w:r w:rsidR="0078608A" w:rsidRPr="00E86652">
        <w:rPr>
          <w:rFonts w:ascii="Times New Roman" w:hAnsi="Times New Roman"/>
          <w:sz w:val="24"/>
          <w:szCs w:val="24"/>
          <w:lang w:val="pt-BR"/>
        </w:rPr>
        <w:t>desfalcar</w:t>
      </w:r>
      <w:r w:rsidRPr="00E86652">
        <w:rPr>
          <w:rFonts w:ascii="Times New Roman" w:hAnsi="Times New Roman"/>
          <w:sz w:val="24"/>
          <w:szCs w:val="24"/>
          <w:lang w:val="pt-BR"/>
        </w:rPr>
        <w:t xml:space="preserve"> r</w:t>
      </w:r>
      <w:r w:rsidR="0078608A" w:rsidRPr="00E86652">
        <w:rPr>
          <w:rFonts w:ascii="Times New Roman" w:hAnsi="Times New Roman"/>
          <w:sz w:val="24"/>
          <w:szCs w:val="24"/>
          <w:lang w:val="pt-BR"/>
        </w:rPr>
        <w:t>ecursos e ao submeter todos os ramos das forças produtivas do país</w:t>
      </w:r>
      <w:r w:rsidR="00E8357D" w:rsidRPr="00E86652">
        <w:rPr>
          <w:rFonts w:ascii="Times New Roman" w:hAnsi="Times New Roman"/>
          <w:sz w:val="24"/>
          <w:szCs w:val="24"/>
          <w:lang w:val="pt-BR"/>
        </w:rPr>
        <w:t xml:space="preserve"> à</w:t>
      </w:r>
      <w:r w:rsidRPr="00E86652">
        <w:rPr>
          <w:rFonts w:ascii="Times New Roman" w:hAnsi="Times New Roman"/>
          <w:sz w:val="24"/>
          <w:szCs w:val="24"/>
          <w:lang w:val="pt-BR"/>
        </w:rPr>
        <w:t xml:space="preserve"> esfera financeira. </w:t>
      </w:r>
      <w:r w:rsidR="00600FEF" w:rsidRPr="00E86652">
        <w:rPr>
          <w:rFonts w:ascii="Times New Roman" w:hAnsi="Times New Roman"/>
          <w:sz w:val="24"/>
          <w:szCs w:val="24"/>
          <w:lang w:val="pt-BR"/>
        </w:rPr>
        <w:t>É,</w:t>
      </w:r>
      <w:r w:rsidR="00501C2E" w:rsidRPr="00E86652">
        <w:rPr>
          <w:rFonts w:ascii="Times New Roman" w:hAnsi="Times New Roman"/>
          <w:sz w:val="24"/>
          <w:szCs w:val="24"/>
          <w:lang w:val="pt-BR"/>
        </w:rPr>
        <w:t xml:space="preserve"> de tal modo</w:t>
      </w:r>
      <w:r w:rsidR="00600FEF" w:rsidRPr="00E86652">
        <w:rPr>
          <w:rFonts w:ascii="Times New Roman" w:hAnsi="Times New Roman"/>
          <w:sz w:val="24"/>
          <w:szCs w:val="24"/>
          <w:lang w:val="pt-BR"/>
        </w:rPr>
        <w:t>, uma força apolítica porque, ainda que seja um exercício da política</w:t>
      </w:r>
      <w:r w:rsidR="00AA1F15" w:rsidRPr="00E86652">
        <w:rPr>
          <w:rFonts w:ascii="Times New Roman" w:hAnsi="Times New Roman"/>
          <w:sz w:val="24"/>
          <w:szCs w:val="24"/>
          <w:lang w:val="pt-BR"/>
        </w:rPr>
        <w:t>, é a manifestação tirâ</w:t>
      </w:r>
      <w:r w:rsidR="00600FEF" w:rsidRPr="00E86652">
        <w:rPr>
          <w:rFonts w:ascii="Times New Roman" w:hAnsi="Times New Roman"/>
          <w:sz w:val="24"/>
          <w:szCs w:val="24"/>
          <w:lang w:val="pt-BR"/>
        </w:rPr>
        <w:t>ni</w:t>
      </w:r>
      <w:r w:rsidR="00AA1F15" w:rsidRPr="00E86652">
        <w:rPr>
          <w:rFonts w:ascii="Times New Roman" w:hAnsi="Times New Roman"/>
          <w:sz w:val="24"/>
          <w:szCs w:val="24"/>
          <w:lang w:val="pt-BR"/>
        </w:rPr>
        <w:t>ca do dinheiro</w:t>
      </w:r>
      <w:r w:rsidR="00600FEF" w:rsidRPr="00E86652">
        <w:rPr>
          <w:rFonts w:ascii="Times New Roman" w:hAnsi="Times New Roman"/>
          <w:sz w:val="24"/>
          <w:szCs w:val="24"/>
          <w:lang w:val="pt-BR"/>
        </w:rPr>
        <w:t>. Toda tirania empobrece a política porque exclui ou marginaliza seus oponentes.</w:t>
      </w:r>
    </w:p>
    <w:p w:rsidR="00030B81" w:rsidRPr="00E86652" w:rsidRDefault="008B659C"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w:t>
      </w:r>
      <w:r w:rsidR="00A8115A" w:rsidRPr="00E86652">
        <w:rPr>
          <w:rFonts w:ascii="Times New Roman" w:hAnsi="Times New Roman"/>
          <w:sz w:val="24"/>
          <w:szCs w:val="24"/>
          <w:lang w:val="pt-BR"/>
        </w:rPr>
        <w:t xml:space="preserve"> segundo pilar</w:t>
      </w:r>
      <w:r w:rsidR="00A63AB6" w:rsidRPr="00E86652">
        <w:rPr>
          <w:rFonts w:ascii="Times New Roman" w:hAnsi="Times New Roman"/>
          <w:sz w:val="24"/>
          <w:szCs w:val="24"/>
          <w:lang w:val="pt-BR"/>
        </w:rPr>
        <w:t xml:space="preserve"> da democracia financeira</w:t>
      </w:r>
      <w:r w:rsidR="00A8115A" w:rsidRPr="00E86652">
        <w:rPr>
          <w:rFonts w:ascii="Times New Roman" w:hAnsi="Times New Roman"/>
          <w:sz w:val="24"/>
          <w:szCs w:val="24"/>
          <w:lang w:val="pt-BR"/>
        </w:rPr>
        <w:t xml:space="preserve"> </w:t>
      </w:r>
      <w:r w:rsidR="00CE3F74">
        <w:rPr>
          <w:rFonts w:ascii="Times New Roman" w:hAnsi="Times New Roman"/>
          <w:sz w:val="24"/>
          <w:szCs w:val="24"/>
          <w:lang w:val="pt-BR"/>
        </w:rPr>
        <w:t>se refere</w:t>
      </w:r>
      <w:r w:rsidR="00A8115A" w:rsidRPr="00E86652">
        <w:rPr>
          <w:rFonts w:ascii="Times New Roman" w:hAnsi="Times New Roman"/>
          <w:sz w:val="24"/>
          <w:szCs w:val="24"/>
          <w:lang w:val="pt-BR"/>
        </w:rPr>
        <w:t xml:space="preserve"> à</w:t>
      </w:r>
      <w:r w:rsidR="00030B81" w:rsidRPr="00E86652">
        <w:rPr>
          <w:rFonts w:ascii="Times New Roman" w:hAnsi="Times New Roman"/>
          <w:sz w:val="24"/>
          <w:szCs w:val="24"/>
          <w:lang w:val="pt-BR"/>
        </w:rPr>
        <w:t>s produções</w:t>
      </w:r>
      <w:r w:rsidRPr="00E86652">
        <w:rPr>
          <w:rFonts w:ascii="Times New Roman" w:hAnsi="Times New Roman"/>
          <w:sz w:val="24"/>
          <w:szCs w:val="24"/>
          <w:lang w:val="pt-BR"/>
        </w:rPr>
        <w:t xml:space="preserve"> de d</w:t>
      </w:r>
      <w:r w:rsidR="00030B81" w:rsidRPr="00E86652">
        <w:rPr>
          <w:rFonts w:ascii="Times New Roman" w:hAnsi="Times New Roman"/>
          <w:sz w:val="24"/>
          <w:szCs w:val="24"/>
          <w:lang w:val="pt-BR"/>
        </w:rPr>
        <w:t xml:space="preserve">emandas e </w:t>
      </w:r>
      <w:r w:rsidR="00A8115A" w:rsidRPr="00E86652">
        <w:rPr>
          <w:rFonts w:ascii="Times New Roman" w:hAnsi="Times New Roman"/>
          <w:sz w:val="24"/>
          <w:szCs w:val="24"/>
          <w:lang w:val="pt-BR"/>
        </w:rPr>
        <w:t xml:space="preserve">estímulos que reelaboram </w:t>
      </w:r>
      <w:r w:rsidR="00030B81" w:rsidRPr="00E86652">
        <w:rPr>
          <w:rFonts w:ascii="Times New Roman" w:hAnsi="Times New Roman"/>
          <w:sz w:val="24"/>
          <w:szCs w:val="24"/>
          <w:lang w:val="pt-BR"/>
        </w:rPr>
        <w:t xml:space="preserve">o consumo </w:t>
      </w:r>
      <w:r w:rsidR="00A8115A" w:rsidRPr="00E86652">
        <w:rPr>
          <w:rFonts w:ascii="Times New Roman" w:hAnsi="Times New Roman"/>
          <w:sz w:val="24"/>
          <w:szCs w:val="24"/>
          <w:lang w:val="pt-BR"/>
        </w:rPr>
        <w:t>como coisa</w:t>
      </w:r>
      <w:r w:rsidR="00A63AB6" w:rsidRPr="00E86652">
        <w:rPr>
          <w:rFonts w:ascii="Times New Roman" w:hAnsi="Times New Roman"/>
          <w:sz w:val="24"/>
          <w:szCs w:val="24"/>
          <w:lang w:val="pt-BR"/>
        </w:rPr>
        <w:t xml:space="preserve"> imaterial. Esse fenômeno se realiza</w:t>
      </w:r>
      <w:r w:rsidR="00030B81" w:rsidRPr="00E86652">
        <w:rPr>
          <w:rFonts w:ascii="Times New Roman" w:hAnsi="Times New Roman"/>
          <w:sz w:val="24"/>
          <w:szCs w:val="24"/>
          <w:lang w:val="pt-BR"/>
        </w:rPr>
        <w:t xml:space="preserve"> </w:t>
      </w:r>
      <w:r w:rsidR="00A8115A" w:rsidRPr="00E86652">
        <w:rPr>
          <w:rFonts w:ascii="Times New Roman" w:hAnsi="Times New Roman"/>
          <w:sz w:val="24"/>
          <w:szCs w:val="24"/>
          <w:lang w:val="pt-BR"/>
        </w:rPr>
        <w:t xml:space="preserve">ao promover </w:t>
      </w:r>
      <w:r w:rsidR="00030B81" w:rsidRPr="00E86652">
        <w:rPr>
          <w:rFonts w:ascii="Times New Roman" w:hAnsi="Times New Roman"/>
          <w:sz w:val="24"/>
          <w:szCs w:val="24"/>
          <w:lang w:val="pt-BR"/>
        </w:rPr>
        <w:t>uma psicoesfer</w:t>
      </w:r>
      <w:r w:rsidR="00CE3F74">
        <w:rPr>
          <w:rFonts w:ascii="Times New Roman" w:hAnsi="Times New Roman"/>
          <w:sz w:val="24"/>
          <w:szCs w:val="24"/>
          <w:lang w:val="pt-BR"/>
        </w:rPr>
        <w:t xml:space="preserve">a </w:t>
      </w:r>
      <w:r w:rsidR="00030B81" w:rsidRPr="00E86652">
        <w:rPr>
          <w:rFonts w:ascii="Times New Roman" w:hAnsi="Times New Roman"/>
          <w:sz w:val="24"/>
          <w:szCs w:val="24"/>
          <w:lang w:val="pt-BR"/>
        </w:rPr>
        <w:t xml:space="preserve">que antecede a realização do </w:t>
      </w:r>
      <w:r w:rsidRPr="00E86652">
        <w:rPr>
          <w:rFonts w:ascii="Times New Roman" w:hAnsi="Times New Roman"/>
          <w:sz w:val="24"/>
          <w:szCs w:val="24"/>
          <w:lang w:val="pt-BR"/>
        </w:rPr>
        <w:t>desejo</w:t>
      </w:r>
      <w:r w:rsidR="00A8115A" w:rsidRPr="00E86652">
        <w:rPr>
          <w:rFonts w:ascii="Times New Roman" w:hAnsi="Times New Roman"/>
          <w:sz w:val="24"/>
          <w:szCs w:val="24"/>
          <w:lang w:val="pt-BR"/>
        </w:rPr>
        <w:t xml:space="preserve"> sobre múltiplos e simultâneos objetos</w:t>
      </w:r>
      <w:r w:rsidR="00030B81" w:rsidRPr="00E86652">
        <w:rPr>
          <w:rFonts w:ascii="Times New Roman" w:hAnsi="Times New Roman"/>
          <w:sz w:val="24"/>
          <w:szCs w:val="24"/>
          <w:lang w:val="pt-BR"/>
        </w:rPr>
        <w:t xml:space="preserve"> e</w:t>
      </w:r>
      <w:r w:rsidR="00A8115A" w:rsidRPr="00E86652">
        <w:rPr>
          <w:rFonts w:ascii="Times New Roman" w:hAnsi="Times New Roman"/>
          <w:sz w:val="24"/>
          <w:szCs w:val="24"/>
          <w:lang w:val="pt-BR"/>
        </w:rPr>
        <w:t xml:space="preserve"> a</w:t>
      </w:r>
      <w:r w:rsidR="00030B81" w:rsidRPr="00E86652">
        <w:rPr>
          <w:rFonts w:ascii="Times New Roman" w:hAnsi="Times New Roman"/>
          <w:sz w:val="24"/>
          <w:szCs w:val="24"/>
          <w:lang w:val="pt-BR"/>
        </w:rPr>
        <w:t xml:space="preserve"> não completude </w:t>
      </w:r>
      <w:r w:rsidR="00A8115A" w:rsidRPr="00E86652">
        <w:rPr>
          <w:rFonts w:ascii="Times New Roman" w:hAnsi="Times New Roman"/>
          <w:sz w:val="24"/>
          <w:szCs w:val="24"/>
          <w:lang w:val="pt-BR"/>
        </w:rPr>
        <w:t xml:space="preserve">desse desejo </w:t>
      </w:r>
      <w:r w:rsidR="00030B81" w:rsidRPr="00E86652">
        <w:rPr>
          <w:rFonts w:ascii="Times New Roman" w:hAnsi="Times New Roman"/>
          <w:sz w:val="24"/>
          <w:szCs w:val="24"/>
          <w:lang w:val="pt-BR"/>
        </w:rPr>
        <w:t xml:space="preserve">quando de sua </w:t>
      </w:r>
      <w:r w:rsidR="00A8115A" w:rsidRPr="00E86652">
        <w:rPr>
          <w:rFonts w:ascii="Times New Roman" w:hAnsi="Times New Roman"/>
          <w:sz w:val="24"/>
          <w:szCs w:val="24"/>
          <w:lang w:val="pt-BR"/>
        </w:rPr>
        <w:t xml:space="preserve">parcial ou total </w:t>
      </w:r>
      <w:r w:rsidR="00030B81" w:rsidRPr="00E86652">
        <w:rPr>
          <w:rFonts w:ascii="Times New Roman" w:hAnsi="Times New Roman"/>
          <w:sz w:val="24"/>
          <w:szCs w:val="24"/>
          <w:lang w:val="pt-BR"/>
        </w:rPr>
        <w:t>realização.</w:t>
      </w:r>
    </w:p>
    <w:p w:rsidR="003A32B6" w:rsidRPr="00E86652" w:rsidRDefault="002E465A"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No entanto, não fazemos uma apo</w:t>
      </w:r>
      <w:r w:rsidR="00CE3F74">
        <w:rPr>
          <w:rFonts w:ascii="Times New Roman" w:hAnsi="Times New Roman"/>
          <w:sz w:val="24"/>
          <w:szCs w:val="24"/>
          <w:lang w:val="pt-BR"/>
        </w:rPr>
        <w:t>logia negativa d</w:t>
      </w:r>
      <w:r w:rsidRPr="00E86652">
        <w:rPr>
          <w:rFonts w:ascii="Times New Roman" w:hAnsi="Times New Roman"/>
          <w:sz w:val="24"/>
          <w:szCs w:val="24"/>
          <w:lang w:val="pt-BR"/>
        </w:rPr>
        <w:t xml:space="preserve">o consumo em si. O consumo é </w:t>
      </w:r>
      <w:r w:rsidR="00CE3F74">
        <w:rPr>
          <w:rFonts w:ascii="Times New Roman" w:hAnsi="Times New Roman"/>
          <w:sz w:val="24"/>
          <w:szCs w:val="24"/>
          <w:lang w:val="pt-BR"/>
        </w:rPr>
        <w:t xml:space="preserve">corolário da produção, significa que é </w:t>
      </w:r>
      <w:r w:rsidRPr="00E86652">
        <w:rPr>
          <w:rFonts w:ascii="Times New Roman" w:hAnsi="Times New Roman"/>
          <w:sz w:val="24"/>
          <w:szCs w:val="24"/>
          <w:lang w:val="pt-BR"/>
        </w:rPr>
        <w:t>parte da divisão do trabalho nos lugares e, portanto, do movimento do território. O que queremos destacar é o fenômen</w:t>
      </w:r>
      <w:r w:rsidR="005E563E" w:rsidRPr="00E86652">
        <w:rPr>
          <w:rFonts w:ascii="Times New Roman" w:hAnsi="Times New Roman"/>
          <w:sz w:val="24"/>
          <w:szCs w:val="24"/>
          <w:lang w:val="pt-BR"/>
        </w:rPr>
        <w:t>o que faz do consumo uma força de resistência ao exercício da</w:t>
      </w:r>
      <w:r w:rsidRPr="00E86652">
        <w:rPr>
          <w:rFonts w:ascii="Times New Roman" w:hAnsi="Times New Roman"/>
          <w:sz w:val="24"/>
          <w:szCs w:val="24"/>
          <w:lang w:val="pt-BR"/>
        </w:rPr>
        <w:t xml:space="preserve"> cidadania. O chamado consumismo tende a ser colocado a serviço da competição e da busca pela hiperpersonalização do indivíduo. O resultado dessa manifestação do fenômeno da globalização</w:t>
      </w:r>
      <w:r w:rsidR="00B87807" w:rsidRPr="00E86652">
        <w:rPr>
          <w:rFonts w:ascii="Times New Roman" w:hAnsi="Times New Roman"/>
          <w:sz w:val="24"/>
          <w:szCs w:val="24"/>
          <w:lang w:val="pt-BR"/>
        </w:rPr>
        <w:t xml:space="preserve"> é a tendência à d</w:t>
      </w:r>
      <w:r w:rsidR="003576ED">
        <w:rPr>
          <w:rFonts w:ascii="Times New Roman" w:hAnsi="Times New Roman"/>
          <w:sz w:val="24"/>
          <w:szCs w:val="24"/>
          <w:lang w:val="pt-BR"/>
        </w:rPr>
        <w:t>ispersão dos anseios coletivos na esfera pública</w:t>
      </w:r>
      <w:r w:rsidR="00B87807" w:rsidRPr="00E86652">
        <w:rPr>
          <w:rFonts w:ascii="Times New Roman" w:hAnsi="Times New Roman"/>
          <w:sz w:val="24"/>
          <w:szCs w:val="24"/>
          <w:lang w:val="pt-BR"/>
        </w:rPr>
        <w:t>.</w:t>
      </w:r>
      <w:r w:rsidRPr="00E86652">
        <w:rPr>
          <w:rFonts w:ascii="Times New Roman" w:hAnsi="Times New Roman"/>
          <w:sz w:val="24"/>
          <w:szCs w:val="24"/>
          <w:lang w:val="pt-BR"/>
        </w:rPr>
        <w:t xml:space="preserve"> </w:t>
      </w:r>
    </w:p>
    <w:p w:rsidR="002E465A" w:rsidRPr="00E86652" w:rsidRDefault="003576ED" w:rsidP="00673A42">
      <w:pPr>
        <w:spacing w:after="0"/>
        <w:ind w:firstLine="567"/>
        <w:rPr>
          <w:rFonts w:ascii="Times New Roman" w:hAnsi="Times New Roman"/>
          <w:sz w:val="24"/>
          <w:szCs w:val="24"/>
          <w:lang w:val="pt-BR"/>
        </w:rPr>
      </w:pPr>
      <w:r>
        <w:rPr>
          <w:rFonts w:ascii="Times New Roman" w:hAnsi="Times New Roman"/>
          <w:sz w:val="24"/>
          <w:szCs w:val="24"/>
          <w:lang w:val="pt-BR"/>
        </w:rPr>
        <w:t>O</w:t>
      </w:r>
      <w:r w:rsidR="002E465A" w:rsidRPr="00E86652">
        <w:rPr>
          <w:rFonts w:ascii="Times New Roman" w:hAnsi="Times New Roman"/>
          <w:sz w:val="24"/>
          <w:szCs w:val="24"/>
          <w:lang w:val="pt-BR"/>
        </w:rPr>
        <w:t xml:space="preserve"> </w:t>
      </w:r>
      <w:r>
        <w:rPr>
          <w:rFonts w:ascii="Times New Roman" w:hAnsi="Times New Roman"/>
          <w:sz w:val="24"/>
          <w:szCs w:val="24"/>
          <w:lang w:val="pt-BR"/>
        </w:rPr>
        <w:t>parcial esvaziamento</w:t>
      </w:r>
      <w:r w:rsidR="002E465A" w:rsidRPr="00E86652">
        <w:rPr>
          <w:rFonts w:ascii="Times New Roman" w:hAnsi="Times New Roman"/>
          <w:sz w:val="24"/>
          <w:szCs w:val="24"/>
          <w:lang w:val="pt-BR"/>
        </w:rPr>
        <w:t xml:space="preserve"> </w:t>
      </w:r>
      <w:r>
        <w:rPr>
          <w:rFonts w:ascii="Times New Roman" w:hAnsi="Times New Roman"/>
          <w:sz w:val="24"/>
          <w:szCs w:val="24"/>
          <w:lang w:val="pt-BR"/>
        </w:rPr>
        <w:t xml:space="preserve">da </w:t>
      </w:r>
      <w:r w:rsidRPr="00E86652">
        <w:rPr>
          <w:rFonts w:ascii="Times New Roman" w:hAnsi="Times New Roman"/>
          <w:sz w:val="24"/>
          <w:szCs w:val="24"/>
          <w:lang w:val="pt-BR"/>
        </w:rPr>
        <w:t xml:space="preserve">esfera pública </w:t>
      </w:r>
      <w:r>
        <w:rPr>
          <w:rFonts w:ascii="Times New Roman" w:hAnsi="Times New Roman"/>
          <w:sz w:val="24"/>
          <w:szCs w:val="24"/>
          <w:lang w:val="pt-BR"/>
        </w:rPr>
        <w:t>n</w:t>
      </w:r>
      <w:r w:rsidR="002E465A" w:rsidRPr="00E86652">
        <w:rPr>
          <w:rFonts w:ascii="Times New Roman" w:hAnsi="Times New Roman"/>
          <w:sz w:val="24"/>
          <w:szCs w:val="24"/>
          <w:lang w:val="pt-BR"/>
        </w:rPr>
        <w:t>o uso do territór</w:t>
      </w:r>
      <w:r>
        <w:rPr>
          <w:rFonts w:ascii="Times New Roman" w:hAnsi="Times New Roman"/>
          <w:sz w:val="24"/>
          <w:szCs w:val="24"/>
          <w:lang w:val="pt-BR"/>
        </w:rPr>
        <w:t xml:space="preserve">io </w:t>
      </w:r>
      <w:r w:rsidR="002E465A" w:rsidRPr="00E86652">
        <w:rPr>
          <w:rFonts w:ascii="Times New Roman" w:hAnsi="Times New Roman"/>
          <w:sz w:val="24"/>
          <w:szCs w:val="24"/>
          <w:lang w:val="pt-BR"/>
        </w:rPr>
        <w:t>afeta o mundo dos indivíduos, tornados cidadãos mais frágeis</w:t>
      </w:r>
      <w:r w:rsidR="00B87807" w:rsidRPr="00E86652">
        <w:rPr>
          <w:rFonts w:ascii="Times New Roman" w:hAnsi="Times New Roman"/>
          <w:sz w:val="24"/>
          <w:szCs w:val="24"/>
          <w:lang w:val="pt-BR"/>
        </w:rPr>
        <w:t>, ao mesmo tempo</w:t>
      </w:r>
      <w:r w:rsidR="002E465A" w:rsidRPr="00E86652">
        <w:rPr>
          <w:rFonts w:ascii="Times New Roman" w:hAnsi="Times New Roman"/>
          <w:sz w:val="24"/>
          <w:szCs w:val="24"/>
          <w:lang w:val="pt-BR"/>
        </w:rPr>
        <w:t xml:space="preserve"> em que são transformados em consumidores m</w:t>
      </w:r>
      <w:r>
        <w:rPr>
          <w:rFonts w:ascii="Times New Roman" w:hAnsi="Times New Roman"/>
          <w:sz w:val="24"/>
          <w:szCs w:val="24"/>
          <w:lang w:val="pt-BR"/>
        </w:rPr>
        <w:t>ais-que-perfeitos</w:t>
      </w:r>
      <w:r w:rsidR="002E465A" w:rsidRPr="00E86652">
        <w:rPr>
          <w:rFonts w:ascii="Times New Roman" w:hAnsi="Times New Roman"/>
          <w:sz w:val="24"/>
          <w:szCs w:val="24"/>
          <w:lang w:val="pt-BR"/>
        </w:rPr>
        <w:t xml:space="preserve">. </w:t>
      </w:r>
    </w:p>
    <w:p w:rsidR="00C46A09" w:rsidRPr="00E86652" w:rsidRDefault="00C46A09"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 advento do consumismo, um dos retratos do meio técnico-científico-informacional, tende a retirar o efeito </w:t>
      </w:r>
      <w:r w:rsidR="00C906D0" w:rsidRPr="00E86652">
        <w:rPr>
          <w:rFonts w:ascii="Times New Roman" w:hAnsi="Times New Roman"/>
          <w:sz w:val="24"/>
          <w:szCs w:val="24"/>
          <w:lang w:val="pt-BR"/>
        </w:rPr>
        <w:t xml:space="preserve">do papel multiplicador dos conflitos e coesões </w:t>
      </w:r>
      <w:r w:rsidR="005E7FE3" w:rsidRPr="00E86652">
        <w:rPr>
          <w:rFonts w:ascii="Times New Roman" w:hAnsi="Times New Roman"/>
          <w:sz w:val="24"/>
          <w:szCs w:val="24"/>
          <w:lang w:val="pt-BR"/>
        </w:rPr>
        <w:t xml:space="preserve">políticas </w:t>
      </w:r>
      <w:r w:rsidRPr="00E86652">
        <w:rPr>
          <w:rFonts w:ascii="Times New Roman" w:hAnsi="Times New Roman"/>
          <w:sz w:val="24"/>
          <w:szCs w:val="24"/>
          <w:lang w:val="pt-BR"/>
        </w:rPr>
        <w:t xml:space="preserve">das concentrações urbanas. </w:t>
      </w:r>
      <w:r w:rsidR="003576ED">
        <w:rPr>
          <w:rFonts w:ascii="Times New Roman" w:hAnsi="Times New Roman"/>
          <w:sz w:val="24"/>
          <w:szCs w:val="24"/>
          <w:lang w:val="pt-BR"/>
        </w:rPr>
        <w:t>A</w:t>
      </w:r>
      <w:r w:rsidRPr="00E86652">
        <w:rPr>
          <w:rFonts w:ascii="Times New Roman" w:hAnsi="Times New Roman"/>
          <w:sz w:val="24"/>
          <w:szCs w:val="24"/>
          <w:lang w:val="pt-BR"/>
        </w:rPr>
        <w:t xml:space="preserve"> condição de </w:t>
      </w:r>
      <w:r w:rsidR="005E7FE3" w:rsidRPr="00E86652">
        <w:rPr>
          <w:rFonts w:ascii="Times New Roman" w:hAnsi="Times New Roman"/>
          <w:sz w:val="24"/>
          <w:szCs w:val="24"/>
          <w:lang w:val="pt-BR"/>
        </w:rPr>
        <w:t>reunião de cidadãos</w:t>
      </w:r>
      <w:r w:rsidRPr="00E86652">
        <w:rPr>
          <w:rFonts w:ascii="Times New Roman" w:hAnsi="Times New Roman"/>
          <w:sz w:val="24"/>
          <w:szCs w:val="24"/>
          <w:lang w:val="pt-BR"/>
        </w:rPr>
        <w:t xml:space="preserve"> na cidade, </w:t>
      </w:r>
      <w:r w:rsidR="005E7FE3" w:rsidRPr="00E86652">
        <w:rPr>
          <w:rFonts w:ascii="Times New Roman" w:hAnsi="Times New Roman"/>
          <w:sz w:val="24"/>
          <w:szCs w:val="24"/>
          <w:lang w:val="pt-BR"/>
        </w:rPr>
        <w:t xml:space="preserve">do latim </w:t>
      </w:r>
      <w:r w:rsidRPr="00E86652">
        <w:rPr>
          <w:rFonts w:ascii="Times New Roman" w:hAnsi="Times New Roman"/>
          <w:i/>
          <w:sz w:val="24"/>
          <w:szCs w:val="24"/>
          <w:lang w:val="pt-BR"/>
        </w:rPr>
        <w:t>civitas</w:t>
      </w:r>
      <w:r w:rsidR="003576ED">
        <w:rPr>
          <w:rFonts w:ascii="Times New Roman" w:hAnsi="Times New Roman"/>
          <w:sz w:val="24"/>
          <w:szCs w:val="24"/>
          <w:lang w:val="pt-BR"/>
        </w:rPr>
        <w:t>, tende a perder força quando prevalece a democracia financeira</w:t>
      </w:r>
      <w:r w:rsidRPr="00E86652">
        <w:rPr>
          <w:rFonts w:ascii="Times New Roman" w:hAnsi="Times New Roman"/>
          <w:sz w:val="24"/>
          <w:szCs w:val="24"/>
          <w:lang w:val="pt-BR"/>
        </w:rPr>
        <w:t xml:space="preserve">. </w:t>
      </w:r>
    </w:p>
    <w:p w:rsidR="005E7FE3" w:rsidRPr="00E86652" w:rsidRDefault="005E7FE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É nesse sentido qu</w:t>
      </w:r>
      <w:r w:rsidR="00D76280" w:rsidRPr="00E86652">
        <w:rPr>
          <w:rFonts w:ascii="Times New Roman" w:hAnsi="Times New Roman"/>
          <w:sz w:val="24"/>
          <w:szCs w:val="24"/>
          <w:lang w:val="pt-BR"/>
        </w:rPr>
        <w:t>e Milton Santos (2002</w:t>
      </w:r>
      <w:r w:rsidRPr="00E86652">
        <w:rPr>
          <w:rFonts w:ascii="Times New Roman" w:hAnsi="Times New Roman"/>
          <w:sz w:val="24"/>
          <w:szCs w:val="24"/>
          <w:lang w:val="pt-BR"/>
        </w:rPr>
        <w:t xml:space="preserve">: 56) afirma que, “o consumo, tornado denominador comum para todos os indivíduos, atribui um papel central ao dinheiro nas suas diferentes manifestações; juntos, o dinheiro e o consumo aparecem como o regulador da vida </w:t>
      </w:r>
      <w:r w:rsidRPr="00E86652">
        <w:rPr>
          <w:rFonts w:ascii="Times New Roman" w:hAnsi="Times New Roman"/>
          <w:sz w:val="24"/>
          <w:szCs w:val="24"/>
          <w:lang w:val="pt-BR"/>
        </w:rPr>
        <w:lastRenderedPageBreak/>
        <w:t xml:space="preserve">individual”. </w:t>
      </w:r>
      <w:r w:rsidR="00D76280" w:rsidRPr="00E86652">
        <w:rPr>
          <w:rFonts w:ascii="Times New Roman" w:hAnsi="Times New Roman"/>
          <w:sz w:val="24"/>
          <w:szCs w:val="24"/>
          <w:lang w:val="pt-BR"/>
        </w:rPr>
        <w:t>O dinheiro e o consumo</w:t>
      </w:r>
      <w:r w:rsidRPr="00E86652">
        <w:rPr>
          <w:rFonts w:ascii="Times New Roman" w:hAnsi="Times New Roman"/>
          <w:sz w:val="24"/>
          <w:szCs w:val="24"/>
          <w:lang w:val="pt-BR"/>
        </w:rPr>
        <w:t xml:space="preserve"> operam por meio de novos conteúdos, sobretudo </w:t>
      </w:r>
      <w:r w:rsidR="00C55462" w:rsidRPr="00E86652">
        <w:rPr>
          <w:rFonts w:ascii="Times New Roman" w:hAnsi="Times New Roman"/>
          <w:sz w:val="24"/>
          <w:szCs w:val="24"/>
          <w:lang w:val="pt-BR"/>
        </w:rPr>
        <w:t xml:space="preserve">com </w:t>
      </w:r>
      <w:r w:rsidRPr="00E86652">
        <w:rPr>
          <w:rFonts w:ascii="Times New Roman" w:hAnsi="Times New Roman"/>
          <w:sz w:val="24"/>
          <w:szCs w:val="24"/>
          <w:lang w:val="pt-BR"/>
        </w:rPr>
        <w:t>a informação e as finanças</w:t>
      </w:r>
      <w:r w:rsidR="00B87807" w:rsidRPr="00E86652">
        <w:rPr>
          <w:rFonts w:ascii="Times New Roman" w:hAnsi="Times New Roman"/>
          <w:sz w:val="24"/>
          <w:szCs w:val="24"/>
          <w:lang w:val="pt-BR"/>
        </w:rPr>
        <w:t xml:space="preserve"> como variáveis dominantes. Nesse sentido,</w:t>
      </w:r>
      <w:r w:rsidRPr="00E86652">
        <w:rPr>
          <w:rFonts w:ascii="Times New Roman" w:hAnsi="Times New Roman"/>
          <w:sz w:val="24"/>
          <w:szCs w:val="24"/>
          <w:lang w:val="pt-BR"/>
        </w:rPr>
        <w:t xml:space="preserve"> </w:t>
      </w:r>
      <w:r w:rsidR="00B87807" w:rsidRPr="00E86652">
        <w:rPr>
          <w:rFonts w:ascii="Times New Roman" w:hAnsi="Times New Roman"/>
          <w:sz w:val="24"/>
          <w:szCs w:val="24"/>
          <w:lang w:val="pt-BR"/>
        </w:rPr>
        <w:t>há o empenho em</w:t>
      </w:r>
      <w:r w:rsidRPr="00E86652">
        <w:rPr>
          <w:rFonts w:ascii="Times New Roman" w:hAnsi="Times New Roman"/>
          <w:sz w:val="24"/>
          <w:szCs w:val="24"/>
          <w:lang w:val="pt-BR"/>
        </w:rPr>
        <w:t xml:space="preserve"> olhar </w:t>
      </w:r>
      <w:r w:rsidR="00B87807" w:rsidRPr="00E86652">
        <w:rPr>
          <w:rFonts w:ascii="Times New Roman" w:hAnsi="Times New Roman"/>
          <w:sz w:val="24"/>
          <w:szCs w:val="24"/>
          <w:lang w:val="pt-BR"/>
        </w:rPr>
        <w:t>a</w:t>
      </w:r>
      <w:r w:rsidRPr="00E86652">
        <w:rPr>
          <w:rFonts w:ascii="Times New Roman" w:hAnsi="Times New Roman"/>
          <w:sz w:val="24"/>
          <w:szCs w:val="24"/>
          <w:lang w:val="pt-BR"/>
        </w:rPr>
        <w:t xml:space="preserve"> si mesmo, sejam indivíduos, empresas ou instituições, retirando do horizonte preocupações holísticas. </w:t>
      </w:r>
    </w:p>
    <w:p w:rsidR="005E7FE3" w:rsidRPr="00E86652" w:rsidRDefault="005E7FE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Em sua clássica obra, A multidão solitária, David Riesman ([1950] 1971: 258), ao tratar sobre a sociedade estadunidense de meados do século XX, entendia que a política estava se tornando um objeto de consumo</w:t>
      </w:r>
      <w:r w:rsidR="00C55462" w:rsidRPr="00E86652">
        <w:rPr>
          <w:rFonts w:ascii="Times New Roman" w:hAnsi="Times New Roman"/>
          <w:sz w:val="24"/>
          <w:szCs w:val="24"/>
          <w:lang w:val="pt-BR"/>
        </w:rPr>
        <w:t>,</w:t>
      </w:r>
      <w:r w:rsidRPr="00E86652">
        <w:rPr>
          <w:rFonts w:ascii="Times New Roman" w:hAnsi="Times New Roman"/>
          <w:sz w:val="24"/>
          <w:szCs w:val="24"/>
          <w:lang w:val="pt-BR"/>
        </w:rPr>
        <w:t xml:space="preserve"> ao afirmar que a “incapacidade do homem alterdirigido em saber o que quer, enquanto está preocupado com o que gosta [...] aplica-se à política tanto quanto às outras esferas da vida”.</w:t>
      </w:r>
    </w:p>
    <w:p w:rsidR="00E11AD7" w:rsidRPr="00E86652" w:rsidRDefault="00C470A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Se a sociedade sufoca projetos civis pela satisfação imediata de realizações de projetos privados, tende, ao mesmo tempo, a reprimir prerrogativas de ação na esfera pública.</w:t>
      </w:r>
      <w:r w:rsidR="003576ED">
        <w:rPr>
          <w:rFonts w:ascii="Times New Roman" w:hAnsi="Times New Roman"/>
          <w:sz w:val="24"/>
          <w:szCs w:val="24"/>
          <w:lang w:val="pt-BR"/>
        </w:rPr>
        <w:t xml:space="preserve"> O </w:t>
      </w:r>
      <w:r w:rsidR="007C3805" w:rsidRPr="00E86652">
        <w:rPr>
          <w:rFonts w:ascii="Times New Roman" w:hAnsi="Times New Roman"/>
          <w:sz w:val="24"/>
          <w:szCs w:val="24"/>
          <w:lang w:val="pt-BR"/>
        </w:rPr>
        <w:t>consum</w:t>
      </w:r>
      <w:r w:rsidR="00E11AD7" w:rsidRPr="00E86652">
        <w:rPr>
          <w:rFonts w:ascii="Times New Roman" w:hAnsi="Times New Roman"/>
          <w:sz w:val="24"/>
          <w:szCs w:val="24"/>
          <w:lang w:val="pt-BR"/>
        </w:rPr>
        <w:t>o em sociedades com regimes</w:t>
      </w:r>
      <w:r w:rsidR="00C55462" w:rsidRPr="00E86652">
        <w:rPr>
          <w:rFonts w:ascii="Times New Roman" w:hAnsi="Times New Roman"/>
          <w:sz w:val="24"/>
          <w:szCs w:val="24"/>
          <w:lang w:val="pt-BR"/>
        </w:rPr>
        <w:t xml:space="preserve"> democráticos está em par com o</w:t>
      </w:r>
      <w:r w:rsidR="00E11AD7" w:rsidRPr="00E86652">
        <w:rPr>
          <w:rFonts w:ascii="Times New Roman" w:hAnsi="Times New Roman"/>
          <w:sz w:val="24"/>
          <w:szCs w:val="24"/>
          <w:lang w:val="pt-BR"/>
        </w:rPr>
        <w:t xml:space="preserve"> terceiro pilar da democracia financeira: a eclosão de </w:t>
      </w:r>
      <w:r w:rsidR="00B04B1B" w:rsidRPr="00E86652">
        <w:rPr>
          <w:rFonts w:ascii="Times New Roman" w:hAnsi="Times New Roman"/>
          <w:sz w:val="24"/>
          <w:szCs w:val="24"/>
          <w:lang w:val="pt-BR"/>
        </w:rPr>
        <w:t>narcisismos</w:t>
      </w:r>
      <w:r w:rsidR="00E11AD7" w:rsidRPr="00E86652">
        <w:rPr>
          <w:rFonts w:ascii="Times New Roman" w:hAnsi="Times New Roman"/>
          <w:sz w:val="24"/>
          <w:szCs w:val="24"/>
          <w:lang w:val="pt-BR"/>
        </w:rPr>
        <w:t xml:space="preserve">. </w:t>
      </w:r>
    </w:p>
    <w:p w:rsidR="00E11AD7" w:rsidRPr="00E86652" w:rsidRDefault="00E11AD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Gilles Lipovestky (2005: 39), ao comentar o pensamento de Riesman, afirma que</w:t>
      </w:r>
    </w:p>
    <w:p w:rsidR="00E11AD7" w:rsidRPr="00FF7D43" w:rsidRDefault="00E11AD7"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Liquidando as rigidezes "introdeterminadas", incompatíveis com os sistemas "flutuantes", o narcisismo trabalha tão bem na dissolução da "extrodeterminação" que, aos olhos de Riesman, era a personalidade rica de devir, mas que logo revelou não ser mais do que uma última personalidade de massa, correspondente ao estágio inaugural dos sistemas de consumo e intermediária entre o indivíduo disciplinar voluntário (introdeterminado) e o indivíduo narcisístico. [...]. O narcisismo representa esse desprendimento do domínio do Outro, a ruptura com a ordem da padronização dos primeiros tempos da “ sociedade do consumo.</w:t>
      </w:r>
      <w:r w:rsidR="00C55462" w:rsidRPr="00FF7D43">
        <w:rPr>
          <w:rFonts w:ascii="Arial" w:hAnsi="Arial" w:cs="Arial"/>
          <w:sz w:val="20"/>
          <w:szCs w:val="24"/>
          <w:lang w:val="pt-BR"/>
        </w:rPr>
        <w:t>”</w:t>
      </w:r>
    </w:p>
    <w:p w:rsidR="00E11AD7" w:rsidRPr="00FF7D43" w:rsidRDefault="00E11AD7" w:rsidP="00FF7D43">
      <w:pPr>
        <w:spacing w:after="0"/>
        <w:ind w:left="2268" w:firstLine="567"/>
        <w:rPr>
          <w:rFonts w:ascii="Arial" w:hAnsi="Arial" w:cs="Arial"/>
          <w:szCs w:val="24"/>
          <w:lang w:val="pt-BR"/>
        </w:rPr>
      </w:pPr>
    </w:p>
    <w:p w:rsidR="00771004" w:rsidRPr="00E86652" w:rsidRDefault="00E11AD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desprendimento do interesse dos sujeitos pelo projeto coletivo acontece</w:t>
      </w:r>
      <w:r w:rsidR="00771004" w:rsidRPr="00E86652">
        <w:rPr>
          <w:rFonts w:ascii="Times New Roman" w:hAnsi="Times New Roman"/>
          <w:sz w:val="24"/>
          <w:szCs w:val="24"/>
          <w:lang w:val="pt-BR"/>
        </w:rPr>
        <w:t>,</w:t>
      </w:r>
      <w:r w:rsidRPr="00E86652">
        <w:rPr>
          <w:rFonts w:ascii="Times New Roman" w:hAnsi="Times New Roman"/>
          <w:sz w:val="24"/>
          <w:szCs w:val="24"/>
          <w:lang w:val="pt-BR"/>
        </w:rPr>
        <w:t xml:space="preserve"> amiúde</w:t>
      </w:r>
      <w:r w:rsidR="00771004" w:rsidRPr="00E86652">
        <w:rPr>
          <w:rFonts w:ascii="Times New Roman" w:hAnsi="Times New Roman"/>
          <w:sz w:val="24"/>
          <w:szCs w:val="24"/>
          <w:lang w:val="pt-BR"/>
        </w:rPr>
        <w:t>,</w:t>
      </w:r>
      <w:r w:rsidRPr="00E86652">
        <w:rPr>
          <w:rFonts w:ascii="Times New Roman" w:hAnsi="Times New Roman"/>
          <w:sz w:val="24"/>
          <w:szCs w:val="24"/>
          <w:lang w:val="pt-BR"/>
        </w:rPr>
        <w:t xml:space="preserve"> por meio da ruptura com a preocupação pelos demais </w:t>
      </w:r>
      <w:r w:rsidR="00C55462" w:rsidRPr="00E86652">
        <w:rPr>
          <w:rFonts w:ascii="Times New Roman" w:hAnsi="Times New Roman"/>
          <w:sz w:val="24"/>
          <w:szCs w:val="24"/>
          <w:lang w:val="pt-BR"/>
        </w:rPr>
        <w:t>atores</w:t>
      </w:r>
      <w:r w:rsidRPr="00E86652">
        <w:rPr>
          <w:rFonts w:ascii="Times New Roman" w:hAnsi="Times New Roman"/>
          <w:sz w:val="24"/>
          <w:szCs w:val="24"/>
          <w:lang w:val="pt-BR"/>
        </w:rPr>
        <w:t>. Essa manifestação do narcisismo traz à tona o interesse individual baseado nas próprias realizações de atos que são tornados públicos através da convergência dos momentos e da uni</w:t>
      </w:r>
      <w:r w:rsidR="0010675D" w:rsidRPr="00E86652">
        <w:rPr>
          <w:rFonts w:ascii="Times New Roman" w:hAnsi="Times New Roman"/>
          <w:sz w:val="24"/>
          <w:szCs w:val="24"/>
          <w:lang w:val="pt-BR"/>
        </w:rPr>
        <w:t>ci</w:t>
      </w:r>
      <w:r w:rsidRPr="00E86652">
        <w:rPr>
          <w:rFonts w:ascii="Times New Roman" w:hAnsi="Times New Roman"/>
          <w:sz w:val="24"/>
          <w:szCs w:val="24"/>
          <w:lang w:val="pt-BR"/>
        </w:rPr>
        <w:t xml:space="preserve">dade das técnicas. </w:t>
      </w:r>
    </w:p>
    <w:p w:rsidR="004B629D" w:rsidRPr="00E86652" w:rsidRDefault="00E11AD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As redes sociais, como </w:t>
      </w:r>
      <w:r w:rsidRPr="00E86652">
        <w:rPr>
          <w:rFonts w:ascii="Times New Roman" w:hAnsi="Times New Roman"/>
          <w:i/>
          <w:sz w:val="24"/>
          <w:szCs w:val="24"/>
          <w:lang w:val="pt-BR"/>
        </w:rPr>
        <w:t>facebook</w:t>
      </w:r>
      <w:r w:rsidR="007C3805" w:rsidRPr="00E86652">
        <w:rPr>
          <w:rStyle w:val="Refdenotaderodap"/>
          <w:rFonts w:ascii="Times New Roman" w:hAnsi="Times New Roman"/>
          <w:i/>
          <w:sz w:val="24"/>
          <w:szCs w:val="24"/>
          <w:lang w:val="pt-BR"/>
        </w:rPr>
        <w:footnoteReference w:id="15"/>
      </w:r>
      <w:r w:rsidRPr="00E86652">
        <w:rPr>
          <w:rFonts w:ascii="Times New Roman" w:hAnsi="Times New Roman"/>
          <w:sz w:val="24"/>
          <w:szCs w:val="24"/>
          <w:lang w:val="pt-BR"/>
        </w:rPr>
        <w:t xml:space="preserve">, </w:t>
      </w:r>
      <w:r w:rsidRPr="00E86652">
        <w:rPr>
          <w:rFonts w:ascii="Times New Roman" w:hAnsi="Times New Roman"/>
          <w:i/>
          <w:sz w:val="24"/>
          <w:szCs w:val="24"/>
          <w:lang w:val="pt-BR"/>
        </w:rPr>
        <w:t>twitter</w:t>
      </w:r>
      <w:r w:rsidR="007C3805" w:rsidRPr="00E86652">
        <w:rPr>
          <w:rStyle w:val="Refdenotaderodap"/>
          <w:rFonts w:ascii="Times New Roman" w:hAnsi="Times New Roman"/>
          <w:i/>
          <w:sz w:val="24"/>
          <w:szCs w:val="24"/>
          <w:lang w:val="pt-BR"/>
        </w:rPr>
        <w:footnoteReference w:id="16"/>
      </w:r>
      <w:r w:rsidRPr="00E86652">
        <w:rPr>
          <w:rFonts w:ascii="Times New Roman" w:hAnsi="Times New Roman"/>
          <w:sz w:val="24"/>
          <w:szCs w:val="24"/>
          <w:lang w:val="pt-BR"/>
        </w:rPr>
        <w:t xml:space="preserve">, </w:t>
      </w:r>
      <w:r w:rsidRPr="00E86652">
        <w:rPr>
          <w:rFonts w:ascii="Times New Roman" w:hAnsi="Times New Roman"/>
          <w:i/>
          <w:sz w:val="24"/>
          <w:szCs w:val="24"/>
          <w:lang w:val="pt-BR"/>
        </w:rPr>
        <w:t>instagram</w:t>
      </w:r>
      <w:r w:rsidR="0023415A" w:rsidRPr="00E86652">
        <w:rPr>
          <w:rStyle w:val="Refdenotaderodap"/>
          <w:rFonts w:ascii="Times New Roman" w:hAnsi="Times New Roman"/>
          <w:i/>
          <w:sz w:val="24"/>
          <w:szCs w:val="24"/>
          <w:lang w:val="pt-BR"/>
        </w:rPr>
        <w:footnoteReference w:id="17"/>
      </w:r>
      <w:r w:rsidRPr="00E86652">
        <w:rPr>
          <w:rFonts w:ascii="Times New Roman" w:hAnsi="Times New Roman"/>
          <w:sz w:val="24"/>
          <w:szCs w:val="24"/>
          <w:lang w:val="pt-BR"/>
        </w:rPr>
        <w:t xml:space="preserve">, </w:t>
      </w:r>
      <w:r w:rsidRPr="00E86652">
        <w:rPr>
          <w:rFonts w:ascii="Times New Roman" w:hAnsi="Times New Roman"/>
          <w:i/>
          <w:sz w:val="24"/>
          <w:szCs w:val="24"/>
          <w:lang w:val="pt-BR"/>
        </w:rPr>
        <w:t>snapchat</w:t>
      </w:r>
      <w:r w:rsidR="0023415A" w:rsidRPr="00E86652">
        <w:rPr>
          <w:rStyle w:val="Refdenotaderodap"/>
          <w:rFonts w:ascii="Times New Roman" w:hAnsi="Times New Roman"/>
          <w:i/>
          <w:sz w:val="24"/>
          <w:szCs w:val="24"/>
          <w:lang w:val="pt-BR"/>
        </w:rPr>
        <w:footnoteReference w:id="18"/>
      </w:r>
      <w:r w:rsidRPr="00E86652">
        <w:rPr>
          <w:rFonts w:ascii="Times New Roman" w:hAnsi="Times New Roman"/>
          <w:sz w:val="24"/>
          <w:szCs w:val="24"/>
          <w:lang w:val="pt-BR"/>
        </w:rPr>
        <w:t xml:space="preserve"> </w:t>
      </w:r>
      <w:r w:rsidR="004B629D" w:rsidRPr="00E86652">
        <w:rPr>
          <w:rFonts w:ascii="Times New Roman" w:hAnsi="Times New Roman"/>
          <w:sz w:val="24"/>
          <w:szCs w:val="24"/>
          <w:lang w:val="pt-BR"/>
        </w:rPr>
        <w:t>e outra</w:t>
      </w:r>
      <w:r w:rsidRPr="00E86652">
        <w:rPr>
          <w:rFonts w:ascii="Times New Roman" w:hAnsi="Times New Roman"/>
          <w:sz w:val="24"/>
          <w:szCs w:val="24"/>
          <w:lang w:val="pt-BR"/>
        </w:rPr>
        <w:t xml:space="preserve">s são um fabuloso exemplo </w:t>
      </w:r>
      <w:r w:rsidR="004B629D" w:rsidRPr="00E86652">
        <w:rPr>
          <w:rFonts w:ascii="Times New Roman" w:hAnsi="Times New Roman"/>
          <w:sz w:val="24"/>
          <w:szCs w:val="24"/>
          <w:lang w:val="pt-BR"/>
        </w:rPr>
        <w:t>da forma pela qual</w:t>
      </w:r>
      <w:r w:rsidR="0010675D" w:rsidRPr="00E86652">
        <w:rPr>
          <w:rFonts w:ascii="Times New Roman" w:hAnsi="Times New Roman"/>
          <w:sz w:val="24"/>
          <w:szCs w:val="24"/>
          <w:lang w:val="pt-BR"/>
        </w:rPr>
        <w:t>, simultaneamente,</w:t>
      </w:r>
      <w:r w:rsidR="004B629D" w:rsidRPr="00E86652">
        <w:rPr>
          <w:rFonts w:ascii="Times New Roman" w:hAnsi="Times New Roman"/>
          <w:sz w:val="24"/>
          <w:szCs w:val="24"/>
          <w:lang w:val="pt-BR"/>
        </w:rPr>
        <w:t xml:space="preserve"> indi</w:t>
      </w:r>
      <w:r w:rsidR="0010675D" w:rsidRPr="00E86652">
        <w:rPr>
          <w:rFonts w:ascii="Times New Roman" w:hAnsi="Times New Roman"/>
          <w:sz w:val="24"/>
          <w:szCs w:val="24"/>
          <w:lang w:val="pt-BR"/>
        </w:rPr>
        <w:t>víduos passam a conhecer eventos</w:t>
      </w:r>
      <w:r w:rsidR="004B629D" w:rsidRPr="00E86652">
        <w:rPr>
          <w:rFonts w:ascii="Times New Roman" w:hAnsi="Times New Roman"/>
          <w:sz w:val="24"/>
          <w:szCs w:val="24"/>
          <w:lang w:val="pt-BR"/>
        </w:rPr>
        <w:t xml:space="preserve"> no planeta e trocam informações através de um sistema de objetos integrados pela informação. </w:t>
      </w:r>
    </w:p>
    <w:p w:rsidR="00E966BE" w:rsidRPr="00E86652" w:rsidRDefault="004B629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lastRenderedPageBreak/>
        <w:t>Mas</w:t>
      </w:r>
      <w:r w:rsidR="00110392" w:rsidRPr="00E86652">
        <w:rPr>
          <w:rFonts w:ascii="Times New Roman" w:hAnsi="Times New Roman"/>
          <w:sz w:val="24"/>
          <w:szCs w:val="24"/>
          <w:lang w:val="pt-BR"/>
        </w:rPr>
        <w:t>,</w:t>
      </w:r>
      <w:r w:rsidRPr="00E86652">
        <w:rPr>
          <w:rFonts w:ascii="Times New Roman" w:hAnsi="Times New Roman"/>
          <w:sz w:val="24"/>
          <w:szCs w:val="24"/>
          <w:lang w:val="pt-BR"/>
        </w:rPr>
        <w:t xml:space="preserve"> embora </w:t>
      </w:r>
      <w:r w:rsidR="008029C3" w:rsidRPr="00E86652">
        <w:rPr>
          <w:rFonts w:ascii="Times New Roman" w:hAnsi="Times New Roman"/>
          <w:sz w:val="24"/>
          <w:szCs w:val="24"/>
          <w:lang w:val="pt-BR"/>
        </w:rPr>
        <w:t xml:space="preserve">pareça positiva </w:t>
      </w:r>
      <w:r w:rsidRPr="00E86652">
        <w:rPr>
          <w:rFonts w:ascii="Times New Roman" w:hAnsi="Times New Roman"/>
          <w:sz w:val="24"/>
          <w:szCs w:val="24"/>
          <w:lang w:val="pt-BR"/>
        </w:rPr>
        <w:t xml:space="preserve">a idéia de integração </w:t>
      </w:r>
      <w:r w:rsidR="0010675D" w:rsidRPr="00E86652">
        <w:rPr>
          <w:rFonts w:ascii="Times New Roman" w:hAnsi="Times New Roman"/>
          <w:sz w:val="24"/>
          <w:szCs w:val="24"/>
          <w:lang w:val="pt-BR"/>
        </w:rPr>
        <w:t>pela via de sistemas de objetos,</w:t>
      </w:r>
      <w:r w:rsidRPr="00E86652">
        <w:rPr>
          <w:rFonts w:ascii="Times New Roman" w:hAnsi="Times New Roman"/>
          <w:sz w:val="24"/>
          <w:szCs w:val="24"/>
          <w:lang w:val="pt-BR"/>
        </w:rPr>
        <w:t xml:space="preserve"> há uma deformação </w:t>
      </w:r>
      <w:r w:rsidR="00F10CD0">
        <w:rPr>
          <w:rFonts w:ascii="Times New Roman" w:hAnsi="Times New Roman"/>
          <w:sz w:val="24"/>
          <w:szCs w:val="24"/>
          <w:lang w:val="pt-BR"/>
        </w:rPr>
        <w:t xml:space="preserve">na maneira </w:t>
      </w:r>
      <w:r w:rsidR="0010675D" w:rsidRPr="00E86652">
        <w:rPr>
          <w:rFonts w:ascii="Times New Roman" w:hAnsi="Times New Roman"/>
          <w:sz w:val="24"/>
          <w:szCs w:val="24"/>
          <w:lang w:val="pt-BR"/>
        </w:rPr>
        <w:t>como isso se realiza</w:t>
      </w:r>
      <w:r w:rsidR="003641A7" w:rsidRPr="00E86652">
        <w:rPr>
          <w:rFonts w:ascii="Times New Roman" w:hAnsi="Times New Roman"/>
          <w:sz w:val="24"/>
          <w:szCs w:val="24"/>
          <w:lang w:val="pt-BR"/>
        </w:rPr>
        <w:t xml:space="preserve">. </w:t>
      </w:r>
      <w:r w:rsidR="00771004" w:rsidRPr="00E86652">
        <w:rPr>
          <w:rFonts w:ascii="Times New Roman" w:hAnsi="Times New Roman"/>
          <w:sz w:val="24"/>
          <w:szCs w:val="24"/>
          <w:lang w:val="pt-BR"/>
        </w:rPr>
        <w:t>Esse é, aliás, o</w:t>
      </w:r>
      <w:r w:rsidR="00E966BE" w:rsidRPr="00E86652">
        <w:rPr>
          <w:rFonts w:ascii="Times New Roman" w:hAnsi="Times New Roman"/>
          <w:sz w:val="24"/>
          <w:szCs w:val="24"/>
          <w:lang w:val="pt-BR"/>
        </w:rPr>
        <w:t xml:space="preserve"> ponto de união entre a democracia financeira </w:t>
      </w:r>
      <w:r w:rsidR="00771004" w:rsidRPr="00E86652">
        <w:rPr>
          <w:rFonts w:ascii="Times New Roman" w:hAnsi="Times New Roman"/>
          <w:sz w:val="24"/>
          <w:szCs w:val="24"/>
          <w:lang w:val="pt-BR"/>
        </w:rPr>
        <w:t>e a propagação das</w:t>
      </w:r>
      <w:r w:rsidR="00E966BE" w:rsidRPr="00E86652">
        <w:rPr>
          <w:rFonts w:ascii="Times New Roman" w:hAnsi="Times New Roman"/>
          <w:sz w:val="24"/>
          <w:szCs w:val="24"/>
          <w:lang w:val="pt-BR"/>
        </w:rPr>
        <w:t xml:space="preserve"> redes sociais</w:t>
      </w:r>
      <w:r w:rsidR="00771004" w:rsidRPr="00E86652">
        <w:rPr>
          <w:rFonts w:ascii="Times New Roman" w:hAnsi="Times New Roman"/>
          <w:sz w:val="24"/>
          <w:szCs w:val="24"/>
          <w:lang w:val="pt-BR"/>
        </w:rPr>
        <w:t xml:space="preserve">, cuja efetivação acontece </w:t>
      </w:r>
      <w:r w:rsidR="00E966BE" w:rsidRPr="00E86652">
        <w:rPr>
          <w:rFonts w:ascii="Times New Roman" w:hAnsi="Times New Roman"/>
          <w:sz w:val="24"/>
          <w:szCs w:val="24"/>
          <w:lang w:val="pt-BR"/>
        </w:rPr>
        <w:t>a</w:t>
      </w:r>
      <w:r w:rsidR="00771004" w:rsidRPr="00E86652">
        <w:rPr>
          <w:rFonts w:ascii="Times New Roman" w:hAnsi="Times New Roman"/>
          <w:sz w:val="24"/>
          <w:szCs w:val="24"/>
          <w:lang w:val="pt-BR"/>
        </w:rPr>
        <w:t>través</w:t>
      </w:r>
      <w:r w:rsidR="00E966BE" w:rsidRPr="00E86652">
        <w:rPr>
          <w:rFonts w:ascii="Times New Roman" w:hAnsi="Times New Roman"/>
          <w:sz w:val="24"/>
          <w:szCs w:val="24"/>
          <w:lang w:val="pt-BR"/>
        </w:rPr>
        <w:t xml:space="preserve"> </w:t>
      </w:r>
      <w:r w:rsidR="00771004" w:rsidRPr="00E86652">
        <w:rPr>
          <w:rFonts w:ascii="Times New Roman" w:hAnsi="Times New Roman"/>
          <w:sz w:val="24"/>
          <w:szCs w:val="24"/>
          <w:lang w:val="pt-BR"/>
        </w:rPr>
        <w:t xml:space="preserve">da </w:t>
      </w:r>
      <w:r w:rsidR="00E966BE" w:rsidRPr="00E86652">
        <w:rPr>
          <w:rFonts w:ascii="Times New Roman" w:hAnsi="Times New Roman"/>
          <w:sz w:val="24"/>
          <w:szCs w:val="24"/>
          <w:lang w:val="pt-BR"/>
        </w:rPr>
        <w:t xml:space="preserve">mediação das grandes empresas e grupos do circuito superior da economia. </w:t>
      </w:r>
    </w:p>
    <w:p w:rsidR="00085211" w:rsidRPr="00E86652" w:rsidRDefault="003641A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w:t>
      </w:r>
      <w:r w:rsidR="004B629D" w:rsidRPr="00E86652">
        <w:rPr>
          <w:rFonts w:ascii="Times New Roman" w:hAnsi="Times New Roman"/>
          <w:sz w:val="24"/>
          <w:szCs w:val="24"/>
          <w:lang w:val="pt-BR"/>
        </w:rPr>
        <w:t>s</w:t>
      </w:r>
      <w:r w:rsidR="00F10CD0">
        <w:rPr>
          <w:rFonts w:ascii="Times New Roman" w:hAnsi="Times New Roman"/>
          <w:sz w:val="24"/>
          <w:szCs w:val="24"/>
          <w:lang w:val="pt-BR"/>
        </w:rPr>
        <w:t xml:space="preserve"> denominadas</w:t>
      </w:r>
      <w:r w:rsidR="004B629D" w:rsidRPr="00E86652">
        <w:rPr>
          <w:rFonts w:ascii="Times New Roman" w:hAnsi="Times New Roman"/>
          <w:sz w:val="24"/>
          <w:szCs w:val="24"/>
          <w:lang w:val="pt-BR"/>
        </w:rPr>
        <w:t xml:space="preserve"> redes sociais</w:t>
      </w:r>
      <w:r w:rsidRPr="00E86652">
        <w:rPr>
          <w:rFonts w:ascii="Times New Roman" w:hAnsi="Times New Roman"/>
          <w:sz w:val="24"/>
          <w:szCs w:val="24"/>
          <w:lang w:val="pt-BR"/>
        </w:rPr>
        <w:t xml:space="preserve"> são</w:t>
      </w:r>
      <w:r w:rsidR="00F10CD0">
        <w:rPr>
          <w:rFonts w:ascii="Times New Roman" w:hAnsi="Times New Roman"/>
          <w:sz w:val="24"/>
          <w:szCs w:val="24"/>
          <w:lang w:val="pt-BR"/>
        </w:rPr>
        <w:t xml:space="preserve"> propriedade de</w:t>
      </w:r>
      <w:r w:rsidRPr="00E86652">
        <w:rPr>
          <w:rFonts w:ascii="Times New Roman" w:hAnsi="Times New Roman"/>
          <w:sz w:val="24"/>
          <w:szCs w:val="24"/>
          <w:lang w:val="pt-BR"/>
        </w:rPr>
        <w:t xml:space="preserve"> grandes corporações</w:t>
      </w:r>
      <w:r w:rsidR="0010675D" w:rsidRPr="00E86652">
        <w:rPr>
          <w:rFonts w:ascii="Times New Roman" w:hAnsi="Times New Roman"/>
          <w:sz w:val="24"/>
          <w:szCs w:val="24"/>
          <w:lang w:val="pt-BR"/>
        </w:rPr>
        <w:t>,</w:t>
      </w:r>
      <w:r w:rsidRPr="00E86652">
        <w:rPr>
          <w:rFonts w:ascii="Times New Roman" w:hAnsi="Times New Roman"/>
          <w:sz w:val="24"/>
          <w:szCs w:val="24"/>
          <w:lang w:val="pt-BR"/>
        </w:rPr>
        <w:t xml:space="preserve"> veículos de publicidade e</w:t>
      </w:r>
      <w:r w:rsidR="0010675D" w:rsidRPr="00E86652">
        <w:rPr>
          <w:rFonts w:ascii="Times New Roman" w:hAnsi="Times New Roman"/>
          <w:sz w:val="24"/>
          <w:szCs w:val="24"/>
          <w:lang w:val="pt-BR"/>
        </w:rPr>
        <w:t xml:space="preserve"> possuem enorme capacidade </w:t>
      </w:r>
      <w:r w:rsidRPr="00E86652">
        <w:rPr>
          <w:rFonts w:ascii="Times New Roman" w:hAnsi="Times New Roman"/>
          <w:sz w:val="24"/>
          <w:szCs w:val="24"/>
          <w:lang w:val="pt-BR"/>
        </w:rPr>
        <w:t>e</w:t>
      </w:r>
      <w:r w:rsidR="0010675D" w:rsidRPr="00E86652">
        <w:rPr>
          <w:rFonts w:ascii="Times New Roman" w:hAnsi="Times New Roman"/>
          <w:sz w:val="24"/>
          <w:szCs w:val="24"/>
          <w:lang w:val="pt-BR"/>
        </w:rPr>
        <w:t>m influir</w:t>
      </w:r>
      <w:r w:rsidRPr="00E86652">
        <w:rPr>
          <w:rFonts w:ascii="Times New Roman" w:hAnsi="Times New Roman"/>
          <w:sz w:val="24"/>
          <w:szCs w:val="24"/>
          <w:lang w:val="pt-BR"/>
        </w:rPr>
        <w:t xml:space="preserve"> hábitos e</w:t>
      </w:r>
      <w:r w:rsidR="0010675D" w:rsidRPr="00E86652">
        <w:rPr>
          <w:rFonts w:ascii="Times New Roman" w:hAnsi="Times New Roman"/>
          <w:sz w:val="24"/>
          <w:szCs w:val="24"/>
          <w:lang w:val="pt-BR"/>
        </w:rPr>
        <w:t xml:space="preserve">m grupos de população. </w:t>
      </w:r>
      <w:r w:rsidR="00FE4914" w:rsidRPr="00E86652">
        <w:rPr>
          <w:rFonts w:ascii="Times New Roman" w:hAnsi="Times New Roman"/>
          <w:sz w:val="24"/>
          <w:szCs w:val="24"/>
          <w:lang w:val="pt-BR"/>
        </w:rPr>
        <w:t xml:space="preserve">É, do mesmo modo, a manifestação de uma universalização de informações. A informação se torna mercadoria, seja pela publicidade de empresas, instituições ou governos. </w:t>
      </w:r>
      <w:r w:rsidR="0010675D" w:rsidRPr="00E86652">
        <w:rPr>
          <w:rFonts w:ascii="Times New Roman" w:hAnsi="Times New Roman"/>
          <w:sz w:val="24"/>
          <w:szCs w:val="24"/>
          <w:lang w:val="pt-BR"/>
        </w:rPr>
        <w:t>É nesse sentido que dizemos que as redes sociais</w:t>
      </w:r>
      <w:r w:rsidR="004B629D" w:rsidRPr="00E86652">
        <w:rPr>
          <w:rFonts w:ascii="Times New Roman" w:hAnsi="Times New Roman"/>
          <w:sz w:val="24"/>
          <w:szCs w:val="24"/>
          <w:lang w:val="pt-BR"/>
        </w:rPr>
        <w:t xml:space="preserve"> tendem a sincopar projetos coletivos ao estimular atos e percepções narcísicas. </w:t>
      </w:r>
    </w:p>
    <w:p w:rsidR="00E11AD7" w:rsidRPr="00E86652" w:rsidRDefault="004B629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É </w:t>
      </w:r>
      <w:r w:rsidR="009A3091" w:rsidRPr="00E86652">
        <w:rPr>
          <w:rFonts w:ascii="Times New Roman" w:hAnsi="Times New Roman"/>
          <w:sz w:val="24"/>
          <w:szCs w:val="24"/>
          <w:lang w:val="pt-BR"/>
        </w:rPr>
        <w:t>nesse mesmo enredo</w:t>
      </w:r>
      <w:r w:rsidR="0010675D" w:rsidRPr="00E86652">
        <w:rPr>
          <w:rFonts w:ascii="Times New Roman" w:hAnsi="Times New Roman"/>
          <w:sz w:val="24"/>
          <w:szCs w:val="24"/>
          <w:lang w:val="pt-BR"/>
        </w:rPr>
        <w:t xml:space="preserve"> </w:t>
      </w:r>
      <w:r w:rsidR="009A3091" w:rsidRPr="00E86652">
        <w:rPr>
          <w:rFonts w:ascii="Times New Roman" w:hAnsi="Times New Roman"/>
          <w:sz w:val="24"/>
          <w:szCs w:val="24"/>
          <w:lang w:val="pt-BR"/>
        </w:rPr>
        <w:t>que</w:t>
      </w:r>
      <w:r w:rsidRPr="00E86652">
        <w:rPr>
          <w:rFonts w:ascii="Times New Roman" w:hAnsi="Times New Roman"/>
          <w:sz w:val="24"/>
          <w:szCs w:val="24"/>
          <w:lang w:val="pt-BR"/>
        </w:rPr>
        <w:t xml:space="preserve"> </w:t>
      </w:r>
      <w:r w:rsidR="00F10CD0">
        <w:rPr>
          <w:rFonts w:ascii="Times New Roman" w:hAnsi="Times New Roman"/>
          <w:sz w:val="24"/>
          <w:szCs w:val="24"/>
          <w:lang w:val="pt-BR"/>
        </w:rPr>
        <w:t xml:space="preserve">a </w:t>
      </w:r>
      <w:r w:rsidRPr="00E86652">
        <w:rPr>
          <w:rFonts w:ascii="Times New Roman" w:hAnsi="Times New Roman"/>
          <w:sz w:val="24"/>
          <w:szCs w:val="24"/>
          <w:lang w:val="pt-BR"/>
        </w:rPr>
        <w:t xml:space="preserve">convergência dos momentos e a unicidade </w:t>
      </w:r>
      <w:r w:rsidR="009A3091" w:rsidRPr="00E86652">
        <w:rPr>
          <w:rFonts w:ascii="Times New Roman" w:hAnsi="Times New Roman"/>
          <w:sz w:val="24"/>
          <w:szCs w:val="24"/>
          <w:lang w:val="pt-BR"/>
        </w:rPr>
        <w:t>técnica edificam</w:t>
      </w:r>
      <w:r w:rsidR="00BF7FBE" w:rsidRPr="00E86652">
        <w:rPr>
          <w:rFonts w:ascii="Times New Roman" w:hAnsi="Times New Roman"/>
          <w:sz w:val="24"/>
          <w:szCs w:val="24"/>
          <w:lang w:val="pt-BR"/>
        </w:rPr>
        <w:t xml:space="preserve"> o</w:t>
      </w:r>
      <w:r w:rsidRPr="00E86652">
        <w:rPr>
          <w:rFonts w:ascii="Times New Roman" w:hAnsi="Times New Roman"/>
          <w:sz w:val="24"/>
          <w:szCs w:val="24"/>
          <w:lang w:val="pt-BR"/>
        </w:rPr>
        <w:t xml:space="preserve"> terceiro </w:t>
      </w:r>
      <w:r w:rsidR="00BF7FBE" w:rsidRPr="00E86652">
        <w:rPr>
          <w:rFonts w:ascii="Times New Roman" w:hAnsi="Times New Roman"/>
          <w:sz w:val="24"/>
          <w:szCs w:val="24"/>
          <w:lang w:val="pt-BR"/>
        </w:rPr>
        <w:t>pilar d</w:t>
      </w:r>
      <w:r w:rsidR="0005316B">
        <w:rPr>
          <w:rFonts w:ascii="Times New Roman" w:hAnsi="Times New Roman"/>
          <w:sz w:val="24"/>
          <w:szCs w:val="24"/>
          <w:lang w:val="pt-BR"/>
        </w:rPr>
        <w:t>a democracia financeira:</w:t>
      </w:r>
      <w:r w:rsidR="00BF7FBE" w:rsidRPr="00E86652">
        <w:rPr>
          <w:rFonts w:ascii="Times New Roman" w:hAnsi="Times New Roman"/>
          <w:sz w:val="24"/>
          <w:szCs w:val="24"/>
          <w:lang w:val="pt-BR"/>
        </w:rPr>
        <w:t xml:space="preserve"> </w:t>
      </w:r>
      <w:r w:rsidR="003641A7" w:rsidRPr="00E86652">
        <w:rPr>
          <w:rFonts w:ascii="Times New Roman" w:hAnsi="Times New Roman"/>
          <w:sz w:val="24"/>
          <w:szCs w:val="24"/>
          <w:lang w:val="pt-BR"/>
        </w:rPr>
        <w:t xml:space="preserve">a produção de sujeitos que vivem </w:t>
      </w:r>
      <w:r w:rsidR="0005316B">
        <w:rPr>
          <w:rFonts w:ascii="Times New Roman" w:hAnsi="Times New Roman"/>
          <w:sz w:val="24"/>
          <w:szCs w:val="24"/>
          <w:lang w:val="pt-BR"/>
        </w:rPr>
        <w:t>suas esferas</w:t>
      </w:r>
      <w:r w:rsidR="0010675D" w:rsidRPr="00E86652">
        <w:rPr>
          <w:rFonts w:ascii="Times New Roman" w:hAnsi="Times New Roman"/>
          <w:sz w:val="24"/>
          <w:szCs w:val="24"/>
          <w:lang w:val="pt-BR"/>
        </w:rPr>
        <w:t xml:space="preserve"> privada</w:t>
      </w:r>
      <w:r w:rsidR="0005316B">
        <w:rPr>
          <w:rFonts w:ascii="Times New Roman" w:hAnsi="Times New Roman"/>
          <w:sz w:val="24"/>
          <w:szCs w:val="24"/>
          <w:lang w:val="pt-BR"/>
        </w:rPr>
        <w:t>s tornando-as</w:t>
      </w:r>
      <w:r w:rsidR="0010675D" w:rsidRPr="00E86652">
        <w:rPr>
          <w:rFonts w:ascii="Times New Roman" w:hAnsi="Times New Roman"/>
          <w:sz w:val="24"/>
          <w:szCs w:val="24"/>
          <w:lang w:val="pt-BR"/>
        </w:rPr>
        <w:t xml:space="preserve"> pública</w:t>
      </w:r>
      <w:r w:rsidR="0005316B">
        <w:rPr>
          <w:rFonts w:ascii="Times New Roman" w:hAnsi="Times New Roman"/>
          <w:sz w:val="24"/>
          <w:szCs w:val="24"/>
          <w:lang w:val="pt-BR"/>
        </w:rPr>
        <w:t>s</w:t>
      </w:r>
      <w:r w:rsidR="009A3091" w:rsidRPr="00E86652">
        <w:rPr>
          <w:rFonts w:ascii="Times New Roman" w:hAnsi="Times New Roman"/>
          <w:sz w:val="24"/>
          <w:szCs w:val="24"/>
          <w:lang w:val="pt-BR"/>
        </w:rPr>
        <w:t>,</w:t>
      </w:r>
      <w:r w:rsidR="0010675D" w:rsidRPr="00E86652">
        <w:rPr>
          <w:rFonts w:ascii="Times New Roman" w:hAnsi="Times New Roman"/>
          <w:sz w:val="24"/>
          <w:szCs w:val="24"/>
          <w:lang w:val="pt-BR"/>
        </w:rPr>
        <w:t xml:space="preserve"> </w:t>
      </w:r>
      <w:r w:rsidR="00110392" w:rsidRPr="00E86652">
        <w:rPr>
          <w:rFonts w:ascii="Times New Roman" w:hAnsi="Times New Roman"/>
          <w:sz w:val="24"/>
          <w:szCs w:val="24"/>
          <w:lang w:val="pt-BR"/>
        </w:rPr>
        <w:t>por meio</w:t>
      </w:r>
      <w:r w:rsidR="0005316B">
        <w:rPr>
          <w:rFonts w:ascii="Times New Roman" w:hAnsi="Times New Roman"/>
          <w:sz w:val="24"/>
          <w:szCs w:val="24"/>
          <w:lang w:val="pt-BR"/>
        </w:rPr>
        <w:t xml:space="preserve"> destes canais. O corolário desse fenômeno é a redução da</w:t>
      </w:r>
      <w:r w:rsidR="003641A7" w:rsidRPr="00E86652">
        <w:rPr>
          <w:rFonts w:ascii="Times New Roman" w:hAnsi="Times New Roman"/>
          <w:sz w:val="24"/>
          <w:szCs w:val="24"/>
          <w:lang w:val="pt-BR"/>
        </w:rPr>
        <w:t xml:space="preserve"> partic</w:t>
      </w:r>
      <w:r w:rsidR="009A3091" w:rsidRPr="00E86652">
        <w:rPr>
          <w:rFonts w:ascii="Times New Roman" w:hAnsi="Times New Roman"/>
          <w:sz w:val="24"/>
          <w:szCs w:val="24"/>
          <w:lang w:val="pt-BR"/>
        </w:rPr>
        <w:t>ipação na esfera pública</w:t>
      </w:r>
      <w:r w:rsidR="003641A7" w:rsidRPr="00E86652">
        <w:rPr>
          <w:rFonts w:ascii="Times New Roman" w:hAnsi="Times New Roman"/>
          <w:sz w:val="24"/>
          <w:szCs w:val="24"/>
          <w:lang w:val="pt-BR"/>
        </w:rPr>
        <w:t xml:space="preserve">. </w:t>
      </w:r>
    </w:p>
    <w:p w:rsidR="00BF7FBE" w:rsidRPr="00E86652" w:rsidRDefault="0010675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É desta sociedade de consumo, abordada por Lipovestky </w:t>
      </w:r>
      <w:r w:rsidR="007354C9" w:rsidRPr="00E86652">
        <w:rPr>
          <w:rFonts w:ascii="Times New Roman" w:hAnsi="Times New Roman"/>
          <w:sz w:val="24"/>
          <w:szCs w:val="24"/>
          <w:lang w:val="pt-BR"/>
        </w:rPr>
        <w:t xml:space="preserve">(2005) </w:t>
      </w:r>
      <w:r w:rsidRPr="00E86652">
        <w:rPr>
          <w:rFonts w:ascii="Times New Roman" w:hAnsi="Times New Roman"/>
          <w:sz w:val="24"/>
          <w:szCs w:val="24"/>
          <w:lang w:val="pt-BR"/>
        </w:rPr>
        <w:t>e definida també</w:t>
      </w:r>
      <w:r w:rsidR="007354C9" w:rsidRPr="00E86652">
        <w:rPr>
          <w:rFonts w:ascii="Times New Roman" w:hAnsi="Times New Roman"/>
          <w:sz w:val="24"/>
          <w:szCs w:val="24"/>
          <w:lang w:val="pt-BR"/>
        </w:rPr>
        <w:t>m por Sigmund Bauman (2007</w:t>
      </w:r>
      <w:r w:rsidR="00110392" w:rsidRPr="00E86652">
        <w:rPr>
          <w:rFonts w:ascii="Times New Roman" w:hAnsi="Times New Roman"/>
          <w:sz w:val="24"/>
          <w:szCs w:val="24"/>
          <w:lang w:val="pt-BR"/>
        </w:rPr>
        <w:t xml:space="preserve">), </w:t>
      </w:r>
      <w:r w:rsidR="009113A3" w:rsidRPr="00E86652">
        <w:rPr>
          <w:rFonts w:ascii="Times New Roman" w:hAnsi="Times New Roman"/>
          <w:sz w:val="24"/>
          <w:szCs w:val="24"/>
          <w:lang w:val="pt-BR"/>
        </w:rPr>
        <w:t xml:space="preserve">de </w:t>
      </w:r>
      <w:r w:rsidR="008849FD" w:rsidRPr="00E86652">
        <w:rPr>
          <w:rFonts w:ascii="Times New Roman" w:hAnsi="Times New Roman"/>
          <w:sz w:val="24"/>
          <w:szCs w:val="24"/>
          <w:lang w:val="pt-BR"/>
        </w:rPr>
        <w:t>onde</w:t>
      </w:r>
      <w:r w:rsidR="00110392" w:rsidRPr="00E86652">
        <w:rPr>
          <w:rFonts w:ascii="Times New Roman" w:hAnsi="Times New Roman"/>
          <w:sz w:val="24"/>
          <w:szCs w:val="24"/>
          <w:lang w:val="pt-BR"/>
        </w:rPr>
        <w:t xml:space="preserve"> </w:t>
      </w:r>
      <w:r w:rsidR="009113A3" w:rsidRPr="00E86652">
        <w:rPr>
          <w:rFonts w:ascii="Times New Roman" w:hAnsi="Times New Roman"/>
          <w:sz w:val="24"/>
          <w:szCs w:val="24"/>
          <w:lang w:val="pt-BR"/>
        </w:rPr>
        <w:t>são ecoados</w:t>
      </w:r>
      <w:r w:rsidRPr="00E86652">
        <w:rPr>
          <w:rFonts w:ascii="Times New Roman" w:hAnsi="Times New Roman"/>
          <w:sz w:val="24"/>
          <w:szCs w:val="24"/>
          <w:lang w:val="pt-BR"/>
        </w:rPr>
        <w:t xml:space="preserve"> valores que recusam princípios de sentido público.</w:t>
      </w:r>
      <w:r w:rsidR="00AA1F15" w:rsidRPr="00E86652">
        <w:rPr>
          <w:rFonts w:ascii="Times New Roman" w:hAnsi="Times New Roman"/>
          <w:sz w:val="24"/>
          <w:szCs w:val="24"/>
          <w:lang w:val="pt-BR"/>
        </w:rPr>
        <w:t xml:space="preserve"> </w:t>
      </w:r>
      <w:r w:rsidR="00BF7FBE" w:rsidRPr="00E86652">
        <w:rPr>
          <w:rFonts w:ascii="Times New Roman" w:hAnsi="Times New Roman"/>
          <w:sz w:val="24"/>
          <w:szCs w:val="24"/>
          <w:lang w:val="pt-BR"/>
        </w:rPr>
        <w:t>Como nos lembra Hannah Arendt (1979: 247),</w:t>
      </w:r>
    </w:p>
    <w:p w:rsidR="00BF7FBE" w:rsidRPr="00FF7D43" w:rsidRDefault="00BF7FBE" w:rsidP="00A342BC">
      <w:pPr>
        <w:spacing w:after="0" w:line="240" w:lineRule="auto"/>
        <w:ind w:left="1134"/>
        <w:rPr>
          <w:rFonts w:ascii="Arial" w:hAnsi="Arial" w:cs="Arial"/>
          <w:sz w:val="20"/>
          <w:szCs w:val="24"/>
          <w:lang w:val="pt-BR"/>
        </w:rPr>
      </w:pPr>
      <w:r w:rsidRPr="00FF7D43">
        <w:rPr>
          <w:rFonts w:ascii="Arial" w:hAnsi="Arial" w:cs="Arial"/>
          <w:sz w:val="20"/>
          <w:szCs w:val="24"/>
          <w:lang w:val="pt-BR"/>
        </w:rPr>
        <w:t>O que prepara os homens para o domínio totalitário no mundo não-totalitário é o fato de que a solidão, que já foi uma experiência fronteiriça, sofrida geralmente em certas condições sociais marginais como a velhice, passou a ser, em nosso século, a experiência diária de massas cada vez maiores. (...). É a coerção interna, cujo conteúdo único é a rigorosa evitação de contradições, que parece confirmar a identidade de um homem independente de todo relacionamento com os outros.</w:t>
      </w:r>
    </w:p>
    <w:p w:rsidR="00B97F37" w:rsidRPr="00FF7D43" w:rsidRDefault="00B97F37" w:rsidP="00673A42">
      <w:pPr>
        <w:spacing w:after="0"/>
        <w:ind w:firstLine="567"/>
        <w:rPr>
          <w:rFonts w:ascii="Arial" w:hAnsi="Arial" w:cs="Arial"/>
          <w:szCs w:val="24"/>
          <w:lang w:val="pt-BR"/>
        </w:rPr>
      </w:pPr>
    </w:p>
    <w:p w:rsidR="00F853F0" w:rsidRPr="00E86652" w:rsidRDefault="00E11AD7"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Como temos assinalado a partir dos autores citados, a mudança na esfera pública e privada foi garantida através das aspirações cujo reflexo é a produção de bens e imaginários supérfluos, isto é, de uma psicoesfera ligada à exacerbação do consumo</w:t>
      </w:r>
      <w:r w:rsidR="008849FD" w:rsidRPr="00E86652">
        <w:rPr>
          <w:rFonts w:ascii="Times New Roman" w:hAnsi="Times New Roman"/>
          <w:sz w:val="24"/>
          <w:szCs w:val="24"/>
          <w:lang w:val="pt-BR"/>
        </w:rPr>
        <w:t xml:space="preserve"> e da produção de imagens</w:t>
      </w:r>
      <w:r w:rsidRPr="00E86652">
        <w:rPr>
          <w:rFonts w:ascii="Times New Roman" w:hAnsi="Times New Roman"/>
          <w:sz w:val="24"/>
          <w:szCs w:val="24"/>
          <w:lang w:val="pt-BR"/>
        </w:rPr>
        <w:t xml:space="preserve">. </w:t>
      </w:r>
      <w:r w:rsidR="00BF7FBE" w:rsidRPr="00E86652">
        <w:rPr>
          <w:rFonts w:ascii="Times New Roman" w:hAnsi="Times New Roman"/>
          <w:sz w:val="24"/>
          <w:szCs w:val="24"/>
          <w:lang w:val="pt-BR"/>
        </w:rPr>
        <w:t>Se</w:t>
      </w:r>
      <w:r w:rsidR="000B02BB" w:rsidRPr="00E86652">
        <w:rPr>
          <w:rFonts w:ascii="Times New Roman" w:hAnsi="Times New Roman"/>
          <w:sz w:val="24"/>
          <w:szCs w:val="24"/>
          <w:lang w:val="pt-BR"/>
        </w:rPr>
        <w:t>,</w:t>
      </w:r>
      <w:r w:rsidR="00BF7FBE" w:rsidRPr="00E86652">
        <w:rPr>
          <w:rFonts w:ascii="Times New Roman" w:hAnsi="Times New Roman"/>
          <w:sz w:val="24"/>
          <w:szCs w:val="24"/>
          <w:lang w:val="pt-BR"/>
        </w:rPr>
        <w:t xml:space="preserve"> de um lado, o consumo homogeneíza pela imitação, </w:t>
      </w:r>
      <w:r w:rsidR="00BE17FB" w:rsidRPr="00E86652">
        <w:rPr>
          <w:rFonts w:ascii="Times New Roman" w:hAnsi="Times New Roman"/>
          <w:sz w:val="24"/>
          <w:szCs w:val="24"/>
          <w:lang w:val="pt-BR"/>
        </w:rPr>
        <w:t>impulsionado pel</w:t>
      </w:r>
      <w:r w:rsidR="00BF7FBE" w:rsidRPr="00E86652">
        <w:rPr>
          <w:rFonts w:ascii="Times New Roman" w:hAnsi="Times New Roman"/>
          <w:sz w:val="24"/>
          <w:szCs w:val="24"/>
          <w:lang w:val="pt-BR"/>
        </w:rPr>
        <w:t>o que</w:t>
      </w:r>
      <w:r w:rsidR="00BE17FB" w:rsidRPr="00E86652">
        <w:rPr>
          <w:rFonts w:ascii="Times New Roman" w:hAnsi="Times New Roman"/>
          <w:sz w:val="24"/>
          <w:szCs w:val="24"/>
          <w:lang w:val="pt-BR"/>
        </w:rPr>
        <w:t xml:space="preserve"> foi denominado</w:t>
      </w:r>
      <w:r w:rsidR="00BF7FBE" w:rsidRPr="00E86652">
        <w:rPr>
          <w:rFonts w:ascii="Times New Roman" w:hAnsi="Times New Roman"/>
          <w:sz w:val="24"/>
          <w:szCs w:val="24"/>
          <w:lang w:val="pt-BR"/>
        </w:rPr>
        <w:t xml:space="preserve"> efe</w:t>
      </w:r>
      <w:r w:rsidR="00BE17FB" w:rsidRPr="00E86652">
        <w:rPr>
          <w:rFonts w:ascii="Times New Roman" w:hAnsi="Times New Roman"/>
          <w:sz w:val="24"/>
          <w:szCs w:val="24"/>
          <w:lang w:val="pt-BR"/>
        </w:rPr>
        <w:t>ito-</w:t>
      </w:r>
      <w:r w:rsidR="008849FD" w:rsidRPr="00E86652">
        <w:rPr>
          <w:rFonts w:ascii="Times New Roman" w:hAnsi="Times New Roman"/>
          <w:sz w:val="24"/>
          <w:szCs w:val="24"/>
          <w:lang w:val="pt-BR"/>
        </w:rPr>
        <w:t xml:space="preserve">demonstração (Santos, </w:t>
      </w:r>
      <w:r w:rsidR="007725B5" w:rsidRPr="00E86652">
        <w:rPr>
          <w:rFonts w:ascii="Times New Roman" w:hAnsi="Times New Roman"/>
          <w:sz w:val="24"/>
          <w:szCs w:val="24"/>
          <w:lang w:val="pt-BR"/>
        </w:rPr>
        <w:t>[</w:t>
      </w:r>
      <w:r w:rsidR="008849FD" w:rsidRPr="00E86652">
        <w:rPr>
          <w:rFonts w:ascii="Times New Roman" w:hAnsi="Times New Roman"/>
          <w:sz w:val="24"/>
          <w:szCs w:val="24"/>
          <w:lang w:val="pt-BR"/>
        </w:rPr>
        <w:t>1975</w:t>
      </w:r>
      <w:r w:rsidR="007725B5" w:rsidRPr="00E86652">
        <w:rPr>
          <w:rFonts w:ascii="Times New Roman" w:hAnsi="Times New Roman"/>
          <w:sz w:val="24"/>
          <w:szCs w:val="24"/>
          <w:lang w:val="pt-BR"/>
        </w:rPr>
        <w:t>] 2004</w:t>
      </w:r>
      <w:r w:rsidR="00225A26">
        <w:rPr>
          <w:rFonts w:ascii="Times New Roman" w:hAnsi="Times New Roman"/>
          <w:sz w:val="24"/>
          <w:szCs w:val="24"/>
          <w:lang w:val="pt-BR"/>
        </w:rPr>
        <w:t>:</w:t>
      </w:r>
      <w:r w:rsidR="00BE17FB" w:rsidRPr="00E86652">
        <w:rPr>
          <w:rFonts w:ascii="Times New Roman" w:hAnsi="Times New Roman"/>
          <w:sz w:val="24"/>
          <w:szCs w:val="24"/>
          <w:lang w:val="pt-BR"/>
        </w:rPr>
        <w:t xml:space="preserve"> 79</w:t>
      </w:r>
      <w:r w:rsidR="008849FD" w:rsidRPr="00E86652">
        <w:rPr>
          <w:rFonts w:ascii="Times New Roman" w:hAnsi="Times New Roman"/>
          <w:sz w:val="24"/>
          <w:szCs w:val="24"/>
          <w:lang w:val="pt-BR"/>
        </w:rPr>
        <w:t>)</w:t>
      </w:r>
      <w:r w:rsidR="00BF7FBE" w:rsidRPr="00E86652">
        <w:rPr>
          <w:rFonts w:ascii="Times New Roman" w:hAnsi="Times New Roman"/>
          <w:sz w:val="24"/>
          <w:szCs w:val="24"/>
          <w:lang w:val="pt-BR"/>
        </w:rPr>
        <w:t xml:space="preserve"> é</w:t>
      </w:r>
      <w:r w:rsidR="008849FD" w:rsidRPr="00E86652">
        <w:rPr>
          <w:rFonts w:ascii="Times New Roman" w:hAnsi="Times New Roman"/>
          <w:sz w:val="24"/>
          <w:szCs w:val="24"/>
          <w:lang w:val="pt-BR"/>
        </w:rPr>
        <w:t>,</w:t>
      </w:r>
      <w:r w:rsidR="00BF7FBE" w:rsidRPr="00E86652">
        <w:rPr>
          <w:rFonts w:ascii="Times New Roman" w:hAnsi="Times New Roman"/>
          <w:sz w:val="24"/>
          <w:szCs w:val="24"/>
          <w:lang w:val="pt-BR"/>
        </w:rPr>
        <w:t xml:space="preserve"> de outro lado, a tentativa de</w:t>
      </w:r>
      <w:r w:rsidR="000B02BB" w:rsidRPr="00E86652">
        <w:rPr>
          <w:rFonts w:ascii="Times New Roman" w:hAnsi="Times New Roman"/>
          <w:sz w:val="24"/>
          <w:szCs w:val="24"/>
          <w:lang w:val="pt-BR"/>
        </w:rPr>
        <w:t xml:space="preserve"> diferenciação através do</w:t>
      </w:r>
      <w:r w:rsidR="00F853F0" w:rsidRPr="00E86652">
        <w:rPr>
          <w:rFonts w:ascii="Times New Roman" w:hAnsi="Times New Roman"/>
          <w:sz w:val="24"/>
          <w:szCs w:val="24"/>
          <w:lang w:val="pt-BR"/>
        </w:rPr>
        <w:t xml:space="preserve"> consumo de </w:t>
      </w:r>
      <w:r w:rsidR="00BF7FBE" w:rsidRPr="00E86652">
        <w:rPr>
          <w:rFonts w:ascii="Times New Roman" w:hAnsi="Times New Roman"/>
          <w:sz w:val="24"/>
          <w:szCs w:val="24"/>
          <w:lang w:val="pt-BR"/>
        </w:rPr>
        <w:t>objetos</w:t>
      </w:r>
      <w:r w:rsidR="00F853F0" w:rsidRPr="00E86652">
        <w:rPr>
          <w:rFonts w:ascii="Times New Roman" w:hAnsi="Times New Roman"/>
          <w:sz w:val="24"/>
          <w:szCs w:val="24"/>
          <w:lang w:val="pt-BR"/>
        </w:rPr>
        <w:t xml:space="preserve"> e serviços</w:t>
      </w:r>
      <w:r w:rsidR="00FA2C5B" w:rsidRPr="00E86652">
        <w:rPr>
          <w:rFonts w:ascii="Times New Roman" w:hAnsi="Times New Roman"/>
          <w:sz w:val="24"/>
          <w:szCs w:val="24"/>
          <w:lang w:val="pt-BR"/>
        </w:rPr>
        <w:t>,</w:t>
      </w:r>
      <w:r w:rsidR="00F853F0" w:rsidRPr="00E86652">
        <w:rPr>
          <w:rFonts w:ascii="Times New Roman" w:hAnsi="Times New Roman"/>
          <w:sz w:val="24"/>
          <w:szCs w:val="24"/>
          <w:lang w:val="pt-BR"/>
        </w:rPr>
        <w:t xml:space="preserve"> postos em vitrines</w:t>
      </w:r>
      <w:r w:rsidR="000B02BB" w:rsidRPr="00E86652">
        <w:rPr>
          <w:rFonts w:ascii="Times New Roman" w:hAnsi="Times New Roman"/>
          <w:sz w:val="24"/>
          <w:szCs w:val="24"/>
          <w:lang w:val="pt-BR"/>
        </w:rPr>
        <w:t xml:space="preserve"> (</w:t>
      </w:r>
      <w:r w:rsidR="000B02BB" w:rsidRPr="00E86652">
        <w:rPr>
          <w:rFonts w:ascii="Times New Roman" w:hAnsi="Times New Roman"/>
          <w:i/>
          <w:sz w:val="24"/>
          <w:szCs w:val="24"/>
          <w:lang w:val="pt-BR"/>
        </w:rPr>
        <w:t>timelines</w:t>
      </w:r>
      <w:r w:rsidR="000B02BB" w:rsidRPr="00E86652">
        <w:rPr>
          <w:rFonts w:ascii="Times New Roman" w:hAnsi="Times New Roman"/>
          <w:sz w:val="24"/>
          <w:szCs w:val="24"/>
          <w:lang w:val="pt-BR"/>
        </w:rPr>
        <w:t>) nas</w:t>
      </w:r>
      <w:r w:rsidR="00F853F0" w:rsidRPr="00E86652">
        <w:rPr>
          <w:rFonts w:ascii="Times New Roman" w:hAnsi="Times New Roman"/>
          <w:sz w:val="24"/>
          <w:szCs w:val="24"/>
          <w:lang w:val="pt-BR"/>
        </w:rPr>
        <w:t xml:space="preserve"> redes sociais</w:t>
      </w:r>
      <w:r w:rsidR="00FA2C5B" w:rsidRPr="00E86652">
        <w:rPr>
          <w:rFonts w:ascii="Times New Roman" w:hAnsi="Times New Roman"/>
          <w:sz w:val="24"/>
          <w:szCs w:val="24"/>
          <w:lang w:val="pt-BR"/>
        </w:rPr>
        <w:t>,</w:t>
      </w:r>
      <w:r w:rsidR="00F853F0" w:rsidRPr="00E86652">
        <w:rPr>
          <w:rFonts w:ascii="Times New Roman" w:hAnsi="Times New Roman"/>
          <w:sz w:val="24"/>
          <w:szCs w:val="24"/>
          <w:lang w:val="pt-BR"/>
        </w:rPr>
        <w:t xml:space="preserve"> o que </w:t>
      </w:r>
      <w:r w:rsidR="000B02BB" w:rsidRPr="00E86652">
        <w:rPr>
          <w:rFonts w:ascii="Times New Roman" w:hAnsi="Times New Roman"/>
          <w:sz w:val="24"/>
          <w:szCs w:val="24"/>
          <w:lang w:val="pt-BR"/>
        </w:rPr>
        <w:t xml:space="preserve">tende a </w:t>
      </w:r>
      <w:r w:rsidR="00F853F0" w:rsidRPr="00E86652">
        <w:rPr>
          <w:rFonts w:ascii="Times New Roman" w:hAnsi="Times New Roman"/>
          <w:sz w:val="24"/>
          <w:szCs w:val="24"/>
          <w:lang w:val="pt-BR"/>
        </w:rPr>
        <w:t>isola</w:t>
      </w:r>
      <w:r w:rsidR="000B02BB" w:rsidRPr="00E86652">
        <w:rPr>
          <w:rFonts w:ascii="Times New Roman" w:hAnsi="Times New Roman"/>
          <w:sz w:val="24"/>
          <w:szCs w:val="24"/>
          <w:lang w:val="pt-BR"/>
        </w:rPr>
        <w:t>r</w:t>
      </w:r>
      <w:r w:rsidR="00F853F0" w:rsidRPr="00E86652">
        <w:rPr>
          <w:rFonts w:ascii="Times New Roman" w:hAnsi="Times New Roman"/>
          <w:sz w:val="24"/>
          <w:szCs w:val="24"/>
          <w:lang w:val="pt-BR"/>
        </w:rPr>
        <w:t xml:space="preserve"> o cidadão de seu entorno. O </w:t>
      </w:r>
      <w:r w:rsidR="0005316B">
        <w:rPr>
          <w:rFonts w:ascii="Times New Roman" w:hAnsi="Times New Roman"/>
          <w:sz w:val="24"/>
          <w:szCs w:val="24"/>
          <w:lang w:val="pt-BR"/>
        </w:rPr>
        <w:t>gravíssimo da nossa situação é</w:t>
      </w:r>
      <w:r w:rsidR="00F853F0" w:rsidRPr="00E86652">
        <w:rPr>
          <w:rFonts w:ascii="Times New Roman" w:hAnsi="Times New Roman"/>
          <w:sz w:val="24"/>
          <w:szCs w:val="24"/>
          <w:lang w:val="pt-BR"/>
        </w:rPr>
        <w:t xml:space="preserve"> o grau de conformi</w:t>
      </w:r>
      <w:r w:rsidR="0005316B">
        <w:rPr>
          <w:rFonts w:ascii="Times New Roman" w:hAnsi="Times New Roman"/>
          <w:sz w:val="24"/>
          <w:szCs w:val="24"/>
          <w:lang w:val="pt-BR"/>
        </w:rPr>
        <w:t>dade com que se consente</w:t>
      </w:r>
      <w:r w:rsidR="00F853F0" w:rsidRPr="00E86652">
        <w:rPr>
          <w:rFonts w:ascii="Times New Roman" w:hAnsi="Times New Roman"/>
          <w:sz w:val="24"/>
          <w:szCs w:val="24"/>
          <w:lang w:val="pt-BR"/>
        </w:rPr>
        <w:t xml:space="preserve">, de maneira mais ou menos refletida, tal arranjo. </w:t>
      </w:r>
    </w:p>
    <w:p w:rsidR="00F853F0" w:rsidRPr="00E86652" w:rsidRDefault="00F853F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Isso porque ao aceitar</w:t>
      </w:r>
      <w:r w:rsidR="00FA2C5B" w:rsidRPr="00E86652">
        <w:rPr>
          <w:rFonts w:ascii="Times New Roman" w:hAnsi="Times New Roman"/>
          <w:sz w:val="24"/>
          <w:szCs w:val="24"/>
          <w:lang w:val="pt-BR"/>
        </w:rPr>
        <w:t>mos</w:t>
      </w:r>
      <w:r w:rsidRPr="00E86652">
        <w:rPr>
          <w:rFonts w:ascii="Times New Roman" w:hAnsi="Times New Roman"/>
          <w:sz w:val="24"/>
          <w:szCs w:val="24"/>
          <w:lang w:val="pt-BR"/>
        </w:rPr>
        <w:t xml:space="preserve"> essa posição de ator social que renuncia a percepção e a i</w:t>
      </w:r>
      <w:r w:rsidR="0005316B">
        <w:rPr>
          <w:rFonts w:ascii="Times New Roman" w:hAnsi="Times New Roman"/>
          <w:sz w:val="24"/>
          <w:szCs w:val="24"/>
          <w:lang w:val="pt-BR"/>
        </w:rPr>
        <w:t>nteração com</w:t>
      </w:r>
      <w:r w:rsidR="00FA2C5B" w:rsidRPr="00E86652">
        <w:rPr>
          <w:rFonts w:ascii="Times New Roman" w:hAnsi="Times New Roman"/>
          <w:sz w:val="24"/>
          <w:szCs w:val="24"/>
          <w:lang w:val="pt-BR"/>
        </w:rPr>
        <w:t xml:space="preserve"> seus pares, tornamo-nos</w:t>
      </w:r>
      <w:r w:rsidRPr="00E86652">
        <w:rPr>
          <w:rFonts w:ascii="Times New Roman" w:hAnsi="Times New Roman"/>
          <w:sz w:val="24"/>
          <w:szCs w:val="24"/>
          <w:lang w:val="pt-BR"/>
        </w:rPr>
        <w:t xml:space="preserve"> indivíduo</w:t>
      </w:r>
      <w:r w:rsidR="000B02BB" w:rsidRPr="00E86652">
        <w:rPr>
          <w:rFonts w:ascii="Times New Roman" w:hAnsi="Times New Roman"/>
          <w:sz w:val="24"/>
          <w:szCs w:val="24"/>
          <w:lang w:val="pt-BR"/>
        </w:rPr>
        <w:t>s</w:t>
      </w:r>
      <w:r w:rsidRPr="00E86652">
        <w:rPr>
          <w:rFonts w:ascii="Times New Roman" w:hAnsi="Times New Roman"/>
          <w:sz w:val="24"/>
          <w:szCs w:val="24"/>
          <w:lang w:val="pt-BR"/>
        </w:rPr>
        <w:t xml:space="preserve"> menos apto</w:t>
      </w:r>
      <w:r w:rsidR="00FA2C5B" w:rsidRPr="00E86652">
        <w:rPr>
          <w:rFonts w:ascii="Times New Roman" w:hAnsi="Times New Roman"/>
          <w:sz w:val="24"/>
          <w:szCs w:val="24"/>
          <w:lang w:val="pt-BR"/>
        </w:rPr>
        <w:t>s</w:t>
      </w:r>
      <w:r w:rsidRPr="00E86652">
        <w:rPr>
          <w:rFonts w:ascii="Times New Roman" w:hAnsi="Times New Roman"/>
          <w:sz w:val="24"/>
          <w:szCs w:val="24"/>
          <w:lang w:val="pt-BR"/>
        </w:rPr>
        <w:t xml:space="preserve"> a l</w:t>
      </w:r>
      <w:r w:rsidR="00FA2C5B" w:rsidRPr="00E86652">
        <w:rPr>
          <w:rFonts w:ascii="Times New Roman" w:hAnsi="Times New Roman"/>
          <w:sz w:val="24"/>
          <w:szCs w:val="24"/>
          <w:lang w:val="pt-BR"/>
        </w:rPr>
        <w:t>idar com discordâncias e de fiarmo-nos</w:t>
      </w:r>
      <w:r w:rsidRPr="00E86652">
        <w:rPr>
          <w:rFonts w:ascii="Times New Roman" w:hAnsi="Times New Roman"/>
          <w:sz w:val="24"/>
          <w:szCs w:val="24"/>
          <w:lang w:val="pt-BR"/>
        </w:rPr>
        <w:t xml:space="preserve"> em conflitos</w:t>
      </w:r>
      <w:r w:rsidR="00FA2C5B" w:rsidRPr="00E86652">
        <w:rPr>
          <w:rFonts w:ascii="Times New Roman" w:hAnsi="Times New Roman"/>
          <w:sz w:val="24"/>
          <w:szCs w:val="24"/>
          <w:lang w:val="pt-BR"/>
        </w:rPr>
        <w:t xml:space="preserve"> amplos, transformando-</w:t>
      </w:r>
      <w:r w:rsidR="00533F56" w:rsidRPr="00E86652">
        <w:rPr>
          <w:rFonts w:ascii="Times New Roman" w:hAnsi="Times New Roman"/>
          <w:sz w:val="24"/>
          <w:szCs w:val="24"/>
          <w:lang w:val="pt-BR"/>
        </w:rPr>
        <w:t>nos</w:t>
      </w:r>
      <w:r w:rsidR="00FA2C5B" w:rsidRPr="00E86652">
        <w:rPr>
          <w:rFonts w:ascii="Times New Roman" w:hAnsi="Times New Roman"/>
          <w:sz w:val="24"/>
          <w:szCs w:val="24"/>
          <w:lang w:val="pt-BR"/>
        </w:rPr>
        <w:t xml:space="preserve"> em cidadãos</w:t>
      </w:r>
      <w:r w:rsidRPr="00E86652">
        <w:rPr>
          <w:rFonts w:ascii="Times New Roman" w:hAnsi="Times New Roman"/>
          <w:sz w:val="24"/>
          <w:szCs w:val="24"/>
          <w:lang w:val="pt-BR"/>
        </w:rPr>
        <w:t xml:space="preserve"> mais enfraquecido</w:t>
      </w:r>
      <w:r w:rsidR="00FA2C5B" w:rsidRPr="00E86652">
        <w:rPr>
          <w:rFonts w:ascii="Times New Roman" w:hAnsi="Times New Roman"/>
          <w:sz w:val="24"/>
          <w:szCs w:val="24"/>
          <w:lang w:val="pt-BR"/>
        </w:rPr>
        <w:t>s</w:t>
      </w:r>
      <w:r w:rsidRPr="00E86652">
        <w:rPr>
          <w:rFonts w:ascii="Times New Roman" w:hAnsi="Times New Roman"/>
          <w:sz w:val="24"/>
          <w:szCs w:val="24"/>
          <w:lang w:val="pt-BR"/>
        </w:rPr>
        <w:t>.</w:t>
      </w:r>
    </w:p>
    <w:p w:rsidR="00F853F0" w:rsidRPr="00E86652" w:rsidRDefault="00F853F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Resta ainda outro compone</w:t>
      </w:r>
      <w:r w:rsidR="00533F56" w:rsidRPr="00E86652">
        <w:rPr>
          <w:rFonts w:ascii="Times New Roman" w:hAnsi="Times New Roman"/>
          <w:sz w:val="24"/>
          <w:szCs w:val="24"/>
          <w:lang w:val="pt-BR"/>
        </w:rPr>
        <w:t>nte, muito particular ao presente</w:t>
      </w:r>
      <w:r w:rsidR="001706E6" w:rsidRPr="00E86652">
        <w:rPr>
          <w:rFonts w:ascii="Times New Roman" w:hAnsi="Times New Roman"/>
          <w:sz w:val="24"/>
          <w:szCs w:val="24"/>
          <w:lang w:val="pt-BR"/>
        </w:rPr>
        <w:t>. No momento em que</w:t>
      </w:r>
      <w:r w:rsidRPr="00E86652">
        <w:rPr>
          <w:rFonts w:ascii="Times New Roman" w:hAnsi="Times New Roman"/>
          <w:sz w:val="24"/>
          <w:szCs w:val="24"/>
          <w:lang w:val="pt-BR"/>
        </w:rPr>
        <w:t xml:space="preserve"> o cidadão deixa de </w:t>
      </w:r>
      <w:r w:rsidR="001706E6" w:rsidRPr="00E86652">
        <w:rPr>
          <w:rFonts w:ascii="Times New Roman" w:hAnsi="Times New Roman"/>
          <w:sz w:val="24"/>
          <w:szCs w:val="24"/>
          <w:lang w:val="pt-BR"/>
        </w:rPr>
        <w:t>considerar</w:t>
      </w:r>
      <w:r w:rsidR="007725B5" w:rsidRPr="00E86652">
        <w:rPr>
          <w:rFonts w:ascii="Times New Roman" w:hAnsi="Times New Roman"/>
          <w:sz w:val="24"/>
          <w:szCs w:val="24"/>
          <w:lang w:val="pt-BR"/>
        </w:rPr>
        <w:t xml:space="preserve"> </w:t>
      </w:r>
      <w:r w:rsidRPr="00E86652">
        <w:rPr>
          <w:rFonts w:ascii="Times New Roman" w:hAnsi="Times New Roman"/>
          <w:sz w:val="24"/>
          <w:szCs w:val="24"/>
          <w:lang w:val="pt-BR"/>
        </w:rPr>
        <w:t xml:space="preserve">seu par como igual e passa a se perceber mais enquanto </w:t>
      </w:r>
      <w:r w:rsidRPr="00E86652">
        <w:rPr>
          <w:rFonts w:ascii="Times New Roman" w:hAnsi="Times New Roman"/>
          <w:sz w:val="24"/>
          <w:szCs w:val="24"/>
          <w:lang w:val="pt-BR"/>
        </w:rPr>
        <w:lastRenderedPageBreak/>
        <w:t>consumidor individualizado</w:t>
      </w:r>
      <w:r w:rsidR="00FA2C5B" w:rsidRPr="00E86652">
        <w:rPr>
          <w:rFonts w:ascii="Times New Roman" w:hAnsi="Times New Roman"/>
          <w:sz w:val="24"/>
          <w:szCs w:val="24"/>
          <w:lang w:val="pt-BR"/>
        </w:rPr>
        <w:t xml:space="preserve"> com atributos singulares</w:t>
      </w:r>
      <w:r w:rsidRPr="00E86652">
        <w:rPr>
          <w:rFonts w:ascii="Times New Roman" w:hAnsi="Times New Roman"/>
          <w:sz w:val="24"/>
          <w:szCs w:val="24"/>
          <w:lang w:val="pt-BR"/>
        </w:rPr>
        <w:t xml:space="preserve">, os representantes do </w:t>
      </w:r>
      <w:r w:rsidR="00D57D04" w:rsidRPr="00E86652">
        <w:rPr>
          <w:rFonts w:ascii="Times New Roman" w:hAnsi="Times New Roman"/>
          <w:sz w:val="24"/>
          <w:szCs w:val="24"/>
          <w:lang w:val="pt-BR"/>
        </w:rPr>
        <w:t>Legislativo</w:t>
      </w:r>
      <w:r w:rsidRPr="00E86652">
        <w:rPr>
          <w:rFonts w:ascii="Times New Roman" w:hAnsi="Times New Roman"/>
          <w:sz w:val="24"/>
          <w:szCs w:val="24"/>
          <w:lang w:val="pt-BR"/>
        </w:rPr>
        <w:t xml:space="preserve"> e do </w:t>
      </w:r>
      <w:r w:rsidR="00D57D04" w:rsidRPr="00E86652">
        <w:rPr>
          <w:rFonts w:ascii="Times New Roman" w:hAnsi="Times New Roman"/>
          <w:sz w:val="24"/>
          <w:szCs w:val="24"/>
          <w:lang w:val="pt-BR"/>
        </w:rPr>
        <w:t>Executivo</w:t>
      </w:r>
      <w:r w:rsidRPr="00E86652">
        <w:rPr>
          <w:rFonts w:ascii="Times New Roman" w:hAnsi="Times New Roman"/>
          <w:sz w:val="24"/>
          <w:szCs w:val="24"/>
          <w:lang w:val="pt-BR"/>
        </w:rPr>
        <w:t xml:space="preserve"> tendem a ser eleitos enquanto mercadoria. </w:t>
      </w:r>
    </w:p>
    <w:p w:rsidR="00F853F0" w:rsidRPr="00E86652" w:rsidRDefault="00F853F0"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Nesse sentido, estes representantes se tornam passíveis de </w:t>
      </w:r>
      <w:r w:rsidR="00FA2C5B" w:rsidRPr="00E86652">
        <w:rPr>
          <w:rFonts w:ascii="Times New Roman" w:hAnsi="Times New Roman"/>
          <w:sz w:val="24"/>
          <w:szCs w:val="24"/>
          <w:lang w:val="pt-BR"/>
        </w:rPr>
        <w:t>trocas e substituições</w:t>
      </w:r>
      <w:r w:rsidRPr="00E86652">
        <w:rPr>
          <w:rFonts w:ascii="Times New Roman" w:hAnsi="Times New Roman"/>
          <w:sz w:val="24"/>
          <w:szCs w:val="24"/>
          <w:lang w:val="pt-BR"/>
        </w:rPr>
        <w:t>. Os direitos civis, em tal contexto, confundem-se com direitos de consumidores e não de cidadãos</w:t>
      </w:r>
      <w:r w:rsidR="00073EF9" w:rsidRPr="00E86652">
        <w:rPr>
          <w:rFonts w:ascii="Times New Roman" w:hAnsi="Times New Roman"/>
          <w:sz w:val="24"/>
          <w:szCs w:val="24"/>
          <w:lang w:val="pt-BR"/>
        </w:rPr>
        <w:t xml:space="preserve"> comprometidos que determinam a natureza do regime instalado</w:t>
      </w:r>
      <w:r w:rsidRPr="00E86652">
        <w:rPr>
          <w:rFonts w:ascii="Times New Roman" w:hAnsi="Times New Roman"/>
          <w:sz w:val="24"/>
          <w:szCs w:val="24"/>
          <w:lang w:val="pt-BR"/>
        </w:rPr>
        <w:t>. A república perde com a abstenção sobre a coisa pública.</w:t>
      </w:r>
    </w:p>
    <w:p w:rsidR="005F0983" w:rsidRPr="00E86652" w:rsidRDefault="00533F5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que inclui, certamente, a participação dos</w:t>
      </w:r>
      <w:r w:rsidR="00F853F0" w:rsidRPr="00E86652">
        <w:rPr>
          <w:rFonts w:ascii="Times New Roman" w:hAnsi="Times New Roman"/>
          <w:sz w:val="24"/>
          <w:szCs w:val="24"/>
          <w:lang w:val="pt-BR"/>
        </w:rPr>
        <w:t xml:space="preserve"> membros do </w:t>
      </w:r>
      <w:r w:rsidR="00D57D04" w:rsidRPr="00E86652">
        <w:rPr>
          <w:rFonts w:ascii="Times New Roman" w:hAnsi="Times New Roman"/>
          <w:sz w:val="24"/>
          <w:szCs w:val="24"/>
          <w:lang w:val="pt-BR"/>
        </w:rPr>
        <w:t>Executivo</w:t>
      </w:r>
      <w:r w:rsidR="00F853F0" w:rsidRPr="00E86652">
        <w:rPr>
          <w:rFonts w:ascii="Times New Roman" w:hAnsi="Times New Roman"/>
          <w:sz w:val="24"/>
          <w:szCs w:val="24"/>
          <w:lang w:val="pt-BR"/>
        </w:rPr>
        <w:t xml:space="preserve"> e do </w:t>
      </w:r>
      <w:r w:rsidR="00D57D04" w:rsidRPr="00E86652">
        <w:rPr>
          <w:rFonts w:ascii="Times New Roman" w:hAnsi="Times New Roman"/>
          <w:sz w:val="24"/>
          <w:szCs w:val="24"/>
          <w:lang w:val="pt-BR"/>
        </w:rPr>
        <w:t>Legislativo</w:t>
      </w:r>
      <w:r w:rsidR="00F853F0" w:rsidRPr="00E86652">
        <w:rPr>
          <w:rFonts w:ascii="Times New Roman" w:hAnsi="Times New Roman"/>
          <w:sz w:val="24"/>
          <w:szCs w:val="24"/>
          <w:lang w:val="pt-BR"/>
        </w:rPr>
        <w:t>. Estes não são membros de outra sociedade. A tendência</w:t>
      </w:r>
      <w:r w:rsidR="0005316B">
        <w:rPr>
          <w:rFonts w:ascii="Times New Roman" w:hAnsi="Times New Roman"/>
          <w:sz w:val="24"/>
          <w:szCs w:val="24"/>
          <w:lang w:val="pt-BR"/>
        </w:rPr>
        <w:t xml:space="preserve"> que sobrevém como efeito conjuntural assume feições estruturais no futuro, em decorrência da ação desses representantes, do Executivo e do Legislativo, a</w:t>
      </w:r>
      <w:r w:rsidR="00F853F0" w:rsidRPr="00E86652">
        <w:rPr>
          <w:rFonts w:ascii="Times New Roman" w:hAnsi="Times New Roman"/>
          <w:sz w:val="24"/>
          <w:szCs w:val="24"/>
          <w:lang w:val="pt-BR"/>
        </w:rPr>
        <w:t xml:space="preserve"> uma centralização extrema na esfera do </w:t>
      </w:r>
      <w:r w:rsidR="00D57D04" w:rsidRPr="00E86652">
        <w:rPr>
          <w:rFonts w:ascii="Times New Roman" w:hAnsi="Times New Roman"/>
          <w:sz w:val="24"/>
          <w:szCs w:val="24"/>
          <w:lang w:val="pt-BR"/>
        </w:rPr>
        <w:t>Executivo</w:t>
      </w:r>
      <w:r w:rsidR="00F853F0" w:rsidRPr="00E86652">
        <w:rPr>
          <w:rFonts w:ascii="Times New Roman" w:hAnsi="Times New Roman"/>
          <w:sz w:val="24"/>
          <w:szCs w:val="24"/>
          <w:lang w:val="pt-BR"/>
        </w:rPr>
        <w:t xml:space="preserve"> e </w:t>
      </w:r>
      <w:r w:rsidR="005F0983" w:rsidRPr="00E86652">
        <w:rPr>
          <w:rFonts w:ascii="Times New Roman" w:hAnsi="Times New Roman"/>
          <w:sz w:val="24"/>
          <w:szCs w:val="24"/>
          <w:lang w:val="pt-BR"/>
        </w:rPr>
        <w:t>à</w:t>
      </w:r>
      <w:r w:rsidR="00F853F0" w:rsidRPr="00E86652">
        <w:rPr>
          <w:rFonts w:ascii="Times New Roman" w:hAnsi="Times New Roman"/>
          <w:sz w:val="24"/>
          <w:szCs w:val="24"/>
          <w:lang w:val="pt-BR"/>
        </w:rPr>
        <w:t xml:space="preserve"> alienação interessada na esfera do </w:t>
      </w:r>
      <w:r w:rsidR="00D57D04" w:rsidRPr="00E86652">
        <w:rPr>
          <w:rFonts w:ascii="Times New Roman" w:hAnsi="Times New Roman"/>
          <w:sz w:val="24"/>
          <w:szCs w:val="24"/>
          <w:lang w:val="pt-BR"/>
        </w:rPr>
        <w:t>Legislativo</w:t>
      </w:r>
      <w:r w:rsidR="00F853F0" w:rsidRPr="00E86652">
        <w:rPr>
          <w:rFonts w:ascii="Times New Roman" w:hAnsi="Times New Roman"/>
          <w:sz w:val="24"/>
          <w:szCs w:val="24"/>
          <w:lang w:val="pt-BR"/>
        </w:rPr>
        <w:t xml:space="preserve">. </w:t>
      </w:r>
    </w:p>
    <w:p w:rsidR="00F853F0" w:rsidRPr="00E86652" w:rsidRDefault="005F098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Por sua vez, o</w:t>
      </w:r>
      <w:r w:rsidR="002730F6" w:rsidRPr="00E86652">
        <w:rPr>
          <w:rFonts w:ascii="Times New Roman" w:hAnsi="Times New Roman"/>
          <w:sz w:val="24"/>
          <w:szCs w:val="24"/>
          <w:lang w:val="pt-BR"/>
        </w:rPr>
        <w:t xml:space="preserve"> poder </w:t>
      </w:r>
      <w:r w:rsidR="00D57D04" w:rsidRPr="00E86652">
        <w:rPr>
          <w:rFonts w:ascii="Times New Roman" w:hAnsi="Times New Roman"/>
          <w:sz w:val="24"/>
          <w:szCs w:val="24"/>
          <w:lang w:val="pt-BR"/>
        </w:rPr>
        <w:t>Judiciário</w:t>
      </w:r>
      <w:r w:rsidRPr="00E86652">
        <w:rPr>
          <w:rFonts w:ascii="Times New Roman" w:hAnsi="Times New Roman"/>
          <w:sz w:val="24"/>
          <w:szCs w:val="24"/>
          <w:lang w:val="pt-BR"/>
        </w:rPr>
        <w:t>,</w:t>
      </w:r>
      <w:r w:rsidR="002730F6" w:rsidRPr="00E86652">
        <w:rPr>
          <w:rFonts w:ascii="Times New Roman" w:hAnsi="Times New Roman"/>
          <w:sz w:val="24"/>
          <w:szCs w:val="24"/>
          <w:lang w:val="pt-BR"/>
        </w:rPr>
        <w:t xml:space="preserve"> chamado</w:t>
      </w:r>
      <w:r w:rsidRPr="00E86652">
        <w:rPr>
          <w:rFonts w:ascii="Times New Roman" w:hAnsi="Times New Roman"/>
          <w:sz w:val="24"/>
          <w:szCs w:val="24"/>
          <w:lang w:val="pt-BR"/>
        </w:rPr>
        <w:t xml:space="preserve"> de</w:t>
      </w:r>
      <w:r w:rsidR="002730F6" w:rsidRPr="00E86652">
        <w:rPr>
          <w:rFonts w:ascii="Times New Roman" w:hAnsi="Times New Roman"/>
          <w:sz w:val="24"/>
          <w:szCs w:val="24"/>
          <w:lang w:val="pt-BR"/>
        </w:rPr>
        <w:t xml:space="preserve"> contra-poder, possui a tendência</w:t>
      </w:r>
      <w:r w:rsidRPr="00E86652">
        <w:rPr>
          <w:rFonts w:ascii="Times New Roman" w:hAnsi="Times New Roman"/>
          <w:sz w:val="24"/>
          <w:szCs w:val="24"/>
          <w:lang w:val="pt-BR"/>
        </w:rPr>
        <w:t xml:space="preserve"> no contexto atual a agir de uma maneira sinuosa. Quando toma</w:t>
      </w:r>
      <w:r w:rsidR="002730F6" w:rsidRPr="00E86652">
        <w:rPr>
          <w:rFonts w:ascii="Times New Roman" w:hAnsi="Times New Roman"/>
          <w:sz w:val="24"/>
          <w:szCs w:val="24"/>
          <w:lang w:val="pt-BR"/>
        </w:rPr>
        <w:t xml:space="preserve"> partido em causas próprias, perde seu afã de regulador legítimo, pois julga a partir de seus interesses. Nem o </w:t>
      </w:r>
      <w:r w:rsidR="00D57D04" w:rsidRPr="00E86652">
        <w:rPr>
          <w:rFonts w:ascii="Times New Roman" w:hAnsi="Times New Roman"/>
          <w:sz w:val="24"/>
          <w:szCs w:val="24"/>
          <w:lang w:val="pt-BR"/>
        </w:rPr>
        <w:t>Judiciário</w:t>
      </w:r>
      <w:r w:rsidR="002730F6" w:rsidRPr="00E86652">
        <w:rPr>
          <w:rFonts w:ascii="Times New Roman" w:hAnsi="Times New Roman"/>
          <w:sz w:val="24"/>
          <w:szCs w:val="24"/>
          <w:lang w:val="pt-BR"/>
        </w:rPr>
        <w:t xml:space="preserve"> pode ser partidário, nem a sociedade poderia democratizar o </w:t>
      </w:r>
      <w:r w:rsidR="00D57D04" w:rsidRPr="00E86652">
        <w:rPr>
          <w:rFonts w:ascii="Times New Roman" w:hAnsi="Times New Roman"/>
          <w:sz w:val="24"/>
          <w:szCs w:val="24"/>
          <w:lang w:val="pt-BR"/>
        </w:rPr>
        <w:t>Judiciário</w:t>
      </w:r>
      <w:r w:rsidR="002730F6" w:rsidRPr="00E86652">
        <w:rPr>
          <w:rFonts w:ascii="Times New Roman" w:hAnsi="Times New Roman"/>
          <w:sz w:val="24"/>
          <w:szCs w:val="24"/>
          <w:lang w:val="pt-BR"/>
        </w:rPr>
        <w:t>. Este último é parte da democracia, mas seus procedimentos internos não poderiam ser democráticos se estamos numa República</w:t>
      </w:r>
      <w:r w:rsidRPr="00E86652">
        <w:rPr>
          <w:rFonts w:ascii="Times New Roman" w:hAnsi="Times New Roman"/>
          <w:sz w:val="24"/>
          <w:szCs w:val="24"/>
          <w:lang w:val="pt-BR"/>
        </w:rPr>
        <w:t xml:space="preserve"> regulada por uma Constitu</w:t>
      </w:r>
      <w:r w:rsidR="00225A26">
        <w:rPr>
          <w:rFonts w:ascii="Times New Roman" w:hAnsi="Times New Roman"/>
          <w:sz w:val="24"/>
          <w:szCs w:val="24"/>
          <w:lang w:val="pt-BR"/>
        </w:rPr>
        <w:t>ição n</w:t>
      </w:r>
      <w:r w:rsidR="00533F56" w:rsidRPr="00E86652">
        <w:rPr>
          <w:rFonts w:ascii="Times New Roman" w:hAnsi="Times New Roman"/>
          <w:sz w:val="24"/>
          <w:szCs w:val="24"/>
          <w:lang w:val="pt-BR"/>
        </w:rPr>
        <w:t>a qual todos</w:t>
      </w:r>
      <w:r w:rsidR="00225A26">
        <w:rPr>
          <w:rFonts w:ascii="Times New Roman" w:hAnsi="Times New Roman"/>
          <w:sz w:val="24"/>
          <w:szCs w:val="24"/>
          <w:lang w:val="pt-BR"/>
        </w:rPr>
        <w:t>, sem exceção,</w:t>
      </w:r>
      <w:r w:rsidR="00533F56" w:rsidRPr="00E86652">
        <w:rPr>
          <w:rFonts w:ascii="Times New Roman" w:hAnsi="Times New Roman"/>
          <w:sz w:val="24"/>
          <w:szCs w:val="24"/>
          <w:lang w:val="pt-BR"/>
        </w:rPr>
        <w:t xml:space="preserve"> são regulados</w:t>
      </w:r>
      <w:r w:rsidR="00225A26">
        <w:rPr>
          <w:rFonts w:ascii="Times New Roman" w:hAnsi="Times New Roman"/>
          <w:sz w:val="24"/>
          <w:szCs w:val="24"/>
          <w:lang w:val="pt-BR"/>
        </w:rPr>
        <w:t xml:space="preserve"> e controlados reciprocamente.</w:t>
      </w:r>
      <w:r w:rsidR="002730F6" w:rsidRPr="00E86652">
        <w:rPr>
          <w:rFonts w:ascii="Times New Roman" w:hAnsi="Times New Roman"/>
          <w:sz w:val="24"/>
          <w:szCs w:val="24"/>
          <w:lang w:val="pt-BR"/>
        </w:rPr>
        <w:t xml:space="preserve"> A atual complexidade de relações e distorções nos três p</w:t>
      </w:r>
      <w:r w:rsidR="00716B30" w:rsidRPr="00E86652">
        <w:rPr>
          <w:rFonts w:ascii="Times New Roman" w:hAnsi="Times New Roman"/>
          <w:sz w:val="24"/>
          <w:szCs w:val="24"/>
          <w:lang w:val="pt-BR"/>
        </w:rPr>
        <w:t>oderes pode gerar uma crise no â</w:t>
      </w:r>
      <w:r w:rsidR="002730F6" w:rsidRPr="00E86652">
        <w:rPr>
          <w:rFonts w:ascii="Times New Roman" w:hAnsi="Times New Roman"/>
          <w:sz w:val="24"/>
          <w:szCs w:val="24"/>
          <w:lang w:val="pt-BR"/>
        </w:rPr>
        <w:t xml:space="preserve">mago do regime democrático. </w:t>
      </w:r>
      <w:r w:rsidR="00F14745">
        <w:rPr>
          <w:rFonts w:ascii="Times New Roman" w:hAnsi="Times New Roman"/>
          <w:sz w:val="24"/>
          <w:szCs w:val="24"/>
          <w:lang w:val="pt-BR"/>
        </w:rPr>
        <w:t>Todo esse quadro é sempre cambiante, mas as tendências do período são regidas pela força de suas variáveis, em especial, a informação e as finanças.</w:t>
      </w:r>
    </w:p>
    <w:p w:rsidR="006B0A86" w:rsidRPr="00E86652" w:rsidRDefault="006B0A8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Mas embora a democracia financeira tenda </w:t>
      </w:r>
      <w:r w:rsidR="002730F6" w:rsidRPr="00E86652">
        <w:rPr>
          <w:rFonts w:ascii="Times New Roman" w:hAnsi="Times New Roman"/>
          <w:sz w:val="24"/>
          <w:szCs w:val="24"/>
          <w:lang w:val="pt-BR"/>
        </w:rPr>
        <w:t xml:space="preserve">a </w:t>
      </w:r>
      <w:r w:rsidR="00F14745">
        <w:rPr>
          <w:rFonts w:ascii="Times New Roman" w:hAnsi="Times New Roman"/>
          <w:sz w:val="24"/>
          <w:szCs w:val="24"/>
          <w:lang w:val="pt-BR"/>
        </w:rPr>
        <w:t>prevalecer estimulado</w:t>
      </w:r>
      <w:r w:rsidR="009255F4" w:rsidRPr="00E86652">
        <w:rPr>
          <w:rFonts w:ascii="Times New Roman" w:hAnsi="Times New Roman"/>
          <w:sz w:val="24"/>
          <w:szCs w:val="24"/>
          <w:lang w:val="pt-BR"/>
        </w:rPr>
        <w:t xml:space="preserve"> pelas</w:t>
      </w:r>
      <w:r w:rsidR="00533F56" w:rsidRPr="00E86652">
        <w:rPr>
          <w:rFonts w:ascii="Times New Roman" w:hAnsi="Times New Roman"/>
          <w:sz w:val="24"/>
          <w:szCs w:val="24"/>
          <w:lang w:val="pt-BR"/>
        </w:rPr>
        <w:t xml:space="preserve"> variáveis d</w:t>
      </w:r>
      <w:r w:rsidRPr="00E86652">
        <w:rPr>
          <w:rFonts w:ascii="Times New Roman" w:hAnsi="Times New Roman"/>
          <w:sz w:val="24"/>
          <w:szCs w:val="24"/>
          <w:lang w:val="pt-BR"/>
        </w:rPr>
        <w:t xml:space="preserve">o período, não é verdade que resistências não existam. O lugar resiste. O território relembra ao cidadão seu papel, em sua busca por direitos e pela necessidade em cumprir seus deveres. </w:t>
      </w:r>
    </w:p>
    <w:p w:rsidR="006B0A86" w:rsidRPr="00E86652" w:rsidRDefault="006B0A8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território recorda ao homem a condição de estar fadado à liberdade, como dizia Sa</w:t>
      </w:r>
      <w:r w:rsidR="00533F56" w:rsidRPr="00E86652">
        <w:rPr>
          <w:rFonts w:ascii="Times New Roman" w:hAnsi="Times New Roman"/>
          <w:sz w:val="24"/>
          <w:szCs w:val="24"/>
          <w:lang w:val="pt-BR"/>
        </w:rPr>
        <w:t xml:space="preserve">rtre. E, quanto mais livre, melhores são as condições </w:t>
      </w:r>
      <w:r w:rsidRPr="00E86652">
        <w:rPr>
          <w:rFonts w:ascii="Times New Roman" w:hAnsi="Times New Roman"/>
          <w:sz w:val="24"/>
          <w:szCs w:val="24"/>
          <w:lang w:val="pt-BR"/>
        </w:rPr>
        <w:t>e</w:t>
      </w:r>
      <w:r w:rsidR="00533F56" w:rsidRPr="00E86652">
        <w:rPr>
          <w:rFonts w:ascii="Times New Roman" w:hAnsi="Times New Roman"/>
          <w:sz w:val="24"/>
          <w:szCs w:val="24"/>
          <w:lang w:val="pt-BR"/>
        </w:rPr>
        <w:t>m</w:t>
      </w:r>
      <w:r w:rsidRPr="00E86652">
        <w:rPr>
          <w:rFonts w:ascii="Times New Roman" w:hAnsi="Times New Roman"/>
          <w:sz w:val="24"/>
          <w:szCs w:val="24"/>
          <w:lang w:val="pt-BR"/>
        </w:rPr>
        <w:t xml:space="preserve"> assumir lugares de resistência. </w:t>
      </w:r>
    </w:p>
    <w:p w:rsidR="006B0A86" w:rsidRPr="00E86652" w:rsidRDefault="006B0A8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Afinal, como escreve M. Chauí (2000: 469), “somos livres não em contra ao mundo”, mas “livres no mundo” como membros de uma história civilizatória corrente. Em nossos termos, somos livres mesmo enquanto </w:t>
      </w:r>
      <w:r w:rsidR="005C3DFD" w:rsidRPr="00E86652">
        <w:rPr>
          <w:rFonts w:ascii="Times New Roman" w:hAnsi="Times New Roman"/>
          <w:sz w:val="24"/>
          <w:szCs w:val="24"/>
          <w:lang w:val="pt-BR"/>
        </w:rPr>
        <w:t xml:space="preserve">atores </w:t>
      </w:r>
      <w:r w:rsidRPr="00E86652">
        <w:rPr>
          <w:rFonts w:ascii="Times New Roman" w:hAnsi="Times New Roman"/>
          <w:sz w:val="24"/>
          <w:szCs w:val="24"/>
          <w:lang w:val="pt-BR"/>
        </w:rPr>
        <w:t>do es</w:t>
      </w:r>
      <w:r w:rsidR="00C4443F" w:rsidRPr="00E86652">
        <w:rPr>
          <w:rFonts w:ascii="Times New Roman" w:hAnsi="Times New Roman"/>
          <w:sz w:val="24"/>
          <w:szCs w:val="24"/>
          <w:lang w:val="pt-BR"/>
        </w:rPr>
        <w:t>paço geográfico cujo conteúdo é principalmente</w:t>
      </w:r>
      <w:r w:rsidRPr="00E86652">
        <w:rPr>
          <w:rFonts w:ascii="Times New Roman" w:hAnsi="Times New Roman"/>
          <w:sz w:val="24"/>
          <w:szCs w:val="24"/>
          <w:lang w:val="pt-BR"/>
        </w:rPr>
        <w:t xml:space="preserve"> feito de técnica, ciência e informação; e somos livres, ou potencialmente livres, ainda que a organização das coisas e das instituições favoreça práticas subservientes. </w:t>
      </w:r>
    </w:p>
    <w:p w:rsidR="006B0A86" w:rsidRPr="00E86652" w:rsidRDefault="006B0A8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Em outras palavras, seguimos livres</w:t>
      </w:r>
      <w:r w:rsidRPr="00E86652">
        <w:rPr>
          <w:rStyle w:val="Refdenotaderodap"/>
          <w:rFonts w:ascii="Times New Roman" w:hAnsi="Times New Roman"/>
          <w:sz w:val="24"/>
          <w:szCs w:val="24"/>
          <w:lang w:val="pt-BR"/>
        </w:rPr>
        <w:footnoteReference w:id="19"/>
      </w:r>
      <w:r w:rsidRPr="00E86652">
        <w:rPr>
          <w:rFonts w:ascii="Times New Roman" w:hAnsi="Times New Roman"/>
          <w:sz w:val="24"/>
          <w:szCs w:val="24"/>
          <w:lang w:val="pt-BR"/>
        </w:rPr>
        <w:t xml:space="preserve"> embora as vicissitudes do meio poss</w:t>
      </w:r>
      <w:r w:rsidR="004A09DE" w:rsidRPr="00E86652">
        <w:rPr>
          <w:rFonts w:ascii="Times New Roman" w:hAnsi="Times New Roman"/>
          <w:sz w:val="24"/>
          <w:szCs w:val="24"/>
          <w:lang w:val="pt-BR"/>
        </w:rPr>
        <w:t>am ser ainda mais pesadas; possuímos</w:t>
      </w:r>
      <w:r w:rsidRPr="00E86652">
        <w:rPr>
          <w:rFonts w:ascii="Times New Roman" w:hAnsi="Times New Roman"/>
          <w:sz w:val="24"/>
          <w:szCs w:val="24"/>
          <w:lang w:val="pt-BR"/>
        </w:rPr>
        <w:t xml:space="preserve"> a capacidade de </w:t>
      </w:r>
      <w:r w:rsidR="004A09DE" w:rsidRPr="00E86652">
        <w:rPr>
          <w:rFonts w:ascii="Times New Roman" w:hAnsi="Times New Roman"/>
          <w:sz w:val="24"/>
          <w:szCs w:val="24"/>
          <w:lang w:val="pt-BR"/>
        </w:rPr>
        <w:t>escolher</w:t>
      </w:r>
      <w:r w:rsidRPr="00E86652">
        <w:rPr>
          <w:rFonts w:ascii="Times New Roman" w:hAnsi="Times New Roman"/>
          <w:sz w:val="24"/>
          <w:szCs w:val="24"/>
          <w:lang w:val="pt-BR"/>
        </w:rPr>
        <w:t xml:space="preserve"> um regime democrático a partir de um </w:t>
      </w:r>
      <w:r w:rsidRPr="00E86652">
        <w:rPr>
          <w:rFonts w:ascii="Times New Roman" w:hAnsi="Times New Roman"/>
          <w:sz w:val="24"/>
          <w:szCs w:val="24"/>
          <w:lang w:val="pt-BR"/>
        </w:rPr>
        <w:lastRenderedPageBreak/>
        <w:t xml:space="preserve">conjunto de cidadãos fortes. O lugar nos chama a isso, porque nele a demografia </w:t>
      </w:r>
      <w:r w:rsidR="005C3DFD" w:rsidRPr="00E86652">
        <w:rPr>
          <w:rFonts w:ascii="Times New Roman" w:hAnsi="Times New Roman"/>
          <w:sz w:val="24"/>
          <w:szCs w:val="24"/>
          <w:lang w:val="pt-BR"/>
        </w:rPr>
        <w:t>se impõe.</w:t>
      </w:r>
      <w:r w:rsidRPr="00E86652">
        <w:rPr>
          <w:rFonts w:ascii="Times New Roman" w:hAnsi="Times New Roman"/>
          <w:sz w:val="24"/>
          <w:szCs w:val="24"/>
          <w:lang w:val="pt-BR"/>
        </w:rPr>
        <w:t xml:space="preserve"> É no lugar onde a demografia é um elemento democrático.</w:t>
      </w:r>
    </w:p>
    <w:p w:rsidR="00EE3CFA" w:rsidRPr="00E86652" w:rsidRDefault="00EE3CFA" w:rsidP="00673A42">
      <w:pPr>
        <w:spacing w:after="0"/>
        <w:ind w:firstLine="567"/>
        <w:rPr>
          <w:rFonts w:ascii="Times New Roman" w:hAnsi="Times New Roman"/>
          <w:sz w:val="24"/>
          <w:szCs w:val="24"/>
          <w:lang w:val="pt-BR"/>
        </w:rPr>
      </w:pPr>
    </w:p>
    <w:p w:rsidR="00077093" w:rsidRPr="00E86652" w:rsidRDefault="0070539E" w:rsidP="00A342BC">
      <w:pPr>
        <w:spacing w:after="0"/>
        <w:rPr>
          <w:rFonts w:ascii="Times New Roman" w:hAnsi="Times New Roman"/>
          <w:b/>
          <w:sz w:val="24"/>
          <w:szCs w:val="24"/>
          <w:lang w:val="pt-BR"/>
        </w:rPr>
      </w:pPr>
      <w:r w:rsidRPr="00E86652">
        <w:rPr>
          <w:rFonts w:ascii="Times New Roman" w:hAnsi="Times New Roman"/>
          <w:b/>
          <w:sz w:val="24"/>
          <w:szCs w:val="24"/>
          <w:lang w:val="pt-BR"/>
        </w:rPr>
        <w:t xml:space="preserve">3. </w:t>
      </w:r>
      <w:r w:rsidR="00077093" w:rsidRPr="00E86652">
        <w:rPr>
          <w:rFonts w:ascii="Times New Roman" w:hAnsi="Times New Roman"/>
          <w:b/>
          <w:sz w:val="24"/>
          <w:szCs w:val="24"/>
          <w:lang w:val="pt-BR"/>
        </w:rPr>
        <w:t>Espaços de cidadania</w:t>
      </w:r>
      <w:r w:rsidR="002E5BD0" w:rsidRPr="00E86652">
        <w:rPr>
          <w:rFonts w:ascii="Times New Roman" w:hAnsi="Times New Roman"/>
          <w:b/>
          <w:sz w:val="24"/>
          <w:szCs w:val="24"/>
          <w:lang w:val="pt-BR"/>
        </w:rPr>
        <w:t>: demografia democrática</w:t>
      </w:r>
      <w:r w:rsidR="00077093" w:rsidRPr="00E86652">
        <w:rPr>
          <w:rFonts w:ascii="Times New Roman" w:hAnsi="Times New Roman"/>
          <w:b/>
          <w:sz w:val="24"/>
          <w:szCs w:val="24"/>
          <w:lang w:val="pt-BR"/>
        </w:rPr>
        <w:t xml:space="preserve"> </w:t>
      </w:r>
    </w:p>
    <w:p w:rsidR="0070539E" w:rsidRPr="00E86652" w:rsidRDefault="0070539E" w:rsidP="00673A42">
      <w:pPr>
        <w:spacing w:after="0"/>
        <w:ind w:firstLine="567"/>
        <w:rPr>
          <w:rFonts w:ascii="Times New Roman" w:hAnsi="Times New Roman"/>
          <w:sz w:val="24"/>
          <w:szCs w:val="24"/>
          <w:lang w:val="pt-BR"/>
        </w:rPr>
      </w:pPr>
    </w:p>
    <w:p w:rsidR="00A077A5" w:rsidRPr="00E86652" w:rsidRDefault="00A077A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Ness</w:t>
      </w:r>
      <w:r w:rsidR="00F14745">
        <w:rPr>
          <w:rFonts w:ascii="Times New Roman" w:hAnsi="Times New Roman"/>
          <w:sz w:val="24"/>
          <w:szCs w:val="24"/>
          <w:lang w:val="pt-BR"/>
        </w:rPr>
        <w:t>e último ponto do texto buscamos</w:t>
      </w:r>
      <w:r w:rsidRPr="00E86652">
        <w:rPr>
          <w:rFonts w:ascii="Times New Roman" w:hAnsi="Times New Roman"/>
          <w:sz w:val="24"/>
          <w:szCs w:val="24"/>
          <w:lang w:val="pt-BR"/>
        </w:rPr>
        <w:t xml:space="preserve"> elaborar a idéia de que a democracia é ainda a forma possível de instituir pactos territoriais</w:t>
      </w:r>
      <w:r w:rsidRPr="00E86652">
        <w:rPr>
          <w:rStyle w:val="Refdenotaderodap"/>
          <w:rFonts w:ascii="Times New Roman" w:hAnsi="Times New Roman"/>
          <w:sz w:val="24"/>
          <w:szCs w:val="24"/>
          <w:lang w:val="pt-BR"/>
        </w:rPr>
        <w:footnoteReference w:id="20"/>
      </w:r>
      <w:r w:rsidRPr="00E86652">
        <w:rPr>
          <w:rFonts w:ascii="Times New Roman" w:hAnsi="Times New Roman"/>
          <w:sz w:val="24"/>
          <w:szCs w:val="24"/>
          <w:lang w:val="pt-BR"/>
        </w:rPr>
        <w:t>, a partir da coesão que advém do diálogo entre pares reunidos. Não são pactos funcionais</w:t>
      </w:r>
      <w:r w:rsidRPr="00E86652">
        <w:rPr>
          <w:rStyle w:val="Refdenotaderodap"/>
          <w:rFonts w:ascii="Times New Roman" w:hAnsi="Times New Roman"/>
          <w:sz w:val="24"/>
          <w:szCs w:val="24"/>
          <w:lang w:val="pt-BR"/>
        </w:rPr>
        <w:footnoteReference w:id="21"/>
      </w:r>
      <w:r w:rsidRPr="00E86652">
        <w:rPr>
          <w:rFonts w:ascii="Times New Roman" w:hAnsi="Times New Roman"/>
          <w:sz w:val="24"/>
          <w:szCs w:val="24"/>
          <w:lang w:val="pt-BR"/>
        </w:rPr>
        <w:t xml:space="preserve"> a grupos ou setores. Esses pactos territoriais respondem ao interesse do conjunto da sociedade. </w:t>
      </w:r>
    </w:p>
    <w:p w:rsidR="00481910" w:rsidRPr="00E86652" w:rsidRDefault="00A077A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Estamos</w:t>
      </w:r>
      <w:r w:rsidR="00C46A7A" w:rsidRPr="00E86652">
        <w:rPr>
          <w:rFonts w:ascii="Times New Roman" w:hAnsi="Times New Roman"/>
          <w:sz w:val="24"/>
          <w:szCs w:val="24"/>
          <w:lang w:val="pt-BR"/>
        </w:rPr>
        <w:t>, nesse sentido,</w:t>
      </w:r>
      <w:r w:rsidRPr="00E86652">
        <w:rPr>
          <w:rFonts w:ascii="Times New Roman" w:hAnsi="Times New Roman"/>
          <w:sz w:val="24"/>
          <w:szCs w:val="24"/>
          <w:lang w:val="pt-BR"/>
        </w:rPr>
        <w:t xml:space="preserve"> inclinados a considerar que o fator demográfico permite a elaboração de pactos territoriais. </w:t>
      </w:r>
      <w:r w:rsidR="004F5991" w:rsidRPr="00E86652">
        <w:rPr>
          <w:rFonts w:ascii="Times New Roman" w:hAnsi="Times New Roman"/>
          <w:sz w:val="24"/>
          <w:szCs w:val="24"/>
          <w:lang w:val="pt-BR"/>
        </w:rPr>
        <w:t>É principalmente do fator demográfico</w:t>
      </w:r>
      <w:r w:rsidR="005A37F4" w:rsidRPr="00E86652">
        <w:rPr>
          <w:rFonts w:ascii="Times New Roman" w:hAnsi="Times New Roman"/>
          <w:sz w:val="24"/>
          <w:szCs w:val="24"/>
          <w:lang w:val="pt-BR"/>
        </w:rPr>
        <w:t xml:space="preserve"> que a natureza inf</w:t>
      </w:r>
      <w:r w:rsidR="004977D8" w:rsidRPr="00E86652">
        <w:rPr>
          <w:rFonts w:ascii="Times New Roman" w:hAnsi="Times New Roman"/>
          <w:sz w:val="24"/>
          <w:szCs w:val="24"/>
          <w:lang w:val="pt-BR"/>
        </w:rPr>
        <w:t>inita do evento da democracia é</w:t>
      </w:r>
      <w:r w:rsidR="005A37F4" w:rsidRPr="00E86652">
        <w:rPr>
          <w:rFonts w:ascii="Times New Roman" w:hAnsi="Times New Roman"/>
          <w:sz w:val="24"/>
          <w:szCs w:val="24"/>
          <w:lang w:val="pt-BR"/>
        </w:rPr>
        <w:t xml:space="preserve"> emana</w:t>
      </w:r>
      <w:r w:rsidR="004977D8" w:rsidRPr="00E86652">
        <w:rPr>
          <w:rFonts w:ascii="Times New Roman" w:hAnsi="Times New Roman"/>
          <w:sz w:val="24"/>
          <w:szCs w:val="24"/>
          <w:lang w:val="pt-BR"/>
        </w:rPr>
        <w:t>da</w:t>
      </w:r>
      <w:r w:rsidR="005A37F4" w:rsidRPr="00E86652">
        <w:rPr>
          <w:rFonts w:ascii="Times New Roman" w:hAnsi="Times New Roman"/>
          <w:sz w:val="24"/>
          <w:szCs w:val="24"/>
          <w:lang w:val="pt-BR"/>
        </w:rPr>
        <w:t xml:space="preserve">. </w:t>
      </w:r>
      <w:r w:rsidRPr="00E86652">
        <w:rPr>
          <w:rFonts w:ascii="Times New Roman" w:hAnsi="Times New Roman"/>
          <w:sz w:val="24"/>
          <w:szCs w:val="24"/>
          <w:lang w:val="pt-BR"/>
        </w:rPr>
        <w:t xml:space="preserve">É o que </w:t>
      </w:r>
      <w:r w:rsidR="00C91438" w:rsidRPr="00E86652">
        <w:rPr>
          <w:rFonts w:ascii="Times New Roman" w:hAnsi="Times New Roman"/>
          <w:sz w:val="24"/>
          <w:szCs w:val="24"/>
          <w:lang w:val="pt-BR"/>
        </w:rPr>
        <w:t>propomos</w:t>
      </w:r>
      <w:r w:rsidR="004F5991" w:rsidRPr="00E86652">
        <w:rPr>
          <w:rFonts w:ascii="Times New Roman" w:hAnsi="Times New Roman"/>
          <w:sz w:val="24"/>
          <w:szCs w:val="24"/>
          <w:lang w:val="pt-BR"/>
        </w:rPr>
        <w:t xml:space="preserve"> ponderar de</w:t>
      </w:r>
      <w:r w:rsidRPr="00E86652">
        <w:rPr>
          <w:rFonts w:ascii="Times New Roman" w:hAnsi="Times New Roman"/>
          <w:sz w:val="24"/>
          <w:szCs w:val="24"/>
          <w:lang w:val="pt-BR"/>
        </w:rPr>
        <w:t xml:space="preserve"> demografia democrática</w:t>
      </w:r>
      <w:r w:rsidR="004F5991" w:rsidRPr="00E86652">
        <w:rPr>
          <w:rFonts w:ascii="Times New Roman" w:hAnsi="Times New Roman"/>
          <w:sz w:val="24"/>
          <w:szCs w:val="24"/>
          <w:lang w:val="pt-BR"/>
        </w:rPr>
        <w:t>,</w:t>
      </w:r>
      <w:r w:rsidRPr="00E86652">
        <w:rPr>
          <w:rFonts w:ascii="Times New Roman" w:hAnsi="Times New Roman"/>
          <w:sz w:val="24"/>
          <w:szCs w:val="24"/>
          <w:lang w:val="pt-BR"/>
        </w:rPr>
        <w:t xml:space="preserve"> </w:t>
      </w:r>
      <w:r w:rsidR="004F5991" w:rsidRPr="00E86652">
        <w:rPr>
          <w:rFonts w:ascii="Times New Roman" w:hAnsi="Times New Roman"/>
          <w:sz w:val="24"/>
          <w:szCs w:val="24"/>
          <w:lang w:val="pt-BR"/>
        </w:rPr>
        <w:t>presente n</w:t>
      </w:r>
      <w:r w:rsidRPr="00E86652">
        <w:rPr>
          <w:rFonts w:ascii="Times New Roman" w:hAnsi="Times New Roman"/>
          <w:sz w:val="24"/>
          <w:szCs w:val="24"/>
          <w:lang w:val="pt-BR"/>
        </w:rPr>
        <w:t>a produção de pactos territoriais nas contiguidades dos lugares.</w:t>
      </w:r>
    </w:p>
    <w:p w:rsidR="00A077A5" w:rsidRPr="00E86652" w:rsidRDefault="00B14074"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edificação da democracia é respaldada no fator demográ</w:t>
      </w:r>
      <w:r w:rsidR="00035144" w:rsidRPr="00E86652">
        <w:rPr>
          <w:rFonts w:ascii="Times New Roman" w:hAnsi="Times New Roman"/>
          <w:sz w:val="24"/>
          <w:szCs w:val="24"/>
          <w:lang w:val="pt-BR"/>
        </w:rPr>
        <w:t>fi</w:t>
      </w:r>
      <w:r w:rsidRPr="00E86652">
        <w:rPr>
          <w:rFonts w:ascii="Times New Roman" w:hAnsi="Times New Roman"/>
          <w:sz w:val="24"/>
          <w:szCs w:val="24"/>
          <w:lang w:val="pt-BR"/>
        </w:rPr>
        <w:t>co</w:t>
      </w:r>
      <w:r w:rsidR="00035144" w:rsidRPr="00E86652">
        <w:rPr>
          <w:rFonts w:ascii="Times New Roman" w:hAnsi="Times New Roman"/>
          <w:sz w:val="24"/>
          <w:szCs w:val="24"/>
          <w:lang w:val="pt-BR"/>
        </w:rPr>
        <w:t>,</w:t>
      </w:r>
      <w:r w:rsidRPr="00E86652">
        <w:rPr>
          <w:rFonts w:ascii="Times New Roman" w:hAnsi="Times New Roman"/>
          <w:sz w:val="24"/>
          <w:szCs w:val="24"/>
          <w:lang w:val="pt-BR"/>
        </w:rPr>
        <w:t xml:space="preserve"> bem como</w:t>
      </w:r>
      <w:r w:rsidR="00F14745">
        <w:rPr>
          <w:rFonts w:ascii="Times New Roman" w:hAnsi="Times New Roman"/>
          <w:sz w:val="24"/>
          <w:szCs w:val="24"/>
          <w:lang w:val="pt-BR"/>
        </w:rPr>
        <w:t xml:space="preserve"> a</w:t>
      </w:r>
      <w:r w:rsidR="00035144" w:rsidRPr="00E86652">
        <w:rPr>
          <w:rFonts w:ascii="Times New Roman" w:hAnsi="Times New Roman"/>
          <w:sz w:val="24"/>
          <w:szCs w:val="24"/>
          <w:lang w:val="pt-BR"/>
        </w:rPr>
        <w:t xml:space="preserve"> representatividade da maioria em discordância com o menor número possível</w:t>
      </w:r>
      <w:r w:rsidR="00F14745">
        <w:rPr>
          <w:rFonts w:ascii="Times New Roman" w:hAnsi="Times New Roman"/>
          <w:sz w:val="24"/>
          <w:szCs w:val="24"/>
          <w:lang w:val="pt-BR"/>
        </w:rPr>
        <w:t xml:space="preserve"> de pessoas</w:t>
      </w:r>
      <w:r w:rsidRPr="00E86652">
        <w:rPr>
          <w:rFonts w:ascii="Times New Roman" w:hAnsi="Times New Roman"/>
          <w:sz w:val="24"/>
          <w:szCs w:val="24"/>
          <w:lang w:val="pt-BR"/>
        </w:rPr>
        <w:t>. Esses dois pontos são centrais</w:t>
      </w:r>
      <w:r w:rsidR="00035144" w:rsidRPr="00E86652">
        <w:rPr>
          <w:rFonts w:ascii="Times New Roman" w:hAnsi="Times New Roman"/>
          <w:sz w:val="24"/>
          <w:szCs w:val="24"/>
          <w:lang w:val="pt-BR"/>
        </w:rPr>
        <w:t xml:space="preserve"> </w:t>
      </w:r>
      <w:r w:rsidRPr="00E86652">
        <w:rPr>
          <w:rFonts w:ascii="Times New Roman" w:hAnsi="Times New Roman"/>
          <w:sz w:val="24"/>
          <w:szCs w:val="24"/>
          <w:lang w:val="pt-BR"/>
        </w:rPr>
        <w:t>a</w:t>
      </w:r>
      <w:r w:rsidR="00035144" w:rsidRPr="00E86652">
        <w:rPr>
          <w:rFonts w:ascii="Times New Roman" w:hAnsi="Times New Roman"/>
          <w:sz w:val="24"/>
          <w:szCs w:val="24"/>
          <w:lang w:val="pt-BR"/>
        </w:rPr>
        <w:t xml:space="preserve">o </w:t>
      </w:r>
      <w:r w:rsidRPr="00E86652">
        <w:rPr>
          <w:rFonts w:ascii="Times New Roman" w:hAnsi="Times New Roman"/>
          <w:sz w:val="24"/>
          <w:szCs w:val="24"/>
          <w:lang w:val="pt-BR"/>
        </w:rPr>
        <w:t xml:space="preserve">necessário caminho </w:t>
      </w:r>
      <w:r w:rsidR="003745AB" w:rsidRPr="00E86652">
        <w:rPr>
          <w:rFonts w:ascii="Times New Roman" w:hAnsi="Times New Roman"/>
          <w:sz w:val="24"/>
          <w:szCs w:val="24"/>
          <w:lang w:val="pt-BR"/>
        </w:rPr>
        <w:t>da democracia defendida como</w:t>
      </w:r>
      <w:r w:rsidR="00035144" w:rsidRPr="00E86652">
        <w:rPr>
          <w:rFonts w:ascii="Times New Roman" w:hAnsi="Times New Roman"/>
          <w:sz w:val="24"/>
          <w:szCs w:val="24"/>
          <w:lang w:val="pt-BR"/>
        </w:rPr>
        <w:t xml:space="preserve"> valor</w:t>
      </w:r>
      <w:r w:rsidR="007E2FDB" w:rsidRPr="00E86652">
        <w:rPr>
          <w:rFonts w:ascii="Times New Roman" w:hAnsi="Times New Roman"/>
          <w:sz w:val="24"/>
          <w:szCs w:val="24"/>
          <w:lang w:val="pt-BR"/>
        </w:rPr>
        <w:t>,</w:t>
      </w:r>
      <w:r w:rsidRPr="00E86652">
        <w:rPr>
          <w:rFonts w:ascii="Times New Roman" w:hAnsi="Times New Roman"/>
          <w:sz w:val="24"/>
          <w:szCs w:val="24"/>
          <w:lang w:val="pt-BR"/>
        </w:rPr>
        <w:t xml:space="preserve"> bem inesgotável e, portanto, evento infinito</w:t>
      </w:r>
      <w:r w:rsidR="00035144" w:rsidRPr="00E86652">
        <w:rPr>
          <w:rFonts w:ascii="Times New Roman" w:hAnsi="Times New Roman"/>
          <w:sz w:val="24"/>
          <w:szCs w:val="24"/>
          <w:lang w:val="pt-BR"/>
        </w:rPr>
        <w:t>.</w:t>
      </w:r>
    </w:p>
    <w:p w:rsidR="00FA6531" w:rsidRPr="00E86652" w:rsidRDefault="003745AB"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 evento da </w:t>
      </w:r>
      <w:r w:rsidR="00C91438" w:rsidRPr="00E86652">
        <w:rPr>
          <w:rFonts w:ascii="Times New Roman" w:hAnsi="Times New Roman"/>
          <w:sz w:val="24"/>
          <w:szCs w:val="24"/>
          <w:lang w:val="pt-BR"/>
        </w:rPr>
        <w:t xml:space="preserve">democracia democrática é </w:t>
      </w:r>
      <w:r w:rsidRPr="00E86652">
        <w:rPr>
          <w:rFonts w:ascii="Times New Roman" w:hAnsi="Times New Roman"/>
          <w:sz w:val="24"/>
          <w:szCs w:val="24"/>
          <w:lang w:val="pt-BR"/>
        </w:rPr>
        <w:t>sustentado</w:t>
      </w:r>
      <w:r w:rsidR="00C91438" w:rsidRPr="00E86652">
        <w:rPr>
          <w:rFonts w:ascii="Times New Roman" w:hAnsi="Times New Roman"/>
          <w:sz w:val="24"/>
          <w:szCs w:val="24"/>
          <w:lang w:val="pt-BR"/>
        </w:rPr>
        <w:t xml:space="preserve"> a partir de três pilares. O primeiro deles é fomentado pela informação, pela troca de ideias e discussões de projetos</w:t>
      </w:r>
      <w:r w:rsidR="00FE0694">
        <w:rPr>
          <w:rFonts w:ascii="Times New Roman" w:hAnsi="Times New Roman"/>
          <w:sz w:val="24"/>
          <w:szCs w:val="24"/>
          <w:lang w:val="pt-BR"/>
        </w:rPr>
        <w:t xml:space="preserve"> no seu entorno imediato</w:t>
      </w:r>
      <w:r w:rsidR="00C91438" w:rsidRPr="00E86652">
        <w:rPr>
          <w:rFonts w:ascii="Times New Roman" w:hAnsi="Times New Roman"/>
          <w:sz w:val="24"/>
          <w:szCs w:val="24"/>
          <w:lang w:val="pt-BR"/>
        </w:rPr>
        <w:t>.</w:t>
      </w:r>
      <w:r w:rsidR="00E719B0" w:rsidRPr="00E86652">
        <w:rPr>
          <w:rFonts w:ascii="Times New Roman" w:hAnsi="Times New Roman"/>
          <w:sz w:val="24"/>
          <w:szCs w:val="24"/>
          <w:lang w:val="pt-BR"/>
        </w:rPr>
        <w:t xml:space="preserve"> Geralmente</w:t>
      </w:r>
      <w:r w:rsidRPr="00E86652">
        <w:rPr>
          <w:rFonts w:ascii="Times New Roman" w:hAnsi="Times New Roman"/>
          <w:sz w:val="24"/>
          <w:szCs w:val="24"/>
          <w:lang w:val="pt-BR"/>
        </w:rPr>
        <w:t>,</w:t>
      </w:r>
      <w:r w:rsidR="00E719B0" w:rsidRPr="00E86652">
        <w:rPr>
          <w:rFonts w:ascii="Times New Roman" w:hAnsi="Times New Roman"/>
          <w:sz w:val="24"/>
          <w:szCs w:val="24"/>
          <w:lang w:val="pt-BR"/>
        </w:rPr>
        <w:t xml:space="preserve"> essas informações beneficiam relações de vizinhança, parentesco, convívios em meios estudantis, associações de bairro, </w:t>
      </w:r>
      <w:r w:rsidRPr="00E86652">
        <w:rPr>
          <w:rFonts w:ascii="Times New Roman" w:hAnsi="Times New Roman"/>
          <w:sz w:val="24"/>
          <w:szCs w:val="24"/>
          <w:lang w:val="pt-BR"/>
        </w:rPr>
        <w:t>associações de comé</w:t>
      </w:r>
      <w:r w:rsidR="00D87E2A" w:rsidRPr="00E86652">
        <w:rPr>
          <w:rFonts w:ascii="Times New Roman" w:hAnsi="Times New Roman"/>
          <w:sz w:val="24"/>
          <w:szCs w:val="24"/>
          <w:lang w:val="pt-BR"/>
        </w:rPr>
        <w:t xml:space="preserve">rcio, movimentos de moradia, movimentos de grupos marginalizados, reunião de grupos com problemas de saúde, </w:t>
      </w:r>
      <w:r w:rsidR="00E719B0" w:rsidRPr="00E86652">
        <w:rPr>
          <w:rFonts w:ascii="Times New Roman" w:hAnsi="Times New Roman"/>
          <w:sz w:val="24"/>
          <w:szCs w:val="24"/>
          <w:lang w:val="pt-BR"/>
        </w:rPr>
        <w:t>sindicatos</w:t>
      </w:r>
      <w:r w:rsidR="00D87E2A" w:rsidRPr="00E86652">
        <w:rPr>
          <w:rFonts w:ascii="Times New Roman" w:hAnsi="Times New Roman"/>
          <w:sz w:val="24"/>
          <w:szCs w:val="24"/>
          <w:lang w:val="pt-BR"/>
        </w:rPr>
        <w:t xml:space="preserve"> e outros.</w:t>
      </w:r>
      <w:r w:rsidR="00C91438" w:rsidRPr="00E86652">
        <w:rPr>
          <w:rFonts w:ascii="Times New Roman" w:hAnsi="Times New Roman"/>
          <w:sz w:val="24"/>
          <w:szCs w:val="24"/>
          <w:lang w:val="pt-BR"/>
        </w:rPr>
        <w:t xml:space="preserve"> </w:t>
      </w:r>
      <w:r w:rsidR="009B15A7" w:rsidRPr="00E86652">
        <w:rPr>
          <w:rFonts w:ascii="Times New Roman" w:hAnsi="Times New Roman"/>
          <w:sz w:val="24"/>
          <w:szCs w:val="24"/>
          <w:lang w:val="pt-BR"/>
        </w:rPr>
        <w:t>É a manifestação d</w:t>
      </w:r>
      <w:r w:rsidR="00341D81" w:rsidRPr="00E86652">
        <w:rPr>
          <w:rFonts w:ascii="Times New Roman" w:hAnsi="Times New Roman"/>
          <w:sz w:val="24"/>
          <w:szCs w:val="24"/>
          <w:lang w:val="pt-BR"/>
        </w:rPr>
        <w:t>e certos princípios também presentes no acontecer</w:t>
      </w:r>
      <w:r w:rsidR="009B15A7" w:rsidRPr="00E86652">
        <w:rPr>
          <w:rFonts w:ascii="Times New Roman" w:hAnsi="Times New Roman"/>
          <w:sz w:val="24"/>
          <w:szCs w:val="24"/>
          <w:lang w:val="pt-BR"/>
        </w:rPr>
        <w:t xml:space="preserve"> homólogo. </w:t>
      </w:r>
      <w:r w:rsidR="00C91438" w:rsidRPr="00E86652">
        <w:rPr>
          <w:rFonts w:ascii="Times New Roman" w:hAnsi="Times New Roman"/>
          <w:sz w:val="24"/>
          <w:szCs w:val="24"/>
          <w:lang w:val="pt-BR"/>
        </w:rPr>
        <w:t>É daí</w:t>
      </w:r>
      <w:r w:rsidR="00FA6531" w:rsidRPr="00E86652">
        <w:rPr>
          <w:rFonts w:ascii="Times New Roman" w:hAnsi="Times New Roman"/>
          <w:sz w:val="24"/>
          <w:szCs w:val="24"/>
          <w:lang w:val="pt-BR"/>
        </w:rPr>
        <w:t xml:space="preserve"> de onde também</w:t>
      </w:r>
      <w:r w:rsidR="00C91438" w:rsidRPr="00E86652">
        <w:rPr>
          <w:rFonts w:ascii="Times New Roman" w:hAnsi="Times New Roman"/>
          <w:sz w:val="24"/>
          <w:szCs w:val="24"/>
          <w:lang w:val="pt-BR"/>
        </w:rPr>
        <w:t xml:space="preserve"> nasce o caráter libertador das técnicas</w:t>
      </w:r>
      <w:r w:rsidR="00FA6531" w:rsidRPr="00E86652">
        <w:rPr>
          <w:rFonts w:ascii="Times New Roman" w:hAnsi="Times New Roman"/>
          <w:sz w:val="24"/>
          <w:szCs w:val="24"/>
          <w:lang w:val="pt-BR"/>
        </w:rPr>
        <w:t>: elas ampliam os meios de comunicação e podem alargar o raio das associações do entorno</w:t>
      </w:r>
      <w:r w:rsidR="00C91438" w:rsidRPr="00E86652">
        <w:rPr>
          <w:rFonts w:ascii="Times New Roman" w:hAnsi="Times New Roman"/>
          <w:sz w:val="24"/>
          <w:szCs w:val="24"/>
          <w:lang w:val="pt-BR"/>
        </w:rPr>
        <w:t xml:space="preserve">. </w:t>
      </w:r>
    </w:p>
    <w:p w:rsidR="00760823" w:rsidRPr="00E86652" w:rsidRDefault="00C9143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segundo pilar é o da representação. Este faz da demografia um valor soberano ao permitir a</w:t>
      </w:r>
      <w:r w:rsidR="00670BF6" w:rsidRPr="00E86652">
        <w:rPr>
          <w:rFonts w:ascii="Times New Roman" w:hAnsi="Times New Roman"/>
          <w:sz w:val="24"/>
          <w:szCs w:val="24"/>
          <w:lang w:val="pt-BR"/>
        </w:rPr>
        <w:t xml:space="preserve"> eleição de indivíduos que sejam produtores e executores</w:t>
      </w:r>
      <w:r w:rsidR="006D01DC" w:rsidRPr="00E86652">
        <w:rPr>
          <w:rFonts w:ascii="Times New Roman" w:hAnsi="Times New Roman"/>
          <w:sz w:val="24"/>
          <w:szCs w:val="24"/>
          <w:lang w:val="pt-BR"/>
        </w:rPr>
        <w:t xml:space="preserve"> de leis que refletem</w:t>
      </w:r>
      <w:r w:rsidRPr="00E86652">
        <w:rPr>
          <w:rFonts w:ascii="Times New Roman" w:hAnsi="Times New Roman"/>
          <w:sz w:val="24"/>
          <w:szCs w:val="24"/>
          <w:lang w:val="pt-BR"/>
        </w:rPr>
        <w:t xml:space="preserve"> </w:t>
      </w:r>
      <w:r w:rsidR="006D01DC" w:rsidRPr="00E86652">
        <w:rPr>
          <w:rFonts w:ascii="Times New Roman" w:hAnsi="Times New Roman"/>
          <w:sz w:val="24"/>
          <w:szCs w:val="24"/>
          <w:lang w:val="pt-BR"/>
        </w:rPr>
        <w:t xml:space="preserve">o </w:t>
      </w:r>
      <w:r w:rsidR="006D01DC" w:rsidRPr="00E86652">
        <w:rPr>
          <w:rFonts w:ascii="Times New Roman" w:hAnsi="Times New Roman"/>
          <w:sz w:val="24"/>
          <w:szCs w:val="24"/>
          <w:lang w:val="pt-BR"/>
        </w:rPr>
        <w:lastRenderedPageBreak/>
        <w:t>anseio d</w:t>
      </w:r>
      <w:r w:rsidRPr="00E86652">
        <w:rPr>
          <w:rFonts w:ascii="Times New Roman" w:hAnsi="Times New Roman"/>
          <w:sz w:val="24"/>
          <w:szCs w:val="24"/>
          <w:lang w:val="pt-BR"/>
        </w:rPr>
        <w:t xml:space="preserve">a maioria da população. </w:t>
      </w:r>
      <w:r w:rsidR="00FA6531" w:rsidRPr="00E86652">
        <w:rPr>
          <w:rFonts w:ascii="Times New Roman" w:hAnsi="Times New Roman"/>
          <w:sz w:val="24"/>
          <w:szCs w:val="24"/>
          <w:lang w:val="pt-BR"/>
        </w:rPr>
        <w:t xml:space="preserve">Na democracia que </w:t>
      </w:r>
      <w:r w:rsidR="00760823" w:rsidRPr="00E86652">
        <w:rPr>
          <w:rFonts w:ascii="Times New Roman" w:hAnsi="Times New Roman"/>
          <w:sz w:val="24"/>
          <w:szCs w:val="24"/>
          <w:lang w:val="pt-BR"/>
        </w:rPr>
        <w:t>vivenciamos, ainda nos circunscrevemos</w:t>
      </w:r>
      <w:r w:rsidR="00FA6531" w:rsidRPr="00E86652">
        <w:rPr>
          <w:rFonts w:ascii="Times New Roman" w:hAnsi="Times New Roman"/>
          <w:sz w:val="24"/>
          <w:szCs w:val="24"/>
          <w:lang w:val="pt-BR"/>
        </w:rPr>
        <w:t xml:space="preserve"> ao voto, sem fazer valer a fiscalização pós-voto. Da mesma maneira, uma crescente visão </w:t>
      </w:r>
      <w:r w:rsidR="00760823" w:rsidRPr="00E86652">
        <w:rPr>
          <w:rFonts w:ascii="Times New Roman" w:hAnsi="Times New Roman"/>
          <w:sz w:val="24"/>
          <w:szCs w:val="24"/>
          <w:lang w:val="pt-BR"/>
        </w:rPr>
        <w:t xml:space="preserve">de </w:t>
      </w:r>
      <w:r w:rsidR="00FA6531" w:rsidRPr="00E86652">
        <w:rPr>
          <w:rFonts w:ascii="Times New Roman" w:hAnsi="Times New Roman"/>
          <w:sz w:val="24"/>
          <w:szCs w:val="24"/>
          <w:lang w:val="pt-BR"/>
        </w:rPr>
        <w:t xml:space="preserve">que partidos e políticos são </w:t>
      </w:r>
      <w:r w:rsidR="00FA6531" w:rsidRPr="00E86652">
        <w:rPr>
          <w:rFonts w:ascii="Times New Roman" w:hAnsi="Times New Roman"/>
          <w:i/>
          <w:sz w:val="24"/>
          <w:szCs w:val="24"/>
          <w:lang w:val="pt-BR"/>
        </w:rPr>
        <w:t>a priori</w:t>
      </w:r>
      <w:r w:rsidR="00FA6531" w:rsidRPr="00E86652">
        <w:rPr>
          <w:rFonts w:ascii="Times New Roman" w:hAnsi="Times New Roman"/>
          <w:sz w:val="24"/>
          <w:szCs w:val="24"/>
          <w:lang w:val="pt-BR"/>
        </w:rPr>
        <w:t xml:space="preserve"> corruptos</w:t>
      </w:r>
      <w:r w:rsidR="00760823" w:rsidRPr="00E86652">
        <w:rPr>
          <w:rFonts w:ascii="Times New Roman" w:hAnsi="Times New Roman"/>
          <w:sz w:val="24"/>
          <w:szCs w:val="24"/>
          <w:lang w:val="pt-BR"/>
        </w:rPr>
        <w:t xml:space="preserve"> desilude</w:t>
      </w:r>
      <w:r w:rsidR="00FA6531" w:rsidRPr="00E86652">
        <w:rPr>
          <w:rFonts w:ascii="Times New Roman" w:hAnsi="Times New Roman"/>
          <w:sz w:val="24"/>
          <w:szCs w:val="24"/>
          <w:lang w:val="pt-BR"/>
        </w:rPr>
        <w:t xml:space="preserve"> o valor da representatividade, </w:t>
      </w:r>
      <w:r w:rsidR="00760823" w:rsidRPr="00E86652">
        <w:rPr>
          <w:rFonts w:ascii="Times New Roman" w:hAnsi="Times New Roman"/>
          <w:sz w:val="24"/>
          <w:szCs w:val="24"/>
          <w:lang w:val="pt-BR"/>
        </w:rPr>
        <w:t>enquant</w:t>
      </w:r>
      <w:r w:rsidR="00FA6531" w:rsidRPr="00E86652">
        <w:rPr>
          <w:rFonts w:ascii="Times New Roman" w:hAnsi="Times New Roman"/>
          <w:sz w:val="24"/>
          <w:szCs w:val="24"/>
          <w:lang w:val="pt-BR"/>
        </w:rPr>
        <w:t>o</w:t>
      </w:r>
      <w:r w:rsidR="00760823" w:rsidRPr="00E86652">
        <w:rPr>
          <w:rFonts w:ascii="Times New Roman" w:hAnsi="Times New Roman"/>
          <w:sz w:val="24"/>
          <w:szCs w:val="24"/>
          <w:lang w:val="pt-BR"/>
        </w:rPr>
        <w:t>, em contrapartida,</w:t>
      </w:r>
      <w:r w:rsidR="006D01DC" w:rsidRPr="00E86652">
        <w:rPr>
          <w:rFonts w:ascii="Times New Roman" w:hAnsi="Times New Roman"/>
          <w:sz w:val="24"/>
          <w:szCs w:val="24"/>
          <w:lang w:val="pt-BR"/>
        </w:rPr>
        <w:t xml:space="preserve"> est</w:t>
      </w:r>
      <w:r w:rsidR="00FA6531" w:rsidRPr="00E86652">
        <w:rPr>
          <w:rFonts w:ascii="Times New Roman" w:hAnsi="Times New Roman"/>
          <w:sz w:val="24"/>
          <w:szCs w:val="24"/>
          <w:lang w:val="pt-BR"/>
        </w:rPr>
        <w:t>a é o único caminho dentro de uma Rep</w:t>
      </w:r>
      <w:r w:rsidR="00760823" w:rsidRPr="00E86652">
        <w:rPr>
          <w:rFonts w:ascii="Times New Roman" w:hAnsi="Times New Roman"/>
          <w:sz w:val="24"/>
          <w:szCs w:val="24"/>
          <w:lang w:val="pt-BR"/>
        </w:rPr>
        <w:t xml:space="preserve">ública </w:t>
      </w:r>
      <w:r w:rsidR="00967C31" w:rsidRPr="00E86652">
        <w:rPr>
          <w:rFonts w:ascii="Times New Roman" w:hAnsi="Times New Roman"/>
          <w:sz w:val="24"/>
          <w:szCs w:val="24"/>
          <w:lang w:val="pt-BR"/>
        </w:rPr>
        <w:t xml:space="preserve">para </w:t>
      </w:r>
      <w:r w:rsidR="00760823" w:rsidRPr="00E86652">
        <w:rPr>
          <w:rFonts w:ascii="Times New Roman" w:hAnsi="Times New Roman"/>
          <w:sz w:val="24"/>
          <w:szCs w:val="24"/>
          <w:lang w:val="pt-BR"/>
        </w:rPr>
        <w:t>que o</w:t>
      </w:r>
      <w:r w:rsidR="00FA6531" w:rsidRPr="00E86652">
        <w:rPr>
          <w:rFonts w:ascii="Times New Roman" w:hAnsi="Times New Roman"/>
          <w:sz w:val="24"/>
          <w:szCs w:val="24"/>
          <w:lang w:val="pt-BR"/>
        </w:rPr>
        <w:t xml:space="preserve"> conjunto da população</w:t>
      </w:r>
      <w:r w:rsidR="00967C31" w:rsidRPr="00E86652">
        <w:rPr>
          <w:rFonts w:ascii="Times New Roman" w:hAnsi="Times New Roman"/>
          <w:sz w:val="24"/>
          <w:szCs w:val="24"/>
          <w:lang w:val="pt-BR"/>
        </w:rPr>
        <w:t xml:space="preserve"> aja</w:t>
      </w:r>
      <w:r w:rsidR="00FA6531" w:rsidRPr="00E86652">
        <w:rPr>
          <w:rFonts w:ascii="Times New Roman" w:hAnsi="Times New Roman"/>
          <w:sz w:val="24"/>
          <w:szCs w:val="24"/>
          <w:lang w:val="pt-BR"/>
        </w:rPr>
        <w:t xml:space="preserve">, seja no momento do voto, seja no momento posterior a ele. </w:t>
      </w:r>
    </w:p>
    <w:p w:rsidR="00760823" w:rsidRPr="00E86652" w:rsidRDefault="00760823"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Em uma República, as esferas do </w:t>
      </w:r>
      <w:r w:rsidR="00D57D04" w:rsidRPr="00E86652">
        <w:rPr>
          <w:rFonts w:ascii="Times New Roman" w:hAnsi="Times New Roman"/>
          <w:sz w:val="24"/>
          <w:szCs w:val="24"/>
          <w:lang w:val="pt-BR"/>
        </w:rPr>
        <w:t>Executivo</w:t>
      </w:r>
      <w:r w:rsidRPr="00E86652">
        <w:rPr>
          <w:rFonts w:ascii="Times New Roman" w:hAnsi="Times New Roman"/>
          <w:sz w:val="24"/>
          <w:szCs w:val="24"/>
          <w:lang w:val="pt-BR"/>
        </w:rPr>
        <w:t xml:space="preserve"> e </w:t>
      </w:r>
      <w:r w:rsidR="00D57D04" w:rsidRPr="00E86652">
        <w:rPr>
          <w:rFonts w:ascii="Times New Roman" w:hAnsi="Times New Roman"/>
          <w:sz w:val="24"/>
          <w:szCs w:val="24"/>
          <w:lang w:val="pt-BR"/>
        </w:rPr>
        <w:t>Legislativo</w:t>
      </w:r>
      <w:r w:rsidRPr="00E86652">
        <w:rPr>
          <w:rFonts w:ascii="Times New Roman" w:hAnsi="Times New Roman"/>
          <w:sz w:val="24"/>
          <w:szCs w:val="24"/>
          <w:lang w:val="pt-BR"/>
        </w:rPr>
        <w:t xml:space="preserve"> não podem de modo algum se abster dos lugares aos quais representam. Se essas representações não consideram o lugar como a forma absoluta de promover políticas de Estado, o </w:t>
      </w:r>
      <w:r w:rsidR="00D57D04" w:rsidRPr="00E86652">
        <w:rPr>
          <w:rFonts w:ascii="Times New Roman" w:hAnsi="Times New Roman"/>
          <w:sz w:val="24"/>
          <w:szCs w:val="24"/>
          <w:lang w:val="pt-BR"/>
        </w:rPr>
        <w:t>Executivo</w:t>
      </w:r>
      <w:r w:rsidRPr="00E86652">
        <w:rPr>
          <w:rFonts w:ascii="Times New Roman" w:hAnsi="Times New Roman"/>
          <w:sz w:val="24"/>
          <w:szCs w:val="24"/>
          <w:lang w:val="pt-BR"/>
        </w:rPr>
        <w:t xml:space="preserve"> acabará isolado em </w:t>
      </w:r>
      <w:r w:rsidR="00D0745E">
        <w:rPr>
          <w:rFonts w:ascii="Times New Roman" w:hAnsi="Times New Roman"/>
          <w:sz w:val="24"/>
          <w:szCs w:val="24"/>
          <w:lang w:val="pt-BR"/>
        </w:rPr>
        <w:t>decisões em sua torre de marfim;</w:t>
      </w:r>
      <w:r w:rsidRPr="00E86652">
        <w:rPr>
          <w:rFonts w:ascii="Times New Roman" w:hAnsi="Times New Roman"/>
          <w:sz w:val="24"/>
          <w:szCs w:val="24"/>
          <w:lang w:val="pt-BR"/>
        </w:rPr>
        <w:t xml:space="preserve"> o </w:t>
      </w:r>
      <w:r w:rsidR="00D57D04" w:rsidRPr="00E86652">
        <w:rPr>
          <w:rFonts w:ascii="Times New Roman" w:hAnsi="Times New Roman"/>
          <w:sz w:val="24"/>
          <w:szCs w:val="24"/>
          <w:lang w:val="pt-BR"/>
        </w:rPr>
        <w:t>Legislativo</w:t>
      </w:r>
      <w:r w:rsidRPr="00E86652">
        <w:rPr>
          <w:rFonts w:ascii="Times New Roman" w:hAnsi="Times New Roman"/>
          <w:sz w:val="24"/>
          <w:szCs w:val="24"/>
          <w:lang w:val="pt-BR"/>
        </w:rPr>
        <w:t>, por sua vez, estará entregue ao esvaziamento de sentido</w:t>
      </w:r>
      <w:r w:rsidR="00D0745E">
        <w:rPr>
          <w:rFonts w:ascii="Times New Roman" w:hAnsi="Times New Roman"/>
          <w:sz w:val="24"/>
          <w:szCs w:val="24"/>
          <w:lang w:val="pt-BR"/>
        </w:rPr>
        <w:t>;</w:t>
      </w:r>
      <w:r w:rsidRPr="00E86652">
        <w:rPr>
          <w:rFonts w:ascii="Times New Roman" w:hAnsi="Times New Roman"/>
          <w:sz w:val="24"/>
          <w:szCs w:val="24"/>
          <w:lang w:val="pt-BR"/>
        </w:rPr>
        <w:t xml:space="preserve"> e, por fim, o </w:t>
      </w:r>
      <w:r w:rsidR="00D57D04" w:rsidRPr="00E86652">
        <w:rPr>
          <w:rFonts w:ascii="Times New Roman" w:hAnsi="Times New Roman"/>
          <w:sz w:val="24"/>
          <w:szCs w:val="24"/>
          <w:lang w:val="pt-BR"/>
        </w:rPr>
        <w:t>Judiciário</w:t>
      </w:r>
      <w:r w:rsidRPr="00E86652">
        <w:rPr>
          <w:rFonts w:ascii="Times New Roman" w:hAnsi="Times New Roman"/>
          <w:sz w:val="24"/>
          <w:szCs w:val="24"/>
          <w:lang w:val="pt-BR"/>
        </w:rPr>
        <w:t xml:space="preserve"> estará fadado a uma versão de ativismo legalista desquitado da ontologia de seu próprio objeto de análise. Em outras palavras, os três poderes não serão capazes de produzir pactos territoriais, mas apenas pactos funcionais ao exercício de interesses particulares.</w:t>
      </w:r>
    </w:p>
    <w:p w:rsidR="00C91438" w:rsidRPr="00E86652" w:rsidRDefault="00C9143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 terceiro pilar é o canal de diálogo entre</w:t>
      </w:r>
      <w:r w:rsidR="00942CBB" w:rsidRPr="00E86652">
        <w:rPr>
          <w:rFonts w:ascii="Times New Roman" w:hAnsi="Times New Roman"/>
          <w:sz w:val="24"/>
          <w:szCs w:val="24"/>
          <w:lang w:val="pt-BR"/>
        </w:rPr>
        <w:t xml:space="preserve"> o conjunto da sociedade e seus</w:t>
      </w:r>
      <w:r w:rsidRPr="00E86652">
        <w:rPr>
          <w:rFonts w:ascii="Times New Roman" w:hAnsi="Times New Roman"/>
          <w:sz w:val="24"/>
          <w:szCs w:val="24"/>
          <w:lang w:val="pt-BR"/>
        </w:rPr>
        <w:t xml:space="preserve"> representantes. Sem a presença de canais eficientes</w:t>
      </w:r>
      <w:r w:rsidR="00D0745E">
        <w:rPr>
          <w:rFonts w:ascii="Times New Roman" w:hAnsi="Times New Roman"/>
          <w:sz w:val="24"/>
          <w:szCs w:val="24"/>
          <w:lang w:val="pt-BR"/>
        </w:rPr>
        <w:t xml:space="preserve"> de comunicação entre a população e</w:t>
      </w:r>
      <w:r w:rsidRPr="00E86652">
        <w:rPr>
          <w:rFonts w:ascii="Times New Roman" w:hAnsi="Times New Roman"/>
          <w:sz w:val="24"/>
          <w:szCs w:val="24"/>
          <w:lang w:val="pt-BR"/>
        </w:rPr>
        <w:t xml:space="preserve"> seus representantes </w:t>
      </w:r>
      <w:r w:rsidR="008F5FFF" w:rsidRPr="00E86652">
        <w:rPr>
          <w:rFonts w:ascii="Times New Roman" w:hAnsi="Times New Roman"/>
          <w:sz w:val="24"/>
          <w:szCs w:val="24"/>
          <w:lang w:val="pt-BR"/>
        </w:rPr>
        <w:t>(</w:t>
      </w:r>
      <w:r w:rsidR="00D57D04" w:rsidRPr="00E86652">
        <w:rPr>
          <w:rFonts w:ascii="Times New Roman" w:hAnsi="Times New Roman"/>
          <w:sz w:val="24"/>
          <w:szCs w:val="24"/>
          <w:lang w:val="pt-BR"/>
        </w:rPr>
        <w:t>Executivo</w:t>
      </w:r>
      <w:r w:rsidR="008F5FFF" w:rsidRPr="00E86652">
        <w:rPr>
          <w:rFonts w:ascii="Times New Roman" w:hAnsi="Times New Roman"/>
          <w:sz w:val="24"/>
          <w:szCs w:val="24"/>
          <w:lang w:val="pt-BR"/>
        </w:rPr>
        <w:t xml:space="preserve"> e </w:t>
      </w:r>
      <w:r w:rsidR="00D57D04" w:rsidRPr="00E86652">
        <w:rPr>
          <w:rFonts w:ascii="Times New Roman" w:hAnsi="Times New Roman"/>
          <w:sz w:val="24"/>
          <w:szCs w:val="24"/>
          <w:lang w:val="pt-BR"/>
        </w:rPr>
        <w:t>Legislativo</w:t>
      </w:r>
      <w:r w:rsidR="008F5FFF" w:rsidRPr="00E86652">
        <w:rPr>
          <w:rFonts w:ascii="Times New Roman" w:hAnsi="Times New Roman"/>
          <w:sz w:val="24"/>
          <w:szCs w:val="24"/>
          <w:lang w:val="pt-BR"/>
        </w:rPr>
        <w:t xml:space="preserve">) </w:t>
      </w:r>
      <w:r w:rsidRPr="00E86652">
        <w:rPr>
          <w:rFonts w:ascii="Times New Roman" w:hAnsi="Times New Roman"/>
          <w:sz w:val="24"/>
          <w:szCs w:val="24"/>
          <w:lang w:val="pt-BR"/>
        </w:rPr>
        <w:t>e de</w:t>
      </w:r>
      <w:r w:rsidR="00D0745E">
        <w:rPr>
          <w:rFonts w:ascii="Times New Roman" w:hAnsi="Times New Roman"/>
          <w:sz w:val="24"/>
          <w:szCs w:val="24"/>
          <w:lang w:val="pt-BR"/>
        </w:rPr>
        <w:t xml:space="preserve"> comunicação de</w:t>
      </w:r>
      <w:r w:rsidRPr="00E86652">
        <w:rPr>
          <w:rFonts w:ascii="Times New Roman" w:hAnsi="Times New Roman"/>
          <w:sz w:val="24"/>
          <w:szCs w:val="24"/>
          <w:lang w:val="pt-BR"/>
        </w:rPr>
        <w:t xml:space="preserve"> demandas sociais nas diferentes esferas da República, aqueles que estão no poder tendem a corromper sua função pública e a população </w:t>
      </w:r>
      <w:r w:rsidR="008F5FFF" w:rsidRPr="00E86652">
        <w:rPr>
          <w:rFonts w:ascii="Times New Roman" w:hAnsi="Times New Roman"/>
          <w:sz w:val="24"/>
          <w:szCs w:val="24"/>
          <w:lang w:val="pt-BR"/>
        </w:rPr>
        <w:t xml:space="preserve">tende a </w:t>
      </w:r>
      <w:r w:rsidRPr="00E86652">
        <w:rPr>
          <w:rFonts w:ascii="Times New Roman" w:hAnsi="Times New Roman"/>
          <w:sz w:val="24"/>
          <w:szCs w:val="24"/>
          <w:lang w:val="pt-BR"/>
        </w:rPr>
        <w:t>perde</w:t>
      </w:r>
      <w:r w:rsidR="008F5FFF" w:rsidRPr="00E86652">
        <w:rPr>
          <w:rFonts w:ascii="Times New Roman" w:hAnsi="Times New Roman"/>
          <w:sz w:val="24"/>
          <w:szCs w:val="24"/>
          <w:lang w:val="pt-BR"/>
        </w:rPr>
        <w:t>r</w:t>
      </w:r>
      <w:r w:rsidR="00FB66D3" w:rsidRPr="00E86652">
        <w:rPr>
          <w:rFonts w:ascii="Times New Roman" w:hAnsi="Times New Roman"/>
          <w:sz w:val="24"/>
          <w:szCs w:val="24"/>
          <w:lang w:val="pt-BR"/>
        </w:rPr>
        <w:t xml:space="preserve"> </w:t>
      </w:r>
      <w:r w:rsidRPr="00E86652">
        <w:rPr>
          <w:rFonts w:ascii="Times New Roman" w:hAnsi="Times New Roman"/>
          <w:sz w:val="24"/>
          <w:szCs w:val="24"/>
          <w:lang w:val="pt-BR"/>
        </w:rPr>
        <w:t xml:space="preserve">soberania. </w:t>
      </w:r>
    </w:p>
    <w:p w:rsidR="00450275" w:rsidRPr="00E86652" w:rsidRDefault="00670BF6"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Dito isso, hoje, </w:t>
      </w:r>
      <w:r w:rsidR="00035144" w:rsidRPr="00E86652">
        <w:rPr>
          <w:rFonts w:ascii="Times New Roman" w:hAnsi="Times New Roman"/>
          <w:sz w:val="24"/>
          <w:szCs w:val="24"/>
          <w:lang w:val="pt-BR"/>
        </w:rPr>
        <w:t>apesar de haver uma acentuada tendência</w:t>
      </w:r>
      <w:r w:rsidR="00D0745E">
        <w:rPr>
          <w:rFonts w:ascii="Times New Roman" w:hAnsi="Times New Roman"/>
          <w:sz w:val="24"/>
          <w:szCs w:val="24"/>
          <w:lang w:val="pt-BR"/>
        </w:rPr>
        <w:t xml:space="preserve"> a</w:t>
      </w:r>
      <w:r w:rsidR="00035144" w:rsidRPr="00E86652">
        <w:rPr>
          <w:rFonts w:ascii="Times New Roman" w:hAnsi="Times New Roman"/>
          <w:sz w:val="24"/>
          <w:szCs w:val="24"/>
          <w:lang w:val="pt-BR"/>
        </w:rPr>
        <w:t xml:space="preserve"> que redes sociais ponham em evidência práticas narcisistas</w:t>
      </w:r>
      <w:r w:rsidR="00FB66D3" w:rsidRPr="00E86652">
        <w:rPr>
          <w:rFonts w:ascii="Times New Roman" w:hAnsi="Times New Roman"/>
          <w:sz w:val="24"/>
          <w:szCs w:val="24"/>
          <w:lang w:val="pt-BR"/>
        </w:rPr>
        <w:t xml:space="preserve"> como já comentamos</w:t>
      </w:r>
      <w:r w:rsidR="00035144" w:rsidRPr="00E86652">
        <w:rPr>
          <w:rFonts w:ascii="Times New Roman" w:hAnsi="Times New Roman"/>
          <w:sz w:val="24"/>
          <w:szCs w:val="24"/>
          <w:lang w:val="pt-BR"/>
        </w:rPr>
        <w:t xml:space="preserve">, também é </w:t>
      </w:r>
      <w:r w:rsidR="00D0745E" w:rsidRPr="00E86652">
        <w:rPr>
          <w:rFonts w:ascii="Times New Roman" w:hAnsi="Times New Roman"/>
          <w:sz w:val="24"/>
          <w:szCs w:val="24"/>
          <w:lang w:val="pt-BR"/>
        </w:rPr>
        <w:t>verdadeiro</w:t>
      </w:r>
      <w:r w:rsidR="00035144" w:rsidRPr="00E86652">
        <w:rPr>
          <w:rFonts w:ascii="Times New Roman" w:hAnsi="Times New Roman"/>
          <w:sz w:val="24"/>
          <w:szCs w:val="24"/>
          <w:lang w:val="pt-BR"/>
        </w:rPr>
        <w:t xml:space="preserve"> que</w:t>
      </w:r>
      <w:r w:rsidR="00D0745E">
        <w:rPr>
          <w:rFonts w:ascii="Times New Roman" w:hAnsi="Times New Roman"/>
          <w:sz w:val="24"/>
          <w:szCs w:val="24"/>
          <w:lang w:val="pt-BR"/>
        </w:rPr>
        <w:t xml:space="preserve"> as</w:t>
      </w:r>
      <w:r w:rsidR="00035144" w:rsidRPr="00E86652">
        <w:rPr>
          <w:rFonts w:ascii="Times New Roman" w:hAnsi="Times New Roman"/>
          <w:sz w:val="24"/>
          <w:szCs w:val="24"/>
          <w:lang w:val="pt-BR"/>
        </w:rPr>
        <w:t xml:space="preserve"> redes sociais podem</w:t>
      </w:r>
      <w:r w:rsidR="00116768" w:rsidRPr="00E86652">
        <w:rPr>
          <w:rFonts w:ascii="Times New Roman" w:hAnsi="Times New Roman"/>
          <w:sz w:val="24"/>
          <w:szCs w:val="24"/>
          <w:lang w:val="pt-BR"/>
        </w:rPr>
        <w:t xml:space="preserve"> ser usadas de distintas formas. </w:t>
      </w:r>
      <w:r w:rsidR="00D0745E">
        <w:rPr>
          <w:rFonts w:ascii="Times New Roman" w:hAnsi="Times New Roman"/>
          <w:sz w:val="24"/>
          <w:szCs w:val="24"/>
          <w:lang w:val="pt-BR"/>
        </w:rPr>
        <w:t>É u</w:t>
      </w:r>
      <w:r w:rsidR="00035144" w:rsidRPr="00E86652">
        <w:rPr>
          <w:rFonts w:ascii="Times New Roman" w:hAnsi="Times New Roman"/>
          <w:sz w:val="24"/>
          <w:szCs w:val="24"/>
          <w:lang w:val="pt-BR"/>
        </w:rPr>
        <w:t>ma aproximação daquilo que Thierry Gaudin</w:t>
      </w:r>
      <w:r w:rsidR="00F824B7" w:rsidRPr="00E86652">
        <w:rPr>
          <w:rFonts w:ascii="Times New Roman" w:hAnsi="Times New Roman"/>
          <w:sz w:val="24"/>
          <w:szCs w:val="24"/>
          <w:lang w:val="pt-BR"/>
        </w:rPr>
        <w:t xml:space="preserve"> (</w:t>
      </w:r>
      <w:r w:rsidR="00864E25" w:rsidRPr="00E86652">
        <w:rPr>
          <w:rFonts w:ascii="Times New Roman" w:hAnsi="Times New Roman"/>
          <w:sz w:val="24"/>
          <w:szCs w:val="24"/>
          <w:lang w:val="pt-BR"/>
        </w:rPr>
        <w:t>1978: 203)</w:t>
      </w:r>
      <w:r w:rsidR="00035144" w:rsidRPr="00E86652">
        <w:rPr>
          <w:rFonts w:ascii="Times New Roman" w:hAnsi="Times New Roman"/>
          <w:sz w:val="24"/>
          <w:szCs w:val="24"/>
          <w:lang w:val="pt-BR"/>
        </w:rPr>
        <w:t xml:space="preserve"> chama de técnicas </w:t>
      </w:r>
      <w:r w:rsidR="00864E25" w:rsidRPr="00E86652">
        <w:rPr>
          <w:rFonts w:ascii="Times New Roman" w:hAnsi="Times New Roman"/>
          <w:sz w:val="24"/>
          <w:szCs w:val="24"/>
          <w:lang w:val="pt-BR"/>
        </w:rPr>
        <w:t>doces, ao tratar sobre energias doces</w:t>
      </w:r>
      <w:r w:rsidR="00035144" w:rsidRPr="00E86652">
        <w:rPr>
          <w:rFonts w:ascii="Times New Roman" w:hAnsi="Times New Roman"/>
          <w:sz w:val="24"/>
          <w:szCs w:val="24"/>
          <w:lang w:val="pt-BR"/>
        </w:rPr>
        <w:t xml:space="preserve">. </w:t>
      </w:r>
      <w:r w:rsidR="00450275" w:rsidRPr="00E86652">
        <w:rPr>
          <w:rFonts w:ascii="Times New Roman" w:hAnsi="Times New Roman"/>
          <w:sz w:val="24"/>
          <w:szCs w:val="24"/>
          <w:lang w:val="pt-BR"/>
        </w:rPr>
        <w:t>Em suas palavras, o</w:t>
      </w:r>
      <w:r w:rsidR="00864E25" w:rsidRPr="00E86652">
        <w:rPr>
          <w:rFonts w:ascii="Times New Roman" w:hAnsi="Times New Roman"/>
          <w:sz w:val="24"/>
          <w:szCs w:val="24"/>
          <w:lang w:val="pt-BR"/>
        </w:rPr>
        <w:t>s “</w:t>
      </w:r>
      <w:r w:rsidR="00035144" w:rsidRPr="00E86652">
        <w:rPr>
          <w:rFonts w:ascii="Times New Roman" w:hAnsi="Times New Roman"/>
          <w:sz w:val="24"/>
          <w:szCs w:val="24"/>
          <w:lang w:val="pt-BR"/>
        </w:rPr>
        <w:t>objetos da tecnologia, realmente, são a concretização do projeto humano que os embasa” (Gaudin, 1999: 270)</w:t>
      </w:r>
      <w:r w:rsidR="00450275" w:rsidRPr="00E86652">
        <w:rPr>
          <w:rFonts w:ascii="Times New Roman" w:hAnsi="Times New Roman"/>
          <w:sz w:val="24"/>
          <w:szCs w:val="24"/>
          <w:lang w:val="pt-BR"/>
        </w:rPr>
        <w:t>. O</w:t>
      </w:r>
      <w:r w:rsidR="00864E25" w:rsidRPr="00E86652">
        <w:rPr>
          <w:rFonts w:ascii="Times New Roman" w:hAnsi="Times New Roman"/>
          <w:sz w:val="24"/>
          <w:szCs w:val="24"/>
          <w:lang w:val="pt-BR"/>
        </w:rPr>
        <w:t>s projetos podem resultar em outros usos</w:t>
      </w:r>
      <w:r w:rsidR="00035144" w:rsidRPr="00E86652">
        <w:rPr>
          <w:rFonts w:ascii="Times New Roman" w:hAnsi="Times New Roman"/>
          <w:sz w:val="24"/>
          <w:szCs w:val="24"/>
          <w:lang w:val="pt-BR"/>
        </w:rPr>
        <w:t>.</w:t>
      </w:r>
      <w:r w:rsidR="00864E25" w:rsidRPr="00E86652">
        <w:rPr>
          <w:rFonts w:ascii="Times New Roman" w:hAnsi="Times New Roman"/>
          <w:sz w:val="24"/>
          <w:szCs w:val="24"/>
          <w:lang w:val="pt-BR"/>
        </w:rPr>
        <w:t xml:space="preserve"> </w:t>
      </w:r>
    </w:p>
    <w:p w:rsidR="00035144" w:rsidRPr="00E86652" w:rsidRDefault="00864E2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As redes sociais </w:t>
      </w:r>
      <w:r w:rsidR="00450275" w:rsidRPr="00E86652">
        <w:rPr>
          <w:rFonts w:ascii="Times New Roman" w:hAnsi="Times New Roman"/>
          <w:sz w:val="24"/>
          <w:szCs w:val="24"/>
          <w:lang w:val="pt-BR"/>
        </w:rPr>
        <w:t>são, ao mesmo tempo, canais e meios pelos quais são obtidas informações. Elas são usadas pela sociedade</w:t>
      </w:r>
      <w:r w:rsidRPr="00E86652">
        <w:rPr>
          <w:rFonts w:ascii="Times New Roman" w:hAnsi="Times New Roman"/>
          <w:sz w:val="24"/>
          <w:szCs w:val="24"/>
          <w:lang w:val="pt-BR"/>
        </w:rPr>
        <w:t xml:space="preserve"> para mobilização, para realização de petições, para a informação sobre processos e votações, para a comunicação dos representantes do </w:t>
      </w:r>
      <w:r w:rsidR="00D57D04" w:rsidRPr="00E86652">
        <w:rPr>
          <w:rFonts w:ascii="Times New Roman" w:hAnsi="Times New Roman"/>
          <w:sz w:val="24"/>
          <w:szCs w:val="24"/>
          <w:lang w:val="pt-BR"/>
        </w:rPr>
        <w:t>Legislativo</w:t>
      </w:r>
      <w:r w:rsidR="00770862" w:rsidRPr="00E86652">
        <w:rPr>
          <w:rFonts w:ascii="Times New Roman" w:hAnsi="Times New Roman"/>
          <w:sz w:val="24"/>
          <w:szCs w:val="24"/>
          <w:lang w:val="pt-BR"/>
        </w:rPr>
        <w:t xml:space="preserve"> e do Executivo</w:t>
      </w:r>
      <w:r w:rsidRPr="00E86652">
        <w:rPr>
          <w:rFonts w:ascii="Times New Roman" w:hAnsi="Times New Roman"/>
          <w:sz w:val="24"/>
          <w:szCs w:val="24"/>
          <w:lang w:val="pt-BR"/>
        </w:rPr>
        <w:t xml:space="preserve"> com seu eleitorado.</w:t>
      </w:r>
    </w:p>
    <w:p w:rsidR="00DF784D" w:rsidRPr="00E86652" w:rsidRDefault="00864E25"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A docilidade das técnicas (Santos, 1996; Silveira</w:t>
      </w:r>
      <w:r w:rsidR="00A1307C" w:rsidRPr="00E86652">
        <w:rPr>
          <w:rFonts w:ascii="Times New Roman" w:hAnsi="Times New Roman"/>
          <w:sz w:val="24"/>
          <w:szCs w:val="24"/>
          <w:lang w:val="pt-BR"/>
        </w:rPr>
        <w:t>,</w:t>
      </w:r>
      <w:r w:rsidRPr="00E86652">
        <w:rPr>
          <w:rFonts w:ascii="Times New Roman" w:hAnsi="Times New Roman"/>
          <w:sz w:val="24"/>
          <w:szCs w:val="24"/>
          <w:lang w:val="pt-BR"/>
        </w:rPr>
        <w:t xml:space="preserve"> 2016) está em relação aos seus usos, aos projetos da sociedade e da configuração do território. </w:t>
      </w:r>
      <w:r w:rsidR="00DF784D" w:rsidRPr="00E86652">
        <w:rPr>
          <w:rFonts w:ascii="Times New Roman" w:hAnsi="Times New Roman"/>
          <w:sz w:val="24"/>
          <w:szCs w:val="24"/>
          <w:lang w:val="pt-BR"/>
        </w:rPr>
        <w:t>Acreditamos que, a partir da forma</w:t>
      </w:r>
      <w:r w:rsidR="00116768" w:rsidRPr="00E86652">
        <w:rPr>
          <w:rFonts w:ascii="Times New Roman" w:hAnsi="Times New Roman"/>
          <w:sz w:val="24"/>
          <w:szCs w:val="24"/>
          <w:lang w:val="pt-BR"/>
        </w:rPr>
        <w:t>ção de uma consciência voltada à</w:t>
      </w:r>
      <w:r w:rsidR="00DF784D" w:rsidRPr="00E86652">
        <w:rPr>
          <w:rFonts w:ascii="Times New Roman" w:hAnsi="Times New Roman"/>
          <w:sz w:val="24"/>
          <w:szCs w:val="24"/>
          <w:lang w:val="pt-BR"/>
        </w:rPr>
        <w:t xml:space="preserve"> elaboração de pactos territoriais, poder-se-ia oferecer novos conteúdos aos conflitos. Os conteúdos </w:t>
      </w:r>
      <w:r w:rsidR="0066391E" w:rsidRPr="00E86652">
        <w:rPr>
          <w:rFonts w:ascii="Times New Roman" w:hAnsi="Times New Roman"/>
          <w:sz w:val="24"/>
          <w:szCs w:val="24"/>
          <w:lang w:val="pt-BR"/>
        </w:rPr>
        <w:t>que regem a</w:t>
      </w:r>
      <w:r w:rsidR="00DF784D" w:rsidRPr="00E86652">
        <w:rPr>
          <w:rFonts w:ascii="Times New Roman" w:hAnsi="Times New Roman"/>
          <w:sz w:val="24"/>
          <w:szCs w:val="24"/>
          <w:lang w:val="pt-BR"/>
        </w:rPr>
        <w:t xml:space="preserve"> de</w:t>
      </w:r>
      <w:r w:rsidR="006D01DC" w:rsidRPr="00E86652">
        <w:rPr>
          <w:rFonts w:ascii="Times New Roman" w:hAnsi="Times New Roman"/>
          <w:sz w:val="24"/>
          <w:szCs w:val="24"/>
          <w:lang w:val="pt-BR"/>
        </w:rPr>
        <w:t>mocracia democrática não excluem</w:t>
      </w:r>
      <w:r w:rsidR="00DF784D" w:rsidRPr="00E86652">
        <w:rPr>
          <w:rFonts w:ascii="Times New Roman" w:hAnsi="Times New Roman"/>
          <w:sz w:val="24"/>
          <w:szCs w:val="24"/>
          <w:lang w:val="pt-BR"/>
        </w:rPr>
        <w:t xml:space="preserve"> os atores sociais, mas o consideram, escuta</w:t>
      </w:r>
      <w:r w:rsidR="0066391E" w:rsidRPr="00E86652">
        <w:rPr>
          <w:rFonts w:ascii="Times New Roman" w:hAnsi="Times New Roman"/>
          <w:sz w:val="24"/>
          <w:szCs w:val="24"/>
          <w:lang w:val="pt-BR"/>
        </w:rPr>
        <w:t>m</w:t>
      </w:r>
      <w:r w:rsidR="00DF784D" w:rsidRPr="00E86652">
        <w:rPr>
          <w:rFonts w:ascii="Times New Roman" w:hAnsi="Times New Roman"/>
          <w:sz w:val="24"/>
          <w:szCs w:val="24"/>
          <w:lang w:val="pt-BR"/>
        </w:rPr>
        <w:t>, representa</w:t>
      </w:r>
      <w:r w:rsidR="0066391E" w:rsidRPr="00E86652">
        <w:rPr>
          <w:rFonts w:ascii="Times New Roman" w:hAnsi="Times New Roman"/>
          <w:sz w:val="24"/>
          <w:szCs w:val="24"/>
          <w:lang w:val="pt-BR"/>
        </w:rPr>
        <w:t>m</w:t>
      </w:r>
      <w:r w:rsidR="00DF784D" w:rsidRPr="00E86652">
        <w:rPr>
          <w:rFonts w:ascii="Times New Roman" w:hAnsi="Times New Roman"/>
          <w:sz w:val="24"/>
          <w:szCs w:val="24"/>
          <w:lang w:val="pt-BR"/>
        </w:rPr>
        <w:t xml:space="preserve"> e criam estratégias de mediação no </w:t>
      </w:r>
      <w:r w:rsidR="00D0745E">
        <w:rPr>
          <w:rFonts w:ascii="Times New Roman" w:hAnsi="Times New Roman"/>
          <w:sz w:val="24"/>
          <w:szCs w:val="24"/>
          <w:lang w:val="pt-BR"/>
        </w:rPr>
        <w:t>“</w:t>
      </w:r>
      <w:r w:rsidR="00DF784D" w:rsidRPr="00E86652">
        <w:rPr>
          <w:rFonts w:ascii="Times New Roman" w:hAnsi="Times New Roman"/>
          <w:sz w:val="24"/>
          <w:szCs w:val="24"/>
          <w:lang w:val="pt-BR"/>
        </w:rPr>
        <w:t>espaço banal</w:t>
      </w:r>
      <w:r w:rsidR="00D0745E">
        <w:rPr>
          <w:rFonts w:ascii="Times New Roman" w:hAnsi="Times New Roman"/>
          <w:sz w:val="24"/>
          <w:szCs w:val="24"/>
          <w:lang w:val="pt-BR"/>
        </w:rPr>
        <w:t>”</w:t>
      </w:r>
      <w:r w:rsidR="00DF784D" w:rsidRPr="00E86652">
        <w:rPr>
          <w:rFonts w:ascii="Times New Roman" w:hAnsi="Times New Roman"/>
          <w:sz w:val="24"/>
          <w:szCs w:val="24"/>
          <w:lang w:val="pt-BR"/>
        </w:rPr>
        <w:t xml:space="preserve"> (Santos, 1996</w:t>
      </w:r>
      <w:r w:rsidR="00D0745E">
        <w:rPr>
          <w:rFonts w:ascii="Times New Roman" w:hAnsi="Times New Roman"/>
          <w:sz w:val="24"/>
          <w:szCs w:val="24"/>
          <w:lang w:val="pt-BR"/>
        </w:rPr>
        <w:t>, p. 258</w:t>
      </w:r>
      <w:r w:rsidR="00DF784D" w:rsidRPr="00E86652">
        <w:rPr>
          <w:rFonts w:ascii="Times New Roman" w:hAnsi="Times New Roman"/>
          <w:sz w:val="24"/>
          <w:szCs w:val="24"/>
          <w:lang w:val="pt-BR"/>
        </w:rPr>
        <w:t xml:space="preserve">). </w:t>
      </w:r>
    </w:p>
    <w:p w:rsidR="00DF784D" w:rsidRPr="00E86652" w:rsidRDefault="00DF784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lastRenderedPageBreak/>
        <w:t>Na demografia democrática nossos contrários são nossos opositores</w:t>
      </w:r>
      <w:r w:rsidRPr="00E86652">
        <w:rPr>
          <w:rStyle w:val="Refdenotaderodap"/>
          <w:rFonts w:ascii="Times New Roman" w:hAnsi="Times New Roman"/>
          <w:sz w:val="24"/>
          <w:szCs w:val="24"/>
          <w:lang w:val="pt-BR"/>
        </w:rPr>
        <w:footnoteReference w:id="22"/>
      </w:r>
      <w:r w:rsidRPr="00E86652">
        <w:rPr>
          <w:rFonts w:ascii="Times New Roman" w:hAnsi="Times New Roman"/>
          <w:sz w:val="24"/>
          <w:szCs w:val="24"/>
          <w:lang w:val="pt-BR"/>
        </w:rPr>
        <w:t>, como já mencionava o jurista Arnaldo Miglino</w:t>
      </w:r>
      <w:r w:rsidR="0066391E" w:rsidRPr="00E86652">
        <w:rPr>
          <w:rFonts w:ascii="Times New Roman" w:hAnsi="Times New Roman"/>
          <w:sz w:val="24"/>
          <w:szCs w:val="24"/>
          <w:lang w:val="pt-BR"/>
        </w:rPr>
        <w:t>, e não nosso inimigo</w:t>
      </w:r>
      <w:r w:rsidRPr="00E86652">
        <w:rPr>
          <w:rFonts w:ascii="Times New Roman" w:hAnsi="Times New Roman"/>
          <w:sz w:val="24"/>
          <w:szCs w:val="24"/>
          <w:lang w:val="pt-BR"/>
        </w:rPr>
        <w:t xml:space="preserve">. O conflito que não ignora ou aplasta seu opositor é o </w:t>
      </w:r>
      <w:r w:rsidRPr="00E86652">
        <w:rPr>
          <w:rFonts w:ascii="Times New Roman" w:hAnsi="Times New Roman"/>
          <w:i/>
          <w:sz w:val="24"/>
          <w:szCs w:val="24"/>
          <w:lang w:val="pt-BR"/>
        </w:rPr>
        <w:t>modus operandi</w:t>
      </w:r>
      <w:r w:rsidRPr="00E86652">
        <w:rPr>
          <w:rFonts w:ascii="Times New Roman" w:hAnsi="Times New Roman"/>
          <w:sz w:val="24"/>
          <w:szCs w:val="24"/>
          <w:lang w:val="pt-BR"/>
        </w:rPr>
        <w:t xml:space="preserve"> de uma República. Como indaga J</w:t>
      </w:r>
      <w:r w:rsidR="0066391E" w:rsidRPr="00E86652">
        <w:rPr>
          <w:rFonts w:ascii="Times New Roman" w:hAnsi="Times New Roman"/>
          <w:sz w:val="24"/>
          <w:szCs w:val="24"/>
          <w:lang w:val="pt-BR"/>
        </w:rPr>
        <w:t>ürgen</w:t>
      </w:r>
      <w:r w:rsidRPr="00E86652">
        <w:rPr>
          <w:rFonts w:ascii="Times New Roman" w:hAnsi="Times New Roman"/>
          <w:sz w:val="24"/>
          <w:szCs w:val="24"/>
          <w:lang w:val="pt-BR"/>
        </w:rPr>
        <w:t xml:space="preserve"> Habermas (2002: 270), </w:t>
      </w:r>
    </w:p>
    <w:p w:rsidR="00DF784D" w:rsidRPr="00FF7D43" w:rsidRDefault="00DF784D"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Segundo a concepção “republicana”, a política [...] é constitutiva do processo de coletivização social como um todo. Concebe-se a política como forma de reflexão sobre um contexto de vida ético. [...] . Ao lado da instância hierárquica reguladora do poder soberano estatal e da instância reguladora descentralizada do mercado, ou seja, ao lado do poder administrativo e dos interesses próprios, surge também a solidariedade como a terceira fonte de integração social.</w:t>
      </w:r>
    </w:p>
    <w:p w:rsidR="00DF784D" w:rsidRPr="00FF7D43" w:rsidRDefault="00DF784D" w:rsidP="00FF7D43">
      <w:pPr>
        <w:spacing w:after="0"/>
        <w:ind w:left="2268" w:firstLine="567"/>
        <w:rPr>
          <w:rFonts w:ascii="Arial" w:hAnsi="Arial" w:cs="Arial"/>
          <w:szCs w:val="24"/>
          <w:lang w:val="pt-BR"/>
        </w:rPr>
      </w:pPr>
    </w:p>
    <w:p w:rsidR="00DF784D" w:rsidRPr="00E86652" w:rsidRDefault="00DF784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 sentido republicano é alimentado pelo conflito que o regime democrático defende. É uma busca pela ética que privilegia a diversidade do conjunto em cooperação e concorrência, a partir de seus representantes. </w:t>
      </w:r>
    </w:p>
    <w:p w:rsidR="00DF784D" w:rsidRPr="00E86652" w:rsidRDefault="00DF784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Dever-se-ia, nesse sentido, tratar do peso da demografia na prerrogativa de produção de pactos</w:t>
      </w:r>
      <w:r w:rsidR="0066391E" w:rsidRPr="00E86652">
        <w:rPr>
          <w:rFonts w:ascii="Times New Roman" w:hAnsi="Times New Roman"/>
          <w:sz w:val="24"/>
          <w:szCs w:val="24"/>
          <w:lang w:val="pt-BR"/>
        </w:rPr>
        <w:t xml:space="preserve"> territoriais</w:t>
      </w:r>
      <w:r w:rsidRPr="00E86652">
        <w:rPr>
          <w:rFonts w:ascii="Times New Roman" w:hAnsi="Times New Roman"/>
          <w:sz w:val="24"/>
          <w:szCs w:val="24"/>
          <w:lang w:val="pt-BR"/>
        </w:rPr>
        <w:t>. É, na verdade, a forma desejável e talvez, a mais exequível, de democracia. Mas retomamos nossa linha central: os conflitos existem a partir de um</w:t>
      </w:r>
      <w:r w:rsidR="00F64CC8" w:rsidRPr="00E86652">
        <w:rPr>
          <w:rFonts w:ascii="Times New Roman" w:hAnsi="Times New Roman"/>
          <w:sz w:val="24"/>
          <w:szCs w:val="24"/>
          <w:lang w:val="pt-BR"/>
        </w:rPr>
        <w:t xml:space="preserve"> lugar. Em geral</w:t>
      </w:r>
      <w:r w:rsidRPr="00E86652">
        <w:rPr>
          <w:rFonts w:ascii="Times New Roman" w:hAnsi="Times New Roman"/>
          <w:sz w:val="24"/>
          <w:szCs w:val="24"/>
          <w:lang w:val="pt-BR"/>
        </w:rPr>
        <w:t xml:space="preserve"> as cidades</w:t>
      </w:r>
      <w:r w:rsidR="00F64CC8" w:rsidRPr="00E86652">
        <w:rPr>
          <w:rFonts w:ascii="Times New Roman" w:hAnsi="Times New Roman"/>
          <w:sz w:val="24"/>
          <w:szCs w:val="24"/>
          <w:lang w:val="pt-BR"/>
        </w:rPr>
        <w:t>,</w:t>
      </w:r>
      <w:r w:rsidRPr="00E86652">
        <w:rPr>
          <w:rFonts w:ascii="Times New Roman" w:hAnsi="Times New Roman"/>
          <w:sz w:val="24"/>
          <w:szCs w:val="24"/>
          <w:lang w:val="pt-BR"/>
        </w:rPr>
        <w:t xml:space="preserve"> </w:t>
      </w:r>
      <w:r w:rsidR="00F64CC8" w:rsidRPr="00E86652">
        <w:rPr>
          <w:rFonts w:ascii="Times New Roman" w:hAnsi="Times New Roman"/>
          <w:sz w:val="24"/>
          <w:szCs w:val="24"/>
          <w:lang w:val="pt-BR"/>
        </w:rPr>
        <w:t>ao serem</w:t>
      </w:r>
      <w:r w:rsidRPr="00E86652">
        <w:rPr>
          <w:rFonts w:ascii="Times New Roman" w:hAnsi="Times New Roman"/>
          <w:sz w:val="24"/>
          <w:szCs w:val="24"/>
          <w:lang w:val="pt-BR"/>
        </w:rPr>
        <w:t xml:space="preserve"> abrigo de uma maior diversidade de pessoas com diferentes projetos</w:t>
      </w:r>
      <w:r w:rsidR="00F64CC8" w:rsidRPr="00E86652">
        <w:rPr>
          <w:rFonts w:ascii="Times New Roman" w:hAnsi="Times New Roman"/>
          <w:sz w:val="24"/>
          <w:szCs w:val="24"/>
          <w:lang w:val="pt-BR"/>
        </w:rPr>
        <w:t>, tendem a</w:t>
      </w:r>
      <w:r w:rsidRPr="00E86652">
        <w:rPr>
          <w:rFonts w:ascii="Times New Roman" w:hAnsi="Times New Roman"/>
          <w:sz w:val="24"/>
          <w:szCs w:val="24"/>
          <w:lang w:val="pt-BR"/>
        </w:rPr>
        <w:t xml:space="preserve"> </w:t>
      </w:r>
      <w:r w:rsidR="00F64CC8" w:rsidRPr="00E86652">
        <w:rPr>
          <w:rFonts w:ascii="Times New Roman" w:hAnsi="Times New Roman"/>
          <w:sz w:val="24"/>
          <w:szCs w:val="24"/>
          <w:lang w:val="pt-BR"/>
        </w:rPr>
        <w:t>ser</w:t>
      </w:r>
      <w:r w:rsidRPr="00E86652">
        <w:rPr>
          <w:rFonts w:ascii="Times New Roman" w:hAnsi="Times New Roman"/>
          <w:sz w:val="24"/>
          <w:szCs w:val="24"/>
          <w:lang w:val="pt-BR"/>
        </w:rPr>
        <w:t xml:space="preserve"> mais </w:t>
      </w:r>
      <w:r w:rsidR="00F64CC8" w:rsidRPr="00E86652">
        <w:rPr>
          <w:rFonts w:ascii="Times New Roman" w:hAnsi="Times New Roman"/>
          <w:sz w:val="24"/>
          <w:szCs w:val="24"/>
          <w:lang w:val="pt-BR"/>
        </w:rPr>
        <w:t>con</w:t>
      </w:r>
      <w:r w:rsidR="00770862" w:rsidRPr="00E86652">
        <w:rPr>
          <w:rFonts w:ascii="Times New Roman" w:hAnsi="Times New Roman"/>
          <w:sz w:val="24"/>
          <w:szCs w:val="24"/>
          <w:lang w:val="pt-BR"/>
        </w:rPr>
        <w:t>vidativas a essas manifestações.</w:t>
      </w:r>
    </w:p>
    <w:p w:rsidR="00DF784D" w:rsidRPr="00E86652" w:rsidRDefault="00DF784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Os conflitos não são movidos apenas por uma racionalidade com objetivos definidos e intencionalidades precisas. Existe uma outra importante dimensão da existência</w:t>
      </w:r>
      <w:r w:rsidR="00760823" w:rsidRPr="00E86652">
        <w:rPr>
          <w:rFonts w:ascii="Times New Roman" w:hAnsi="Times New Roman"/>
          <w:sz w:val="24"/>
          <w:szCs w:val="24"/>
          <w:lang w:val="pt-BR"/>
        </w:rPr>
        <w:t>,</w:t>
      </w:r>
      <w:r w:rsidRPr="00E86652">
        <w:rPr>
          <w:rFonts w:ascii="Times New Roman" w:hAnsi="Times New Roman"/>
          <w:sz w:val="24"/>
          <w:szCs w:val="24"/>
          <w:lang w:val="pt-BR"/>
        </w:rPr>
        <w:t xml:space="preserve"> associa</w:t>
      </w:r>
      <w:r w:rsidR="00760823" w:rsidRPr="00E86652">
        <w:rPr>
          <w:rFonts w:ascii="Times New Roman" w:hAnsi="Times New Roman"/>
          <w:sz w:val="24"/>
          <w:szCs w:val="24"/>
          <w:lang w:val="pt-BR"/>
        </w:rPr>
        <w:t>da</w:t>
      </w:r>
      <w:r w:rsidRPr="00E86652">
        <w:rPr>
          <w:rFonts w:ascii="Times New Roman" w:hAnsi="Times New Roman"/>
          <w:sz w:val="24"/>
          <w:szCs w:val="24"/>
          <w:lang w:val="pt-BR"/>
        </w:rPr>
        <w:t xml:space="preserve"> ao cotidiano dos lugares e suas configurações territoriais</w:t>
      </w:r>
      <w:r w:rsidR="00116768" w:rsidRPr="00E86652">
        <w:rPr>
          <w:rFonts w:ascii="Times New Roman" w:hAnsi="Times New Roman"/>
          <w:sz w:val="24"/>
          <w:szCs w:val="24"/>
          <w:lang w:val="pt-BR"/>
        </w:rPr>
        <w:t>,</w:t>
      </w:r>
      <w:r w:rsidRPr="00E86652">
        <w:rPr>
          <w:rFonts w:ascii="Times New Roman" w:hAnsi="Times New Roman"/>
          <w:sz w:val="24"/>
          <w:szCs w:val="24"/>
          <w:lang w:val="pt-BR"/>
        </w:rPr>
        <w:t xml:space="preserve"> que é direcionada pela emoção que emana dos homens em comunhão </w:t>
      </w:r>
      <w:r w:rsidR="00116768" w:rsidRPr="00E86652">
        <w:rPr>
          <w:rFonts w:ascii="Times New Roman" w:hAnsi="Times New Roman"/>
          <w:sz w:val="24"/>
          <w:szCs w:val="24"/>
          <w:lang w:val="pt-BR"/>
        </w:rPr>
        <w:t xml:space="preserve">a </w:t>
      </w:r>
      <w:r w:rsidRPr="00E86652">
        <w:rPr>
          <w:rFonts w:ascii="Times New Roman" w:hAnsi="Times New Roman"/>
          <w:sz w:val="24"/>
          <w:szCs w:val="24"/>
          <w:lang w:val="pt-BR"/>
        </w:rPr>
        <w:t xml:space="preserve">suas racionalidades. </w:t>
      </w:r>
    </w:p>
    <w:p w:rsidR="00DF784D" w:rsidRPr="00E86652" w:rsidRDefault="00DF784D"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No sentido dos encontros </w:t>
      </w:r>
      <w:r w:rsidR="001217C2">
        <w:rPr>
          <w:rFonts w:ascii="Times New Roman" w:hAnsi="Times New Roman"/>
          <w:sz w:val="24"/>
          <w:szCs w:val="24"/>
          <w:lang w:val="pt-BR"/>
        </w:rPr>
        <w:t xml:space="preserve">pessoais e suas trajetórias, </w:t>
      </w:r>
      <w:r w:rsidRPr="00E86652">
        <w:rPr>
          <w:rFonts w:ascii="Times New Roman" w:hAnsi="Times New Roman"/>
          <w:sz w:val="24"/>
          <w:szCs w:val="24"/>
          <w:lang w:val="pt-BR"/>
        </w:rPr>
        <w:t xml:space="preserve">as existências </w:t>
      </w:r>
      <w:r w:rsidR="001217C2">
        <w:rPr>
          <w:rFonts w:ascii="Times New Roman" w:hAnsi="Times New Roman"/>
          <w:sz w:val="24"/>
          <w:szCs w:val="24"/>
          <w:lang w:val="pt-BR"/>
        </w:rPr>
        <w:t xml:space="preserve">singulares em </w:t>
      </w:r>
      <w:r w:rsidRPr="00E86652">
        <w:rPr>
          <w:rFonts w:ascii="Times New Roman" w:hAnsi="Times New Roman"/>
          <w:sz w:val="24"/>
          <w:szCs w:val="24"/>
          <w:lang w:val="pt-BR"/>
        </w:rPr>
        <w:t>dos indivíduos</w:t>
      </w:r>
      <w:r w:rsidR="001217C2">
        <w:rPr>
          <w:rFonts w:ascii="Times New Roman" w:hAnsi="Times New Roman"/>
          <w:sz w:val="24"/>
          <w:szCs w:val="24"/>
          <w:lang w:val="pt-BR"/>
        </w:rPr>
        <w:t xml:space="preserve"> em contato</w:t>
      </w:r>
      <w:r w:rsidRPr="00E86652">
        <w:rPr>
          <w:rFonts w:ascii="Times New Roman" w:hAnsi="Times New Roman"/>
          <w:sz w:val="24"/>
          <w:szCs w:val="24"/>
          <w:lang w:val="pt-BR"/>
        </w:rPr>
        <w:t xml:space="preserve"> </w:t>
      </w:r>
      <w:r w:rsidR="001217C2">
        <w:rPr>
          <w:rFonts w:ascii="Times New Roman" w:hAnsi="Times New Roman"/>
          <w:sz w:val="24"/>
          <w:szCs w:val="24"/>
          <w:lang w:val="pt-BR"/>
        </w:rPr>
        <w:t>n</w:t>
      </w:r>
      <w:r w:rsidRPr="00E86652">
        <w:rPr>
          <w:rFonts w:ascii="Times New Roman" w:hAnsi="Times New Roman"/>
          <w:sz w:val="24"/>
          <w:szCs w:val="24"/>
          <w:lang w:val="pt-BR"/>
        </w:rPr>
        <w:t>os lu</w:t>
      </w:r>
      <w:r w:rsidR="001217C2">
        <w:rPr>
          <w:rFonts w:ascii="Times New Roman" w:hAnsi="Times New Roman"/>
          <w:sz w:val="24"/>
          <w:szCs w:val="24"/>
          <w:lang w:val="pt-BR"/>
        </w:rPr>
        <w:t>gares, na reunião entre pessoas</w:t>
      </w:r>
      <w:r w:rsidRPr="00E86652">
        <w:rPr>
          <w:rFonts w:ascii="Times New Roman" w:hAnsi="Times New Roman"/>
          <w:sz w:val="24"/>
          <w:szCs w:val="24"/>
          <w:lang w:val="pt-BR"/>
        </w:rPr>
        <w:t xml:space="preserve"> </w:t>
      </w:r>
      <w:r w:rsidR="001217C2">
        <w:rPr>
          <w:rFonts w:ascii="Times New Roman" w:hAnsi="Times New Roman"/>
          <w:sz w:val="24"/>
          <w:szCs w:val="24"/>
          <w:lang w:val="pt-BR"/>
        </w:rPr>
        <w:t xml:space="preserve">é </w:t>
      </w:r>
      <w:r w:rsidRPr="00E86652">
        <w:rPr>
          <w:rFonts w:ascii="Times New Roman" w:hAnsi="Times New Roman"/>
          <w:sz w:val="24"/>
          <w:szCs w:val="24"/>
          <w:lang w:val="pt-BR"/>
        </w:rPr>
        <w:t xml:space="preserve">que a emoção e a subjetividade se manifesta com maior vigor. </w:t>
      </w:r>
    </w:p>
    <w:p w:rsidR="00DF784D" w:rsidRPr="00E86652" w:rsidRDefault="006C17CC"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Não resta dúvida</w:t>
      </w:r>
      <w:r w:rsidR="00DF784D" w:rsidRPr="00E86652">
        <w:rPr>
          <w:rFonts w:ascii="Times New Roman" w:hAnsi="Times New Roman"/>
          <w:sz w:val="24"/>
          <w:szCs w:val="24"/>
          <w:lang w:val="pt-BR"/>
        </w:rPr>
        <w:t xml:space="preserve"> que “a situação emotiva da multidão se caracteriza, entre outras coisas, pela estreita relação que os ‘muitos’ mantêm com as regras que regem os contextos singulares” (Virno, 2008: 94). O lugar é esse contexto do singular construído</w:t>
      </w:r>
      <w:r w:rsidR="00760823" w:rsidRPr="00E86652">
        <w:rPr>
          <w:rFonts w:ascii="Times New Roman" w:hAnsi="Times New Roman"/>
          <w:sz w:val="24"/>
          <w:szCs w:val="24"/>
          <w:lang w:val="pt-BR"/>
        </w:rPr>
        <w:t>,</w:t>
      </w:r>
      <w:r w:rsidR="00DF784D" w:rsidRPr="00E86652">
        <w:rPr>
          <w:rFonts w:ascii="Times New Roman" w:hAnsi="Times New Roman"/>
          <w:sz w:val="24"/>
          <w:szCs w:val="24"/>
          <w:lang w:val="pt-BR"/>
        </w:rPr>
        <w:t xml:space="preserve"> a partir da coexistência de pares que são diferentes, embora comunguem da mesma liberdade civil na produção de suas existências. </w:t>
      </w:r>
    </w:p>
    <w:p w:rsidR="00CB2918" w:rsidRPr="00E86652" w:rsidRDefault="00CB291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María Laura Silveira (2006: 85) nos ensina que </w:t>
      </w:r>
    </w:p>
    <w:p w:rsidR="00CB2918" w:rsidRPr="00FF7D43" w:rsidRDefault="00CB2918" w:rsidP="00FF7D43">
      <w:pPr>
        <w:spacing w:after="0" w:line="240" w:lineRule="auto"/>
        <w:ind w:left="2268"/>
        <w:rPr>
          <w:rFonts w:ascii="Arial" w:hAnsi="Arial" w:cs="Arial"/>
          <w:sz w:val="20"/>
          <w:szCs w:val="24"/>
          <w:lang w:val="pt-BR"/>
        </w:rPr>
      </w:pPr>
      <w:r w:rsidRPr="00FF7D43">
        <w:rPr>
          <w:rFonts w:ascii="Arial" w:hAnsi="Arial" w:cs="Arial"/>
          <w:sz w:val="20"/>
          <w:szCs w:val="24"/>
          <w:lang w:val="pt-BR"/>
        </w:rPr>
        <w:t xml:space="preserve">Ontologicamente, a emoção significa aglomerações permanentes e transitórias, isto é, gente junta ou uma certa imobilidade, e não apenas redes, economia pobre ainda que vista como “irracional” e não apenas modernidade. </w:t>
      </w:r>
    </w:p>
    <w:p w:rsidR="00CB2918" w:rsidRPr="00FF7D43" w:rsidRDefault="00CB2918" w:rsidP="00FF7D43">
      <w:pPr>
        <w:spacing w:after="0"/>
        <w:ind w:left="2268" w:firstLine="567"/>
        <w:rPr>
          <w:rFonts w:ascii="Arial" w:hAnsi="Arial" w:cs="Arial"/>
          <w:szCs w:val="24"/>
          <w:lang w:val="pt-BR"/>
        </w:rPr>
      </w:pPr>
    </w:p>
    <w:p w:rsidR="00A077A5" w:rsidRPr="00E86652" w:rsidRDefault="00CB291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lastRenderedPageBreak/>
        <w:t>A emoção não está apartada do lugar e suas racionalidades</w:t>
      </w:r>
      <w:r w:rsidR="00760823" w:rsidRPr="00E86652">
        <w:rPr>
          <w:rFonts w:ascii="Times New Roman" w:hAnsi="Times New Roman"/>
          <w:sz w:val="24"/>
          <w:szCs w:val="24"/>
          <w:lang w:val="pt-BR"/>
        </w:rPr>
        <w:t>, mas está condicionada por ele</w:t>
      </w:r>
      <w:r w:rsidRPr="00E86652">
        <w:rPr>
          <w:rFonts w:ascii="Times New Roman" w:hAnsi="Times New Roman"/>
          <w:sz w:val="24"/>
          <w:szCs w:val="24"/>
          <w:lang w:val="pt-BR"/>
        </w:rPr>
        <w:t>. Nessa perspectiva,</w:t>
      </w:r>
      <w:r w:rsidR="00760823" w:rsidRPr="00E86652">
        <w:rPr>
          <w:rFonts w:ascii="Times New Roman" w:hAnsi="Times New Roman"/>
          <w:sz w:val="24"/>
          <w:szCs w:val="24"/>
          <w:lang w:val="pt-BR"/>
        </w:rPr>
        <w:t xml:space="preserve"> a emoção produz lógicas de ações</w:t>
      </w:r>
      <w:r w:rsidRPr="00E86652">
        <w:rPr>
          <w:rFonts w:ascii="Times New Roman" w:hAnsi="Times New Roman"/>
          <w:sz w:val="24"/>
          <w:szCs w:val="24"/>
          <w:lang w:val="pt-BR"/>
        </w:rPr>
        <w:t xml:space="preserve"> ligadas à ontologia dos</w:t>
      </w:r>
      <w:r w:rsidR="00760823" w:rsidRPr="00E86652">
        <w:rPr>
          <w:rFonts w:ascii="Times New Roman" w:hAnsi="Times New Roman"/>
          <w:sz w:val="24"/>
          <w:szCs w:val="24"/>
          <w:lang w:val="pt-BR"/>
        </w:rPr>
        <w:t xml:space="preserve"> atores sociais. É nesse enredo </w:t>
      </w:r>
      <w:r w:rsidRPr="00E86652">
        <w:rPr>
          <w:rFonts w:ascii="Times New Roman" w:hAnsi="Times New Roman"/>
          <w:sz w:val="24"/>
          <w:szCs w:val="24"/>
          <w:lang w:val="pt-BR"/>
        </w:rPr>
        <w:t xml:space="preserve">que buscamos </w:t>
      </w:r>
      <w:r w:rsidR="008652C5">
        <w:rPr>
          <w:rFonts w:ascii="Times New Roman" w:hAnsi="Times New Roman"/>
          <w:sz w:val="24"/>
          <w:szCs w:val="24"/>
          <w:lang w:val="pt-BR"/>
        </w:rPr>
        <w:t>a prática democrática d´</w:t>
      </w:r>
      <w:r w:rsidR="00F52273">
        <w:rPr>
          <w:rFonts w:ascii="Times New Roman" w:hAnsi="Times New Roman"/>
          <w:sz w:val="24"/>
          <w:szCs w:val="24"/>
          <w:lang w:val="pt-BR"/>
        </w:rPr>
        <w:t>“</w:t>
      </w:r>
      <w:r w:rsidRPr="00F52273">
        <w:rPr>
          <w:rFonts w:ascii="Times New Roman" w:hAnsi="Times New Roman"/>
          <w:sz w:val="24"/>
          <w:szCs w:val="24"/>
          <w:lang w:val="pt-BR"/>
        </w:rPr>
        <w:t>o retorno do território</w:t>
      </w:r>
      <w:r w:rsidR="00F52273">
        <w:rPr>
          <w:rFonts w:ascii="Times New Roman" w:hAnsi="Times New Roman"/>
          <w:i/>
          <w:sz w:val="24"/>
          <w:szCs w:val="24"/>
          <w:lang w:val="pt-BR"/>
        </w:rPr>
        <w:t>”</w:t>
      </w:r>
      <w:r w:rsidR="006C17CC" w:rsidRPr="00E86652">
        <w:rPr>
          <w:rFonts w:ascii="Times New Roman" w:hAnsi="Times New Roman"/>
          <w:i/>
          <w:sz w:val="24"/>
          <w:szCs w:val="24"/>
          <w:lang w:val="pt-BR"/>
        </w:rPr>
        <w:t xml:space="preserve"> </w:t>
      </w:r>
      <w:r w:rsidR="00673A42">
        <w:rPr>
          <w:rFonts w:ascii="Times New Roman" w:hAnsi="Times New Roman"/>
          <w:sz w:val="24"/>
          <w:szCs w:val="24"/>
          <w:lang w:val="pt-BR"/>
        </w:rPr>
        <w:t>(Santos, 1994a)</w:t>
      </w:r>
      <w:r w:rsidRPr="00E86652">
        <w:rPr>
          <w:rFonts w:ascii="Times New Roman" w:hAnsi="Times New Roman"/>
          <w:i/>
          <w:sz w:val="24"/>
          <w:szCs w:val="24"/>
          <w:lang w:val="pt-BR"/>
        </w:rPr>
        <w:t>,</w:t>
      </w:r>
      <w:r w:rsidRPr="00E86652">
        <w:rPr>
          <w:rFonts w:ascii="Times New Roman" w:hAnsi="Times New Roman"/>
          <w:sz w:val="24"/>
          <w:szCs w:val="24"/>
          <w:lang w:val="pt-BR"/>
        </w:rPr>
        <w:t xml:space="preserve"> </w:t>
      </w:r>
      <w:r w:rsidR="008652C5">
        <w:rPr>
          <w:rFonts w:ascii="Times New Roman" w:hAnsi="Times New Roman"/>
          <w:sz w:val="24"/>
          <w:szCs w:val="24"/>
          <w:lang w:val="pt-BR"/>
        </w:rPr>
        <w:t>como é o título desse trabalho de Milton Santos, pensando o território como alicerce à</w:t>
      </w:r>
      <w:r w:rsidRPr="00E86652">
        <w:rPr>
          <w:rFonts w:ascii="Times New Roman" w:hAnsi="Times New Roman"/>
          <w:sz w:val="24"/>
          <w:szCs w:val="24"/>
          <w:lang w:val="pt-BR"/>
        </w:rPr>
        <w:t xml:space="preserve"> demografia </w:t>
      </w:r>
      <w:r w:rsidR="008652C5">
        <w:rPr>
          <w:rFonts w:ascii="Times New Roman" w:hAnsi="Times New Roman"/>
          <w:sz w:val="24"/>
          <w:szCs w:val="24"/>
          <w:lang w:val="pt-BR"/>
        </w:rPr>
        <w:t>democrática e à</w:t>
      </w:r>
      <w:r w:rsidRPr="00E86652">
        <w:rPr>
          <w:rFonts w:ascii="Times New Roman" w:hAnsi="Times New Roman"/>
          <w:sz w:val="24"/>
          <w:szCs w:val="24"/>
          <w:lang w:val="pt-BR"/>
        </w:rPr>
        <w:t>s racionalidades não-hegemônicas.</w:t>
      </w:r>
    </w:p>
    <w:p w:rsidR="00CB2918" w:rsidRPr="00E86652" w:rsidRDefault="00CB291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As lógicas locais já estão presentes no território, não é preciso inventá-las, mas é necessário dar-lhes visibilidade. Aqui está a </w:t>
      </w:r>
      <w:r w:rsidR="008652C5">
        <w:rPr>
          <w:rFonts w:ascii="Times New Roman" w:hAnsi="Times New Roman"/>
          <w:sz w:val="24"/>
          <w:szCs w:val="24"/>
          <w:lang w:val="pt-BR"/>
        </w:rPr>
        <w:t>realização do “acontecer solidário”</w:t>
      </w:r>
      <w:r w:rsidR="008652C5">
        <w:rPr>
          <w:rStyle w:val="Refdenotaderodap"/>
          <w:rFonts w:ascii="Times New Roman" w:hAnsi="Times New Roman"/>
          <w:sz w:val="24"/>
          <w:szCs w:val="24"/>
          <w:lang w:val="pt-BR"/>
        </w:rPr>
        <w:footnoteReference w:id="23"/>
      </w:r>
      <w:r w:rsidR="008652C5">
        <w:rPr>
          <w:rFonts w:ascii="Times New Roman" w:hAnsi="Times New Roman"/>
          <w:sz w:val="24"/>
          <w:szCs w:val="24"/>
          <w:lang w:val="pt-BR"/>
        </w:rPr>
        <w:t xml:space="preserve"> (Santos, 1996, pp. 131-132)</w:t>
      </w:r>
      <w:r w:rsidRPr="00E86652">
        <w:rPr>
          <w:rFonts w:ascii="Times New Roman" w:hAnsi="Times New Roman"/>
          <w:sz w:val="24"/>
          <w:szCs w:val="24"/>
          <w:lang w:val="pt-BR"/>
        </w:rPr>
        <w:t xml:space="preserve"> que nos fala de um cotidiano compartido, de uma existência contida sobretudo na produção de coisas nos lugares, da vida cotidiana, da reprodução da vida dos indivíduos em relação aos seus pares. </w:t>
      </w:r>
    </w:p>
    <w:p w:rsidR="00CB2918" w:rsidRPr="00E86652" w:rsidRDefault="00CB291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Todo o conjunto de coisas sem visibilidade traz à tona a perspectiva do cotidiano no território como condutor de novas políticas, ou melhor, de um novo sentido prático na coisa pública. </w:t>
      </w:r>
    </w:p>
    <w:p w:rsidR="00CB2918" w:rsidRPr="00E86652" w:rsidRDefault="00CB2918" w:rsidP="00673A42">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Os mercados locais e as divisões do trabalho fundadas em lógicas de atores que trabalham com seu entorno, colaboram à instalação de um fundamento da política mais justo e bom para com o maior número possível de indivíduos. </w:t>
      </w:r>
      <w:r w:rsidR="00D57D04" w:rsidRPr="00E86652">
        <w:rPr>
          <w:rFonts w:ascii="Times New Roman" w:hAnsi="Times New Roman"/>
          <w:sz w:val="24"/>
          <w:szCs w:val="24"/>
          <w:lang w:val="pt-BR"/>
        </w:rPr>
        <w:t>É preciso dar-lhes vo</w:t>
      </w:r>
      <w:r w:rsidR="00116768" w:rsidRPr="00E86652">
        <w:rPr>
          <w:rFonts w:ascii="Times New Roman" w:hAnsi="Times New Roman"/>
          <w:sz w:val="24"/>
          <w:szCs w:val="24"/>
          <w:lang w:val="pt-BR"/>
        </w:rPr>
        <w:t>z e voto, capacidade de produzir</w:t>
      </w:r>
      <w:r w:rsidR="00D57D04" w:rsidRPr="00E86652">
        <w:rPr>
          <w:rFonts w:ascii="Times New Roman" w:hAnsi="Times New Roman"/>
          <w:sz w:val="24"/>
          <w:szCs w:val="24"/>
          <w:lang w:val="pt-BR"/>
        </w:rPr>
        <w:t xml:space="preserve"> leis pertinentes, obedecê-las e fiscalizá-las. </w:t>
      </w:r>
    </w:p>
    <w:p w:rsidR="00251551" w:rsidRDefault="00251551" w:rsidP="00673A42">
      <w:pPr>
        <w:spacing w:after="0"/>
        <w:ind w:firstLine="567"/>
        <w:rPr>
          <w:rFonts w:ascii="Times New Roman" w:hAnsi="Times New Roman"/>
          <w:b/>
          <w:sz w:val="24"/>
          <w:szCs w:val="24"/>
          <w:lang w:val="pt-BR"/>
        </w:rPr>
      </w:pPr>
    </w:p>
    <w:p w:rsidR="00CB2918" w:rsidRPr="00E86652" w:rsidRDefault="0070539E" w:rsidP="00A342BC">
      <w:pPr>
        <w:spacing w:after="0"/>
        <w:rPr>
          <w:rFonts w:ascii="Times New Roman" w:hAnsi="Times New Roman"/>
          <w:sz w:val="24"/>
          <w:szCs w:val="24"/>
          <w:lang w:val="pt-BR"/>
        </w:rPr>
      </w:pPr>
      <w:r w:rsidRPr="00E86652">
        <w:rPr>
          <w:rFonts w:ascii="Times New Roman" w:hAnsi="Times New Roman"/>
          <w:b/>
          <w:sz w:val="24"/>
          <w:szCs w:val="24"/>
          <w:lang w:val="pt-BR"/>
        </w:rPr>
        <w:t>Considerações Finais: o lugar da cidadania</w:t>
      </w:r>
    </w:p>
    <w:p w:rsidR="00CB2918" w:rsidRPr="00E86652" w:rsidRDefault="00CB2918" w:rsidP="00F52273">
      <w:pPr>
        <w:spacing w:after="0"/>
        <w:ind w:firstLine="567"/>
        <w:rPr>
          <w:rFonts w:ascii="Times New Roman" w:hAnsi="Times New Roman"/>
          <w:sz w:val="24"/>
          <w:szCs w:val="24"/>
          <w:lang w:val="pt-BR"/>
        </w:rPr>
      </w:pPr>
    </w:p>
    <w:p w:rsidR="00CB2918" w:rsidRPr="00E86652" w:rsidRDefault="00CB2918"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Nosso texto tentou mostrar que é possível a emergência do protagonismo da demografia democrática, </w:t>
      </w:r>
      <w:r w:rsidR="00770862" w:rsidRPr="00E86652">
        <w:rPr>
          <w:rFonts w:ascii="Times New Roman" w:hAnsi="Times New Roman"/>
          <w:sz w:val="24"/>
          <w:szCs w:val="24"/>
          <w:lang w:val="pt-BR"/>
        </w:rPr>
        <w:t xml:space="preserve">esse evento infinito, </w:t>
      </w:r>
      <w:r w:rsidRPr="00E86652">
        <w:rPr>
          <w:rFonts w:ascii="Times New Roman" w:hAnsi="Times New Roman"/>
          <w:sz w:val="24"/>
          <w:szCs w:val="24"/>
          <w:lang w:val="pt-BR"/>
        </w:rPr>
        <w:t>a partir de práticas nas quais cidadãos voltem a estabelecer pr</w:t>
      </w:r>
      <w:r w:rsidR="00116768" w:rsidRPr="00E86652">
        <w:rPr>
          <w:rFonts w:ascii="Times New Roman" w:hAnsi="Times New Roman"/>
          <w:sz w:val="24"/>
          <w:szCs w:val="24"/>
          <w:lang w:val="pt-BR"/>
        </w:rPr>
        <w:t>incípios de Isegoria e Isonomia</w:t>
      </w:r>
      <w:r w:rsidRPr="00E86652">
        <w:rPr>
          <w:rFonts w:ascii="Times New Roman" w:hAnsi="Times New Roman"/>
          <w:sz w:val="24"/>
          <w:szCs w:val="24"/>
          <w:lang w:val="pt-BR"/>
        </w:rPr>
        <w:t xml:space="preserve"> por meio de suas existências. </w:t>
      </w:r>
    </w:p>
    <w:p w:rsidR="00D022BA" w:rsidRPr="00E86652" w:rsidRDefault="00CB2918"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A demografia democrática se contrapõe à democracia financeira</w:t>
      </w:r>
      <w:r w:rsidR="007F1545" w:rsidRPr="00E86652">
        <w:rPr>
          <w:rFonts w:ascii="Times New Roman" w:hAnsi="Times New Roman"/>
          <w:sz w:val="24"/>
          <w:szCs w:val="24"/>
          <w:lang w:val="pt-BR"/>
        </w:rPr>
        <w:t>, embora hoje coexistam</w:t>
      </w:r>
      <w:r w:rsidRPr="00E86652">
        <w:rPr>
          <w:rFonts w:ascii="Times New Roman" w:hAnsi="Times New Roman"/>
          <w:sz w:val="24"/>
          <w:szCs w:val="24"/>
          <w:lang w:val="pt-BR"/>
        </w:rPr>
        <w:t>. A demografia recupera a visibilidade sobre a produção de outras racionalidades</w:t>
      </w:r>
      <w:r w:rsidR="00D022BA" w:rsidRPr="00E86652">
        <w:rPr>
          <w:rFonts w:ascii="Times New Roman" w:hAnsi="Times New Roman"/>
          <w:sz w:val="24"/>
          <w:szCs w:val="24"/>
          <w:lang w:val="pt-BR"/>
        </w:rPr>
        <w:t xml:space="preserve"> porque abarca</w:t>
      </w:r>
      <w:r w:rsidRPr="00E86652">
        <w:rPr>
          <w:rFonts w:ascii="Times New Roman" w:hAnsi="Times New Roman"/>
          <w:sz w:val="24"/>
          <w:szCs w:val="24"/>
          <w:lang w:val="pt-BR"/>
        </w:rPr>
        <w:t xml:space="preserve"> </w:t>
      </w:r>
      <w:r w:rsidR="00D022BA" w:rsidRPr="00E86652">
        <w:rPr>
          <w:rFonts w:ascii="Times New Roman" w:hAnsi="Times New Roman"/>
          <w:sz w:val="24"/>
          <w:szCs w:val="24"/>
          <w:lang w:val="pt-BR"/>
        </w:rPr>
        <w:t>a totalidade dos atores,</w:t>
      </w:r>
      <w:r w:rsidRPr="00E86652">
        <w:rPr>
          <w:rFonts w:ascii="Times New Roman" w:hAnsi="Times New Roman"/>
          <w:sz w:val="24"/>
          <w:szCs w:val="24"/>
          <w:lang w:val="pt-BR"/>
        </w:rPr>
        <w:t xml:space="preserve"> condiciona</w:t>
      </w:r>
      <w:r w:rsidR="00D022BA" w:rsidRPr="00E86652">
        <w:rPr>
          <w:rFonts w:ascii="Times New Roman" w:hAnsi="Times New Roman"/>
          <w:sz w:val="24"/>
          <w:szCs w:val="24"/>
          <w:lang w:val="pt-BR"/>
        </w:rPr>
        <w:t>ndo</w:t>
      </w:r>
      <w:r w:rsidRPr="00E86652">
        <w:rPr>
          <w:rFonts w:ascii="Times New Roman" w:hAnsi="Times New Roman"/>
          <w:sz w:val="24"/>
          <w:szCs w:val="24"/>
          <w:lang w:val="pt-BR"/>
        </w:rPr>
        <w:t xml:space="preserve"> </w:t>
      </w:r>
      <w:r w:rsidR="00A342BC" w:rsidRPr="00E86652">
        <w:rPr>
          <w:rFonts w:ascii="Times New Roman" w:hAnsi="Times New Roman"/>
          <w:sz w:val="24"/>
          <w:szCs w:val="24"/>
          <w:lang w:val="pt-BR"/>
        </w:rPr>
        <w:t xml:space="preserve">genuínos </w:t>
      </w:r>
      <w:r w:rsidRPr="00E86652">
        <w:rPr>
          <w:rFonts w:ascii="Times New Roman" w:hAnsi="Times New Roman"/>
          <w:sz w:val="24"/>
          <w:szCs w:val="24"/>
          <w:lang w:val="pt-BR"/>
        </w:rPr>
        <w:t>procedimentos democráticos</w:t>
      </w:r>
      <w:r w:rsidR="007F1545" w:rsidRPr="00E86652">
        <w:rPr>
          <w:rFonts w:ascii="Times New Roman" w:hAnsi="Times New Roman"/>
          <w:sz w:val="24"/>
          <w:szCs w:val="24"/>
          <w:lang w:val="pt-BR"/>
        </w:rPr>
        <w:t xml:space="preserve">. </w:t>
      </w:r>
    </w:p>
    <w:p w:rsidR="00607390" w:rsidRPr="00E86652" w:rsidRDefault="00D022BA"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democracia financeira, contudo, através </w:t>
      </w:r>
      <w:r w:rsidR="005A4D3E">
        <w:rPr>
          <w:rFonts w:ascii="Times New Roman" w:hAnsi="Times New Roman"/>
          <w:sz w:val="24"/>
          <w:szCs w:val="24"/>
          <w:lang w:val="pt-BR"/>
        </w:rPr>
        <w:t xml:space="preserve">de </w:t>
      </w:r>
      <w:r w:rsidRPr="00E86652">
        <w:rPr>
          <w:rFonts w:ascii="Times New Roman" w:hAnsi="Times New Roman"/>
          <w:sz w:val="24"/>
          <w:szCs w:val="24"/>
          <w:lang w:val="pt-BR"/>
        </w:rPr>
        <w:t>bancos, fundos de investimentos, paraísos fiscais e grandes praças financeiras constituem</w:t>
      </w:r>
      <w:r w:rsidR="007F1545" w:rsidRPr="00E86652">
        <w:rPr>
          <w:rFonts w:ascii="Times New Roman" w:hAnsi="Times New Roman"/>
          <w:sz w:val="24"/>
          <w:szCs w:val="24"/>
          <w:lang w:val="pt-BR"/>
        </w:rPr>
        <w:t xml:space="preserve"> </w:t>
      </w:r>
      <w:r w:rsidRPr="00E86652">
        <w:rPr>
          <w:rFonts w:ascii="Times New Roman" w:hAnsi="Times New Roman"/>
          <w:sz w:val="24"/>
          <w:szCs w:val="24"/>
          <w:lang w:val="pt-BR"/>
        </w:rPr>
        <w:t xml:space="preserve">o </w:t>
      </w:r>
      <w:r w:rsidR="007F1545" w:rsidRPr="00E86652">
        <w:rPr>
          <w:rFonts w:ascii="Times New Roman" w:hAnsi="Times New Roman"/>
          <w:sz w:val="24"/>
          <w:szCs w:val="24"/>
          <w:lang w:val="pt-BR"/>
        </w:rPr>
        <w:t>motor da economia no modo de produção atual, privilegia</w:t>
      </w:r>
      <w:r w:rsidRPr="00E86652">
        <w:rPr>
          <w:rFonts w:ascii="Times New Roman" w:hAnsi="Times New Roman"/>
          <w:sz w:val="24"/>
          <w:szCs w:val="24"/>
          <w:lang w:val="pt-BR"/>
        </w:rPr>
        <w:t>ndo</w:t>
      </w:r>
      <w:r w:rsidR="00CB2918" w:rsidRPr="00E86652">
        <w:rPr>
          <w:rFonts w:ascii="Times New Roman" w:hAnsi="Times New Roman"/>
          <w:sz w:val="24"/>
          <w:szCs w:val="24"/>
          <w:lang w:val="pt-BR"/>
        </w:rPr>
        <w:t xml:space="preserve"> grup</w:t>
      </w:r>
      <w:r w:rsidRPr="00E86652">
        <w:rPr>
          <w:rFonts w:ascii="Times New Roman" w:hAnsi="Times New Roman"/>
          <w:sz w:val="24"/>
          <w:szCs w:val="24"/>
          <w:lang w:val="pt-BR"/>
        </w:rPr>
        <w:t>os de atores hegemônicos. Através da técnica hegemônica</w:t>
      </w:r>
      <w:r w:rsidR="00A342BC" w:rsidRPr="00E86652">
        <w:rPr>
          <w:rFonts w:ascii="Times New Roman" w:hAnsi="Times New Roman"/>
          <w:sz w:val="24"/>
          <w:szCs w:val="24"/>
          <w:lang w:val="pt-BR"/>
        </w:rPr>
        <w:t xml:space="preserve"> com tendência ubíqua</w:t>
      </w:r>
      <w:r w:rsidRPr="00E86652">
        <w:rPr>
          <w:rFonts w:ascii="Times New Roman" w:hAnsi="Times New Roman"/>
          <w:sz w:val="24"/>
          <w:szCs w:val="24"/>
          <w:lang w:val="pt-BR"/>
        </w:rPr>
        <w:t xml:space="preserve"> são fomentados comportamentos narcisistas que são apolíticos, porque não interagem efetivamente com o entorno. Cria-se o</w:t>
      </w:r>
      <w:r w:rsidR="00CB2918" w:rsidRPr="00E86652">
        <w:rPr>
          <w:rFonts w:ascii="Times New Roman" w:hAnsi="Times New Roman"/>
          <w:sz w:val="24"/>
          <w:szCs w:val="24"/>
          <w:lang w:val="pt-BR"/>
        </w:rPr>
        <w:t xml:space="preserve"> isolamento entre iguais</w:t>
      </w:r>
      <w:r w:rsidRPr="00E86652">
        <w:rPr>
          <w:rFonts w:ascii="Times New Roman" w:hAnsi="Times New Roman"/>
          <w:sz w:val="24"/>
          <w:szCs w:val="24"/>
          <w:lang w:val="pt-BR"/>
        </w:rPr>
        <w:t>,</w:t>
      </w:r>
      <w:r w:rsidR="00CB2918" w:rsidRPr="00E86652">
        <w:rPr>
          <w:rFonts w:ascii="Times New Roman" w:hAnsi="Times New Roman"/>
          <w:sz w:val="24"/>
          <w:szCs w:val="24"/>
          <w:lang w:val="pt-BR"/>
        </w:rPr>
        <w:t xml:space="preserve"> por meio da </w:t>
      </w:r>
      <w:r w:rsidRPr="00E86652">
        <w:rPr>
          <w:rFonts w:ascii="Times New Roman" w:hAnsi="Times New Roman"/>
          <w:sz w:val="24"/>
          <w:szCs w:val="24"/>
          <w:lang w:val="pt-BR"/>
        </w:rPr>
        <w:t>busca de dif</w:t>
      </w:r>
      <w:r w:rsidR="005A4D3E">
        <w:rPr>
          <w:rFonts w:ascii="Times New Roman" w:hAnsi="Times New Roman"/>
          <w:sz w:val="24"/>
          <w:szCs w:val="24"/>
          <w:lang w:val="pt-BR"/>
        </w:rPr>
        <w:t>erenciação e, ao mesmo tempo, exercitando</w:t>
      </w:r>
      <w:r w:rsidR="00116768" w:rsidRPr="00E86652">
        <w:rPr>
          <w:rFonts w:ascii="Times New Roman" w:hAnsi="Times New Roman"/>
          <w:sz w:val="24"/>
          <w:szCs w:val="24"/>
          <w:lang w:val="pt-BR"/>
        </w:rPr>
        <w:t xml:space="preserve"> </w:t>
      </w:r>
      <w:r w:rsidR="005A4D3E">
        <w:rPr>
          <w:rFonts w:ascii="Times New Roman" w:hAnsi="Times New Roman"/>
          <w:sz w:val="24"/>
          <w:szCs w:val="24"/>
          <w:lang w:val="pt-BR"/>
        </w:rPr>
        <w:t>a</w:t>
      </w:r>
      <w:r w:rsidRPr="00E86652">
        <w:rPr>
          <w:rFonts w:ascii="Times New Roman" w:hAnsi="Times New Roman"/>
          <w:sz w:val="24"/>
          <w:szCs w:val="24"/>
          <w:lang w:val="pt-BR"/>
        </w:rPr>
        <w:t xml:space="preserve"> </w:t>
      </w:r>
      <w:r w:rsidR="00AB704B" w:rsidRPr="00E86652">
        <w:rPr>
          <w:rFonts w:ascii="Times New Roman" w:hAnsi="Times New Roman"/>
          <w:sz w:val="24"/>
          <w:szCs w:val="24"/>
          <w:lang w:val="pt-BR"/>
        </w:rPr>
        <w:t>homogeneização</w:t>
      </w:r>
      <w:r w:rsidR="00CB2918" w:rsidRPr="00E86652">
        <w:rPr>
          <w:rFonts w:ascii="Times New Roman" w:hAnsi="Times New Roman"/>
          <w:sz w:val="24"/>
          <w:szCs w:val="24"/>
          <w:lang w:val="pt-BR"/>
        </w:rPr>
        <w:t xml:space="preserve"> </w:t>
      </w:r>
      <w:r w:rsidR="00116768" w:rsidRPr="00E86652">
        <w:rPr>
          <w:rFonts w:ascii="Times New Roman" w:hAnsi="Times New Roman"/>
          <w:sz w:val="24"/>
          <w:szCs w:val="24"/>
          <w:lang w:val="pt-BR"/>
        </w:rPr>
        <w:t xml:space="preserve">através </w:t>
      </w:r>
      <w:r w:rsidR="00CB2918" w:rsidRPr="00E86652">
        <w:rPr>
          <w:rFonts w:ascii="Times New Roman" w:hAnsi="Times New Roman"/>
          <w:sz w:val="24"/>
          <w:szCs w:val="24"/>
          <w:lang w:val="pt-BR"/>
        </w:rPr>
        <w:t xml:space="preserve">do consumo. </w:t>
      </w:r>
      <w:r w:rsidR="00607390" w:rsidRPr="00E86652">
        <w:rPr>
          <w:rFonts w:ascii="Times New Roman" w:hAnsi="Times New Roman"/>
          <w:sz w:val="24"/>
          <w:szCs w:val="24"/>
          <w:lang w:val="pt-BR"/>
        </w:rPr>
        <w:t xml:space="preserve">A </w:t>
      </w:r>
      <w:r w:rsidR="00607390" w:rsidRPr="00E86652">
        <w:rPr>
          <w:rFonts w:ascii="Times New Roman" w:hAnsi="Times New Roman"/>
          <w:sz w:val="24"/>
          <w:szCs w:val="24"/>
          <w:lang w:val="pt-BR"/>
        </w:rPr>
        <w:lastRenderedPageBreak/>
        <w:t xml:space="preserve">novidade do período da globalização é o fato que a esfera pública e a esfera privada tendem a se confundir e são, ao mesmo tempo, confusamente percebidas pelos atores sociais. </w:t>
      </w:r>
    </w:p>
    <w:p w:rsidR="00607390" w:rsidRPr="00E86652" w:rsidRDefault="00607390"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Se por um lado, homens, empresas e instituições agem na esfera pública de um modo privatista, por outro lado, a ambiência privada tende a se tornar pública, especialmente no âmbito da vida íntima dos indivíduos. </w:t>
      </w:r>
    </w:p>
    <w:p w:rsidR="00607390" w:rsidRPr="00E86652" w:rsidRDefault="00607390"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É daí que o consumismo, decorrência e produtor dessa atual confusão entre as esferas pública e privada, torna-se vetor a condução de comportamentos narcisistas, a partir da busca da diferenciação entre pessoas que, do ponto de vista da democracia, do E</w:t>
      </w:r>
      <w:r w:rsidR="00211183" w:rsidRPr="00E86652">
        <w:rPr>
          <w:rFonts w:ascii="Times New Roman" w:hAnsi="Times New Roman"/>
          <w:sz w:val="24"/>
          <w:szCs w:val="24"/>
          <w:lang w:val="pt-BR"/>
        </w:rPr>
        <w:t>stado de direito e da cidadania</w:t>
      </w:r>
      <w:r w:rsidRPr="00E86652">
        <w:rPr>
          <w:rFonts w:ascii="Times New Roman" w:hAnsi="Times New Roman"/>
          <w:sz w:val="24"/>
          <w:szCs w:val="24"/>
          <w:lang w:val="pt-BR"/>
        </w:rPr>
        <w:t xml:space="preserve"> são iguais, porque são livres. </w:t>
      </w:r>
    </w:p>
    <w:p w:rsidR="00607390" w:rsidRPr="00E86652" w:rsidRDefault="00607390"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A derrocada desse processo é a instalação da contraposição entre cidadãos diligentes e cidadãos inertes. Os últimos são efeitos do que propusemos chamar de </w:t>
      </w:r>
      <w:r w:rsidRPr="00E86652">
        <w:rPr>
          <w:rFonts w:ascii="Times New Roman" w:hAnsi="Times New Roman"/>
          <w:i/>
          <w:sz w:val="24"/>
          <w:szCs w:val="24"/>
          <w:lang w:val="pt-BR"/>
        </w:rPr>
        <w:t>democracia financeira</w:t>
      </w:r>
      <w:r w:rsidRPr="00E86652">
        <w:rPr>
          <w:rFonts w:ascii="Times New Roman" w:hAnsi="Times New Roman"/>
          <w:sz w:val="24"/>
          <w:szCs w:val="24"/>
          <w:lang w:val="pt-BR"/>
        </w:rPr>
        <w:t xml:space="preserve">. Já a cidadania diligente estaria ligada ao que consideramos como </w:t>
      </w:r>
      <w:r w:rsidRPr="00E86652">
        <w:rPr>
          <w:rFonts w:ascii="Times New Roman" w:hAnsi="Times New Roman"/>
          <w:i/>
          <w:sz w:val="24"/>
          <w:szCs w:val="24"/>
          <w:lang w:val="pt-BR"/>
        </w:rPr>
        <w:t>demografia democrática</w:t>
      </w:r>
      <w:r w:rsidRPr="00E86652">
        <w:rPr>
          <w:rFonts w:ascii="Times New Roman" w:hAnsi="Times New Roman"/>
          <w:sz w:val="24"/>
          <w:szCs w:val="24"/>
          <w:lang w:val="pt-BR"/>
        </w:rPr>
        <w:t>, porque entende o lugar e os homens juntos como força ativa, a partir de homens livres com igualdade de ação na esfera pública.</w:t>
      </w:r>
    </w:p>
    <w:p w:rsidR="007F1545" w:rsidRPr="00E86652" w:rsidRDefault="00CB2918" w:rsidP="00F52273">
      <w:pPr>
        <w:spacing w:after="0"/>
        <w:ind w:firstLine="567"/>
        <w:rPr>
          <w:rFonts w:ascii="Times New Roman" w:hAnsi="Times New Roman"/>
          <w:sz w:val="24"/>
          <w:szCs w:val="24"/>
          <w:lang w:val="pt-BR"/>
        </w:rPr>
      </w:pPr>
      <w:r w:rsidRPr="00E86652">
        <w:rPr>
          <w:rFonts w:ascii="Times New Roman" w:hAnsi="Times New Roman"/>
          <w:sz w:val="24"/>
          <w:szCs w:val="24"/>
          <w:lang w:val="pt-BR"/>
        </w:rPr>
        <w:t xml:space="preserve">Os cidadãos, nesse novo arranjo, serão mais livres para agir e comunicar publicamente e fazer das finanças não um fundamento de existência, mas </w:t>
      </w:r>
      <w:r w:rsidR="005A4D3E">
        <w:rPr>
          <w:rFonts w:ascii="Times New Roman" w:hAnsi="Times New Roman"/>
          <w:sz w:val="24"/>
          <w:szCs w:val="24"/>
          <w:lang w:val="pt-BR"/>
        </w:rPr>
        <w:t>subordiná-la</w:t>
      </w:r>
      <w:r w:rsidRPr="00E86652">
        <w:rPr>
          <w:rFonts w:ascii="Times New Roman" w:hAnsi="Times New Roman"/>
          <w:sz w:val="24"/>
          <w:szCs w:val="24"/>
          <w:lang w:val="pt-BR"/>
        </w:rPr>
        <w:t xml:space="preserve"> a um instrumento do modo de produção</w:t>
      </w:r>
      <w:r w:rsidR="00211183" w:rsidRPr="00E86652">
        <w:rPr>
          <w:rFonts w:ascii="Times New Roman" w:hAnsi="Times New Roman"/>
          <w:sz w:val="24"/>
          <w:szCs w:val="24"/>
          <w:lang w:val="pt-BR"/>
        </w:rPr>
        <w:t>,</w:t>
      </w:r>
      <w:r w:rsidRPr="00E86652">
        <w:rPr>
          <w:rFonts w:ascii="Times New Roman" w:hAnsi="Times New Roman"/>
          <w:sz w:val="24"/>
          <w:szCs w:val="24"/>
          <w:lang w:val="pt-BR"/>
        </w:rPr>
        <w:t xml:space="preserve"> a partir de uma renovada ética</w:t>
      </w:r>
      <w:r w:rsidR="008E2CCB">
        <w:rPr>
          <w:rFonts w:ascii="Times New Roman" w:hAnsi="Times New Roman"/>
          <w:sz w:val="24"/>
          <w:szCs w:val="24"/>
          <w:lang w:val="pt-BR"/>
        </w:rPr>
        <w:t xml:space="preserve"> pactuada por princípios de uma</w:t>
      </w:r>
      <w:r w:rsidR="00A342BC" w:rsidRPr="00E86652">
        <w:rPr>
          <w:rFonts w:ascii="Times New Roman" w:hAnsi="Times New Roman"/>
          <w:sz w:val="24"/>
          <w:szCs w:val="24"/>
          <w:lang w:val="pt-BR"/>
        </w:rPr>
        <w:t xml:space="preserve"> demografia </w:t>
      </w:r>
      <w:r w:rsidR="008E2CCB">
        <w:rPr>
          <w:rFonts w:ascii="Times New Roman" w:hAnsi="Times New Roman"/>
          <w:sz w:val="24"/>
          <w:szCs w:val="24"/>
          <w:lang w:val="pt-BR"/>
        </w:rPr>
        <w:t xml:space="preserve">forte e, portanto, verdadeiramente </w:t>
      </w:r>
      <w:r w:rsidR="00A342BC" w:rsidRPr="00E86652">
        <w:rPr>
          <w:rFonts w:ascii="Times New Roman" w:hAnsi="Times New Roman"/>
          <w:sz w:val="24"/>
          <w:szCs w:val="24"/>
          <w:lang w:val="pt-BR"/>
        </w:rPr>
        <w:t xml:space="preserve">democrática. </w:t>
      </w:r>
    </w:p>
    <w:p w:rsidR="00FF7D43" w:rsidRDefault="00FF7D43" w:rsidP="00A342BC">
      <w:pPr>
        <w:spacing w:after="0"/>
        <w:rPr>
          <w:rFonts w:ascii="Times New Roman" w:hAnsi="Times New Roman"/>
          <w:b/>
          <w:sz w:val="24"/>
          <w:szCs w:val="24"/>
          <w:lang w:val="pt-BR"/>
        </w:rPr>
      </w:pPr>
    </w:p>
    <w:p w:rsidR="00CB2918" w:rsidRPr="00E86652" w:rsidRDefault="00CB2918" w:rsidP="00A342BC">
      <w:pPr>
        <w:spacing w:after="0"/>
        <w:rPr>
          <w:rFonts w:ascii="Times New Roman" w:hAnsi="Times New Roman"/>
          <w:b/>
          <w:sz w:val="24"/>
          <w:szCs w:val="24"/>
          <w:lang w:val="pt-BR"/>
        </w:rPr>
      </w:pPr>
      <w:r w:rsidRPr="00E86652">
        <w:rPr>
          <w:rFonts w:ascii="Times New Roman" w:hAnsi="Times New Roman"/>
          <w:b/>
          <w:sz w:val="24"/>
          <w:szCs w:val="24"/>
          <w:lang w:val="pt-BR"/>
        </w:rPr>
        <w:t>Referências Bibliográficas</w:t>
      </w:r>
    </w:p>
    <w:p w:rsidR="00E00B07" w:rsidRPr="00E86652" w:rsidRDefault="00E00B07" w:rsidP="00A342BC">
      <w:pPr>
        <w:spacing w:after="0"/>
        <w:rPr>
          <w:rFonts w:ascii="Times New Roman" w:hAnsi="Times New Roman"/>
          <w:b/>
          <w:sz w:val="24"/>
          <w:szCs w:val="24"/>
          <w:lang w:val="pt-BR"/>
        </w:rPr>
      </w:pP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ARENDT, Hannah. </w:t>
      </w:r>
      <w:r w:rsidRPr="00E86652">
        <w:rPr>
          <w:rFonts w:ascii="Times New Roman" w:hAnsi="Times New Roman"/>
          <w:i/>
          <w:sz w:val="24"/>
          <w:szCs w:val="24"/>
          <w:lang w:val="pt-BR"/>
        </w:rPr>
        <w:t>As origens do totalitarismo: totalitarismo, o paradoxismo do poder</w:t>
      </w:r>
      <w:r w:rsidRPr="00E86652">
        <w:rPr>
          <w:rFonts w:ascii="Times New Roman" w:hAnsi="Times New Roman"/>
          <w:sz w:val="24"/>
          <w:szCs w:val="24"/>
          <w:lang w:val="pt-BR"/>
        </w:rPr>
        <w:t>. Trad. Roberto Raposo. Editora Docu</w:t>
      </w:r>
      <w:r w:rsidR="00033F0F">
        <w:rPr>
          <w:rFonts w:ascii="Times New Roman" w:hAnsi="Times New Roman"/>
          <w:sz w:val="24"/>
          <w:szCs w:val="24"/>
          <w:lang w:val="pt-BR"/>
        </w:rPr>
        <w:t>mentário: Rio de Janeiro,</w:t>
      </w:r>
      <w:r w:rsidRPr="00E86652">
        <w:rPr>
          <w:rFonts w:ascii="Times New Roman" w:hAnsi="Times New Roman"/>
          <w:sz w:val="24"/>
          <w:szCs w:val="24"/>
          <w:lang w:val="pt-BR"/>
        </w:rPr>
        <w:t xml:space="preserve"> 1979. </w:t>
      </w:r>
    </w:p>
    <w:p w:rsidR="00033F0F" w:rsidRDefault="00033F0F" w:rsidP="00033F0F">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________________. </w:t>
      </w:r>
      <w:r w:rsidRPr="00E86652">
        <w:rPr>
          <w:rFonts w:ascii="Times New Roman" w:hAnsi="Times New Roman"/>
          <w:i/>
          <w:sz w:val="24"/>
          <w:szCs w:val="24"/>
          <w:lang w:val="pt-BR"/>
        </w:rPr>
        <w:t>O que é política?</w:t>
      </w:r>
      <w:r w:rsidRPr="00E86652">
        <w:rPr>
          <w:rFonts w:ascii="Times New Roman" w:hAnsi="Times New Roman"/>
          <w:sz w:val="24"/>
          <w:szCs w:val="24"/>
          <w:lang w:val="pt-BR"/>
        </w:rPr>
        <w:t xml:space="preserve">. 3ª Ed. Trad. Reinaldo Guarany. Rio de Janeiro: Bertrand Brasil, 2002. </w:t>
      </w:r>
    </w:p>
    <w:p w:rsidR="00033F0F" w:rsidRPr="00E86652" w:rsidRDefault="00033F0F" w:rsidP="00033F0F">
      <w:pPr>
        <w:spacing w:after="0"/>
        <w:rPr>
          <w:rFonts w:ascii="Times New Roman" w:hAnsi="Times New Roman"/>
          <w:sz w:val="24"/>
          <w:szCs w:val="24"/>
          <w:lang w:val="pt-BR"/>
        </w:rPr>
      </w:pPr>
      <w:r>
        <w:rPr>
          <w:rFonts w:ascii="Times New Roman" w:hAnsi="Times New Roman"/>
          <w:sz w:val="24"/>
          <w:szCs w:val="24"/>
          <w:lang w:val="pt-BR"/>
        </w:rPr>
        <w:t xml:space="preserve">_________________. </w:t>
      </w:r>
      <w:r w:rsidRPr="00033F0F">
        <w:rPr>
          <w:rFonts w:ascii="Times New Roman" w:hAnsi="Times New Roman"/>
          <w:i/>
          <w:sz w:val="24"/>
          <w:szCs w:val="24"/>
          <w:lang w:val="pt-BR"/>
        </w:rPr>
        <w:t>A condição humana</w:t>
      </w:r>
      <w:r>
        <w:rPr>
          <w:rFonts w:ascii="Times New Roman" w:hAnsi="Times New Roman"/>
          <w:sz w:val="24"/>
          <w:szCs w:val="24"/>
          <w:lang w:val="pt-BR"/>
        </w:rPr>
        <w:t>. 10 ed., Rio de Janeiro: Forense Universitária, 2008.</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_________________. </w:t>
      </w:r>
      <w:r w:rsidRPr="00E86652">
        <w:rPr>
          <w:rFonts w:ascii="Times New Roman" w:hAnsi="Times New Roman"/>
          <w:i/>
          <w:sz w:val="24"/>
          <w:szCs w:val="24"/>
          <w:lang w:val="pt-BR"/>
        </w:rPr>
        <w:t>Crises da República</w:t>
      </w:r>
      <w:r w:rsidRPr="00E86652">
        <w:rPr>
          <w:rFonts w:ascii="Times New Roman" w:hAnsi="Times New Roman"/>
          <w:sz w:val="24"/>
          <w:szCs w:val="24"/>
          <w:lang w:val="pt-BR"/>
        </w:rPr>
        <w:t>. 4.reimpressão. 2ªed. São Paulo: Perspectiva, 2010.</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ARROYO, Mónica. “A vulnerabilidade dos territórios nacionais Latino americanos: o papel das finanças”. In: </w:t>
      </w:r>
      <w:r w:rsidRPr="00E86652">
        <w:rPr>
          <w:rFonts w:ascii="Times New Roman" w:hAnsi="Times New Roman"/>
          <w:i/>
          <w:sz w:val="24"/>
          <w:szCs w:val="24"/>
          <w:lang w:val="pt-BR"/>
        </w:rPr>
        <w:t>Questões territoriais na América Latina</w:t>
      </w:r>
      <w:r w:rsidRPr="00E86652">
        <w:rPr>
          <w:rFonts w:ascii="Times New Roman" w:hAnsi="Times New Roman"/>
          <w:sz w:val="24"/>
          <w:szCs w:val="24"/>
          <w:lang w:val="pt-BR"/>
        </w:rPr>
        <w:t>. Lemos, A. I. G; Silveira, M.L.; Arroyo, M. São Paulo: Clacso, 2006.</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ANTAS JR., Ricardo Mendes. “Elementos para uma discussão epistemológica sobre regulação no território”. In: </w:t>
      </w:r>
      <w:r w:rsidRPr="00E86652">
        <w:rPr>
          <w:rFonts w:ascii="Times New Roman" w:hAnsi="Times New Roman"/>
          <w:i/>
          <w:sz w:val="24"/>
          <w:szCs w:val="24"/>
          <w:lang w:val="pt-BR"/>
        </w:rPr>
        <w:t>GEOUSP - Espaço e Tempo</w:t>
      </w:r>
      <w:r w:rsidRPr="00E86652">
        <w:rPr>
          <w:rFonts w:ascii="Times New Roman" w:hAnsi="Times New Roman"/>
          <w:sz w:val="24"/>
          <w:szCs w:val="24"/>
          <w:lang w:val="pt-BR"/>
        </w:rPr>
        <w:t>, São Paulo, Nº 16, pp. 81 -86, 2004.</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lastRenderedPageBreak/>
        <w:t xml:space="preserve">BAUMAN, Zygmnunt. </w:t>
      </w:r>
      <w:r w:rsidRPr="00E86652">
        <w:rPr>
          <w:rFonts w:ascii="Times New Roman" w:hAnsi="Times New Roman"/>
          <w:i/>
          <w:sz w:val="24"/>
          <w:szCs w:val="24"/>
          <w:lang w:val="pt-BR"/>
        </w:rPr>
        <w:t>Vida de consumo</w:t>
      </w:r>
      <w:r w:rsidRPr="00E86652">
        <w:rPr>
          <w:rFonts w:ascii="Times New Roman" w:hAnsi="Times New Roman"/>
          <w:sz w:val="24"/>
          <w:szCs w:val="24"/>
          <w:lang w:val="pt-BR"/>
        </w:rPr>
        <w:t>. Madri: brilhante da base da pirâmide. São Paulo: Fondo de Cultura Económica, 2007</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BOBBIO, Norberto. </w:t>
      </w:r>
      <w:r w:rsidRPr="00E86652">
        <w:rPr>
          <w:rFonts w:ascii="Times New Roman" w:hAnsi="Times New Roman"/>
          <w:i/>
          <w:sz w:val="24"/>
          <w:szCs w:val="24"/>
          <w:lang w:val="pt-BR"/>
        </w:rPr>
        <w:t>O futuro da democracia</w:t>
      </w:r>
      <w:r w:rsidRPr="00E86652">
        <w:rPr>
          <w:rFonts w:ascii="Times New Roman" w:hAnsi="Times New Roman"/>
          <w:sz w:val="24"/>
          <w:szCs w:val="24"/>
          <w:lang w:val="pt-BR"/>
        </w:rPr>
        <w:t xml:space="preserve">. Trad. Marco Aurélio Nogueira. São Paulo: Editora Paz e Terra, 2000. </w:t>
      </w:r>
    </w:p>
    <w:p w:rsidR="009A623B" w:rsidRPr="00E86652" w:rsidRDefault="009A623B"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CAMPA, Riccardo. </w:t>
      </w:r>
      <w:r w:rsidRPr="00E86652">
        <w:rPr>
          <w:rFonts w:ascii="Times New Roman" w:hAnsi="Times New Roman"/>
          <w:i/>
          <w:sz w:val="24"/>
          <w:szCs w:val="24"/>
          <w:lang w:val="pt-BR"/>
        </w:rPr>
        <w:t>A época das incertezas e as transformações do Estado contemporâneo</w:t>
      </w:r>
      <w:r w:rsidRPr="00E86652">
        <w:rPr>
          <w:rFonts w:ascii="Times New Roman" w:hAnsi="Times New Roman"/>
          <w:sz w:val="24"/>
          <w:szCs w:val="24"/>
          <w:lang w:val="pt-BR"/>
        </w:rPr>
        <w:t>. Trad. Aurora Fornoni Bernardini: São Paulo. DIFEL-Instituto Italiano di Cultural, 1985</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CHAUÍ, Marilena. </w:t>
      </w:r>
      <w:r w:rsidRPr="00E86652">
        <w:rPr>
          <w:rFonts w:ascii="Times New Roman" w:hAnsi="Times New Roman"/>
          <w:i/>
          <w:sz w:val="24"/>
          <w:szCs w:val="24"/>
          <w:lang w:val="pt-BR"/>
        </w:rPr>
        <w:t>Política em Espinosa</w:t>
      </w:r>
      <w:r w:rsidRPr="00E86652">
        <w:rPr>
          <w:rFonts w:ascii="Times New Roman" w:hAnsi="Times New Roman"/>
          <w:sz w:val="24"/>
          <w:szCs w:val="24"/>
          <w:lang w:val="pt-BR"/>
        </w:rPr>
        <w:t xml:space="preserve">. São Paulo: Companhia das Letras, 2003.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________________. </w:t>
      </w:r>
      <w:r w:rsidRPr="00E86652">
        <w:rPr>
          <w:rFonts w:ascii="Times New Roman" w:hAnsi="Times New Roman"/>
          <w:i/>
          <w:sz w:val="24"/>
          <w:szCs w:val="24"/>
          <w:lang w:val="pt-BR"/>
        </w:rPr>
        <w:t>Convite à Filosofia</w:t>
      </w:r>
      <w:r w:rsidRPr="00E86652">
        <w:rPr>
          <w:rFonts w:ascii="Times New Roman" w:hAnsi="Times New Roman"/>
          <w:sz w:val="24"/>
          <w:szCs w:val="24"/>
          <w:lang w:val="pt-BR"/>
        </w:rPr>
        <w:t xml:space="preserve">. São Paulo: Ed. Ática, 2000. </w:t>
      </w:r>
    </w:p>
    <w:p w:rsidR="009A623B" w:rsidRPr="00E86652" w:rsidRDefault="009A623B"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CATAIA, Marcio Antonio. “Território Político: fundamento e fundação do Estado”. </w:t>
      </w:r>
      <w:r w:rsidRPr="00E86652">
        <w:rPr>
          <w:rFonts w:ascii="Times New Roman" w:hAnsi="Times New Roman"/>
          <w:i/>
          <w:sz w:val="24"/>
          <w:szCs w:val="24"/>
          <w:lang w:val="pt-BR"/>
        </w:rPr>
        <w:t>Sociedade &amp; Natureza</w:t>
      </w:r>
      <w:r w:rsidRPr="00E86652">
        <w:rPr>
          <w:rFonts w:ascii="Times New Roman" w:hAnsi="Times New Roman"/>
          <w:sz w:val="24"/>
          <w:szCs w:val="24"/>
          <w:lang w:val="pt-BR"/>
        </w:rPr>
        <w:t>, Uberlândia, 23 (1): 115-125, abr. 2011</w:t>
      </w:r>
    </w:p>
    <w:p w:rsidR="00FD0CA9" w:rsidRPr="00E86652" w:rsidRDefault="00FD0CA9"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CONTEL, Fabio Betioli. </w:t>
      </w:r>
      <w:r w:rsidRPr="00E86652">
        <w:rPr>
          <w:rFonts w:ascii="Times New Roman" w:hAnsi="Times New Roman"/>
          <w:i/>
          <w:sz w:val="24"/>
          <w:szCs w:val="24"/>
          <w:lang w:val="pt-BR"/>
        </w:rPr>
        <w:t>Território e Finanças: técnicas, normas e topologias bancárias no Brasil</w:t>
      </w:r>
      <w:r w:rsidRPr="00E86652">
        <w:rPr>
          <w:rFonts w:ascii="Times New Roman" w:hAnsi="Times New Roman"/>
          <w:sz w:val="24"/>
          <w:szCs w:val="24"/>
          <w:lang w:val="pt-BR"/>
        </w:rPr>
        <w:t>. Tese de Doutorado. Orientadora María Laura Silveira. Departamento de Geografia, Universidade de São Paulo, 2006.</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DIAS, Leila. Finanças, política e território. </w:t>
      </w:r>
      <w:r w:rsidRPr="00E86652">
        <w:rPr>
          <w:rFonts w:ascii="Times New Roman" w:hAnsi="Times New Roman"/>
          <w:i/>
          <w:sz w:val="24"/>
          <w:szCs w:val="24"/>
          <w:lang w:val="pt-BR"/>
        </w:rPr>
        <w:t>Cadernos do CRH</w:t>
      </w:r>
      <w:r w:rsidRPr="00E86652">
        <w:rPr>
          <w:rFonts w:ascii="Times New Roman" w:hAnsi="Times New Roman"/>
          <w:sz w:val="24"/>
          <w:szCs w:val="24"/>
          <w:lang w:val="pt-BR"/>
        </w:rPr>
        <w:t xml:space="preserve"> (UFBA). Vol. 22. 2009. pp. 9-13.</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ESPINOSA, Benedictus. </w:t>
      </w:r>
      <w:r w:rsidRPr="00E86652">
        <w:rPr>
          <w:rFonts w:ascii="Times New Roman" w:hAnsi="Times New Roman"/>
          <w:i/>
          <w:sz w:val="24"/>
          <w:szCs w:val="24"/>
          <w:lang w:val="pt-BR"/>
        </w:rPr>
        <w:t>Ética</w:t>
      </w:r>
      <w:r w:rsidRPr="00E86652">
        <w:rPr>
          <w:rFonts w:ascii="Times New Roman" w:hAnsi="Times New Roman"/>
          <w:sz w:val="24"/>
          <w:szCs w:val="24"/>
          <w:lang w:val="pt-BR"/>
        </w:rPr>
        <w:t>. Trad. Grupo de Estudos Espinosianos; coordenação Marilena Chauí. São Paulo: Editora da Universidade de São Paulo, 2015.</w:t>
      </w:r>
    </w:p>
    <w:p w:rsidR="00CB2918" w:rsidRPr="00E86652" w:rsidRDefault="00CB2918" w:rsidP="00F878E0">
      <w:pPr>
        <w:spacing w:after="0"/>
        <w:rPr>
          <w:rFonts w:ascii="Times New Roman" w:hAnsi="Times New Roman"/>
          <w:sz w:val="24"/>
          <w:szCs w:val="24"/>
          <w:lang w:val="fr-FR"/>
        </w:rPr>
      </w:pPr>
      <w:r w:rsidRPr="00E86652">
        <w:rPr>
          <w:rFonts w:ascii="Times New Roman" w:hAnsi="Times New Roman"/>
          <w:sz w:val="24"/>
          <w:szCs w:val="24"/>
        </w:rPr>
        <w:t xml:space="preserve">_____________________. </w:t>
      </w:r>
      <w:r w:rsidRPr="00E86652">
        <w:rPr>
          <w:rFonts w:ascii="Times New Roman" w:hAnsi="Times New Roman"/>
          <w:i/>
          <w:sz w:val="24"/>
          <w:szCs w:val="24"/>
        </w:rPr>
        <w:t>Tratado Teológico-Político</w:t>
      </w:r>
      <w:r w:rsidRPr="00E86652">
        <w:rPr>
          <w:rFonts w:ascii="Times New Roman" w:hAnsi="Times New Roman"/>
          <w:sz w:val="24"/>
          <w:szCs w:val="24"/>
        </w:rPr>
        <w:t xml:space="preserve">. Trad. Julian de Vargas y Antonio Zozaya. </w:t>
      </w:r>
      <w:r w:rsidRPr="00E86652">
        <w:rPr>
          <w:rFonts w:ascii="Times New Roman" w:hAnsi="Times New Roman"/>
          <w:sz w:val="24"/>
          <w:szCs w:val="24"/>
          <w:lang w:val="fr-FR"/>
        </w:rPr>
        <w:t>Ediciones Orbis-Hyspamerica: Madrid, [1670] 1980.</w:t>
      </w:r>
    </w:p>
    <w:p w:rsidR="00F878E0" w:rsidRDefault="00F878E0" w:rsidP="00F878E0">
      <w:pPr>
        <w:spacing w:after="0"/>
        <w:rPr>
          <w:rFonts w:ascii="Times New Roman" w:hAnsi="Times New Roman"/>
          <w:sz w:val="24"/>
          <w:szCs w:val="24"/>
          <w:lang w:val="fr-FR"/>
        </w:rPr>
      </w:pPr>
      <w:r>
        <w:rPr>
          <w:rFonts w:ascii="Times New Roman" w:hAnsi="Times New Roman"/>
          <w:sz w:val="24"/>
          <w:szCs w:val="24"/>
          <w:lang w:val="fr-FR"/>
        </w:rPr>
        <w:t xml:space="preserve">FERNANDES, Florestan. </w:t>
      </w:r>
      <w:r w:rsidRPr="00F878E0">
        <w:rPr>
          <w:rFonts w:ascii="Times New Roman" w:hAnsi="Times New Roman"/>
          <w:i/>
          <w:sz w:val="24"/>
          <w:szCs w:val="24"/>
          <w:lang w:val="fr-FR"/>
        </w:rPr>
        <w:t>Que tipo de República?</w:t>
      </w:r>
      <w:r>
        <w:rPr>
          <w:rFonts w:ascii="Times New Roman" w:hAnsi="Times New Roman"/>
          <w:i/>
          <w:sz w:val="24"/>
          <w:szCs w:val="24"/>
          <w:lang w:val="fr-FR"/>
        </w:rPr>
        <w:t>.</w:t>
      </w:r>
      <w:r>
        <w:rPr>
          <w:rFonts w:ascii="Times New Roman" w:hAnsi="Times New Roman"/>
          <w:sz w:val="24"/>
          <w:szCs w:val="24"/>
          <w:lang w:val="fr-FR"/>
        </w:rPr>
        <w:t xml:space="preserve"> São Paulo: Editora Brasiliense, 1986. </w:t>
      </w:r>
    </w:p>
    <w:p w:rsidR="00E772CE" w:rsidRPr="00F878E0" w:rsidRDefault="00E772CE" w:rsidP="00F878E0">
      <w:pPr>
        <w:spacing w:after="0"/>
        <w:rPr>
          <w:rFonts w:ascii="Times New Roman" w:hAnsi="Times New Roman"/>
          <w:sz w:val="24"/>
          <w:szCs w:val="24"/>
          <w:lang w:val="fr-FR"/>
        </w:rPr>
      </w:pPr>
      <w:r w:rsidRPr="00E86652">
        <w:rPr>
          <w:rFonts w:ascii="Times New Roman" w:hAnsi="Times New Roman"/>
          <w:sz w:val="24"/>
          <w:szCs w:val="24"/>
          <w:lang w:val="fr-FR"/>
        </w:rPr>
        <w:t xml:space="preserve">GAUDIN, Thierry. </w:t>
      </w:r>
      <w:r w:rsidRPr="00E86652">
        <w:rPr>
          <w:rFonts w:ascii="Times New Roman" w:hAnsi="Times New Roman"/>
          <w:i/>
          <w:sz w:val="24"/>
          <w:szCs w:val="24"/>
          <w:lang w:val="fr-FR"/>
        </w:rPr>
        <w:t>L´écoute des silences, les institutions contre l´innovation</w:t>
      </w:r>
      <w:r w:rsidRPr="00E86652">
        <w:rPr>
          <w:rFonts w:ascii="Times New Roman" w:hAnsi="Times New Roman"/>
          <w:sz w:val="24"/>
          <w:szCs w:val="24"/>
          <w:lang w:val="fr-FR"/>
        </w:rPr>
        <w:t xml:space="preserve">? </w:t>
      </w:r>
      <w:r w:rsidRPr="00F878E0">
        <w:rPr>
          <w:rFonts w:ascii="Times New Roman" w:hAnsi="Times New Roman"/>
          <w:sz w:val="24"/>
          <w:szCs w:val="24"/>
          <w:lang w:val="fr-FR"/>
        </w:rPr>
        <w:t>Paris: Union Générale des Éditions, 1978.</w:t>
      </w:r>
    </w:p>
    <w:p w:rsidR="00E772CE" w:rsidRPr="00E86652" w:rsidRDefault="00E772CE" w:rsidP="00F878E0">
      <w:pPr>
        <w:spacing w:after="0"/>
        <w:rPr>
          <w:rFonts w:ascii="Times New Roman" w:hAnsi="Times New Roman"/>
          <w:sz w:val="24"/>
          <w:szCs w:val="24"/>
          <w:lang w:val="pt-BR"/>
        </w:rPr>
      </w:pPr>
      <w:r w:rsidRPr="00F878E0">
        <w:rPr>
          <w:rFonts w:ascii="Times New Roman" w:hAnsi="Times New Roman"/>
          <w:sz w:val="24"/>
          <w:szCs w:val="24"/>
          <w:lang w:val="fr-FR"/>
        </w:rPr>
        <w:t xml:space="preserve">________________. </w:t>
      </w:r>
      <w:r w:rsidRPr="00F878E0">
        <w:rPr>
          <w:rFonts w:ascii="Times New Roman" w:hAnsi="Times New Roman"/>
          <w:i/>
          <w:sz w:val="24"/>
          <w:szCs w:val="24"/>
          <w:lang w:val="fr-FR"/>
        </w:rPr>
        <w:t>Econom</w:t>
      </w:r>
      <w:r w:rsidRPr="00E86652">
        <w:rPr>
          <w:rFonts w:ascii="Times New Roman" w:hAnsi="Times New Roman"/>
          <w:i/>
          <w:sz w:val="24"/>
          <w:szCs w:val="24"/>
          <w:lang w:val="pt-BR"/>
        </w:rPr>
        <w:t>ia Cognitiva: uma introdução</w:t>
      </w:r>
      <w:r w:rsidRPr="00E86652">
        <w:rPr>
          <w:rFonts w:ascii="Times New Roman" w:hAnsi="Times New Roman"/>
          <w:sz w:val="24"/>
          <w:szCs w:val="24"/>
          <w:lang w:val="pt-BR"/>
        </w:rPr>
        <w:t>. Tradução: Paulo Anthero S. Barbosa. São Paulo: Beca Produções Culturais, 1999.</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GOTTMANN, Jean. “A Evolução do Conceito de Território”. In: </w:t>
      </w:r>
      <w:r w:rsidRPr="00E86652">
        <w:rPr>
          <w:rFonts w:ascii="Times New Roman" w:hAnsi="Times New Roman"/>
          <w:i/>
          <w:sz w:val="24"/>
          <w:szCs w:val="24"/>
          <w:lang w:val="pt-BR"/>
        </w:rPr>
        <w:t>Boletim Campineiro de Geografia</w:t>
      </w:r>
      <w:r w:rsidRPr="00E86652">
        <w:rPr>
          <w:rFonts w:ascii="Times New Roman" w:hAnsi="Times New Roman"/>
          <w:sz w:val="24"/>
          <w:szCs w:val="24"/>
          <w:lang w:val="pt-BR"/>
        </w:rPr>
        <w:t>, v..2, n.3. Trad. Isabela Fajardo e Luciano Duarte. Revisão: Fabricio Gallo. Texto originalmente intitulado “The evolution of the concept of territory”, traduzido de versão publicada no periódico Social Science Information, v. 14, n. 3, ago. 1975, p. 29–47, 2012.</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JAPIASSÚ, Hilton; MARCONDES, Danilo. </w:t>
      </w:r>
      <w:r w:rsidRPr="00E86652">
        <w:rPr>
          <w:rFonts w:ascii="Times New Roman" w:hAnsi="Times New Roman"/>
          <w:i/>
          <w:sz w:val="24"/>
          <w:szCs w:val="24"/>
          <w:lang w:val="pt-BR"/>
        </w:rPr>
        <w:t>Dicionário de Filosofia</w:t>
      </w:r>
      <w:r w:rsidRPr="00E86652">
        <w:rPr>
          <w:rFonts w:ascii="Times New Roman" w:hAnsi="Times New Roman"/>
          <w:sz w:val="24"/>
          <w:szCs w:val="24"/>
          <w:lang w:val="pt-BR"/>
        </w:rPr>
        <w:t xml:space="preserve">. Jorge Zahar Editora: Rio de Janeiro, 1990.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KELSEN, Hans. </w:t>
      </w:r>
      <w:r w:rsidRPr="00E86652">
        <w:rPr>
          <w:rFonts w:ascii="Times New Roman" w:hAnsi="Times New Roman"/>
          <w:i/>
          <w:sz w:val="24"/>
          <w:szCs w:val="24"/>
          <w:lang w:val="pt-BR"/>
        </w:rPr>
        <w:t>A Democracia</w:t>
      </w:r>
      <w:r w:rsidRPr="00E86652">
        <w:rPr>
          <w:rFonts w:ascii="Times New Roman" w:hAnsi="Times New Roman"/>
          <w:sz w:val="24"/>
          <w:szCs w:val="24"/>
          <w:lang w:val="pt-BR"/>
        </w:rPr>
        <w:t xml:space="preserve">. Trad. Vera Barkow. Martins Fontes: São Paulo, 1993.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HABERMAS, Jürgen. </w:t>
      </w:r>
      <w:r w:rsidRPr="00E86652">
        <w:rPr>
          <w:rFonts w:ascii="Times New Roman" w:hAnsi="Times New Roman"/>
          <w:i/>
          <w:sz w:val="24"/>
          <w:szCs w:val="24"/>
          <w:lang w:val="pt-BR"/>
        </w:rPr>
        <w:t>A inclusão do outro: estudos de teoria política</w:t>
      </w:r>
      <w:r w:rsidRPr="00E86652">
        <w:rPr>
          <w:rFonts w:ascii="Times New Roman" w:hAnsi="Times New Roman"/>
          <w:sz w:val="24"/>
          <w:szCs w:val="24"/>
          <w:lang w:val="pt-BR"/>
        </w:rPr>
        <w:t xml:space="preserve">. Trad. George Spenber. Ed. Loyola: São Paulo, 2002.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__________________. </w:t>
      </w:r>
      <w:r w:rsidRPr="00E86652">
        <w:rPr>
          <w:rFonts w:ascii="Times New Roman" w:hAnsi="Times New Roman"/>
          <w:i/>
          <w:sz w:val="24"/>
          <w:szCs w:val="24"/>
          <w:lang w:val="pt-BR"/>
        </w:rPr>
        <w:t>Direito e Democracia: facticidade e validade</w:t>
      </w:r>
      <w:r w:rsidRPr="00E86652">
        <w:rPr>
          <w:rFonts w:ascii="Times New Roman" w:hAnsi="Times New Roman"/>
          <w:sz w:val="24"/>
          <w:szCs w:val="24"/>
          <w:lang w:val="pt-BR"/>
        </w:rPr>
        <w:t>. Volume I, 2ª ed. Trad. Flávio Beno Siebeichler. Tempo Brasileiro: Rio de Janeiro, 2003.</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lastRenderedPageBreak/>
        <w:t xml:space="preserve">HORKHEIMER, Max. </w:t>
      </w:r>
      <w:r w:rsidRPr="00E86652">
        <w:rPr>
          <w:rFonts w:ascii="Times New Roman" w:hAnsi="Times New Roman"/>
          <w:i/>
          <w:sz w:val="24"/>
          <w:szCs w:val="24"/>
          <w:lang w:val="pt-BR"/>
        </w:rPr>
        <w:t>Eclipse da Razão</w:t>
      </w:r>
      <w:r w:rsidRPr="00E86652">
        <w:rPr>
          <w:rFonts w:ascii="Times New Roman" w:hAnsi="Times New Roman"/>
          <w:sz w:val="24"/>
          <w:szCs w:val="24"/>
          <w:lang w:val="pt-BR"/>
        </w:rPr>
        <w:t>. Trad. Sebastião Uchoa Leite. Rio de Janeiro, Editorial Labor do Brasil, 1976</w:t>
      </w:r>
    </w:p>
    <w:p w:rsidR="00CB2918" w:rsidRPr="00E86652" w:rsidRDefault="00CB2918" w:rsidP="00F878E0">
      <w:pPr>
        <w:spacing w:after="0"/>
        <w:rPr>
          <w:rFonts w:ascii="Times New Roman" w:hAnsi="Times New Roman"/>
          <w:sz w:val="24"/>
          <w:szCs w:val="24"/>
        </w:rPr>
      </w:pPr>
      <w:r w:rsidRPr="00E86652">
        <w:rPr>
          <w:rFonts w:ascii="Times New Roman" w:hAnsi="Times New Roman"/>
          <w:sz w:val="24"/>
          <w:szCs w:val="24"/>
          <w:lang w:val="pt-BR"/>
        </w:rPr>
        <w:t xml:space="preserve">LIPOVESTKY, Gilles. </w:t>
      </w:r>
      <w:r w:rsidRPr="00E86652">
        <w:rPr>
          <w:rFonts w:ascii="Times New Roman" w:hAnsi="Times New Roman"/>
          <w:i/>
          <w:sz w:val="24"/>
          <w:szCs w:val="24"/>
          <w:lang w:val="pt-BR"/>
        </w:rPr>
        <w:t>A Era do Vazio</w:t>
      </w:r>
      <w:r w:rsidRPr="00E86652">
        <w:rPr>
          <w:rFonts w:ascii="Times New Roman" w:hAnsi="Times New Roman"/>
          <w:sz w:val="24"/>
          <w:szCs w:val="24"/>
          <w:lang w:val="pt-BR"/>
        </w:rPr>
        <w:t xml:space="preserve">. Trad: Therezinha Monteiro Deustch. Manole. </w:t>
      </w:r>
      <w:r w:rsidRPr="00E86652">
        <w:rPr>
          <w:rFonts w:ascii="Times New Roman" w:hAnsi="Times New Roman"/>
          <w:sz w:val="24"/>
          <w:szCs w:val="24"/>
        </w:rPr>
        <w:t>Barueri, [2005] 2009.</w:t>
      </w:r>
    </w:p>
    <w:p w:rsidR="00CB2918" w:rsidRPr="00E86652" w:rsidRDefault="00CB2918" w:rsidP="00F878E0">
      <w:pPr>
        <w:spacing w:after="0"/>
        <w:rPr>
          <w:rFonts w:ascii="Times New Roman" w:hAnsi="Times New Roman"/>
          <w:sz w:val="24"/>
          <w:szCs w:val="24"/>
        </w:rPr>
      </w:pPr>
      <w:r w:rsidRPr="00E86652">
        <w:rPr>
          <w:rFonts w:ascii="Times New Roman" w:hAnsi="Times New Roman"/>
          <w:sz w:val="24"/>
          <w:szCs w:val="24"/>
        </w:rPr>
        <w:t xml:space="preserve">LOJKINE, Jean. </w:t>
      </w:r>
      <w:r w:rsidRPr="00E86652">
        <w:rPr>
          <w:rFonts w:ascii="Times New Roman" w:hAnsi="Times New Roman"/>
          <w:i/>
          <w:sz w:val="24"/>
          <w:szCs w:val="24"/>
        </w:rPr>
        <w:t>El Marxismo, el Estado y la cuestión urbana</w:t>
      </w:r>
      <w:r w:rsidRPr="00E86652">
        <w:rPr>
          <w:rFonts w:ascii="Times New Roman" w:hAnsi="Times New Roman"/>
          <w:sz w:val="24"/>
          <w:szCs w:val="24"/>
        </w:rPr>
        <w:t>. Siglo veintiuno editores. S. A. Madri, 1979.</w:t>
      </w:r>
    </w:p>
    <w:p w:rsidR="00CB2918" w:rsidRPr="00E86652" w:rsidRDefault="00CB2918" w:rsidP="00F878E0">
      <w:pPr>
        <w:spacing w:after="0"/>
        <w:rPr>
          <w:rFonts w:ascii="Times New Roman" w:hAnsi="Times New Roman"/>
          <w:sz w:val="24"/>
          <w:szCs w:val="24"/>
          <w:lang w:val="en-US"/>
        </w:rPr>
      </w:pPr>
      <w:r w:rsidRPr="00E86652">
        <w:rPr>
          <w:rFonts w:ascii="Times New Roman" w:hAnsi="Times New Roman"/>
          <w:sz w:val="24"/>
          <w:szCs w:val="24"/>
          <w:lang w:val="pt-BR"/>
        </w:rPr>
        <w:t xml:space="preserve">MIGLINO, Arnaldo. </w:t>
      </w:r>
      <w:r w:rsidRPr="00E86652">
        <w:rPr>
          <w:rFonts w:ascii="Times New Roman" w:hAnsi="Times New Roman"/>
          <w:i/>
          <w:sz w:val="24"/>
          <w:szCs w:val="24"/>
          <w:lang w:val="pt-BR"/>
        </w:rPr>
        <w:t>A democracia não é apenas procedimento</w:t>
      </w:r>
      <w:r w:rsidRPr="00E86652">
        <w:rPr>
          <w:rFonts w:ascii="Times New Roman" w:hAnsi="Times New Roman"/>
          <w:sz w:val="24"/>
          <w:szCs w:val="24"/>
          <w:lang w:val="pt-BR"/>
        </w:rPr>
        <w:t xml:space="preserve">. </w:t>
      </w:r>
      <w:r w:rsidRPr="00E86652">
        <w:rPr>
          <w:rFonts w:ascii="Times New Roman" w:hAnsi="Times New Roman"/>
          <w:sz w:val="24"/>
          <w:szCs w:val="24"/>
          <w:lang w:val="en-US"/>
        </w:rPr>
        <w:t xml:space="preserve">Trad. Erica Hartmann. Curitiba: Juruá, 2006. </w:t>
      </w:r>
    </w:p>
    <w:p w:rsidR="00CB2918" w:rsidRPr="00E86652" w:rsidRDefault="00CB2918" w:rsidP="00F878E0">
      <w:pPr>
        <w:spacing w:after="0"/>
        <w:rPr>
          <w:rFonts w:ascii="Times New Roman" w:hAnsi="Times New Roman"/>
          <w:sz w:val="24"/>
          <w:szCs w:val="24"/>
        </w:rPr>
      </w:pPr>
      <w:r w:rsidRPr="00E86652">
        <w:rPr>
          <w:rFonts w:ascii="Times New Roman" w:hAnsi="Times New Roman"/>
          <w:sz w:val="24"/>
          <w:szCs w:val="24"/>
          <w:lang w:val="en-US"/>
        </w:rPr>
        <w:t xml:space="preserve">RIESMAN, David. </w:t>
      </w:r>
      <w:r w:rsidRPr="00E86652">
        <w:rPr>
          <w:rFonts w:ascii="Times New Roman" w:hAnsi="Times New Roman"/>
          <w:i/>
          <w:sz w:val="24"/>
          <w:szCs w:val="24"/>
          <w:lang w:val="pt-BR"/>
        </w:rPr>
        <w:t>A Multidão Solitária: um estudo da mudança do caráter americano</w:t>
      </w:r>
      <w:r w:rsidRPr="00E86652">
        <w:rPr>
          <w:rFonts w:ascii="Times New Roman" w:hAnsi="Times New Roman"/>
          <w:sz w:val="24"/>
          <w:szCs w:val="24"/>
          <w:lang w:val="pt-BR"/>
        </w:rPr>
        <w:t xml:space="preserve">. </w:t>
      </w:r>
      <w:r w:rsidRPr="00E86652">
        <w:rPr>
          <w:rFonts w:ascii="Times New Roman" w:hAnsi="Times New Roman"/>
          <w:sz w:val="24"/>
          <w:szCs w:val="24"/>
        </w:rPr>
        <w:t>Ed. Perspectiva: São Paulo, 1971.</w:t>
      </w:r>
    </w:p>
    <w:p w:rsidR="00D84883" w:rsidRPr="00E86652" w:rsidRDefault="00D84883" w:rsidP="00F878E0">
      <w:pPr>
        <w:tabs>
          <w:tab w:val="left" w:pos="8789"/>
        </w:tabs>
        <w:spacing w:after="0"/>
        <w:rPr>
          <w:rFonts w:ascii="Times New Roman" w:hAnsi="Times New Roman"/>
          <w:sz w:val="24"/>
          <w:szCs w:val="24"/>
        </w:rPr>
      </w:pPr>
      <w:r w:rsidRPr="00E86652">
        <w:rPr>
          <w:rFonts w:ascii="Times New Roman" w:hAnsi="Times New Roman"/>
          <w:sz w:val="24"/>
          <w:szCs w:val="24"/>
        </w:rPr>
        <w:t xml:space="preserve">SALAMA, Pierre. “La apertura revisitada: crítica teórica y empírica del libre comercio”. </w:t>
      </w:r>
      <w:r w:rsidRPr="00E86652">
        <w:rPr>
          <w:rFonts w:ascii="Times New Roman" w:hAnsi="Times New Roman"/>
          <w:i/>
          <w:sz w:val="24"/>
          <w:szCs w:val="24"/>
        </w:rPr>
        <w:t>Cuadernos del Cendes</w:t>
      </w:r>
      <w:r w:rsidRPr="00E86652">
        <w:rPr>
          <w:rFonts w:ascii="Times New Roman" w:hAnsi="Times New Roman"/>
          <w:sz w:val="24"/>
          <w:szCs w:val="24"/>
        </w:rPr>
        <w:t>. Año 22. N° 60 tercera época: septiembre-diciembre, 2005.</w:t>
      </w:r>
    </w:p>
    <w:p w:rsidR="00CB2918" w:rsidRPr="00E86652" w:rsidRDefault="00CB2918" w:rsidP="00F878E0">
      <w:pPr>
        <w:tabs>
          <w:tab w:val="left" w:pos="8789"/>
        </w:tabs>
        <w:spacing w:after="0"/>
        <w:rPr>
          <w:rFonts w:ascii="Times New Roman" w:hAnsi="Times New Roman"/>
          <w:sz w:val="24"/>
          <w:szCs w:val="24"/>
          <w:lang w:val="pt-BR"/>
        </w:rPr>
      </w:pPr>
      <w:r w:rsidRPr="00E86652">
        <w:rPr>
          <w:rFonts w:ascii="Times New Roman" w:hAnsi="Times New Roman"/>
          <w:sz w:val="24"/>
          <w:szCs w:val="24"/>
        </w:rPr>
        <w:t xml:space="preserve">SARTRE, Jean-Paul. </w:t>
      </w:r>
      <w:r w:rsidRPr="00E86652">
        <w:rPr>
          <w:rFonts w:ascii="Times New Roman" w:hAnsi="Times New Roman"/>
          <w:i/>
          <w:sz w:val="24"/>
          <w:szCs w:val="24"/>
        </w:rPr>
        <w:t>Crítica de la Razón Dialéctica.</w:t>
      </w:r>
      <w:r w:rsidRPr="00E86652">
        <w:rPr>
          <w:rFonts w:ascii="Times New Roman" w:hAnsi="Times New Roman"/>
          <w:sz w:val="24"/>
          <w:szCs w:val="24"/>
        </w:rPr>
        <w:t xml:space="preserve"> Precedida de Cuestiones de Método. </w:t>
      </w:r>
      <w:r w:rsidRPr="00E86652">
        <w:rPr>
          <w:rFonts w:ascii="Times New Roman" w:hAnsi="Times New Roman"/>
          <w:sz w:val="24"/>
          <w:szCs w:val="24"/>
          <w:lang w:val="pt-BR"/>
        </w:rPr>
        <w:t>3 ed., Losada: Buenos Aires, 1979.</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SANTOS, Milton. </w:t>
      </w:r>
      <w:r w:rsidRPr="00E86652">
        <w:rPr>
          <w:rFonts w:ascii="Times New Roman" w:hAnsi="Times New Roman"/>
          <w:i/>
          <w:sz w:val="24"/>
          <w:szCs w:val="24"/>
          <w:lang w:val="pt-BR"/>
        </w:rPr>
        <w:t>O Espaço Dividido: os dois circuitos da economia urbana dos países subdesenvolvidos</w:t>
      </w:r>
      <w:r w:rsidRPr="00E86652">
        <w:rPr>
          <w:rFonts w:ascii="Times New Roman" w:hAnsi="Times New Roman"/>
          <w:sz w:val="24"/>
          <w:szCs w:val="24"/>
          <w:lang w:val="pt-BR"/>
        </w:rPr>
        <w:t>. São Paulo: Edusp, [1979] 2004.</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w:t>
      </w:r>
      <w:r w:rsidRPr="00E86652">
        <w:rPr>
          <w:rFonts w:ascii="Times New Roman" w:hAnsi="Times New Roman"/>
          <w:i/>
          <w:sz w:val="24"/>
          <w:szCs w:val="24"/>
          <w:lang w:val="pt-BR"/>
        </w:rPr>
        <w:t>O Espaço do Cidadão</w:t>
      </w:r>
      <w:r w:rsidRPr="00E86652">
        <w:rPr>
          <w:rFonts w:ascii="Times New Roman" w:hAnsi="Times New Roman"/>
          <w:sz w:val="24"/>
          <w:szCs w:val="24"/>
          <w:lang w:val="pt-BR"/>
        </w:rPr>
        <w:t>. 7ª. Ed. São Paulo: Editora da Universidade de São Paulo: São Paulo, [1987] 2002.</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w:t>
      </w:r>
      <w:r w:rsidRPr="00E86652">
        <w:rPr>
          <w:rFonts w:ascii="Times New Roman" w:hAnsi="Times New Roman"/>
          <w:i/>
          <w:sz w:val="24"/>
          <w:szCs w:val="24"/>
          <w:lang w:val="pt-BR"/>
        </w:rPr>
        <w:t>Por uma economia política da cidade: o caso de São Paulo</w:t>
      </w:r>
      <w:r w:rsidRPr="00E86652">
        <w:rPr>
          <w:rFonts w:ascii="Times New Roman" w:hAnsi="Times New Roman"/>
          <w:sz w:val="24"/>
          <w:szCs w:val="24"/>
          <w:lang w:val="pt-BR"/>
        </w:rPr>
        <w:t>. Hucitec-Educ: São Paulo, 1994.</w:t>
      </w:r>
    </w:p>
    <w:p w:rsidR="006C17CC" w:rsidRPr="00E86652" w:rsidRDefault="006C17CC"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“O Retorno do Território”. In: SANTOS, M. et al. (org) </w:t>
      </w:r>
      <w:r w:rsidRPr="00E86652">
        <w:rPr>
          <w:rFonts w:ascii="Times New Roman" w:hAnsi="Times New Roman"/>
          <w:i/>
          <w:sz w:val="24"/>
          <w:szCs w:val="24"/>
          <w:lang w:val="pt-BR"/>
        </w:rPr>
        <w:t>Território: Globalização e Fragmentação</w:t>
      </w:r>
      <w:r w:rsidRPr="00E86652">
        <w:rPr>
          <w:rFonts w:ascii="Times New Roman" w:hAnsi="Times New Roman"/>
          <w:sz w:val="24"/>
          <w:szCs w:val="24"/>
          <w:lang w:val="pt-BR"/>
        </w:rPr>
        <w:t>.</w:t>
      </w:r>
      <w:r w:rsidR="00DB5BB3">
        <w:rPr>
          <w:rFonts w:ascii="Times New Roman" w:hAnsi="Times New Roman"/>
          <w:sz w:val="24"/>
          <w:szCs w:val="24"/>
          <w:lang w:val="pt-BR"/>
        </w:rPr>
        <w:t xml:space="preserve"> São Paulo: Hucitec-ANPUR, 1994a</w:t>
      </w:r>
      <w:r w:rsidRPr="00E86652">
        <w:rPr>
          <w:rFonts w:ascii="Times New Roman" w:hAnsi="Times New Roman"/>
          <w:sz w:val="24"/>
          <w:szCs w:val="24"/>
          <w:lang w:val="pt-BR"/>
        </w:rPr>
        <w:t>, p.15-20.</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w:t>
      </w:r>
      <w:r w:rsidRPr="00E86652">
        <w:rPr>
          <w:rFonts w:ascii="Times New Roman" w:hAnsi="Times New Roman"/>
          <w:i/>
          <w:sz w:val="24"/>
          <w:szCs w:val="24"/>
          <w:lang w:val="pt-BR"/>
        </w:rPr>
        <w:t xml:space="preserve">A </w:t>
      </w:r>
      <w:r w:rsidRPr="00E86652">
        <w:rPr>
          <w:rFonts w:ascii="Times New Roman" w:hAnsi="Times New Roman"/>
          <w:i/>
          <w:iCs/>
          <w:sz w:val="24"/>
          <w:szCs w:val="24"/>
          <w:lang w:val="pt-BR"/>
        </w:rPr>
        <w:t>natureza do espaço. Técnica e Tempo. Razão e Emoção.</w:t>
      </w:r>
      <w:r w:rsidRPr="00E86652">
        <w:rPr>
          <w:rFonts w:ascii="Times New Roman" w:hAnsi="Times New Roman"/>
          <w:sz w:val="24"/>
          <w:szCs w:val="24"/>
          <w:lang w:val="pt-BR"/>
        </w:rPr>
        <w:t xml:space="preserve"> Hucitec: São Paulo, 1996.</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“Por uma geografia cidadã”. In: </w:t>
      </w:r>
      <w:r w:rsidRPr="00E86652">
        <w:rPr>
          <w:rFonts w:ascii="Times New Roman" w:hAnsi="Times New Roman"/>
          <w:i/>
          <w:sz w:val="24"/>
          <w:szCs w:val="24"/>
          <w:lang w:val="pt-BR"/>
        </w:rPr>
        <w:t>Boletim Gaúcho de Geografia</w:t>
      </w:r>
      <w:r w:rsidRPr="00E86652">
        <w:rPr>
          <w:rFonts w:ascii="Times New Roman" w:hAnsi="Times New Roman"/>
          <w:sz w:val="24"/>
          <w:szCs w:val="24"/>
          <w:lang w:val="pt-BR"/>
        </w:rPr>
        <w:t>. Associação dos Geógrafos Brasileiros Seção Porto Alegre: Porto Alegre, 1996a.</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 “Globalização Espaço e Democracia”. In. OLIVEIRA, Francisco; SANTOS, Milton. </w:t>
      </w:r>
      <w:r w:rsidRPr="00E86652">
        <w:rPr>
          <w:rFonts w:ascii="Times New Roman" w:hAnsi="Times New Roman"/>
          <w:i/>
          <w:sz w:val="24"/>
          <w:szCs w:val="24"/>
          <w:lang w:val="pt-BR"/>
        </w:rPr>
        <w:t>Cadernos do Centro de Estudos e Pesquisas do Vale do Piracicaba</w:t>
      </w:r>
      <w:r w:rsidRPr="00E86652">
        <w:rPr>
          <w:rFonts w:ascii="Times New Roman" w:hAnsi="Times New Roman"/>
          <w:sz w:val="24"/>
          <w:szCs w:val="24"/>
          <w:lang w:val="pt-BR"/>
        </w:rPr>
        <w:t>”, Piracicaba, SP, pp.07-23.</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iCs/>
          <w:sz w:val="24"/>
          <w:szCs w:val="24"/>
          <w:lang w:val="pt-BR"/>
        </w:rPr>
        <w:t>_______________</w:t>
      </w:r>
      <w:r w:rsidRPr="00E86652">
        <w:rPr>
          <w:rFonts w:ascii="Times New Roman" w:hAnsi="Times New Roman"/>
          <w:i/>
          <w:iCs/>
          <w:sz w:val="24"/>
          <w:szCs w:val="24"/>
          <w:lang w:val="pt-BR"/>
        </w:rPr>
        <w:t>. Por uma outra globalização. Do pensamento único à consciência universal</w:t>
      </w:r>
      <w:r w:rsidRPr="00E86652">
        <w:rPr>
          <w:rFonts w:ascii="Times New Roman" w:hAnsi="Times New Roman"/>
          <w:sz w:val="24"/>
          <w:szCs w:val="24"/>
          <w:lang w:val="pt-BR"/>
        </w:rPr>
        <w:t>. Record: Rio de Janeiro, 2002.</w:t>
      </w:r>
    </w:p>
    <w:p w:rsidR="00E706DC" w:rsidRPr="00E86652" w:rsidRDefault="00E706DC" w:rsidP="00F878E0">
      <w:pPr>
        <w:spacing w:after="0"/>
        <w:rPr>
          <w:rFonts w:ascii="Times New Roman" w:hAnsi="Times New Roman"/>
          <w:sz w:val="24"/>
          <w:szCs w:val="24"/>
        </w:rPr>
      </w:pPr>
      <w:r w:rsidRPr="00E86652">
        <w:rPr>
          <w:rFonts w:ascii="Times New Roman" w:hAnsi="Times New Roman"/>
          <w:sz w:val="24"/>
          <w:szCs w:val="24"/>
          <w:lang w:val="pt-BR"/>
        </w:rPr>
        <w:t xml:space="preserve">SANTOS, Milton e </w:t>
      </w:r>
      <w:r w:rsidR="00E73731" w:rsidRPr="00E86652">
        <w:rPr>
          <w:rFonts w:ascii="Times New Roman" w:hAnsi="Times New Roman"/>
          <w:sz w:val="24"/>
          <w:szCs w:val="24"/>
          <w:lang w:val="pt-BR"/>
        </w:rPr>
        <w:t xml:space="preserve">SILVEIRA, María Laura. </w:t>
      </w:r>
      <w:r w:rsidR="00E73731" w:rsidRPr="00E86652">
        <w:rPr>
          <w:rFonts w:ascii="Times New Roman" w:hAnsi="Times New Roman"/>
          <w:i/>
          <w:sz w:val="24"/>
          <w:szCs w:val="24"/>
          <w:lang w:val="pt-BR"/>
        </w:rPr>
        <w:t>O Brasil: território e sociedade no início do século XXI</w:t>
      </w:r>
      <w:r w:rsidR="00E73731" w:rsidRPr="00E86652">
        <w:rPr>
          <w:rFonts w:ascii="Times New Roman" w:hAnsi="Times New Roman"/>
          <w:sz w:val="24"/>
          <w:szCs w:val="24"/>
          <w:lang w:val="pt-BR"/>
        </w:rPr>
        <w:t xml:space="preserve">. 6ª ed. </w:t>
      </w:r>
      <w:r w:rsidR="00E73731" w:rsidRPr="00E86652">
        <w:rPr>
          <w:rFonts w:ascii="Times New Roman" w:hAnsi="Times New Roman"/>
          <w:sz w:val="24"/>
          <w:szCs w:val="24"/>
        </w:rPr>
        <w:t>Rio de Janeiro: Record, 2004.</w:t>
      </w:r>
    </w:p>
    <w:p w:rsidR="00CB2918" w:rsidRPr="00E86652" w:rsidRDefault="00CB2918" w:rsidP="00F878E0">
      <w:pPr>
        <w:spacing w:after="0"/>
        <w:rPr>
          <w:rFonts w:ascii="Times New Roman" w:hAnsi="Times New Roman"/>
          <w:noProof/>
          <w:sz w:val="24"/>
          <w:szCs w:val="24"/>
          <w:lang w:val="pt-BR"/>
        </w:rPr>
      </w:pPr>
      <w:r w:rsidRPr="00E86652">
        <w:rPr>
          <w:rFonts w:ascii="Times New Roman" w:hAnsi="Times New Roman"/>
          <w:noProof/>
          <w:sz w:val="24"/>
          <w:szCs w:val="24"/>
        </w:rPr>
        <w:t xml:space="preserve">SASSEN, Saskia. </w:t>
      </w:r>
      <w:r w:rsidR="00E73731" w:rsidRPr="00E86652">
        <w:rPr>
          <w:rFonts w:ascii="Times New Roman" w:hAnsi="Times New Roman"/>
          <w:noProof/>
          <w:sz w:val="24"/>
          <w:szCs w:val="24"/>
        </w:rPr>
        <w:t>“</w:t>
      </w:r>
      <w:r w:rsidRPr="00E86652">
        <w:rPr>
          <w:rFonts w:ascii="Times New Roman" w:hAnsi="Times New Roman"/>
          <w:noProof/>
          <w:sz w:val="24"/>
          <w:szCs w:val="24"/>
        </w:rPr>
        <w:t>Ciudades en la economía global: enfoques teóricos y metodológicos</w:t>
      </w:r>
      <w:r w:rsidR="00E73731" w:rsidRPr="00E86652">
        <w:rPr>
          <w:rFonts w:ascii="Times New Roman" w:hAnsi="Times New Roman"/>
          <w:noProof/>
          <w:sz w:val="24"/>
          <w:szCs w:val="24"/>
        </w:rPr>
        <w:t>”</w:t>
      </w:r>
      <w:r w:rsidRPr="00E86652">
        <w:rPr>
          <w:rFonts w:ascii="Times New Roman" w:hAnsi="Times New Roman"/>
          <w:noProof/>
          <w:sz w:val="24"/>
          <w:szCs w:val="24"/>
        </w:rPr>
        <w:t xml:space="preserve">. </w:t>
      </w:r>
      <w:r w:rsidRPr="00E86652">
        <w:rPr>
          <w:rFonts w:ascii="Times New Roman" w:hAnsi="Times New Roman"/>
          <w:i/>
          <w:noProof/>
          <w:sz w:val="24"/>
          <w:szCs w:val="24"/>
          <w:lang w:val="pt-BR"/>
        </w:rPr>
        <w:t>Revista Eure</w:t>
      </w:r>
      <w:r w:rsidRPr="00E86652">
        <w:rPr>
          <w:rFonts w:ascii="Times New Roman" w:hAnsi="Times New Roman"/>
          <w:noProof/>
          <w:sz w:val="24"/>
          <w:szCs w:val="24"/>
          <w:lang w:val="pt-BR"/>
        </w:rPr>
        <w:t>. (Vol. XXIV), nº 71, pp. 5-25. Santiago de Chile, marzo de 1998.</w:t>
      </w:r>
    </w:p>
    <w:p w:rsidR="00CB2918" w:rsidRPr="00E86652" w:rsidRDefault="00CB2918" w:rsidP="00F878E0">
      <w:pPr>
        <w:spacing w:after="0"/>
        <w:rPr>
          <w:rFonts w:ascii="Times New Roman" w:hAnsi="Times New Roman"/>
          <w:noProof/>
          <w:sz w:val="24"/>
          <w:szCs w:val="24"/>
          <w:lang w:val="pt-BR"/>
        </w:rPr>
      </w:pPr>
      <w:r w:rsidRPr="00E86652">
        <w:rPr>
          <w:rFonts w:ascii="Times New Roman" w:hAnsi="Times New Roman"/>
          <w:noProof/>
          <w:sz w:val="24"/>
          <w:szCs w:val="24"/>
          <w:lang w:val="pt-BR"/>
        </w:rPr>
        <w:lastRenderedPageBreak/>
        <w:t xml:space="preserve">SILVEIRA, María Laura. “O espaço geográfico: da perspectiva geométrica à perspectiva existencial”, </w:t>
      </w:r>
      <w:r w:rsidRPr="00E86652">
        <w:rPr>
          <w:rFonts w:ascii="Times New Roman" w:hAnsi="Times New Roman"/>
          <w:i/>
          <w:noProof/>
          <w:sz w:val="24"/>
          <w:szCs w:val="24"/>
          <w:lang w:val="pt-BR"/>
        </w:rPr>
        <w:t>Geousp</w:t>
      </w:r>
      <w:r w:rsidRPr="00E86652">
        <w:rPr>
          <w:rFonts w:ascii="Times New Roman" w:hAnsi="Times New Roman"/>
          <w:noProof/>
          <w:sz w:val="24"/>
          <w:szCs w:val="24"/>
          <w:lang w:val="pt-BR"/>
        </w:rPr>
        <w:t>, vol. 19, pp. 81-91, 2006.</w:t>
      </w:r>
    </w:p>
    <w:p w:rsidR="0013263C" w:rsidRPr="00E86652" w:rsidRDefault="0013263C" w:rsidP="00F878E0">
      <w:pPr>
        <w:spacing w:after="0"/>
        <w:rPr>
          <w:rFonts w:ascii="Times New Roman" w:hAnsi="Times New Roman"/>
          <w:sz w:val="24"/>
          <w:szCs w:val="24"/>
          <w:lang w:val="pt-BR"/>
        </w:rPr>
      </w:pPr>
      <w:r w:rsidRPr="00E86652">
        <w:rPr>
          <w:rFonts w:ascii="Times New Roman" w:hAnsi="Times New Roman"/>
          <w:noProof/>
          <w:sz w:val="24"/>
          <w:szCs w:val="24"/>
          <w:lang w:val="pt-BR"/>
        </w:rPr>
        <w:t xml:space="preserve">_______________________. “Por uma teoría do espaço latino-americano”. In: </w:t>
      </w:r>
      <w:r w:rsidRPr="00E86652">
        <w:rPr>
          <w:rFonts w:ascii="Times New Roman" w:hAnsi="Times New Roman"/>
          <w:i/>
          <w:noProof/>
          <w:sz w:val="24"/>
          <w:szCs w:val="24"/>
          <w:lang w:val="pt-BR"/>
        </w:rPr>
        <w:t>Questões Territoriais na América Latina</w:t>
      </w:r>
      <w:r w:rsidRPr="00E86652">
        <w:rPr>
          <w:rFonts w:ascii="Times New Roman" w:hAnsi="Times New Roman"/>
          <w:noProof/>
          <w:sz w:val="24"/>
          <w:szCs w:val="24"/>
          <w:lang w:val="pt-BR"/>
        </w:rPr>
        <w:t>. Amália Inés Geraiges de Lemos, María Laura Silveira, Mónica Arroyo (Orgs.). Buenos Aires, Ed. Clacso, 2006a.</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______________________. “Modernização contemporânea e nova constituição dos circuitos da economia urbana”. </w:t>
      </w:r>
      <w:r w:rsidRPr="00E86652">
        <w:rPr>
          <w:rFonts w:ascii="Times New Roman" w:hAnsi="Times New Roman"/>
          <w:i/>
          <w:sz w:val="24"/>
          <w:szCs w:val="24"/>
          <w:lang w:val="pt-BR"/>
        </w:rPr>
        <w:t>Geousp – Espaço e Tempo</w:t>
      </w:r>
      <w:r w:rsidRPr="00E86652">
        <w:rPr>
          <w:rFonts w:ascii="Times New Roman" w:hAnsi="Times New Roman"/>
          <w:sz w:val="24"/>
          <w:szCs w:val="24"/>
          <w:lang w:val="pt-BR"/>
        </w:rPr>
        <w:t xml:space="preserve"> (Online), v. 19, n. 2, p. 246-262, ago. 2015.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TOURAINE, Alan. </w:t>
      </w:r>
      <w:r w:rsidRPr="00E86652">
        <w:rPr>
          <w:rFonts w:ascii="Times New Roman" w:hAnsi="Times New Roman"/>
          <w:i/>
          <w:sz w:val="24"/>
          <w:szCs w:val="24"/>
          <w:lang w:val="pt-BR"/>
        </w:rPr>
        <w:t>O que é a democracia?</w:t>
      </w:r>
      <w:r w:rsidRPr="00E86652">
        <w:rPr>
          <w:rFonts w:ascii="Times New Roman" w:hAnsi="Times New Roman"/>
          <w:sz w:val="24"/>
          <w:szCs w:val="24"/>
          <w:lang w:val="pt-BR"/>
        </w:rPr>
        <w:t xml:space="preserve">. Trad. Guilherme João de Freitas Teixeira. Petrópolis, RJ: Vozes, 1996. </w:t>
      </w:r>
    </w:p>
    <w:p w:rsidR="00CB2918" w:rsidRPr="00E86652" w:rsidRDefault="00CB2918" w:rsidP="00F878E0">
      <w:pPr>
        <w:spacing w:after="0"/>
        <w:rPr>
          <w:rFonts w:ascii="Times New Roman" w:hAnsi="Times New Roman"/>
          <w:sz w:val="24"/>
          <w:szCs w:val="24"/>
          <w:lang w:val="pt-BR"/>
        </w:rPr>
      </w:pPr>
      <w:r w:rsidRPr="00E86652">
        <w:rPr>
          <w:rFonts w:ascii="Times New Roman" w:hAnsi="Times New Roman"/>
          <w:sz w:val="24"/>
          <w:szCs w:val="24"/>
          <w:lang w:val="pt-BR"/>
        </w:rPr>
        <w:t xml:space="preserve">VIRNO, Paolo. </w:t>
      </w:r>
      <w:r w:rsidRPr="00E86652">
        <w:rPr>
          <w:rFonts w:ascii="Times New Roman" w:hAnsi="Times New Roman"/>
          <w:i/>
          <w:sz w:val="24"/>
          <w:szCs w:val="24"/>
          <w:lang w:val="pt-BR"/>
        </w:rPr>
        <w:t>Gramática de la multitud: un análisis de las formas de vida contemporánea</w:t>
      </w:r>
      <w:r w:rsidRPr="00E86652">
        <w:rPr>
          <w:rFonts w:ascii="Times New Roman" w:hAnsi="Times New Roman"/>
          <w:sz w:val="24"/>
          <w:szCs w:val="24"/>
          <w:lang w:val="pt-BR"/>
        </w:rPr>
        <w:t>. Buenos Aires: Colihue, 2008.</w:t>
      </w:r>
    </w:p>
    <w:p w:rsidR="00CB2918" w:rsidRPr="007C4B1C" w:rsidRDefault="00CB2918">
      <w:pPr>
        <w:rPr>
          <w:rFonts w:ascii="Palatino Linotype" w:hAnsi="Palatino Linotype"/>
          <w:lang w:val="en-US"/>
        </w:rPr>
      </w:pPr>
    </w:p>
    <w:p w:rsidR="00764D5F" w:rsidRPr="007C4B1C" w:rsidRDefault="00764D5F">
      <w:pPr>
        <w:rPr>
          <w:rFonts w:ascii="Palatino Linotype" w:hAnsi="Palatino Linotype"/>
          <w:lang w:val="en-US"/>
        </w:rPr>
      </w:pPr>
    </w:p>
    <w:p w:rsidR="00251387" w:rsidRPr="007C4B1C" w:rsidRDefault="00251387">
      <w:pPr>
        <w:rPr>
          <w:rFonts w:ascii="Times New Roman" w:hAnsi="Times New Roman"/>
          <w:sz w:val="24"/>
          <w:lang w:val="en-US"/>
        </w:rPr>
      </w:pPr>
    </w:p>
    <w:sectPr w:rsidR="00251387" w:rsidRPr="007C4B1C" w:rsidSect="00E72568">
      <w:headerReference w:type="default" r:id="rId8"/>
      <w:pgSz w:w="11906" w:h="16838"/>
      <w:pgMar w:top="1452" w:right="1418" w:bottom="851"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579" w:rsidRDefault="006C4579" w:rsidP="00497225">
      <w:pPr>
        <w:spacing w:after="0" w:line="240" w:lineRule="auto"/>
      </w:pPr>
      <w:r>
        <w:separator/>
      </w:r>
    </w:p>
  </w:endnote>
  <w:endnote w:type="continuationSeparator" w:id="1">
    <w:p w:rsidR="006C4579" w:rsidRDefault="006C4579" w:rsidP="00497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579" w:rsidRDefault="006C4579" w:rsidP="00497225">
      <w:pPr>
        <w:spacing w:after="0" w:line="240" w:lineRule="auto"/>
      </w:pPr>
      <w:r>
        <w:separator/>
      </w:r>
    </w:p>
  </w:footnote>
  <w:footnote w:type="continuationSeparator" w:id="1">
    <w:p w:rsidR="006C4579" w:rsidRDefault="006C4579" w:rsidP="00497225">
      <w:pPr>
        <w:spacing w:after="0" w:line="240" w:lineRule="auto"/>
      </w:pPr>
      <w:r>
        <w:continuationSeparator/>
      </w:r>
    </w:p>
  </w:footnote>
  <w:footnote w:id="2">
    <w:p w:rsidR="00C91438" w:rsidRPr="00016F14" w:rsidRDefault="00C91438" w:rsidP="00D373E8">
      <w:pPr>
        <w:pStyle w:val="Textodenotaderodap"/>
        <w:rPr>
          <w:rFonts w:ascii="Times New Roman" w:hAnsi="Times New Roman"/>
          <w:lang w:val="pt-BR"/>
        </w:rPr>
      </w:pPr>
      <w:r w:rsidRPr="00016F14">
        <w:rPr>
          <w:rStyle w:val="Refdenotaderodap"/>
          <w:rFonts w:ascii="Times New Roman" w:hAnsi="Times New Roman"/>
          <w:szCs w:val="18"/>
        </w:rPr>
        <w:footnoteRef/>
      </w:r>
      <w:r w:rsidRPr="00016F14">
        <w:rPr>
          <w:rFonts w:ascii="Times New Roman" w:hAnsi="Times New Roman"/>
          <w:szCs w:val="18"/>
          <w:lang w:val="pt-BR"/>
        </w:rPr>
        <w:t xml:space="preserve"> “Relativamente à tecnologia, a História não se fundamenta essencialmente nos acidentes políticos, mas sim no único progresso sensível, o progresso material. Os factos técnicos devem servir para a busca das suas causas, do seu normal desenvolvimento e dos seus acidentes. Por outras palavras, temos de procurar captar o instante em que um facto técnico A se torna A + X, dado ser nesse instante em que se verifica a invenção” (Leroi-Gourhan, 1984, p. 232).</w:t>
      </w:r>
    </w:p>
  </w:footnote>
  <w:footnote w:id="3">
    <w:p w:rsidR="00C91438" w:rsidRPr="00016F14" w:rsidRDefault="00C91438" w:rsidP="00497225">
      <w:pPr>
        <w:pStyle w:val="Textodenotaderodap"/>
        <w:rPr>
          <w:rFonts w:ascii="Times New Roman" w:hAnsi="Times New Roman"/>
          <w:szCs w:val="18"/>
          <w:lang w:val="pt-BR"/>
        </w:rPr>
      </w:pPr>
      <w:r w:rsidRPr="00016F14">
        <w:rPr>
          <w:rStyle w:val="Refdenotaderodap"/>
          <w:rFonts w:ascii="Times New Roman" w:hAnsi="Times New Roman"/>
          <w:szCs w:val="18"/>
        </w:rPr>
        <w:footnoteRef/>
      </w:r>
      <w:r w:rsidRPr="00016F14">
        <w:rPr>
          <w:rFonts w:ascii="Times New Roman" w:hAnsi="Times New Roman"/>
          <w:szCs w:val="18"/>
          <w:lang w:val="pt-BR"/>
        </w:rPr>
        <w:t xml:space="preserve"> As normas são ações cristalizadas da sociedade. Nesse sentido, elas produzem ação porque são ações acabadas que direcionam novas ações. Isto é, são dinâmicas po</w:t>
      </w:r>
      <w:r w:rsidR="00273A6D" w:rsidRPr="00016F14">
        <w:rPr>
          <w:rFonts w:ascii="Times New Roman" w:hAnsi="Times New Roman"/>
          <w:szCs w:val="18"/>
          <w:lang w:val="pt-BR"/>
        </w:rPr>
        <w:t>rque seguem em vigor e mesmo</w:t>
      </w:r>
      <w:r w:rsidRPr="00016F14">
        <w:rPr>
          <w:rFonts w:ascii="Times New Roman" w:hAnsi="Times New Roman"/>
          <w:szCs w:val="18"/>
          <w:lang w:val="pt-BR"/>
        </w:rPr>
        <w:t xml:space="preserve"> que</w:t>
      </w:r>
      <w:r w:rsidR="00273A6D" w:rsidRPr="00016F14">
        <w:rPr>
          <w:rFonts w:ascii="Times New Roman" w:hAnsi="Times New Roman"/>
          <w:szCs w:val="18"/>
          <w:lang w:val="pt-BR"/>
        </w:rPr>
        <w:t>, ainda,</w:t>
      </w:r>
      <w:r w:rsidRPr="00016F14">
        <w:rPr>
          <w:rFonts w:ascii="Times New Roman" w:hAnsi="Times New Roman"/>
          <w:szCs w:val="18"/>
          <w:lang w:val="pt-BR"/>
        </w:rPr>
        <w:t xml:space="preserve"> não estejam em vigor, são referências pa</w:t>
      </w:r>
      <w:r w:rsidR="00D520B9">
        <w:rPr>
          <w:rFonts w:ascii="Times New Roman" w:hAnsi="Times New Roman"/>
          <w:szCs w:val="18"/>
          <w:lang w:val="pt-BR"/>
        </w:rPr>
        <w:t>ra a produção de novas normas. É</w:t>
      </w:r>
      <w:r w:rsidRPr="00016F14">
        <w:rPr>
          <w:rFonts w:ascii="Times New Roman" w:hAnsi="Times New Roman"/>
          <w:szCs w:val="18"/>
          <w:lang w:val="pt-BR"/>
        </w:rPr>
        <w:t xml:space="preserve"> nesse </w:t>
      </w:r>
      <w:r w:rsidR="00DC2A14">
        <w:rPr>
          <w:rFonts w:ascii="Times New Roman" w:hAnsi="Times New Roman"/>
          <w:szCs w:val="18"/>
          <w:lang w:val="pt-BR"/>
        </w:rPr>
        <w:t>sentido que as normas são</w:t>
      </w:r>
      <w:r w:rsidRPr="00016F14">
        <w:rPr>
          <w:rFonts w:ascii="Times New Roman" w:hAnsi="Times New Roman"/>
          <w:szCs w:val="18"/>
          <w:lang w:val="pt-BR"/>
        </w:rPr>
        <w:t xml:space="preserve"> </w:t>
      </w:r>
      <w:r w:rsidR="00273A6D" w:rsidRPr="00016F14">
        <w:rPr>
          <w:rFonts w:ascii="Times New Roman" w:hAnsi="Times New Roman"/>
          <w:szCs w:val="18"/>
          <w:lang w:val="pt-BR"/>
        </w:rPr>
        <w:t>formas</w:t>
      </w:r>
      <w:r w:rsidRPr="00016F14">
        <w:rPr>
          <w:rFonts w:ascii="Times New Roman" w:hAnsi="Times New Roman"/>
          <w:szCs w:val="18"/>
          <w:lang w:val="pt-BR"/>
        </w:rPr>
        <w:t>, porque nelas se condensam e se conformam futuras ações e procedimentos. Inspirados nessa idéia da norma enquanto um objeto acabado é que retomamos Sartre (1960), quem afirma que a materialidade é o motor passivo da história e condiciona a ação do homem, ao representar a historicidade cristalizada em formas e objetos, resultando na inércia que dinamiza o corpo social a partir de estruturas herdadas.</w:t>
      </w:r>
    </w:p>
  </w:footnote>
  <w:footnote w:id="4">
    <w:p w:rsidR="00C91438" w:rsidRPr="00016F14" w:rsidRDefault="00C91438" w:rsidP="0012117D">
      <w:pPr>
        <w:pStyle w:val="Textodenotaderodap"/>
        <w:rPr>
          <w:rFonts w:ascii="Times New Roman" w:hAnsi="Times New Roman"/>
          <w:szCs w:val="18"/>
          <w:lang w:val="pt-BR"/>
        </w:rPr>
      </w:pPr>
      <w:r w:rsidRPr="00016F14">
        <w:rPr>
          <w:rStyle w:val="Refdenotaderodap"/>
          <w:rFonts w:ascii="Times New Roman" w:hAnsi="Times New Roman"/>
          <w:szCs w:val="18"/>
        </w:rPr>
        <w:footnoteRef/>
      </w:r>
      <w:r w:rsidRPr="00016F14">
        <w:rPr>
          <w:rFonts w:ascii="Times New Roman" w:hAnsi="Times New Roman"/>
          <w:szCs w:val="18"/>
          <w:lang w:val="pt-BR"/>
        </w:rPr>
        <w:t xml:space="preserve"> Marcio Cataia (2011: 123-124) afirma que “O território não é apenas político-estatal (em suas feições interna – nas relações Estado/cidadãos e relações intergovernamentais – e externa – relações diplomáticas e militares), econômico ou cultural. Entendido como um espaço banal, o território usado pode abrir novas perspectivas à análise política em geografia, pois a consideração de outras variáveis, que não apenas a estatal, permite apreciar outras fontes de poder, bem como autoriza analisar os conflitos pelo uso de espaços que não são circundados por fronteiras (escala nacional) ou por limites político- -administrativos (estados e municípios)”.</w:t>
      </w:r>
    </w:p>
  </w:footnote>
  <w:footnote w:id="5">
    <w:p w:rsidR="00C91438" w:rsidRPr="00016F14" w:rsidRDefault="00C91438" w:rsidP="00A4342A">
      <w:pPr>
        <w:pStyle w:val="Textodenotaderodap"/>
        <w:rPr>
          <w:rFonts w:ascii="Times New Roman" w:hAnsi="Times New Roman"/>
          <w:szCs w:val="18"/>
          <w:lang w:val="pt-BR"/>
        </w:rPr>
      </w:pPr>
      <w:r w:rsidRPr="00016F14">
        <w:rPr>
          <w:rStyle w:val="Refdenotaderodap"/>
          <w:rFonts w:ascii="Times New Roman" w:hAnsi="Times New Roman"/>
        </w:rPr>
        <w:footnoteRef/>
      </w:r>
      <w:r w:rsidRPr="00016F14">
        <w:rPr>
          <w:rFonts w:ascii="Times New Roman" w:hAnsi="Times New Roman"/>
          <w:szCs w:val="18"/>
          <w:lang w:val="pt-BR"/>
        </w:rPr>
        <w:t xml:space="preserve"> O geógrafo Ricardo Mendes Antas Jr. (2005: 85) dirá que “A regulação social e territorial, quer nos parecer, é efetivamente exercida pelas instâncias que detêm poder de fato e não apenas um poder declarado. Advém daí a proposta de um entendimento de que a regulação do território nacional atravessa hoje uma transição para uma evidente divisão entre poderes: de um lado o poder monolítico e extensivo da hegemonia soberana, de outro, o poder fragmentado, especializado por setores econômicos (não necessariamente produtivos), formado por redes técnicas e organizacionais - a hegemonia corporativa”.</w:t>
      </w:r>
    </w:p>
  </w:footnote>
  <w:footnote w:id="6">
    <w:p w:rsidR="00C91438" w:rsidRPr="00016F14" w:rsidRDefault="00C91438">
      <w:pPr>
        <w:pStyle w:val="Textodenotaderodap"/>
        <w:rPr>
          <w:rFonts w:ascii="Times New Roman" w:hAnsi="Times New Roman"/>
          <w:sz w:val="22"/>
          <w:lang w:val="pt-BR"/>
        </w:rPr>
      </w:pPr>
      <w:r w:rsidRPr="00016F14">
        <w:rPr>
          <w:rStyle w:val="Refdenotaderodap"/>
          <w:rFonts w:ascii="Times New Roman" w:hAnsi="Times New Roman"/>
        </w:rPr>
        <w:footnoteRef/>
      </w:r>
      <w:r w:rsidRPr="00016F14">
        <w:rPr>
          <w:rFonts w:ascii="Times New Roman" w:hAnsi="Times New Roman"/>
          <w:lang w:val="pt-BR"/>
        </w:rPr>
        <w:t xml:space="preserve"> A idéia de Jean-Paul Sartre de “circularidade dialética” oferece novas lentes à geografia. Sartre dirá que os homens são mediados pelas coisas, mas as coisas também são mediadas pelos homens. Ao ler-se coisa, entendemos objetos e ações numa relação de dependência recíproca.</w:t>
      </w:r>
    </w:p>
  </w:footnote>
  <w:footnote w:id="7">
    <w:p w:rsidR="00C91438" w:rsidRPr="00016F14" w:rsidRDefault="00C91438">
      <w:pPr>
        <w:pStyle w:val="Textodenotaderodap"/>
        <w:rPr>
          <w:rFonts w:ascii="Times New Roman" w:hAnsi="Times New Roman"/>
          <w:szCs w:val="18"/>
          <w:lang w:val="pt-BR"/>
        </w:rPr>
      </w:pPr>
      <w:r w:rsidRPr="00016F14">
        <w:rPr>
          <w:rStyle w:val="Refdenotaderodap"/>
          <w:rFonts w:ascii="Times New Roman" w:hAnsi="Times New Roman"/>
          <w:szCs w:val="18"/>
        </w:rPr>
        <w:footnoteRef/>
      </w:r>
      <w:r w:rsidRPr="00016F14">
        <w:rPr>
          <w:rFonts w:ascii="Times New Roman" w:hAnsi="Times New Roman"/>
          <w:szCs w:val="18"/>
          <w:lang w:val="pt-BR"/>
        </w:rPr>
        <w:t xml:space="preserve"> Isso vale mesmo em regimes não democráticos. Não cabe mencionar no âmbito deste artigo,</w:t>
      </w:r>
      <w:r w:rsidR="00C400A9">
        <w:rPr>
          <w:rFonts w:ascii="Times New Roman" w:hAnsi="Times New Roman"/>
          <w:szCs w:val="18"/>
          <w:lang w:val="pt-BR"/>
        </w:rPr>
        <w:t xml:space="preserve"> mas a gênese de valores como direito e voto universal são filhos</w:t>
      </w:r>
      <w:r w:rsidRPr="00016F14">
        <w:rPr>
          <w:rFonts w:ascii="Times New Roman" w:hAnsi="Times New Roman"/>
          <w:szCs w:val="18"/>
          <w:lang w:val="pt-BR"/>
        </w:rPr>
        <w:t xml:space="preserve"> de ideais iluministas e fruto</w:t>
      </w:r>
      <w:r w:rsidR="00C400A9">
        <w:rPr>
          <w:rFonts w:ascii="Times New Roman" w:hAnsi="Times New Roman"/>
          <w:szCs w:val="18"/>
          <w:lang w:val="pt-BR"/>
        </w:rPr>
        <w:t>s</w:t>
      </w:r>
      <w:r w:rsidRPr="00016F14">
        <w:rPr>
          <w:rFonts w:ascii="Times New Roman" w:hAnsi="Times New Roman"/>
          <w:szCs w:val="18"/>
          <w:lang w:val="pt-BR"/>
        </w:rPr>
        <w:t xml:space="preserve"> de diversas Revoluções, em especial, a Revolução Francesa. </w:t>
      </w:r>
    </w:p>
  </w:footnote>
  <w:footnote w:id="8">
    <w:p w:rsidR="00C91438" w:rsidRPr="00016F14" w:rsidRDefault="00C91438">
      <w:pPr>
        <w:pStyle w:val="Textodenotaderodap"/>
        <w:rPr>
          <w:rFonts w:ascii="Times New Roman" w:hAnsi="Times New Roman"/>
          <w:szCs w:val="18"/>
          <w:lang w:val="pt-BR"/>
        </w:rPr>
      </w:pPr>
      <w:r w:rsidRPr="00016F14">
        <w:rPr>
          <w:rStyle w:val="Refdenotaderodap"/>
          <w:rFonts w:ascii="Times New Roman" w:hAnsi="Times New Roman"/>
          <w:szCs w:val="18"/>
        </w:rPr>
        <w:footnoteRef/>
      </w:r>
      <w:r w:rsidRPr="00016F14">
        <w:rPr>
          <w:rFonts w:ascii="Times New Roman" w:hAnsi="Times New Roman"/>
          <w:szCs w:val="18"/>
          <w:lang w:val="pt-BR"/>
        </w:rPr>
        <w:t xml:space="preserve"> Desde a Grécia antiga, a essa designação em possuir o direito de atuar publicamente na polis mediante o uso da retórica, chamou-se de </w:t>
      </w:r>
      <w:r w:rsidRPr="00016F14">
        <w:rPr>
          <w:rFonts w:ascii="Times New Roman" w:hAnsi="Times New Roman"/>
          <w:i/>
          <w:szCs w:val="18"/>
          <w:lang w:val="pt-BR"/>
        </w:rPr>
        <w:t>Isegoria</w:t>
      </w:r>
      <w:r w:rsidRPr="00016F14">
        <w:rPr>
          <w:rFonts w:ascii="Times New Roman" w:hAnsi="Times New Roman"/>
          <w:szCs w:val="18"/>
          <w:lang w:val="pt-BR"/>
        </w:rPr>
        <w:t xml:space="preserve">. Hannah Arendt (2002: 36) irá escrever que </w:t>
      </w:r>
      <w:r w:rsidR="00CB253D" w:rsidRPr="00016F14">
        <w:rPr>
          <w:rFonts w:ascii="Times New Roman" w:hAnsi="Times New Roman"/>
          <w:szCs w:val="18"/>
          <w:lang w:val="pt-BR"/>
        </w:rPr>
        <w:t>a “</w:t>
      </w:r>
      <w:r w:rsidRPr="00016F14">
        <w:rPr>
          <w:rFonts w:ascii="Times New Roman" w:hAnsi="Times New Roman"/>
          <w:szCs w:val="18"/>
          <w:lang w:val="pt-BR"/>
        </w:rPr>
        <w:t>coisa política entendida nesse sentido grego está, portanto, centrada em torno da liberdade, sendo liberdade entendida negativamente como o não-ser-dominado e não-dominar, e positivamente como um espaço que só pode ser produzido por muitos, onde cada qual se move entre iguais. Sem esses outros que são meus iguais não existe liberdade alguma e por isso aquele que domina outros e, por conseguinte, é diferente dos outros em princípio, é mais feliz e digno de inveja que aqueles a quem ele domina, mas não é mais livre em coisa alguma. Ele também se move num espaço no qual a liberdade não existe, em absoluto. Isso é difícil compreendermos porque vinculamos à igualdade o conceito de justiça e não de liberdade e, desse modo, compreendemos mal a expressão grega para uma constituição livre, a isonomia [Isonomie], em nosso sentido de uma igualdade perante a lei. [...]. Por isso, isonomia é, antes de mais nada, liberdade de falar e como tal o mesmo que isegoria”.</w:t>
      </w:r>
    </w:p>
  </w:footnote>
  <w:footnote w:id="9">
    <w:p w:rsidR="0038790C" w:rsidRPr="00016F14" w:rsidRDefault="0038790C">
      <w:pPr>
        <w:pStyle w:val="Textodenotaderodap"/>
        <w:rPr>
          <w:rFonts w:ascii="Times New Roman" w:hAnsi="Times New Roman"/>
          <w:sz w:val="22"/>
          <w:lang w:val="pt-BR"/>
        </w:rPr>
      </w:pPr>
      <w:r w:rsidRPr="00016F14">
        <w:rPr>
          <w:rStyle w:val="Refdenotaderodap"/>
          <w:rFonts w:ascii="Times New Roman" w:hAnsi="Times New Roman"/>
        </w:rPr>
        <w:footnoteRef/>
      </w:r>
      <w:r w:rsidRPr="00016F14">
        <w:rPr>
          <w:rFonts w:ascii="Times New Roman" w:hAnsi="Times New Roman"/>
          <w:lang w:val="pt-BR"/>
        </w:rPr>
        <w:t xml:space="preserve"> Os circuitos da economia urbana, superior e inferior, são dois circuitos econômicos com os quais é possível elaborar análises dos conteúdos da urbanização e da organização dos territórios, dos lugares e das respectivas relações destes com o mundo, a partir da realização de divisões sociais e territoriais do trabalho complementares e interdependentes.</w:t>
      </w:r>
    </w:p>
  </w:footnote>
  <w:footnote w:id="10">
    <w:p w:rsidR="00C450AC" w:rsidRPr="00016F14" w:rsidRDefault="00C450AC" w:rsidP="00C450AC">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Esse novo sistema técnico universal, onipresente em todos os lugares e que se comunica com todas as técnicas do planeta, edifica o projeto da universalidade técnica, configurando a chamada </w:t>
      </w:r>
      <w:r w:rsidRPr="00016F14">
        <w:rPr>
          <w:rFonts w:ascii="Times New Roman" w:hAnsi="Times New Roman"/>
          <w:i/>
          <w:iCs/>
          <w:lang w:val="pt-BR"/>
        </w:rPr>
        <w:t>“unicidade técnica</w:t>
      </w:r>
      <w:r w:rsidRPr="00016F14">
        <w:rPr>
          <w:rFonts w:ascii="Times New Roman" w:hAnsi="Times New Roman"/>
          <w:lang w:val="pt-BR"/>
        </w:rPr>
        <w:t>” (Santos, 1996: 151-156).</w:t>
      </w:r>
    </w:p>
  </w:footnote>
  <w:footnote w:id="11">
    <w:p w:rsidR="00C450AC" w:rsidRPr="00016F14" w:rsidRDefault="00C450AC" w:rsidP="00C450AC">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O motor único é a busca pela mais-valia ampliada, possível graças à unicidade das técnicas e à convergência dos momentos (Santos, 1996), contribui ao processo de internacionalização do fenômeno financeiro. Nas palavras de Milton Santos (1996: 163), tudo se mundializa, "produção, o produto, o dinheiro, o crédito, a dívida, o consumo, a política e a cultura". De sorte que damos ao conceito globalização o conteúdo de coisas que se retroalimentam através da técnica, do tempo e do motor-global.</w:t>
      </w:r>
    </w:p>
  </w:footnote>
  <w:footnote w:id="12">
    <w:p w:rsidR="00C450AC" w:rsidRPr="00016F14" w:rsidRDefault="00C450AC" w:rsidP="00C450AC">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Tendência ao uso do tempo universal. Quando a técnica contemporânea permite a compreensão de que fenômenos simultâneos acontecem no planeta, o tempo tende a ser regido por uma nova temporalidade com tendência universal, embora evidencie também que temporalidades parti</w:t>
      </w:r>
      <w:r w:rsidR="00BA2980">
        <w:rPr>
          <w:rFonts w:ascii="Times New Roman" w:hAnsi="Times New Roman"/>
          <w:lang w:val="pt-BR"/>
        </w:rPr>
        <w:t>culares possam coexistir frente</w:t>
      </w:r>
      <w:r w:rsidRPr="00016F14">
        <w:rPr>
          <w:rFonts w:ascii="Times New Roman" w:hAnsi="Times New Roman"/>
          <w:lang w:val="pt-BR"/>
        </w:rPr>
        <w:t xml:space="preserve"> às acelerações da globalização. </w:t>
      </w:r>
    </w:p>
  </w:footnote>
  <w:footnote w:id="13">
    <w:p w:rsidR="00C91438" w:rsidRPr="00016F14" w:rsidRDefault="00C91438" w:rsidP="002C711B">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O geógrafo Jean Gottmann ([1975] 2012: 538), em seu clássico texto, ‘A evolução do conceito de território’ irá afirmar que “O geógrafo Mark Jefferson formulou, antes da Segunda Guerra Mundial</w:t>
      </w:r>
      <w:r w:rsidR="00B96D65" w:rsidRPr="00016F14">
        <w:rPr>
          <w:rFonts w:ascii="Times New Roman" w:hAnsi="Times New Roman"/>
          <w:lang w:val="pt-BR"/>
        </w:rPr>
        <w:t>, uma “lei da cidade primária”</w:t>
      </w:r>
      <w:r w:rsidRPr="00016F14">
        <w:rPr>
          <w:rFonts w:ascii="Times New Roman" w:hAnsi="Times New Roman"/>
          <w:lang w:val="pt-BR"/>
        </w:rPr>
        <w:t>, demonstrando a ampla concentração ocorrendo ao redor de um proeminente centro urbano na maioria dos países do mundo (JEFFERSON, 1940). Descrevendo as enormes megalópoles americanas litorâneas do Nordeste como um protótipo de concentração regional e de urbanização (GOTTMANN, 1961), enfatizei o papel central dessa região na América do Norte. Mais ou menos na mesma época, o sudeste da Inglaterra ao redor de Londres adquiriu uma função similar para as Ilhas Britânicas. Não importava, é claro, que tais núcleos de grande escala fossem dotados de uma centralidade poderosa, apesar de suas localizações geográficas na periferia. Não foi a posição geográfica que possibilitou a centralidade, mas o poder e a riqueza da região. A concentração de poder econômico enfatizou o maior papel que os recursos agora têm na organização territorial”.</w:t>
      </w:r>
    </w:p>
  </w:footnote>
  <w:footnote w:id="14">
    <w:p w:rsidR="00C91438" w:rsidRPr="00016F14" w:rsidRDefault="00C91438" w:rsidP="00601A2D">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Existe um largo debate sobre a legitimidade de representantes eleitos com o apoio de grupos e de empresas que financiam campanhas eleitorais, já que a representatividade fica legada a responder aos interesses particulares e não ao conjunto de atores sociais pelo qual foi eleito. Noutro sentido, é apontado que essa forma</w:t>
      </w:r>
      <w:r w:rsidR="00D4730A" w:rsidRPr="00016F14">
        <w:rPr>
          <w:rFonts w:ascii="Times New Roman" w:hAnsi="Times New Roman"/>
          <w:lang w:val="pt-BR"/>
        </w:rPr>
        <w:t xml:space="preserve"> </w:t>
      </w:r>
      <w:r w:rsidRPr="00016F14">
        <w:rPr>
          <w:rFonts w:ascii="Times New Roman" w:hAnsi="Times New Roman"/>
          <w:lang w:val="pt-BR"/>
        </w:rPr>
        <w:t>deixa mais visível o apoio aos candidatos por empresas. A legitimidade, nesse caso, é amparada pela “transparência” do patrocínio da campanha.</w:t>
      </w:r>
    </w:p>
  </w:footnote>
  <w:footnote w:id="15">
    <w:p w:rsidR="007C3805" w:rsidRPr="00016F14" w:rsidRDefault="007C3805">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w:t>
      </w:r>
      <w:r w:rsidRPr="00016F14">
        <w:rPr>
          <w:rFonts w:ascii="Times New Roman" w:hAnsi="Times New Roman"/>
          <w:i/>
          <w:lang w:val="pt-BR"/>
        </w:rPr>
        <w:t>O Facebook</w:t>
      </w:r>
      <w:r w:rsidRPr="00016F14">
        <w:rPr>
          <w:rFonts w:ascii="Times New Roman" w:hAnsi="Times New Roman"/>
          <w:lang w:val="pt-BR"/>
        </w:rPr>
        <w:t xml:space="preserve"> é uma rede social lançada em 2004</w:t>
      </w:r>
      <w:r w:rsidR="00F10CD0">
        <w:rPr>
          <w:rFonts w:ascii="Times New Roman" w:hAnsi="Times New Roman"/>
          <w:lang w:val="pt-BR"/>
        </w:rPr>
        <w:t>, operada</w:t>
      </w:r>
      <w:r w:rsidRPr="00016F14">
        <w:rPr>
          <w:rFonts w:ascii="Times New Roman" w:hAnsi="Times New Roman"/>
          <w:lang w:val="pt-BR"/>
        </w:rPr>
        <w:t xml:space="preserve"> e de propriedade </w:t>
      </w:r>
      <w:r w:rsidRPr="00016F14">
        <w:rPr>
          <w:rFonts w:ascii="Times New Roman" w:hAnsi="Times New Roman"/>
          <w:i/>
          <w:lang w:val="pt-BR"/>
        </w:rPr>
        <w:t>do Facebook Inc</w:t>
      </w:r>
      <w:r w:rsidRPr="00016F14">
        <w:rPr>
          <w:rFonts w:ascii="Times New Roman" w:hAnsi="Times New Roman"/>
          <w:lang w:val="pt-BR"/>
        </w:rPr>
        <w:t xml:space="preserve">. </w:t>
      </w:r>
    </w:p>
  </w:footnote>
  <w:footnote w:id="16">
    <w:p w:rsidR="007C3805" w:rsidRPr="00016F14" w:rsidRDefault="007C3805">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O </w:t>
      </w:r>
      <w:r w:rsidRPr="00016F14">
        <w:rPr>
          <w:rFonts w:ascii="Times New Roman" w:hAnsi="Times New Roman"/>
          <w:i/>
          <w:lang w:val="pt-BR"/>
        </w:rPr>
        <w:t>Twiiter</w:t>
      </w:r>
      <w:r w:rsidRPr="00016F14">
        <w:rPr>
          <w:rFonts w:ascii="Times New Roman" w:hAnsi="Times New Roman"/>
          <w:lang w:val="pt-BR"/>
        </w:rPr>
        <w:t xml:space="preserve"> é uma rede social que permite a publicação de pequenas mensagens, com um número limitado de caracteres. É uma ferramenta utilizada em campanhas de publicidade, veiculação de notícias de jornais e revistas e campanhas políticas. Existe uma parceria com a </w:t>
      </w:r>
      <w:r w:rsidRPr="00016F14">
        <w:rPr>
          <w:rFonts w:ascii="Times New Roman" w:hAnsi="Times New Roman"/>
          <w:i/>
          <w:lang w:val="pt-BR"/>
        </w:rPr>
        <w:t>Google</w:t>
      </w:r>
      <w:r w:rsidRPr="00016F14">
        <w:rPr>
          <w:rFonts w:ascii="Times New Roman" w:hAnsi="Times New Roman"/>
          <w:lang w:val="pt-BR"/>
        </w:rPr>
        <w:t xml:space="preserve"> e a </w:t>
      </w:r>
      <w:r w:rsidRPr="00016F14">
        <w:rPr>
          <w:rFonts w:ascii="Times New Roman" w:hAnsi="Times New Roman"/>
          <w:i/>
          <w:lang w:val="pt-BR"/>
        </w:rPr>
        <w:t>Microsoft</w:t>
      </w:r>
      <w:r w:rsidRPr="00016F14">
        <w:rPr>
          <w:rFonts w:ascii="Times New Roman" w:hAnsi="Times New Roman"/>
          <w:lang w:val="pt-BR"/>
        </w:rPr>
        <w:t xml:space="preserve"> na qual os dados dos usuários são utilizados nas ferramentas de busca, como o </w:t>
      </w:r>
      <w:r w:rsidRPr="00016F14">
        <w:rPr>
          <w:rFonts w:ascii="Times New Roman" w:hAnsi="Times New Roman"/>
          <w:i/>
          <w:lang w:val="pt-BR"/>
        </w:rPr>
        <w:t>Google</w:t>
      </w:r>
      <w:r w:rsidRPr="00016F14">
        <w:rPr>
          <w:rFonts w:ascii="Times New Roman" w:hAnsi="Times New Roman"/>
          <w:lang w:val="pt-BR"/>
        </w:rPr>
        <w:t xml:space="preserve"> e o </w:t>
      </w:r>
      <w:r w:rsidRPr="00016F14">
        <w:rPr>
          <w:rFonts w:ascii="Times New Roman" w:hAnsi="Times New Roman"/>
          <w:i/>
          <w:lang w:val="pt-BR"/>
        </w:rPr>
        <w:t>Bing</w:t>
      </w:r>
      <w:r w:rsidRPr="00016F14">
        <w:rPr>
          <w:rFonts w:ascii="Times New Roman" w:hAnsi="Times New Roman"/>
          <w:lang w:val="pt-BR"/>
        </w:rPr>
        <w:t xml:space="preserve">, da </w:t>
      </w:r>
      <w:r w:rsidRPr="00016F14">
        <w:rPr>
          <w:rFonts w:ascii="Times New Roman" w:hAnsi="Times New Roman"/>
          <w:i/>
          <w:lang w:val="pt-BR"/>
        </w:rPr>
        <w:t>Microsoft</w:t>
      </w:r>
      <w:r w:rsidRPr="00016F14">
        <w:rPr>
          <w:rFonts w:ascii="Times New Roman" w:hAnsi="Times New Roman"/>
          <w:lang w:val="pt-BR"/>
        </w:rPr>
        <w:t xml:space="preserve">. </w:t>
      </w:r>
    </w:p>
  </w:footnote>
  <w:footnote w:id="17">
    <w:p w:rsidR="0023415A" w:rsidRPr="00016F14" w:rsidRDefault="0023415A">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O </w:t>
      </w:r>
      <w:r w:rsidRPr="00016F14">
        <w:rPr>
          <w:rFonts w:ascii="Times New Roman" w:hAnsi="Times New Roman"/>
          <w:i/>
          <w:lang w:val="pt-BR"/>
        </w:rPr>
        <w:t>Instagram</w:t>
      </w:r>
      <w:r w:rsidRPr="00016F14">
        <w:rPr>
          <w:rFonts w:ascii="Times New Roman" w:hAnsi="Times New Roman"/>
          <w:lang w:val="pt-BR"/>
        </w:rPr>
        <w:t xml:space="preserve"> é uma rede social </w:t>
      </w:r>
      <w:r w:rsidRPr="00016F14">
        <w:rPr>
          <w:rFonts w:ascii="Times New Roman" w:hAnsi="Times New Roman"/>
          <w:i/>
          <w:lang w:val="pt-BR"/>
        </w:rPr>
        <w:t>online</w:t>
      </w:r>
      <w:r w:rsidRPr="00016F14">
        <w:rPr>
          <w:rFonts w:ascii="Times New Roman" w:hAnsi="Times New Roman"/>
          <w:lang w:val="pt-BR"/>
        </w:rPr>
        <w:t xml:space="preserve"> de compartilhamento de fo</w:t>
      </w:r>
      <w:r w:rsidR="00FF0352" w:rsidRPr="00016F14">
        <w:rPr>
          <w:rFonts w:ascii="Times New Roman" w:hAnsi="Times New Roman"/>
          <w:lang w:val="pt-BR"/>
        </w:rPr>
        <w:t xml:space="preserve">tos e vídeos </w:t>
      </w:r>
      <w:r w:rsidRPr="00016F14">
        <w:rPr>
          <w:rFonts w:ascii="Times New Roman" w:hAnsi="Times New Roman"/>
          <w:lang w:val="pt-BR"/>
        </w:rPr>
        <w:t>que permite aplicar filtros digitais e compartilhá-los em uma variedade de serviços de</w:t>
      </w:r>
      <w:r w:rsidR="00FF0352" w:rsidRPr="00016F14">
        <w:rPr>
          <w:rFonts w:ascii="Times New Roman" w:hAnsi="Times New Roman"/>
          <w:lang w:val="pt-BR"/>
        </w:rPr>
        <w:t xml:space="preserve"> outras</w:t>
      </w:r>
      <w:r w:rsidRPr="00016F14">
        <w:rPr>
          <w:rFonts w:ascii="Times New Roman" w:hAnsi="Times New Roman"/>
          <w:lang w:val="pt-BR"/>
        </w:rPr>
        <w:t xml:space="preserve"> redes sociais. Seu</w:t>
      </w:r>
      <w:r w:rsidR="00FF0352" w:rsidRPr="00016F14">
        <w:rPr>
          <w:rFonts w:ascii="Times New Roman" w:hAnsi="Times New Roman"/>
          <w:lang w:val="pt-BR"/>
        </w:rPr>
        <w:t>s</w:t>
      </w:r>
      <w:r w:rsidRPr="00016F14">
        <w:rPr>
          <w:rFonts w:ascii="Times New Roman" w:hAnsi="Times New Roman"/>
          <w:lang w:val="pt-BR"/>
        </w:rPr>
        <w:t xml:space="preserve"> serviços e desenvolvimento, bem como os direitos sobre seu uso são do </w:t>
      </w:r>
      <w:r w:rsidRPr="00016F14">
        <w:rPr>
          <w:rFonts w:ascii="Times New Roman" w:hAnsi="Times New Roman"/>
          <w:i/>
          <w:lang w:val="pt-BR"/>
        </w:rPr>
        <w:t>Facebook Inc</w:t>
      </w:r>
      <w:r w:rsidRPr="00016F14">
        <w:rPr>
          <w:rFonts w:ascii="Times New Roman" w:hAnsi="Times New Roman"/>
          <w:lang w:val="pt-BR"/>
        </w:rPr>
        <w:t>.</w:t>
      </w:r>
    </w:p>
  </w:footnote>
  <w:footnote w:id="18">
    <w:p w:rsidR="0023415A" w:rsidRPr="00016F14" w:rsidRDefault="0023415A" w:rsidP="0023415A">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O </w:t>
      </w:r>
      <w:r w:rsidRPr="00016F14">
        <w:rPr>
          <w:rFonts w:ascii="Times New Roman" w:hAnsi="Times New Roman"/>
          <w:i/>
          <w:lang w:val="pt-BR"/>
        </w:rPr>
        <w:t>Snapchat</w:t>
      </w:r>
      <w:r w:rsidRPr="00016F14">
        <w:rPr>
          <w:rFonts w:ascii="Times New Roman" w:hAnsi="Times New Roman"/>
          <w:lang w:val="pt-BR"/>
        </w:rPr>
        <w:t xml:space="preserve"> é um aplicativo da </w:t>
      </w:r>
      <w:r w:rsidRPr="00016F14">
        <w:rPr>
          <w:rFonts w:ascii="Times New Roman" w:hAnsi="Times New Roman"/>
          <w:i/>
          <w:lang w:val="pt-BR"/>
        </w:rPr>
        <w:t>Snap Inp.</w:t>
      </w:r>
      <w:r w:rsidRPr="00016F14">
        <w:rPr>
          <w:rFonts w:ascii="Times New Roman" w:hAnsi="Times New Roman"/>
          <w:lang w:val="pt-BR"/>
        </w:rPr>
        <w:t>, criado em 2011, como uma forma de interação entre pessoas. Permite aos usuários tirar fotos, gravar vídeos, adicionar textos e desenhos, escolhendo o tempo que a imagem ficará no visor do contato de sua lista. Com a nova atualização é possível iniciar uma conversa com texto ou vídeo.</w:t>
      </w:r>
    </w:p>
  </w:footnote>
  <w:footnote w:id="19">
    <w:p w:rsidR="00C91438" w:rsidRPr="00016F14" w:rsidRDefault="00C91438" w:rsidP="006B0A86">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Nas palavras da </w:t>
      </w:r>
      <w:r w:rsidR="00F14745">
        <w:rPr>
          <w:rFonts w:ascii="Times New Roman" w:hAnsi="Times New Roman"/>
          <w:lang w:val="pt-BR"/>
        </w:rPr>
        <w:t>f</w:t>
      </w:r>
      <w:r w:rsidRPr="00016F14">
        <w:rPr>
          <w:rFonts w:ascii="Times New Roman" w:hAnsi="Times New Roman"/>
          <w:lang w:val="pt-BR"/>
        </w:rPr>
        <w:t>ilósofa Marilena Chauí (2000: 470), “A liberdade é a capacidade para darmos um sentido novo ao que parecia fatalidade, transformando a situação de fato numa realidade nova, criada por nossa ação. Essa força transformadora, que torna real o que era somente possível e que se achava apenas latente como possibilidade, é o que faz surgir uma obra de arte, uma obra de pensamento, uma ação heróica, um movimento anti-racista, uma luta contra a discriminação sexual ou de classe social, uma resistência à tirania e a vitória contra ela.</w:t>
      </w:r>
    </w:p>
    <w:p w:rsidR="00C91438" w:rsidRPr="00016F14" w:rsidRDefault="00C91438" w:rsidP="006B0A86">
      <w:pPr>
        <w:pStyle w:val="Textodenotaderodap"/>
        <w:rPr>
          <w:rFonts w:ascii="Times New Roman" w:hAnsi="Times New Roman"/>
          <w:lang w:val="pt-BR"/>
        </w:rPr>
      </w:pPr>
      <w:r w:rsidRPr="00016F14">
        <w:rPr>
          <w:rFonts w:ascii="Times New Roman" w:hAnsi="Times New Roman"/>
          <w:lang w:val="pt-BR"/>
        </w:rPr>
        <w:t>O possível não é pura contingência ou acaso. O necessário não é fatalidade bruta. O possível é o que se encontra aberto no coração do necessário e que nossa liberdade agarra para fazer-se liberdade”.</w:t>
      </w:r>
    </w:p>
  </w:footnote>
  <w:footnote w:id="20">
    <w:p w:rsidR="00C91438" w:rsidRPr="00016F14" w:rsidRDefault="00C91438" w:rsidP="00A077A5">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No livro o Espaço do Cidadão ([1987] 2007</w:t>
      </w:r>
      <w:r w:rsidR="006A3A81" w:rsidRPr="00016F14">
        <w:rPr>
          <w:rFonts w:ascii="Times New Roman" w:hAnsi="Times New Roman"/>
          <w:lang w:val="pt-BR"/>
        </w:rPr>
        <w:t>: 133</w:t>
      </w:r>
      <w:r w:rsidRPr="00016F14">
        <w:rPr>
          <w:rFonts w:ascii="Times New Roman" w:hAnsi="Times New Roman"/>
          <w:lang w:val="pt-BR"/>
        </w:rPr>
        <w:t>), Milton Santos escreve que “pactos territoriais têm sido uma peça indispensável para que a sociedade civil ganhe uma cara jurídica, a forma como pode, legalmente, intervir no proc</w:t>
      </w:r>
      <w:r w:rsidR="006A3A81" w:rsidRPr="00016F14">
        <w:rPr>
          <w:rFonts w:ascii="Times New Roman" w:hAnsi="Times New Roman"/>
          <w:lang w:val="pt-BR"/>
        </w:rPr>
        <w:t>esso político-jurídico”</w:t>
      </w:r>
      <w:r w:rsidRPr="00016F14">
        <w:rPr>
          <w:rFonts w:ascii="Times New Roman" w:hAnsi="Times New Roman"/>
          <w:lang w:val="pt-BR"/>
        </w:rPr>
        <w:t xml:space="preserve">. </w:t>
      </w:r>
    </w:p>
  </w:footnote>
  <w:footnote w:id="21">
    <w:p w:rsidR="00C91438" w:rsidRPr="00016F14" w:rsidRDefault="00C91438" w:rsidP="00A077A5">
      <w:pPr>
        <w:pStyle w:val="Textodenotaderodap"/>
        <w:rPr>
          <w:rFonts w:ascii="Times New Roman" w:hAnsi="Times New Roman"/>
          <w:lang w:val="pt-BR"/>
        </w:rPr>
      </w:pPr>
      <w:r w:rsidRPr="00016F14">
        <w:rPr>
          <w:rStyle w:val="Refdenotaderodap"/>
          <w:rFonts w:ascii="Times New Roman" w:hAnsi="Times New Roman"/>
        </w:rPr>
        <w:footnoteRef/>
      </w:r>
      <w:r w:rsidRPr="00016F14">
        <w:rPr>
          <w:rFonts w:ascii="Times New Roman" w:hAnsi="Times New Roman"/>
          <w:lang w:val="pt-BR"/>
        </w:rPr>
        <w:t xml:space="preserve"> Santos ([1987] 2007: 133) pondera que os “pactos funcionais interessam a parcelas da população e a interesses localizados, mas não atingem o âmago das relações sociais fundamentais</w:t>
      </w:r>
      <w:r w:rsidR="00F14745">
        <w:rPr>
          <w:rFonts w:ascii="Times New Roman" w:hAnsi="Times New Roman"/>
          <w:lang w:val="pt-BR"/>
        </w:rPr>
        <w:t>”</w:t>
      </w:r>
      <w:r w:rsidRPr="00016F14">
        <w:rPr>
          <w:rFonts w:ascii="Times New Roman" w:hAnsi="Times New Roman"/>
          <w:lang w:val="pt-BR"/>
        </w:rPr>
        <w:t xml:space="preserve">. </w:t>
      </w:r>
    </w:p>
  </w:footnote>
  <w:footnote w:id="22">
    <w:p w:rsidR="00C91438" w:rsidRPr="00A677AC" w:rsidRDefault="00C91438" w:rsidP="00DF784D">
      <w:pPr>
        <w:pStyle w:val="Textodenotaderodap"/>
        <w:rPr>
          <w:lang w:val="pt-BR"/>
        </w:rPr>
      </w:pPr>
      <w:r w:rsidRPr="00016F14">
        <w:rPr>
          <w:rStyle w:val="Refdenotaderodap"/>
          <w:rFonts w:ascii="Times New Roman" w:hAnsi="Times New Roman"/>
        </w:rPr>
        <w:footnoteRef/>
      </w:r>
      <w:r w:rsidRPr="00016F14">
        <w:rPr>
          <w:rFonts w:ascii="Times New Roman" w:hAnsi="Times New Roman"/>
          <w:lang w:val="pt-BR"/>
        </w:rPr>
        <w:t xml:space="preserve"> É nesse mesmo sentido a tese de Kelsen (1993: 106), ao afirmar que a democracia “pressupõe por definição uma oposição – a minoria – mas também porque reconhece politicamente tal oposição e a protege com direitos e liberdades fundamentais”.</w:t>
      </w:r>
    </w:p>
  </w:footnote>
  <w:footnote w:id="23">
    <w:p w:rsidR="008652C5" w:rsidRPr="005A4D3E" w:rsidRDefault="008652C5">
      <w:pPr>
        <w:pStyle w:val="Textodenotaderodap"/>
        <w:rPr>
          <w:rFonts w:ascii="Times New Roman" w:hAnsi="Times New Roman"/>
          <w:lang w:val="pt-BR"/>
        </w:rPr>
      </w:pPr>
      <w:r w:rsidRPr="005A4D3E">
        <w:rPr>
          <w:rStyle w:val="Refdenotaderodap"/>
          <w:rFonts w:ascii="Times New Roman" w:hAnsi="Times New Roman"/>
        </w:rPr>
        <w:footnoteRef/>
      </w:r>
      <w:r w:rsidRPr="005A4D3E">
        <w:rPr>
          <w:rFonts w:ascii="Times New Roman" w:hAnsi="Times New Roman"/>
          <w:lang w:val="pt-BR"/>
        </w:rPr>
        <w:t xml:space="preserve"> “Os eventos operam essa ligação entre os lugares e uma história em movimento” (Santos, 1996, p. 131). </w:t>
      </w:r>
      <w:r w:rsidR="005A4D3E" w:rsidRPr="005A4D3E">
        <w:rPr>
          <w:rFonts w:ascii="Times New Roman" w:hAnsi="Times New Roman"/>
          <w:lang w:val="pt-BR"/>
        </w:rPr>
        <w:t xml:space="preserve">O autor aclara mais adiante que esse acontecer solidário “malgrado todas as formas de diferença, entre pessoas, entre lugares, se apresenta sob três formas no território atual: um acontecer homólogo, um acontecer complementar e um acontecer hierárquico” (Santos, 1996, p. 132).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38" w:rsidRDefault="00C91438">
    <w:pPr>
      <w:pStyle w:val="Cabealho"/>
      <w:jc w:val="right"/>
    </w:pPr>
    <w:fldSimple w:instr="PAGE   \* MERGEFORMAT">
      <w:r w:rsidR="0058577A" w:rsidRPr="0058577A">
        <w:rPr>
          <w:noProof/>
          <w:lang w:val="es-ES"/>
        </w:rPr>
        <w:t>2</w:t>
      </w:r>
    </w:fldSimple>
  </w:p>
  <w:p w:rsidR="00C91438" w:rsidRDefault="00C914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20C12"/>
    <w:multiLevelType w:val="hybridMultilevel"/>
    <w:tmpl w:val="5344D280"/>
    <w:lvl w:ilvl="0" w:tplc="976A6064">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C3D36"/>
    <w:rsid w:val="00001220"/>
    <w:rsid w:val="00006953"/>
    <w:rsid w:val="00010715"/>
    <w:rsid w:val="0001269E"/>
    <w:rsid w:val="00014048"/>
    <w:rsid w:val="000146E2"/>
    <w:rsid w:val="000165EE"/>
    <w:rsid w:val="00016721"/>
    <w:rsid w:val="00016F14"/>
    <w:rsid w:val="00017162"/>
    <w:rsid w:val="000213EF"/>
    <w:rsid w:val="00023845"/>
    <w:rsid w:val="00024439"/>
    <w:rsid w:val="00024B58"/>
    <w:rsid w:val="00024CC4"/>
    <w:rsid w:val="000251C4"/>
    <w:rsid w:val="000261EC"/>
    <w:rsid w:val="000274E7"/>
    <w:rsid w:val="00030342"/>
    <w:rsid w:val="00030663"/>
    <w:rsid w:val="00030B81"/>
    <w:rsid w:val="00032FF0"/>
    <w:rsid w:val="00033F0F"/>
    <w:rsid w:val="00035144"/>
    <w:rsid w:val="00035A25"/>
    <w:rsid w:val="00035C40"/>
    <w:rsid w:val="00036CEF"/>
    <w:rsid w:val="00041D7A"/>
    <w:rsid w:val="00042510"/>
    <w:rsid w:val="000434E9"/>
    <w:rsid w:val="000437A2"/>
    <w:rsid w:val="00045BDE"/>
    <w:rsid w:val="00045C56"/>
    <w:rsid w:val="00046BAD"/>
    <w:rsid w:val="00046EBB"/>
    <w:rsid w:val="000474C1"/>
    <w:rsid w:val="00047A7D"/>
    <w:rsid w:val="000515DA"/>
    <w:rsid w:val="00052CDE"/>
    <w:rsid w:val="0005316B"/>
    <w:rsid w:val="00053EAD"/>
    <w:rsid w:val="00054C53"/>
    <w:rsid w:val="0005598E"/>
    <w:rsid w:val="00057ADF"/>
    <w:rsid w:val="000615D4"/>
    <w:rsid w:val="00061867"/>
    <w:rsid w:val="00063490"/>
    <w:rsid w:val="00065BD2"/>
    <w:rsid w:val="000666CC"/>
    <w:rsid w:val="00066B9F"/>
    <w:rsid w:val="000674E1"/>
    <w:rsid w:val="000675E2"/>
    <w:rsid w:val="00070F22"/>
    <w:rsid w:val="00070F54"/>
    <w:rsid w:val="00071054"/>
    <w:rsid w:val="000710A2"/>
    <w:rsid w:val="00072B39"/>
    <w:rsid w:val="00073EF9"/>
    <w:rsid w:val="00075928"/>
    <w:rsid w:val="00077093"/>
    <w:rsid w:val="00077726"/>
    <w:rsid w:val="00077CEE"/>
    <w:rsid w:val="00077FE0"/>
    <w:rsid w:val="00080288"/>
    <w:rsid w:val="0008109E"/>
    <w:rsid w:val="00083FCB"/>
    <w:rsid w:val="0008504A"/>
    <w:rsid w:val="00085211"/>
    <w:rsid w:val="000855DB"/>
    <w:rsid w:val="0008581A"/>
    <w:rsid w:val="0008640F"/>
    <w:rsid w:val="00086A12"/>
    <w:rsid w:val="000872DC"/>
    <w:rsid w:val="000874B3"/>
    <w:rsid w:val="0009118D"/>
    <w:rsid w:val="0009326B"/>
    <w:rsid w:val="00093358"/>
    <w:rsid w:val="00095E34"/>
    <w:rsid w:val="0009786C"/>
    <w:rsid w:val="000A017E"/>
    <w:rsid w:val="000A0C97"/>
    <w:rsid w:val="000A2572"/>
    <w:rsid w:val="000A46B9"/>
    <w:rsid w:val="000A4B22"/>
    <w:rsid w:val="000A4BBB"/>
    <w:rsid w:val="000A4E20"/>
    <w:rsid w:val="000A6770"/>
    <w:rsid w:val="000A7AFC"/>
    <w:rsid w:val="000B02BB"/>
    <w:rsid w:val="000B0E0F"/>
    <w:rsid w:val="000B12D3"/>
    <w:rsid w:val="000B4446"/>
    <w:rsid w:val="000B6899"/>
    <w:rsid w:val="000B6A89"/>
    <w:rsid w:val="000B706C"/>
    <w:rsid w:val="000B7409"/>
    <w:rsid w:val="000C0984"/>
    <w:rsid w:val="000C2D0D"/>
    <w:rsid w:val="000C30F3"/>
    <w:rsid w:val="000C34F6"/>
    <w:rsid w:val="000C60AF"/>
    <w:rsid w:val="000C685B"/>
    <w:rsid w:val="000D2C46"/>
    <w:rsid w:val="000D6123"/>
    <w:rsid w:val="000D618A"/>
    <w:rsid w:val="000D76CC"/>
    <w:rsid w:val="000D7AC8"/>
    <w:rsid w:val="000E04EB"/>
    <w:rsid w:val="000E1CFF"/>
    <w:rsid w:val="000E5928"/>
    <w:rsid w:val="000E67D6"/>
    <w:rsid w:val="000F2CCC"/>
    <w:rsid w:val="000F3CFA"/>
    <w:rsid w:val="000F554C"/>
    <w:rsid w:val="000F5727"/>
    <w:rsid w:val="000F57F7"/>
    <w:rsid w:val="000F6CE4"/>
    <w:rsid w:val="00100348"/>
    <w:rsid w:val="00102403"/>
    <w:rsid w:val="0010383F"/>
    <w:rsid w:val="00104C8F"/>
    <w:rsid w:val="001051AA"/>
    <w:rsid w:val="00105C62"/>
    <w:rsid w:val="0010675D"/>
    <w:rsid w:val="001073DD"/>
    <w:rsid w:val="00110392"/>
    <w:rsid w:val="0011112C"/>
    <w:rsid w:val="00112850"/>
    <w:rsid w:val="00113E66"/>
    <w:rsid w:val="00115ED0"/>
    <w:rsid w:val="00116768"/>
    <w:rsid w:val="001177E2"/>
    <w:rsid w:val="0011781C"/>
    <w:rsid w:val="00120486"/>
    <w:rsid w:val="00120700"/>
    <w:rsid w:val="00120EEE"/>
    <w:rsid w:val="0012117D"/>
    <w:rsid w:val="001217C2"/>
    <w:rsid w:val="00121B6B"/>
    <w:rsid w:val="00123F96"/>
    <w:rsid w:val="0012445D"/>
    <w:rsid w:val="00124C91"/>
    <w:rsid w:val="00124F98"/>
    <w:rsid w:val="001255C4"/>
    <w:rsid w:val="00126293"/>
    <w:rsid w:val="001264AA"/>
    <w:rsid w:val="00126AF0"/>
    <w:rsid w:val="00126B1E"/>
    <w:rsid w:val="00127977"/>
    <w:rsid w:val="00131CE0"/>
    <w:rsid w:val="00132382"/>
    <w:rsid w:val="0013263C"/>
    <w:rsid w:val="001326D2"/>
    <w:rsid w:val="001331E7"/>
    <w:rsid w:val="00133F84"/>
    <w:rsid w:val="00136B07"/>
    <w:rsid w:val="001379CE"/>
    <w:rsid w:val="0014117F"/>
    <w:rsid w:val="0014304D"/>
    <w:rsid w:val="00143646"/>
    <w:rsid w:val="00150533"/>
    <w:rsid w:val="00151582"/>
    <w:rsid w:val="001565B2"/>
    <w:rsid w:val="00164B29"/>
    <w:rsid w:val="00165041"/>
    <w:rsid w:val="0016510F"/>
    <w:rsid w:val="001655C1"/>
    <w:rsid w:val="0016657A"/>
    <w:rsid w:val="001678D0"/>
    <w:rsid w:val="001706E6"/>
    <w:rsid w:val="001727E0"/>
    <w:rsid w:val="00172C05"/>
    <w:rsid w:val="001733A6"/>
    <w:rsid w:val="0017458C"/>
    <w:rsid w:val="00176610"/>
    <w:rsid w:val="00176C65"/>
    <w:rsid w:val="0017717B"/>
    <w:rsid w:val="001771F7"/>
    <w:rsid w:val="00180A91"/>
    <w:rsid w:val="00180E96"/>
    <w:rsid w:val="00181013"/>
    <w:rsid w:val="00181A97"/>
    <w:rsid w:val="00182997"/>
    <w:rsid w:val="00185944"/>
    <w:rsid w:val="00185C45"/>
    <w:rsid w:val="001866C5"/>
    <w:rsid w:val="00186B5E"/>
    <w:rsid w:val="00187D9B"/>
    <w:rsid w:val="0019008A"/>
    <w:rsid w:val="00191B9B"/>
    <w:rsid w:val="00191F40"/>
    <w:rsid w:val="00193DC5"/>
    <w:rsid w:val="001949C9"/>
    <w:rsid w:val="00194AEA"/>
    <w:rsid w:val="00194C88"/>
    <w:rsid w:val="00195248"/>
    <w:rsid w:val="00196322"/>
    <w:rsid w:val="00196ADE"/>
    <w:rsid w:val="001A299C"/>
    <w:rsid w:val="001A3163"/>
    <w:rsid w:val="001A531D"/>
    <w:rsid w:val="001A5E26"/>
    <w:rsid w:val="001A6F0F"/>
    <w:rsid w:val="001A746D"/>
    <w:rsid w:val="001B15F1"/>
    <w:rsid w:val="001B28C4"/>
    <w:rsid w:val="001B3C07"/>
    <w:rsid w:val="001B426D"/>
    <w:rsid w:val="001B440C"/>
    <w:rsid w:val="001B597A"/>
    <w:rsid w:val="001B5C83"/>
    <w:rsid w:val="001B660D"/>
    <w:rsid w:val="001B6698"/>
    <w:rsid w:val="001B6A6F"/>
    <w:rsid w:val="001B705E"/>
    <w:rsid w:val="001C05A3"/>
    <w:rsid w:val="001C09BD"/>
    <w:rsid w:val="001C13F1"/>
    <w:rsid w:val="001C1BF5"/>
    <w:rsid w:val="001C3FD7"/>
    <w:rsid w:val="001C56A5"/>
    <w:rsid w:val="001C5E5B"/>
    <w:rsid w:val="001C7165"/>
    <w:rsid w:val="001C7FFD"/>
    <w:rsid w:val="001D0B63"/>
    <w:rsid w:val="001D0DAC"/>
    <w:rsid w:val="001D43E1"/>
    <w:rsid w:val="001D5225"/>
    <w:rsid w:val="001D527A"/>
    <w:rsid w:val="001D6174"/>
    <w:rsid w:val="001D6D26"/>
    <w:rsid w:val="001E0AA8"/>
    <w:rsid w:val="001E0E49"/>
    <w:rsid w:val="001E11FA"/>
    <w:rsid w:val="001E3F57"/>
    <w:rsid w:val="001E7B24"/>
    <w:rsid w:val="001F0257"/>
    <w:rsid w:val="001F1B44"/>
    <w:rsid w:val="001F1DE9"/>
    <w:rsid w:val="001F2F11"/>
    <w:rsid w:val="001F3BF3"/>
    <w:rsid w:val="001F46CB"/>
    <w:rsid w:val="001F62FD"/>
    <w:rsid w:val="00200B70"/>
    <w:rsid w:val="00200B7A"/>
    <w:rsid w:val="00201085"/>
    <w:rsid w:val="0020239D"/>
    <w:rsid w:val="00205358"/>
    <w:rsid w:val="002053CC"/>
    <w:rsid w:val="00206D2A"/>
    <w:rsid w:val="00207338"/>
    <w:rsid w:val="002073CD"/>
    <w:rsid w:val="00207C0C"/>
    <w:rsid w:val="002106B2"/>
    <w:rsid w:val="002108A0"/>
    <w:rsid w:val="00211183"/>
    <w:rsid w:val="00213853"/>
    <w:rsid w:val="002138A5"/>
    <w:rsid w:val="00214218"/>
    <w:rsid w:val="002201AC"/>
    <w:rsid w:val="00224141"/>
    <w:rsid w:val="0022456E"/>
    <w:rsid w:val="00225A26"/>
    <w:rsid w:val="0022628D"/>
    <w:rsid w:val="002267DA"/>
    <w:rsid w:val="00226A36"/>
    <w:rsid w:val="00227E94"/>
    <w:rsid w:val="002326B6"/>
    <w:rsid w:val="0023415A"/>
    <w:rsid w:val="00235058"/>
    <w:rsid w:val="00235C21"/>
    <w:rsid w:val="00236846"/>
    <w:rsid w:val="00236EE1"/>
    <w:rsid w:val="00237FA0"/>
    <w:rsid w:val="00241319"/>
    <w:rsid w:val="00241B18"/>
    <w:rsid w:val="00241E34"/>
    <w:rsid w:val="00242057"/>
    <w:rsid w:val="00243527"/>
    <w:rsid w:val="00243B88"/>
    <w:rsid w:val="002451C7"/>
    <w:rsid w:val="002451E1"/>
    <w:rsid w:val="0024654D"/>
    <w:rsid w:val="00246DAE"/>
    <w:rsid w:val="002506A4"/>
    <w:rsid w:val="002512F3"/>
    <w:rsid w:val="00251387"/>
    <w:rsid w:val="00251551"/>
    <w:rsid w:val="00253FF5"/>
    <w:rsid w:val="00254487"/>
    <w:rsid w:val="00255821"/>
    <w:rsid w:val="002564EE"/>
    <w:rsid w:val="00256F83"/>
    <w:rsid w:val="0025769D"/>
    <w:rsid w:val="00257738"/>
    <w:rsid w:val="00261FD9"/>
    <w:rsid w:val="002627F1"/>
    <w:rsid w:val="0026537B"/>
    <w:rsid w:val="002730F6"/>
    <w:rsid w:val="00273A6D"/>
    <w:rsid w:val="0027461E"/>
    <w:rsid w:val="00274821"/>
    <w:rsid w:val="00275B3A"/>
    <w:rsid w:val="0027696A"/>
    <w:rsid w:val="00280CA6"/>
    <w:rsid w:val="00281A10"/>
    <w:rsid w:val="00281CC7"/>
    <w:rsid w:val="00282973"/>
    <w:rsid w:val="002833EE"/>
    <w:rsid w:val="00283F4C"/>
    <w:rsid w:val="00284959"/>
    <w:rsid w:val="0028710C"/>
    <w:rsid w:val="00287CA6"/>
    <w:rsid w:val="00291461"/>
    <w:rsid w:val="0029196E"/>
    <w:rsid w:val="00291FD5"/>
    <w:rsid w:val="00292A9D"/>
    <w:rsid w:val="00292FCD"/>
    <w:rsid w:val="002945D8"/>
    <w:rsid w:val="00294EAF"/>
    <w:rsid w:val="00297F8D"/>
    <w:rsid w:val="002A0502"/>
    <w:rsid w:val="002A0CF9"/>
    <w:rsid w:val="002A3050"/>
    <w:rsid w:val="002A3990"/>
    <w:rsid w:val="002B1544"/>
    <w:rsid w:val="002B199E"/>
    <w:rsid w:val="002B1DDF"/>
    <w:rsid w:val="002B4CD2"/>
    <w:rsid w:val="002B4E5A"/>
    <w:rsid w:val="002B51B6"/>
    <w:rsid w:val="002B6178"/>
    <w:rsid w:val="002B6FFF"/>
    <w:rsid w:val="002B7F20"/>
    <w:rsid w:val="002C28C4"/>
    <w:rsid w:val="002C2B9E"/>
    <w:rsid w:val="002C4449"/>
    <w:rsid w:val="002C4467"/>
    <w:rsid w:val="002C4CB0"/>
    <w:rsid w:val="002C711B"/>
    <w:rsid w:val="002C7C60"/>
    <w:rsid w:val="002C7E5E"/>
    <w:rsid w:val="002D28B2"/>
    <w:rsid w:val="002D37E9"/>
    <w:rsid w:val="002D45AF"/>
    <w:rsid w:val="002D55E9"/>
    <w:rsid w:val="002D6BF3"/>
    <w:rsid w:val="002E0E9F"/>
    <w:rsid w:val="002E151B"/>
    <w:rsid w:val="002E1724"/>
    <w:rsid w:val="002E260B"/>
    <w:rsid w:val="002E2C6A"/>
    <w:rsid w:val="002E4431"/>
    <w:rsid w:val="002E465A"/>
    <w:rsid w:val="002E5A18"/>
    <w:rsid w:val="002E5BD0"/>
    <w:rsid w:val="002E666F"/>
    <w:rsid w:val="002F1C84"/>
    <w:rsid w:val="002F4059"/>
    <w:rsid w:val="002F498F"/>
    <w:rsid w:val="002F5806"/>
    <w:rsid w:val="002F5D11"/>
    <w:rsid w:val="002F6A6B"/>
    <w:rsid w:val="00300403"/>
    <w:rsid w:val="0030290B"/>
    <w:rsid w:val="00302F85"/>
    <w:rsid w:val="00304E81"/>
    <w:rsid w:val="0031056E"/>
    <w:rsid w:val="0031177F"/>
    <w:rsid w:val="00311FA0"/>
    <w:rsid w:val="00312F1B"/>
    <w:rsid w:val="00316F7D"/>
    <w:rsid w:val="00317316"/>
    <w:rsid w:val="003227CC"/>
    <w:rsid w:val="00322F9E"/>
    <w:rsid w:val="003239ED"/>
    <w:rsid w:val="00323B03"/>
    <w:rsid w:val="00323E7C"/>
    <w:rsid w:val="00326663"/>
    <w:rsid w:val="00326913"/>
    <w:rsid w:val="0032705D"/>
    <w:rsid w:val="003276C8"/>
    <w:rsid w:val="0033047E"/>
    <w:rsid w:val="00331545"/>
    <w:rsid w:val="00333D20"/>
    <w:rsid w:val="0033425D"/>
    <w:rsid w:val="00340522"/>
    <w:rsid w:val="00341CB6"/>
    <w:rsid w:val="00341D81"/>
    <w:rsid w:val="0034372D"/>
    <w:rsid w:val="003564EE"/>
    <w:rsid w:val="003576ED"/>
    <w:rsid w:val="00357988"/>
    <w:rsid w:val="00360386"/>
    <w:rsid w:val="0036210B"/>
    <w:rsid w:val="003641A7"/>
    <w:rsid w:val="00364868"/>
    <w:rsid w:val="0036653E"/>
    <w:rsid w:val="0037064A"/>
    <w:rsid w:val="00372A9D"/>
    <w:rsid w:val="003734F1"/>
    <w:rsid w:val="00373AB2"/>
    <w:rsid w:val="00374448"/>
    <w:rsid w:val="0037448A"/>
    <w:rsid w:val="003745AB"/>
    <w:rsid w:val="003768DB"/>
    <w:rsid w:val="00376EB3"/>
    <w:rsid w:val="00377C01"/>
    <w:rsid w:val="00380DB2"/>
    <w:rsid w:val="00381A3C"/>
    <w:rsid w:val="00384396"/>
    <w:rsid w:val="0038790C"/>
    <w:rsid w:val="00387915"/>
    <w:rsid w:val="00390DCF"/>
    <w:rsid w:val="00392128"/>
    <w:rsid w:val="003940D5"/>
    <w:rsid w:val="0039548A"/>
    <w:rsid w:val="003A03E6"/>
    <w:rsid w:val="003A1374"/>
    <w:rsid w:val="003A298D"/>
    <w:rsid w:val="003A32B6"/>
    <w:rsid w:val="003A57F9"/>
    <w:rsid w:val="003A6963"/>
    <w:rsid w:val="003B18AC"/>
    <w:rsid w:val="003B215A"/>
    <w:rsid w:val="003B2513"/>
    <w:rsid w:val="003B330C"/>
    <w:rsid w:val="003B3648"/>
    <w:rsid w:val="003B3E0E"/>
    <w:rsid w:val="003B4863"/>
    <w:rsid w:val="003B4B46"/>
    <w:rsid w:val="003B562D"/>
    <w:rsid w:val="003B5B8F"/>
    <w:rsid w:val="003B5BCC"/>
    <w:rsid w:val="003B7519"/>
    <w:rsid w:val="003C1714"/>
    <w:rsid w:val="003C2FAA"/>
    <w:rsid w:val="003C4100"/>
    <w:rsid w:val="003C49BF"/>
    <w:rsid w:val="003C4A18"/>
    <w:rsid w:val="003C63DC"/>
    <w:rsid w:val="003D0624"/>
    <w:rsid w:val="003D09BF"/>
    <w:rsid w:val="003D1DA5"/>
    <w:rsid w:val="003D2377"/>
    <w:rsid w:val="003D79EC"/>
    <w:rsid w:val="003D7C5A"/>
    <w:rsid w:val="003E01D3"/>
    <w:rsid w:val="003E177F"/>
    <w:rsid w:val="003E1D5C"/>
    <w:rsid w:val="003E2C87"/>
    <w:rsid w:val="003E30E9"/>
    <w:rsid w:val="003F055E"/>
    <w:rsid w:val="003F2E64"/>
    <w:rsid w:val="003F3239"/>
    <w:rsid w:val="003F369D"/>
    <w:rsid w:val="003F56A1"/>
    <w:rsid w:val="003F59D0"/>
    <w:rsid w:val="003F6E61"/>
    <w:rsid w:val="003F7377"/>
    <w:rsid w:val="00400807"/>
    <w:rsid w:val="0040085D"/>
    <w:rsid w:val="0040152F"/>
    <w:rsid w:val="00401BEF"/>
    <w:rsid w:val="004028D6"/>
    <w:rsid w:val="00402958"/>
    <w:rsid w:val="00402ACE"/>
    <w:rsid w:val="00404A0B"/>
    <w:rsid w:val="00404E85"/>
    <w:rsid w:val="00406423"/>
    <w:rsid w:val="00406625"/>
    <w:rsid w:val="004069CC"/>
    <w:rsid w:val="0041039E"/>
    <w:rsid w:val="0041051C"/>
    <w:rsid w:val="0041233F"/>
    <w:rsid w:val="00413233"/>
    <w:rsid w:val="00413A2B"/>
    <w:rsid w:val="00413E21"/>
    <w:rsid w:val="00416E83"/>
    <w:rsid w:val="00417165"/>
    <w:rsid w:val="00420430"/>
    <w:rsid w:val="00422BDD"/>
    <w:rsid w:val="00423251"/>
    <w:rsid w:val="004263F8"/>
    <w:rsid w:val="004351CB"/>
    <w:rsid w:val="004354BD"/>
    <w:rsid w:val="00435722"/>
    <w:rsid w:val="00435B56"/>
    <w:rsid w:val="004367F6"/>
    <w:rsid w:val="0044087F"/>
    <w:rsid w:val="00440FDA"/>
    <w:rsid w:val="004437E7"/>
    <w:rsid w:val="00444022"/>
    <w:rsid w:val="004467D7"/>
    <w:rsid w:val="00450093"/>
    <w:rsid w:val="00450275"/>
    <w:rsid w:val="00451800"/>
    <w:rsid w:val="00455CB2"/>
    <w:rsid w:val="00457CC9"/>
    <w:rsid w:val="0046106F"/>
    <w:rsid w:val="0046202D"/>
    <w:rsid w:val="00462504"/>
    <w:rsid w:val="004643FF"/>
    <w:rsid w:val="00466D15"/>
    <w:rsid w:val="00467909"/>
    <w:rsid w:val="00467BDC"/>
    <w:rsid w:val="00475626"/>
    <w:rsid w:val="004772C4"/>
    <w:rsid w:val="00481910"/>
    <w:rsid w:val="004867EB"/>
    <w:rsid w:val="004910C4"/>
    <w:rsid w:val="0049244E"/>
    <w:rsid w:val="0049302D"/>
    <w:rsid w:val="004937A3"/>
    <w:rsid w:val="00495146"/>
    <w:rsid w:val="00497225"/>
    <w:rsid w:val="004977D8"/>
    <w:rsid w:val="00497D89"/>
    <w:rsid w:val="004A09DE"/>
    <w:rsid w:val="004A164A"/>
    <w:rsid w:val="004A166A"/>
    <w:rsid w:val="004A1D61"/>
    <w:rsid w:val="004A2A6F"/>
    <w:rsid w:val="004B342E"/>
    <w:rsid w:val="004B35CC"/>
    <w:rsid w:val="004B629D"/>
    <w:rsid w:val="004B7360"/>
    <w:rsid w:val="004B7B48"/>
    <w:rsid w:val="004C085E"/>
    <w:rsid w:val="004C2376"/>
    <w:rsid w:val="004C265E"/>
    <w:rsid w:val="004C291B"/>
    <w:rsid w:val="004C3D56"/>
    <w:rsid w:val="004C5881"/>
    <w:rsid w:val="004D1E48"/>
    <w:rsid w:val="004D43DA"/>
    <w:rsid w:val="004D4E84"/>
    <w:rsid w:val="004D6007"/>
    <w:rsid w:val="004D729C"/>
    <w:rsid w:val="004E14AD"/>
    <w:rsid w:val="004E2176"/>
    <w:rsid w:val="004E78F2"/>
    <w:rsid w:val="004F1649"/>
    <w:rsid w:val="004F2C95"/>
    <w:rsid w:val="004F360F"/>
    <w:rsid w:val="004F5110"/>
    <w:rsid w:val="004F5991"/>
    <w:rsid w:val="004F5FE1"/>
    <w:rsid w:val="004F63F2"/>
    <w:rsid w:val="004F642B"/>
    <w:rsid w:val="004F7A66"/>
    <w:rsid w:val="00500E92"/>
    <w:rsid w:val="00501280"/>
    <w:rsid w:val="005013D3"/>
    <w:rsid w:val="00501880"/>
    <w:rsid w:val="00501C2E"/>
    <w:rsid w:val="00502E3B"/>
    <w:rsid w:val="00505407"/>
    <w:rsid w:val="005069CD"/>
    <w:rsid w:val="005107EC"/>
    <w:rsid w:val="0051167D"/>
    <w:rsid w:val="005146FA"/>
    <w:rsid w:val="00515399"/>
    <w:rsid w:val="0051543E"/>
    <w:rsid w:val="00516B1C"/>
    <w:rsid w:val="0051773C"/>
    <w:rsid w:val="00517853"/>
    <w:rsid w:val="00517E20"/>
    <w:rsid w:val="0052118D"/>
    <w:rsid w:val="00522986"/>
    <w:rsid w:val="00524F0B"/>
    <w:rsid w:val="00530650"/>
    <w:rsid w:val="0053151B"/>
    <w:rsid w:val="00533DF8"/>
    <w:rsid w:val="00533F56"/>
    <w:rsid w:val="00537086"/>
    <w:rsid w:val="00540F31"/>
    <w:rsid w:val="0054248D"/>
    <w:rsid w:val="0054401E"/>
    <w:rsid w:val="00544631"/>
    <w:rsid w:val="0054506D"/>
    <w:rsid w:val="0054591E"/>
    <w:rsid w:val="0055052D"/>
    <w:rsid w:val="00550F49"/>
    <w:rsid w:val="0055223A"/>
    <w:rsid w:val="00552338"/>
    <w:rsid w:val="00553417"/>
    <w:rsid w:val="005539C1"/>
    <w:rsid w:val="00557063"/>
    <w:rsid w:val="00557D53"/>
    <w:rsid w:val="005649DE"/>
    <w:rsid w:val="005653A8"/>
    <w:rsid w:val="005655E8"/>
    <w:rsid w:val="00565C00"/>
    <w:rsid w:val="00565FE8"/>
    <w:rsid w:val="005674E1"/>
    <w:rsid w:val="0056783D"/>
    <w:rsid w:val="00571455"/>
    <w:rsid w:val="00571733"/>
    <w:rsid w:val="005742F4"/>
    <w:rsid w:val="00574AB5"/>
    <w:rsid w:val="00574C13"/>
    <w:rsid w:val="00575C52"/>
    <w:rsid w:val="00576673"/>
    <w:rsid w:val="00580975"/>
    <w:rsid w:val="005814B6"/>
    <w:rsid w:val="0058312D"/>
    <w:rsid w:val="0058577A"/>
    <w:rsid w:val="00585AFB"/>
    <w:rsid w:val="00586915"/>
    <w:rsid w:val="00586F22"/>
    <w:rsid w:val="005870B0"/>
    <w:rsid w:val="005870E9"/>
    <w:rsid w:val="0059133D"/>
    <w:rsid w:val="00592384"/>
    <w:rsid w:val="00593E89"/>
    <w:rsid w:val="00594AF3"/>
    <w:rsid w:val="00597758"/>
    <w:rsid w:val="005A0D03"/>
    <w:rsid w:val="005A32E9"/>
    <w:rsid w:val="005A37F4"/>
    <w:rsid w:val="005A381B"/>
    <w:rsid w:val="005A4D3E"/>
    <w:rsid w:val="005B025A"/>
    <w:rsid w:val="005B0AAD"/>
    <w:rsid w:val="005B2918"/>
    <w:rsid w:val="005B3463"/>
    <w:rsid w:val="005B5CCC"/>
    <w:rsid w:val="005C30EA"/>
    <w:rsid w:val="005C3DFD"/>
    <w:rsid w:val="005C4BB0"/>
    <w:rsid w:val="005D0082"/>
    <w:rsid w:val="005D01D7"/>
    <w:rsid w:val="005D1DEA"/>
    <w:rsid w:val="005D48FD"/>
    <w:rsid w:val="005D5070"/>
    <w:rsid w:val="005D53B2"/>
    <w:rsid w:val="005D7DCF"/>
    <w:rsid w:val="005E1DAD"/>
    <w:rsid w:val="005E2820"/>
    <w:rsid w:val="005E2E75"/>
    <w:rsid w:val="005E37BC"/>
    <w:rsid w:val="005E3D3B"/>
    <w:rsid w:val="005E563E"/>
    <w:rsid w:val="005E573F"/>
    <w:rsid w:val="005E7E77"/>
    <w:rsid w:val="005E7FE3"/>
    <w:rsid w:val="005F0983"/>
    <w:rsid w:val="005F2133"/>
    <w:rsid w:val="005F2B6E"/>
    <w:rsid w:val="005F4E5C"/>
    <w:rsid w:val="005F57A1"/>
    <w:rsid w:val="005F5E7C"/>
    <w:rsid w:val="005F6740"/>
    <w:rsid w:val="00600FEF"/>
    <w:rsid w:val="00601A2D"/>
    <w:rsid w:val="00601B1B"/>
    <w:rsid w:val="006024C1"/>
    <w:rsid w:val="006034C7"/>
    <w:rsid w:val="00604176"/>
    <w:rsid w:val="006059EB"/>
    <w:rsid w:val="00607390"/>
    <w:rsid w:val="0061118B"/>
    <w:rsid w:val="00612C71"/>
    <w:rsid w:val="00613479"/>
    <w:rsid w:val="00613AAB"/>
    <w:rsid w:val="0061491C"/>
    <w:rsid w:val="0061528C"/>
    <w:rsid w:val="00615557"/>
    <w:rsid w:val="00620815"/>
    <w:rsid w:val="006215EC"/>
    <w:rsid w:val="00621C6B"/>
    <w:rsid w:val="00621EB1"/>
    <w:rsid w:val="0062300D"/>
    <w:rsid w:val="006236AF"/>
    <w:rsid w:val="00623CD1"/>
    <w:rsid w:val="00623E4B"/>
    <w:rsid w:val="00626075"/>
    <w:rsid w:val="00627445"/>
    <w:rsid w:val="00630B79"/>
    <w:rsid w:val="00634D8A"/>
    <w:rsid w:val="006366F3"/>
    <w:rsid w:val="006370BB"/>
    <w:rsid w:val="00637A9C"/>
    <w:rsid w:val="00641097"/>
    <w:rsid w:val="006415D5"/>
    <w:rsid w:val="006450B4"/>
    <w:rsid w:val="0064529A"/>
    <w:rsid w:val="006507F0"/>
    <w:rsid w:val="0065502D"/>
    <w:rsid w:val="00657188"/>
    <w:rsid w:val="00657A72"/>
    <w:rsid w:val="00657BA2"/>
    <w:rsid w:val="006601DB"/>
    <w:rsid w:val="0066391E"/>
    <w:rsid w:val="0066536F"/>
    <w:rsid w:val="00665822"/>
    <w:rsid w:val="006658B3"/>
    <w:rsid w:val="00666DF8"/>
    <w:rsid w:val="00670BF6"/>
    <w:rsid w:val="006717E5"/>
    <w:rsid w:val="00673A42"/>
    <w:rsid w:val="00676BAD"/>
    <w:rsid w:val="00677617"/>
    <w:rsid w:val="00680DAB"/>
    <w:rsid w:val="00681EEF"/>
    <w:rsid w:val="006829C6"/>
    <w:rsid w:val="00686388"/>
    <w:rsid w:val="006900CA"/>
    <w:rsid w:val="00690A69"/>
    <w:rsid w:val="00691F0C"/>
    <w:rsid w:val="0069253B"/>
    <w:rsid w:val="006964B7"/>
    <w:rsid w:val="006A06C7"/>
    <w:rsid w:val="006A113D"/>
    <w:rsid w:val="006A1F3F"/>
    <w:rsid w:val="006A2422"/>
    <w:rsid w:val="006A255D"/>
    <w:rsid w:val="006A25BD"/>
    <w:rsid w:val="006A3664"/>
    <w:rsid w:val="006A3A81"/>
    <w:rsid w:val="006A4ECA"/>
    <w:rsid w:val="006A6B83"/>
    <w:rsid w:val="006B0A86"/>
    <w:rsid w:val="006B2A60"/>
    <w:rsid w:val="006B452E"/>
    <w:rsid w:val="006B51C9"/>
    <w:rsid w:val="006B5346"/>
    <w:rsid w:val="006B6BB1"/>
    <w:rsid w:val="006C0A16"/>
    <w:rsid w:val="006C17CC"/>
    <w:rsid w:val="006C2A82"/>
    <w:rsid w:val="006C2D9C"/>
    <w:rsid w:val="006C4579"/>
    <w:rsid w:val="006C5FEF"/>
    <w:rsid w:val="006C61E8"/>
    <w:rsid w:val="006C7294"/>
    <w:rsid w:val="006D01DC"/>
    <w:rsid w:val="006D0AF0"/>
    <w:rsid w:val="006D16AE"/>
    <w:rsid w:val="006D66FB"/>
    <w:rsid w:val="006D6BE1"/>
    <w:rsid w:val="006D6E77"/>
    <w:rsid w:val="006E41A3"/>
    <w:rsid w:val="006E757D"/>
    <w:rsid w:val="006E77AB"/>
    <w:rsid w:val="006E7D2F"/>
    <w:rsid w:val="006F05B5"/>
    <w:rsid w:val="006F19ED"/>
    <w:rsid w:val="006F2220"/>
    <w:rsid w:val="006F27DF"/>
    <w:rsid w:val="006F2BAE"/>
    <w:rsid w:val="006F3690"/>
    <w:rsid w:val="006F3CC5"/>
    <w:rsid w:val="006F53C9"/>
    <w:rsid w:val="007002E1"/>
    <w:rsid w:val="00700658"/>
    <w:rsid w:val="00700B39"/>
    <w:rsid w:val="0070539E"/>
    <w:rsid w:val="00706D2B"/>
    <w:rsid w:val="00706F43"/>
    <w:rsid w:val="007077D8"/>
    <w:rsid w:val="00707C06"/>
    <w:rsid w:val="00715DE4"/>
    <w:rsid w:val="00716333"/>
    <w:rsid w:val="00716B30"/>
    <w:rsid w:val="007220D7"/>
    <w:rsid w:val="0072252D"/>
    <w:rsid w:val="00724404"/>
    <w:rsid w:val="00725635"/>
    <w:rsid w:val="00725C6F"/>
    <w:rsid w:val="00733F88"/>
    <w:rsid w:val="007347AD"/>
    <w:rsid w:val="007354C9"/>
    <w:rsid w:val="007403F4"/>
    <w:rsid w:val="00742CCF"/>
    <w:rsid w:val="007437FC"/>
    <w:rsid w:val="00743A7D"/>
    <w:rsid w:val="00744844"/>
    <w:rsid w:val="00747FE7"/>
    <w:rsid w:val="00753206"/>
    <w:rsid w:val="0075509A"/>
    <w:rsid w:val="00756CB4"/>
    <w:rsid w:val="00760823"/>
    <w:rsid w:val="0076124E"/>
    <w:rsid w:val="0076261C"/>
    <w:rsid w:val="00763952"/>
    <w:rsid w:val="00764D5F"/>
    <w:rsid w:val="007650F4"/>
    <w:rsid w:val="007663FB"/>
    <w:rsid w:val="00766950"/>
    <w:rsid w:val="007675E4"/>
    <w:rsid w:val="007675FC"/>
    <w:rsid w:val="00770862"/>
    <w:rsid w:val="00771004"/>
    <w:rsid w:val="00771CC1"/>
    <w:rsid w:val="007725B5"/>
    <w:rsid w:val="007746F2"/>
    <w:rsid w:val="007747BE"/>
    <w:rsid w:val="0077596B"/>
    <w:rsid w:val="00776154"/>
    <w:rsid w:val="00776601"/>
    <w:rsid w:val="00777237"/>
    <w:rsid w:val="00777554"/>
    <w:rsid w:val="00780FCC"/>
    <w:rsid w:val="00781536"/>
    <w:rsid w:val="007821D1"/>
    <w:rsid w:val="007838AE"/>
    <w:rsid w:val="00784F4F"/>
    <w:rsid w:val="0078608A"/>
    <w:rsid w:val="00790012"/>
    <w:rsid w:val="00790783"/>
    <w:rsid w:val="007932DE"/>
    <w:rsid w:val="007934CF"/>
    <w:rsid w:val="00794267"/>
    <w:rsid w:val="00794464"/>
    <w:rsid w:val="00794B8A"/>
    <w:rsid w:val="007950AF"/>
    <w:rsid w:val="007A161E"/>
    <w:rsid w:val="007A1E6C"/>
    <w:rsid w:val="007A20D5"/>
    <w:rsid w:val="007A2FF3"/>
    <w:rsid w:val="007A3148"/>
    <w:rsid w:val="007A35F8"/>
    <w:rsid w:val="007A7BA5"/>
    <w:rsid w:val="007B0DDF"/>
    <w:rsid w:val="007B292E"/>
    <w:rsid w:val="007B2AAC"/>
    <w:rsid w:val="007B46C4"/>
    <w:rsid w:val="007B4D43"/>
    <w:rsid w:val="007B57C8"/>
    <w:rsid w:val="007B746A"/>
    <w:rsid w:val="007B7A43"/>
    <w:rsid w:val="007C329D"/>
    <w:rsid w:val="007C3805"/>
    <w:rsid w:val="007C4B1C"/>
    <w:rsid w:val="007C7BDD"/>
    <w:rsid w:val="007D0F1E"/>
    <w:rsid w:val="007D1288"/>
    <w:rsid w:val="007D1CFC"/>
    <w:rsid w:val="007D42D4"/>
    <w:rsid w:val="007D481A"/>
    <w:rsid w:val="007D6DA2"/>
    <w:rsid w:val="007D7DC4"/>
    <w:rsid w:val="007E0A85"/>
    <w:rsid w:val="007E2FDB"/>
    <w:rsid w:val="007E37C1"/>
    <w:rsid w:val="007E44F8"/>
    <w:rsid w:val="007E4F00"/>
    <w:rsid w:val="007E6060"/>
    <w:rsid w:val="007E709B"/>
    <w:rsid w:val="007E7395"/>
    <w:rsid w:val="007F1545"/>
    <w:rsid w:val="007F3093"/>
    <w:rsid w:val="007F4719"/>
    <w:rsid w:val="007F4C6E"/>
    <w:rsid w:val="007F5186"/>
    <w:rsid w:val="007F7594"/>
    <w:rsid w:val="007F7E82"/>
    <w:rsid w:val="0080018F"/>
    <w:rsid w:val="008029C3"/>
    <w:rsid w:val="00803024"/>
    <w:rsid w:val="0081243A"/>
    <w:rsid w:val="00812A3E"/>
    <w:rsid w:val="00813503"/>
    <w:rsid w:val="00813559"/>
    <w:rsid w:val="00820DAA"/>
    <w:rsid w:val="008238DE"/>
    <w:rsid w:val="00824717"/>
    <w:rsid w:val="00825F30"/>
    <w:rsid w:val="00826DB1"/>
    <w:rsid w:val="00827D13"/>
    <w:rsid w:val="008300AB"/>
    <w:rsid w:val="008309A7"/>
    <w:rsid w:val="00831AE4"/>
    <w:rsid w:val="00831D0A"/>
    <w:rsid w:val="00831EB9"/>
    <w:rsid w:val="00831FB4"/>
    <w:rsid w:val="00833602"/>
    <w:rsid w:val="00834147"/>
    <w:rsid w:val="0083561F"/>
    <w:rsid w:val="00835AEA"/>
    <w:rsid w:val="00836C8E"/>
    <w:rsid w:val="008375E0"/>
    <w:rsid w:val="00837E7F"/>
    <w:rsid w:val="00837F80"/>
    <w:rsid w:val="00837F9D"/>
    <w:rsid w:val="0084126E"/>
    <w:rsid w:val="00842C43"/>
    <w:rsid w:val="00842E61"/>
    <w:rsid w:val="00843816"/>
    <w:rsid w:val="00844CE4"/>
    <w:rsid w:val="00844F71"/>
    <w:rsid w:val="00846ECE"/>
    <w:rsid w:val="0084723F"/>
    <w:rsid w:val="00860321"/>
    <w:rsid w:val="00860E99"/>
    <w:rsid w:val="0086195D"/>
    <w:rsid w:val="00864E25"/>
    <w:rsid w:val="008652C5"/>
    <w:rsid w:val="00867D2E"/>
    <w:rsid w:val="008732CC"/>
    <w:rsid w:val="00874B8F"/>
    <w:rsid w:val="00875978"/>
    <w:rsid w:val="00876761"/>
    <w:rsid w:val="00876942"/>
    <w:rsid w:val="008804BC"/>
    <w:rsid w:val="008817A0"/>
    <w:rsid w:val="008822DC"/>
    <w:rsid w:val="00883A5B"/>
    <w:rsid w:val="008849FD"/>
    <w:rsid w:val="00884AD9"/>
    <w:rsid w:val="008854CC"/>
    <w:rsid w:val="008872E8"/>
    <w:rsid w:val="00887324"/>
    <w:rsid w:val="00887921"/>
    <w:rsid w:val="008914F2"/>
    <w:rsid w:val="00891D4F"/>
    <w:rsid w:val="00893067"/>
    <w:rsid w:val="00893119"/>
    <w:rsid w:val="00893927"/>
    <w:rsid w:val="00894065"/>
    <w:rsid w:val="00894462"/>
    <w:rsid w:val="00897D8F"/>
    <w:rsid w:val="008A1ECF"/>
    <w:rsid w:val="008A4846"/>
    <w:rsid w:val="008A4E75"/>
    <w:rsid w:val="008A5F61"/>
    <w:rsid w:val="008B04C1"/>
    <w:rsid w:val="008B10F9"/>
    <w:rsid w:val="008B1A2A"/>
    <w:rsid w:val="008B319F"/>
    <w:rsid w:val="008B543B"/>
    <w:rsid w:val="008B659C"/>
    <w:rsid w:val="008B7A3F"/>
    <w:rsid w:val="008C1F97"/>
    <w:rsid w:val="008C2245"/>
    <w:rsid w:val="008C2C39"/>
    <w:rsid w:val="008C3371"/>
    <w:rsid w:val="008C38E9"/>
    <w:rsid w:val="008C4C0C"/>
    <w:rsid w:val="008C550E"/>
    <w:rsid w:val="008C626E"/>
    <w:rsid w:val="008C6F11"/>
    <w:rsid w:val="008D03D3"/>
    <w:rsid w:val="008D22B3"/>
    <w:rsid w:val="008D3D3E"/>
    <w:rsid w:val="008D4E5A"/>
    <w:rsid w:val="008D5E2F"/>
    <w:rsid w:val="008D7509"/>
    <w:rsid w:val="008D769E"/>
    <w:rsid w:val="008D78AA"/>
    <w:rsid w:val="008E03F3"/>
    <w:rsid w:val="008E118B"/>
    <w:rsid w:val="008E1E38"/>
    <w:rsid w:val="008E2CCB"/>
    <w:rsid w:val="008E3FB3"/>
    <w:rsid w:val="008E5E6C"/>
    <w:rsid w:val="008E6035"/>
    <w:rsid w:val="008E7368"/>
    <w:rsid w:val="008F22C1"/>
    <w:rsid w:val="008F52D5"/>
    <w:rsid w:val="008F5FFF"/>
    <w:rsid w:val="008F61E6"/>
    <w:rsid w:val="008F6739"/>
    <w:rsid w:val="008F6AC5"/>
    <w:rsid w:val="008F6E33"/>
    <w:rsid w:val="008F7D4A"/>
    <w:rsid w:val="00900958"/>
    <w:rsid w:val="00903D47"/>
    <w:rsid w:val="00903F9F"/>
    <w:rsid w:val="009113A3"/>
    <w:rsid w:val="00911AA2"/>
    <w:rsid w:val="00914301"/>
    <w:rsid w:val="00916360"/>
    <w:rsid w:val="009208B9"/>
    <w:rsid w:val="00920AF4"/>
    <w:rsid w:val="009223BB"/>
    <w:rsid w:val="00922891"/>
    <w:rsid w:val="00923044"/>
    <w:rsid w:val="009234B8"/>
    <w:rsid w:val="00924D97"/>
    <w:rsid w:val="00925174"/>
    <w:rsid w:val="009255F4"/>
    <w:rsid w:val="009266EF"/>
    <w:rsid w:val="00932BC5"/>
    <w:rsid w:val="00935081"/>
    <w:rsid w:val="00936262"/>
    <w:rsid w:val="00936809"/>
    <w:rsid w:val="00940ACF"/>
    <w:rsid w:val="00940B99"/>
    <w:rsid w:val="00940EC3"/>
    <w:rsid w:val="00941072"/>
    <w:rsid w:val="00941139"/>
    <w:rsid w:val="00942CBB"/>
    <w:rsid w:val="009452C2"/>
    <w:rsid w:val="00945DBC"/>
    <w:rsid w:val="00947785"/>
    <w:rsid w:val="009515CA"/>
    <w:rsid w:val="00951CAD"/>
    <w:rsid w:val="00953CC3"/>
    <w:rsid w:val="0095584B"/>
    <w:rsid w:val="00955E79"/>
    <w:rsid w:val="00956AFA"/>
    <w:rsid w:val="00956B01"/>
    <w:rsid w:val="00960EA5"/>
    <w:rsid w:val="00962843"/>
    <w:rsid w:val="00964BA4"/>
    <w:rsid w:val="0096674F"/>
    <w:rsid w:val="00967C31"/>
    <w:rsid w:val="00970EC4"/>
    <w:rsid w:val="009724B3"/>
    <w:rsid w:val="0097297F"/>
    <w:rsid w:val="00972F51"/>
    <w:rsid w:val="009750CE"/>
    <w:rsid w:val="00975130"/>
    <w:rsid w:val="009769E8"/>
    <w:rsid w:val="00976A7E"/>
    <w:rsid w:val="00976C4F"/>
    <w:rsid w:val="009771EE"/>
    <w:rsid w:val="009800B1"/>
    <w:rsid w:val="00981169"/>
    <w:rsid w:val="0098164A"/>
    <w:rsid w:val="009832C8"/>
    <w:rsid w:val="00983C2F"/>
    <w:rsid w:val="00984A46"/>
    <w:rsid w:val="00986FFF"/>
    <w:rsid w:val="00990D3B"/>
    <w:rsid w:val="00990E21"/>
    <w:rsid w:val="0099193B"/>
    <w:rsid w:val="00991AA3"/>
    <w:rsid w:val="00992693"/>
    <w:rsid w:val="0099578A"/>
    <w:rsid w:val="00996516"/>
    <w:rsid w:val="009A0196"/>
    <w:rsid w:val="009A1D23"/>
    <w:rsid w:val="009A26E6"/>
    <w:rsid w:val="009A2EFF"/>
    <w:rsid w:val="009A3091"/>
    <w:rsid w:val="009A5755"/>
    <w:rsid w:val="009A623B"/>
    <w:rsid w:val="009A68AC"/>
    <w:rsid w:val="009A7653"/>
    <w:rsid w:val="009B0181"/>
    <w:rsid w:val="009B144E"/>
    <w:rsid w:val="009B15A7"/>
    <w:rsid w:val="009B4488"/>
    <w:rsid w:val="009B4C1C"/>
    <w:rsid w:val="009C4469"/>
    <w:rsid w:val="009C50DB"/>
    <w:rsid w:val="009C5254"/>
    <w:rsid w:val="009C6C84"/>
    <w:rsid w:val="009C7216"/>
    <w:rsid w:val="009D03B9"/>
    <w:rsid w:val="009D401B"/>
    <w:rsid w:val="009D6A8F"/>
    <w:rsid w:val="009D74E0"/>
    <w:rsid w:val="009E0BDF"/>
    <w:rsid w:val="009E0FC9"/>
    <w:rsid w:val="009E1049"/>
    <w:rsid w:val="009E156D"/>
    <w:rsid w:val="009E1E0B"/>
    <w:rsid w:val="009E21F3"/>
    <w:rsid w:val="009E2BA2"/>
    <w:rsid w:val="009E2DC9"/>
    <w:rsid w:val="009E3C25"/>
    <w:rsid w:val="009E42B7"/>
    <w:rsid w:val="009F1064"/>
    <w:rsid w:val="009F47EE"/>
    <w:rsid w:val="009F6C19"/>
    <w:rsid w:val="009F7B52"/>
    <w:rsid w:val="00A02114"/>
    <w:rsid w:val="00A038E7"/>
    <w:rsid w:val="00A077A5"/>
    <w:rsid w:val="00A10D3E"/>
    <w:rsid w:val="00A10F2F"/>
    <w:rsid w:val="00A10F7F"/>
    <w:rsid w:val="00A11312"/>
    <w:rsid w:val="00A1307C"/>
    <w:rsid w:val="00A13897"/>
    <w:rsid w:val="00A1435E"/>
    <w:rsid w:val="00A21780"/>
    <w:rsid w:val="00A2378F"/>
    <w:rsid w:val="00A24C9B"/>
    <w:rsid w:val="00A342BC"/>
    <w:rsid w:val="00A349E0"/>
    <w:rsid w:val="00A364C5"/>
    <w:rsid w:val="00A365CB"/>
    <w:rsid w:val="00A37232"/>
    <w:rsid w:val="00A37304"/>
    <w:rsid w:val="00A418BF"/>
    <w:rsid w:val="00A4342A"/>
    <w:rsid w:val="00A44D7F"/>
    <w:rsid w:val="00A44E4A"/>
    <w:rsid w:val="00A46131"/>
    <w:rsid w:val="00A46879"/>
    <w:rsid w:val="00A50478"/>
    <w:rsid w:val="00A50647"/>
    <w:rsid w:val="00A50FF9"/>
    <w:rsid w:val="00A54B41"/>
    <w:rsid w:val="00A56254"/>
    <w:rsid w:val="00A56F53"/>
    <w:rsid w:val="00A571BF"/>
    <w:rsid w:val="00A60570"/>
    <w:rsid w:val="00A62E7A"/>
    <w:rsid w:val="00A63407"/>
    <w:rsid w:val="00A63AB6"/>
    <w:rsid w:val="00A6571F"/>
    <w:rsid w:val="00A66DDA"/>
    <w:rsid w:val="00A67AFC"/>
    <w:rsid w:val="00A70526"/>
    <w:rsid w:val="00A71EFF"/>
    <w:rsid w:val="00A737C8"/>
    <w:rsid w:val="00A7387A"/>
    <w:rsid w:val="00A73AA0"/>
    <w:rsid w:val="00A747D8"/>
    <w:rsid w:val="00A7560B"/>
    <w:rsid w:val="00A75802"/>
    <w:rsid w:val="00A75C65"/>
    <w:rsid w:val="00A760E0"/>
    <w:rsid w:val="00A771CF"/>
    <w:rsid w:val="00A77E8D"/>
    <w:rsid w:val="00A80D3C"/>
    <w:rsid w:val="00A81067"/>
    <w:rsid w:val="00A8115A"/>
    <w:rsid w:val="00A83E97"/>
    <w:rsid w:val="00A8406E"/>
    <w:rsid w:val="00A84ECE"/>
    <w:rsid w:val="00A87663"/>
    <w:rsid w:val="00A926C8"/>
    <w:rsid w:val="00A9562C"/>
    <w:rsid w:val="00A95BBC"/>
    <w:rsid w:val="00A97A95"/>
    <w:rsid w:val="00AA01D6"/>
    <w:rsid w:val="00AA1F15"/>
    <w:rsid w:val="00AA42F3"/>
    <w:rsid w:val="00AA4E33"/>
    <w:rsid w:val="00AA4EB2"/>
    <w:rsid w:val="00AA5382"/>
    <w:rsid w:val="00AA5F8A"/>
    <w:rsid w:val="00AA6BB4"/>
    <w:rsid w:val="00AB101A"/>
    <w:rsid w:val="00AB1315"/>
    <w:rsid w:val="00AB2A1A"/>
    <w:rsid w:val="00AB2EA3"/>
    <w:rsid w:val="00AB30C5"/>
    <w:rsid w:val="00AB6A72"/>
    <w:rsid w:val="00AB704B"/>
    <w:rsid w:val="00AB7764"/>
    <w:rsid w:val="00AB7C84"/>
    <w:rsid w:val="00AB7E14"/>
    <w:rsid w:val="00AB7F39"/>
    <w:rsid w:val="00AC06FB"/>
    <w:rsid w:val="00AC0B73"/>
    <w:rsid w:val="00AC24AC"/>
    <w:rsid w:val="00AC2A41"/>
    <w:rsid w:val="00AC4509"/>
    <w:rsid w:val="00AC46DC"/>
    <w:rsid w:val="00AC7741"/>
    <w:rsid w:val="00AC7796"/>
    <w:rsid w:val="00AC790B"/>
    <w:rsid w:val="00AD05F9"/>
    <w:rsid w:val="00AD1668"/>
    <w:rsid w:val="00AD2C98"/>
    <w:rsid w:val="00AD756C"/>
    <w:rsid w:val="00AE00AA"/>
    <w:rsid w:val="00AE2DEB"/>
    <w:rsid w:val="00AE30E7"/>
    <w:rsid w:val="00AE440E"/>
    <w:rsid w:val="00AE7154"/>
    <w:rsid w:val="00AE7EB9"/>
    <w:rsid w:val="00AF3831"/>
    <w:rsid w:val="00AF65F6"/>
    <w:rsid w:val="00AF6650"/>
    <w:rsid w:val="00AF6D44"/>
    <w:rsid w:val="00AF7021"/>
    <w:rsid w:val="00B02011"/>
    <w:rsid w:val="00B041AB"/>
    <w:rsid w:val="00B04B1B"/>
    <w:rsid w:val="00B057ED"/>
    <w:rsid w:val="00B126F9"/>
    <w:rsid w:val="00B13100"/>
    <w:rsid w:val="00B13E15"/>
    <w:rsid w:val="00B13EB9"/>
    <w:rsid w:val="00B14074"/>
    <w:rsid w:val="00B14125"/>
    <w:rsid w:val="00B141D8"/>
    <w:rsid w:val="00B15E87"/>
    <w:rsid w:val="00B21490"/>
    <w:rsid w:val="00B22131"/>
    <w:rsid w:val="00B23673"/>
    <w:rsid w:val="00B27F4A"/>
    <w:rsid w:val="00B304D2"/>
    <w:rsid w:val="00B30965"/>
    <w:rsid w:val="00B30CCF"/>
    <w:rsid w:val="00B31456"/>
    <w:rsid w:val="00B32CB5"/>
    <w:rsid w:val="00B32F34"/>
    <w:rsid w:val="00B33954"/>
    <w:rsid w:val="00B354DC"/>
    <w:rsid w:val="00B3693A"/>
    <w:rsid w:val="00B37E4E"/>
    <w:rsid w:val="00B41F63"/>
    <w:rsid w:val="00B43DAC"/>
    <w:rsid w:val="00B51118"/>
    <w:rsid w:val="00B51700"/>
    <w:rsid w:val="00B51E2F"/>
    <w:rsid w:val="00B5389E"/>
    <w:rsid w:val="00B57DFD"/>
    <w:rsid w:val="00B610D3"/>
    <w:rsid w:val="00B624D5"/>
    <w:rsid w:val="00B63BFA"/>
    <w:rsid w:val="00B63CB2"/>
    <w:rsid w:val="00B66B16"/>
    <w:rsid w:val="00B67F17"/>
    <w:rsid w:val="00B707F3"/>
    <w:rsid w:val="00B70A04"/>
    <w:rsid w:val="00B71609"/>
    <w:rsid w:val="00B722E8"/>
    <w:rsid w:val="00B74FA5"/>
    <w:rsid w:val="00B75441"/>
    <w:rsid w:val="00B848AA"/>
    <w:rsid w:val="00B84A0D"/>
    <w:rsid w:val="00B85D84"/>
    <w:rsid w:val="00B85E32"/>
    <w:rsid w:val="00B85FCA"/>
    <w:rsid w:val="00B87807"/>
    <w:rsid w:val="00B900B0"/>
    <w:rsid w:val="00B90831"/>
    <w:rsid w:val="00B92079"/>
    <w:rsid w:val="00B92B0D"/>
    <w:rsid w:val="00B941DB"/>
    <w:rsid w:val="00B94B18"/>
    <w:rsid w:val="00B95145"/>
    <w:rsid w:val="00B96D65"/>
    <w:rsid w:val="00B96EFE"/>
    <w:rsid w:val="00B97F37"/>
    <w:rsid w:val="00BA2980"/>
    <w:rsid w:val="00BA50B8"/>
    <w:rsid w:val="00BB22A2"/>
    <w:rsid w:val="00BB482F"/>
    <w:rsid w:val="00BB5570"/>
    <w:rsid w:val="00BB5ED8"/>
    <w:rsid w:val="00BC1060"/>
    <w:rsid w:val="00BC1765"/>
    <w:rsid w:val="00BC294E"/>
    <w:rsid w:val="00BC579F"/>
    <w:rsid w:val="00BC767A"/>
    <w:rsid w:val="00BC783B"/>
    <w:rsid w:val="00BC7875"/>
    <w:rsid w:val="00BD0812"/>
    <w:rsid w:val="00BD0D23"/>
    <w:rsid w:val="00BD1042"/>
    <w:rsid w:val="00BD16D6"/>
    <w:rsid w:val="00BD2256"/>
    <w:rsid w:val="00BD4828"/>
    <w:rsid w:val="00BD4975"/>
    <w:rsid w:val="00BD5ACE"/>
    <w:rsid w:val="00BD5C16"/>
    <w:rsid w:val="00BD76F9"/>
    <w:rsid w:val="00BE17FB"/>
    <w:rsid w:val="00BE37C4"/>
    <w:rsid w:val="00BE4E02"/>
    <w:rsid w:val="00BE65A5"/>
    <w:rsid w:val="00BF38BD"/>
    <w:rsid w:val="00BF4B12"/>
    <w:rsid w:val="00BF56E9"/>
    <w:rsid w:val="00BF5A89"/>
    <w:rsid w:val="00BF7FBE"/>
    <w:rsid w:val="00C00BFB"/>
    <w:rsid w:val="00C037F2"/>
    <w:rsid w:val="00C10759"/>
    <w:rsid w:val="00C10CD2"/>
    <w:rsid w:val="00C1311F"/>
    <w:rsid w:val="00C20487"/>
    <w:rsid w:val="00C23EE2"/>
    <w:rsid w:val="00C2493F"/>
    <w:rsid w:val="00C24B6A"/>
    <w:rsid w:val="00C24BE6"/>
    <w:rsid w:val="00C26BD4"/>
    <w:rsid w:val="00C30DFC"/>
    <w:rsid w:val="00C32841"/>
    <w:rsid w:val="00C32BA3"/>
    <w:rsid w:val="00C33041"/>
    <w:rsid w:val="00C349C8"/>
    <w:rsid w:val="00C355AF"/>
    <w:rsid w:val="00C37574"/>
    <w:rsid w:val="00C3771F"/>
    <w:rsid w:val="00C37720"/>
    <w:rsid w:val="00C400A9"/>
    <w:rsid w:val="00C4113E"/>
    <w:rsid w:val="00C42FA9"/>
    <w:rsid w:val="00C44290"/>
    <w:rsid w:val="00C4443F"/>
    <w:rsid w:val="00C450AC"/>
    <w:rsid w:val="00C46A09"/>
    <w:rsid w:val="00C46A7A"/>
    <w:rsid w:val="00C470A5"/>
    <w:rsid w:val="00C47B0F"/>
    <w:rsid w:val="00C5142F"/>
    <w:rsid w:val="00C520FD"/>
    <w:rsid w:val="00C55462"/>
    <w:rsid w:val="00C5593B"/>
    <w:rsid w:val="00C55D79"/>
    <w:rsid w:val="00C56241"/>
    <w:rsid w:val="00C622F2"/>
    <w:rsid w:val="00C62B37"/>
    <w:rsid w:val="00C63954"/>
    <w:rsid w:val="00C664D3"/>
    <w:rsid w:val="00C671D1"/>
    <w:rsid w:val="00C713C5"/>
    <w:rsid w:val="00C7225C"/>
    <w:rsid w:val="00C72DDF"/>
    <w:rsid w:val="00C75781"/>
    <w:rsid w:val="00C75B7D"/>
    <w:rsid w:val="00C772C8"/>
    <w:rsid w:val="00C776C8"/>
    <w:rsid w:val="00C77AF8"/>
    <w:rsid w:val="00C8054F"/>
    <w:rsid w:val="00C83B50"/>
    <w:rsid w:val="00C847DB"/>
    <w:rsid w:val="00C852CD"/>
    <w:rsid w:val="00C85964"/>
    <w:rsid w:val="00C86079"/>
    <w:rsid w:val="00C906D0"/>
    <w:rsid w:val="00C90A87"/>
    <w:rsid w:val="00C90F50"/>
    <w:rsid w:val="00C91260"/>
    <w:rsid w:val="00C91438"/>
    <w:rsid w:val="00C91DB0"/>
    <w:rsid w:val="00C92D9A"/>
    <w:rsid w:val="00C944C8"/>
    <w:rsid w:val="00C95C64"/>
    <w:rsid w:val="00C973AE"/>
    <w:rsid w:val="00CA0707"/>
    <w:rsid w:val="00CA0B2B"/>
    <w:rsid w:val="00CA4EEF"/>
    <w:rsid w:val="00CB0059"/>
    <w:rsid w:val="00CB253D"/>
    <w:rsid w:val="00CB2918"/>
    <w:rsid w:val="00CB3B58"/>
    <w:rsid w:val="00CB781C"/>
    <w:rsid w:val="00CB79A6"/>
    <w:rsid w:val="00CC0849"/>
    <w:rsid w:val="00CC2402"/>
    <w:rsid w:val="00CC2C63"/>
    <w:rsid w:val="00CC3457"/>
    <w:rsid w:val="00CC3A82"/>
    <w:rsid w:val="00CC3D36"/>
    <w:rsid w:val="00CC4369"/>
    <w:rsid w:val="00CC5AF7"/>
    <w:rsid w:val="00CC5C41"/>
    <w:rsid w:val="00CC6D7E"/>
    <w:rsid w:val="00CC7C31"/>
    <w:rsid w:val="00CD047A"/>
    <w:rsid w:val="00CD3F8F"/>
    <w:rsid w:val="00CD4969"/>
    <w:rsid w:val="00CD539B"/>
    <w:rsid w:val="00CD552D"/>
    <w:rsid w:val="00CD62A8"/>
    <w:rsid w:val="00CD650D"/>
    <w:rsid w:val="00CE04E9"/>
    <w:rsid w:val="00CE08D6"/>
    <w:rsid w:val="00CE24CE"/>
    <w:rsid w:val="00CE30CC"/>
    <w:rsid w:val="00CE33E5"/>
    <w:rsid w:val="00CE3F74"/>
    <w:rsid w:val="00CE6CD9"/>
    <w:rsid w:val="00CE7C01"/>
    <w:rsid w:val="00CF0C8B"/>
    <w:rsid w:val="00CF28CE"/>
    <w:rsid w:val="00CF49B2"/>
    <w:rsid w:val="00CF4A8C"/>
    <w:rsid w:val="00CF50DB"/>
    <w:rsid w:val="00D012B9"/>
    <w:rsid w:val="00D022BA"/>
    <w:rsid w:val="00D02557"/>
    <w:rsid w:val="00D0325B"/>
    <w:rsid w:val="00D04A96"/>
    <w:rsid w:val="00D04B1F"/>
    <w:rsid w:val="00D06767"/>
    <w:rsid w:val="00D0745E"/>
    <w:rsid w:val="00D07F8E"/>
    <w:rsid w:val="00D10478"/>
    <w:rsid w:val="00D11D95"/>
    <w:rsid w:val="00D11DEE"/>
    <w:rsid w:val="00D140B5"/>
    <w:rsid w:val="00D142A9"/>
    <w:rsid w:val="00D143CE"/>
    <w:rsid w:val="00D144F8"/>
    <w:rsid w:val="00D15825"/>
    <w:rsid w:val="00D20CC1"/>
    <w:rsid w:val="00D21285"/>
    <w:rsid w:val="00D21316"/>
    <w:rsid w:val="00D22B2F"/>
    <w:rsid w:val="00D23071"/>
    <w:rsid w:val="00D23B37"/>
    <w:rsid w:val="00D256DD"/>
    <w:rsid w:val="00D25D93"/>
    <w:rsid w:val="00D26A72"/>
    <w:rsid w:val="00D27BC2"/>
    <w:rsid w:val="00D30D89"/>
    <w:rsid w:val="00D3149A"/>
    <w:rsid w:val="00D316C5"/>
    <w:rsid w:val="00D3236C"/>
    <w:rsid w:val="00D339C5"/>
    <w:rsid w:val="00D34EF0"/>
    <w:rsid w:val="00D353BD"/>
    <w:rsid w:val="00D373E8"/>
    <w:rsid w:val="00D44789"/>
    <w:rsid w:val="00D47227"/>
    <w:rsid w:val="00D4730A"/>
    <w:rsid w:val="00D5062C"/>
    <w:rsid w:val="00D51B61"/>
    <w:rsid w:val="00D520B9"/>
    <w:rsid w:val="00D535D7"/>
    <w:rsid w:val="00D53A26"/>
    <w:rsid w:val="00D546A9"/>
    <w:rsid w:val="00D5534F"/>
    <w:rsid w:val="00D55711"/>
    <w:rsid w:val="00D568FC"/>
    <w:rsid w:val="00D56BA3"/>
    <w:rsid w:val="00D56BB4"/>
    <w:rsid w:val="00D57D04"/>
    <w:rsid w:val="00D60922"/>
    <w:rsid w:val="00D66BC6"/>
    <w:rsid w:val="00D66DDA"/>
    <w:rsid w:val="00D70574"/>
    <w:rsid w:val="00D746B5"/>
    <w:rsid w:val="00D76280"/>
    <w:rsid w:val="00D77B21"/>
    <w:rsid w:val="00D77F7B"/>
    <w:rsid w:val="00D81385"/>
    <w:rsid w:val="00D83053"/>
    <w:rsid w:val="00D84883"/>
    <w:rsid w:val="00D868AA"/>
    <w:rsid w:val="00D86F66"/>
    <w:rsid w:val="00D873A7"/>
    <w:rsid w:val="00D87E2A"/>
    <w:rsid w:val="00D90AB0"/>
    <w:rsid w:val="00D912E7"/>
    <w:rsid w:val="00D9332D"/>
    <w:rsid w:val="00D93BA8"/>
    <w:rsid w:val="00DA07DD"/>
    <w:rsid w:val="00DA11B5"/>
    <w:rsid w:val="00DA1CF5"/>
    <w:rsid w:val="00DA3399"/>
    <w:rsid w:val="00DA344E"/>
    <w:rsid w:val="00DA489C"/>
    <w:rsid w:val="00DA5CE0"/>
    <w:rsid w:val="00DA6115"/>
    <w:rsid w:val="00DA68DE"/>
    <w:rsid w:val="00DA6C53"/>
    <w:rsid w:val="00DB1E6A"/>
    <w:rsid w:val="00DB3A3B"/>
    <w:rsid w:val="00DB4A6F"/>
    <w:rsid w:val="00DB5BB3"/>
    <w:rsid w:val="00DB5DFC"/>
    <w:rsid w:val="00DB6A13"/>
    <w:rsid w:val="00DC0AA9"/>
    <w:rsid w:val="00DC1D64"/>
    <w:rsid w:val="00DC2A14"/>
    <w:rsid w:val="00DC340E"/>
    <w:rsid w:val="00DC5351"/>
    <w:rsid w:val="00DC568B"/>
    <w:rsid w:val="00DD10A5"/>
    <w:rsid w:val="00DD60E1"/>
    <w:rsid w:val="00DD6901"/>
    <w:rsid w:val="00DD6F35"/>
    <w:rsid w:val="00DE020F"/>
    <w:rsid w:val="00DE0E50"/>
    <w:rsid w:val="00DE29F5"/>
    <w:rsid w:val="00DE60AD"/>
    <w:rsid w:val="00DE7D83"/>
    <w:rsid w:val="00DF0316"/>
    <w:rsid w:val="00DF275F"/>
    <w:rsid w:val="00DF29CA"/>
    <w:rsid w:val="00DF338A"/>
    <w:rsid w:val="00DF37CC"/>
    <w:rsid w:val="00DF5C80"/>
    <w:rsid w:val="00DF7573"/>
    <w:rsid w:val="00DF7649"/>
    <w:rsid w:val="00DF784D"/>
    <w:rsid w:val="00E00B07"/>
    <w:rsid w:val="00E01FD4"/>
    <w:rsid w:val="00E04F76"/>
    <w:rsid w:val="00E05155"/>
    <w:rsid w:val="00E0588E"/>
    <w:rsid w:val="00E07060"/>
    <w:rsid w:val="00E078B7"/>
    <w:rsid w:val="00E11AD7"/>
    <w:rsid w:val="00E12A40"/>
    <w:rsid w:val="00E14BD6"/>
    <w:rsid w:val="00E1566E"/>
    <w:rsid w:val="00E171C5"/>
    <w:rsid w:val="00E20214"/>
    <w:rsid w:val="00E2090F"/>
    <w:rsid w:val="00E2144B"/>
    <w:rsid w:val="00E236CB"/>
    <w:rsid w:val="00E25944"/>
    <w:rsid w:val="00E26027"/>
    <w:rsid w:val="00E26211"/>
    <w:rsid w:val="00E30A93"/>
    <w:rsid w:val="00E32694"/>
    <w:rsid w:val="00E3303A"/>
    <w:rsid w:val="00E33C35"/>
    <w:rsid w:val="00E357CC"/>
    <w:rsid w:val="00E36D71"/>
    <w:rsid w:val="00E37A5C"/>
    <w:rsid w:val="00E417B5"/>
    <w:rsid w:val="00E430B0"/>
    <w:rsid w:val="00E44829"/>
    <w:rsid w:val="00E46CA6"/>
    <w:rsid w:val="00E47256"/>
    <w:rsid w:val="00E4769F"/>
    <w:rsid w:val="00E50D75"/>
    <w:rsid w:val="00E51A73"/>
    <w:rsid w:val="00E52897"/>
    <w:rsid w:val="00E53E54"/>
    <w:rsid w:val="00E5409F"/>
    <w:rsid w:val="00E54690"/>
    <w:rsid w:val="00E56010"/>
    <w:rsid w:val="00E56130"/>
    <w:rsid w:val="00E5623C"/>
    <w:rsid w:val="00E57397"/>
    <w:rsid w:val="00E60303"/>
    <w:rsid w:val="00E60823"/>
    <w:rsid w:val="00E617DB"/>
    <w:rsid w:val="00E61A36"/>
    <w:rsid w:val="00E63240"/>
    <w:rsid w:val="00E653C0"/>
    <w:rsid w:val="00E6716F"/>
    <w:rsid w:val="00E67C9D"/>
    <w:rsid w:val="00E7037B"/>
    <w:rsid w:val="00E706DC"/>
    <w:rsid w:val="00E71129"/>
    <w:rsid w:val="00E719B0"/>
    <w:rsid w:val="00E72568"/>
    <w:rsid w:val="00E7369C"/>
    <w:rsid w:val="00E73731"/>
    <w:rsid w:val="00E741FC"/>
    <w:rsid w:val="00E772CE"/>
    <w:rsid w:val="00E8247E"/>
    <w:rsid w:val="00E8357D"/>
    <w:rsid w:val="00E855E0"/>
    <w:rsid w:val="00E86652"/>
    <w:rsid w:val="00E86F9E"/>
    <w:rsid w:val="00E870FF"/>
    <w:rsid w:val="00E87AF5"/>
    <w:rsid w:val="00E93429"/>
    <w:rsid w:val="00E959CB"/>
    <w:rsid w:val="00E96469"/>
    <w:rsid w:val="00E966BE"/>
    <w:rsid w:val="00E978F3"/>
    <w:rsid w:val="00EA4163"/>
    <w:rsid w:val="00EA52ED"/>
    <w:rsid w:val="00EA5C78"/>
    <w:rsid w:val="00EB5A48"/>
    <w:rsid w:val="00EB659F"/>
    <w:rsid w:val="00EC0CA0"/>
    <w:rsid w:val="00EC1272"/>
    <w:rsid w:val="00EC1676"/>
    <w:rsid w:val="00EC1A33"/>
    <w:rsid w:val="00EC4302"/>
    <w:rsid w:val="00EC6593"/>
    <w:rsid w:val="00EC6D47"/>
    <w:rsid w:val="00ED7396"/>
    <w:rsid w:val="00EE1A2D"/>
    <w:rsid w:val="00EE3CFA"/>
    <w:rsid w:val="00EE45CB"/>
    <w:rsid w:val="00EE4AFA"/>
    <w:rsid w:val="00EE69DE"/>
    <w:rsid w:val="00EE6D53"/>
    <w:rsid w:val="00EE7334"/>
    <w:rsid w:val="00EF0401"/>
    <w:rsid w:val="00EF04E1"/>
    <w:rsid w:val="00EF0E49"/>
    <w:rsid w:val="00EF2CCC"/>
    <w:rsid w:val="00EF3F47"/>
    <w:rsid w:val="00EF4B71"/>
    <w:rsid w:val="00F00D29"/>
    <w:rsid w:val="00F0321E"/>
    <w:rsid w:val="00F032B6"/>
    <w:rsid w:val="00F0400E"/>
    <w:rsid w:val="00F07F3C"/>
    <w:rsid w:val="00F10CD0"/>
    <w:rsid w:val="00F11396"/>
    <w:rsid w:val="00F13312"/>
    <w:rsid w:val="00F136D5"/>
    <w:rsid w:val="00F14745"/>
    <w:rsid w:val="00F171F3"/>
    <w:rsid w:val="00F172B9"/>
    <w:rsid w:val="00F17F62"/>
    <w:rsid w:val="00F2145A"/>
    <w:rsid w:val="00F21824"/>
    <w:rsid w:val="00F24DEC"/>
    <w:rsid w:val="00F25B10"/>
    <w:rsid w:val="00F273DD"/>
    <w:rsid w:val="00F30863"/>
    <w:rsid w:val="00F3332A"/>
    <w:rsid w:val="00F338DD"/>
    <w:rsid w:val="00F357B0"/>
    <w:rsid w:val="00F35EBE"/>
    <w:rsid w:val="00F35F94"/>
    <w:rsid w:val="00F36ACF"/>
    <w:rsid w:val="00F36FCE"/>
    <w:rsid w:val="00F37288"/>
    <w:rsid w:val="00F429C6"/>
    <w:rsid w:val="00F4309E"/>
    <w:rsid w:val="00F47A36"/>
    <w:rsid w:val="00F512B8"/>
    <w:rsid w:val="00F51A8B"/>
    <w:rsid w:val="00F52273"/>
    <w:rsid w:val="00F52B7A"/>
    <w:rsid w:val="00F54220"/>
    <w:rsid w:val="00F56C17"/>
    <w:rsid w:val="00F57AE6"/>
    <w:rsid w:val="00F60342"/>
    <w:rsid w:val="00F63C8E"/>
    <w:rsid w:val="00F649EC"/>
    <w:rsid w:val="00F64CC8"/>
    <w:rsid w:val="00F65488"/>
    <w:rsid w:val="00F703C2"/>
    <w:rsid w:val="00F71369"/>
    <w:rsid w:val="00F715D9"/>
    <w:rsid w:val="00F7235B"/>
    <w:rsid w:val="00F73AAB"/>
    <w:rsid w:val="00F73C16"/>
    <w:rsid w:val="00F75170"/>
    <w:rsid w:val="00F7563D"/>
    <w:rsid w:val="00F75DE0"/>
    <w:rsid w:val="00F806CD"/>
    <w:rsid w:val="00F817CE"/>
    <w:rsid w:val="00F824B7"/>
    <w:rsid w:val="00F8290E"/>
    <w:rsid w:val="00F83020"/>
    <w:rsid w:val="00F84338"/>
    <w:rsid w:val="00F84D59"/>
    <w:rsid w:val="00F853F0"/>
    <w:rsid w:val="00F878E0"/>
    <w:rsid w:val="00F91EA9"/>
    <w:rsid w:val="00F92EB9"/>
    <w:rsid w:val="00F93486"/>
    <w:rsid w:val="00F93EED"/>
    <w:rsid w:val="00F9497B"/>
    <w:rsid w:val="00F961A9"/>
    <w:rsid w:val="00F9681D"/>
    <w:rsid w:val="00F97EB5"/>
    <w:rsid w:val="00FA00E7"/>
    <w:rsid w:val="00FA155E"/>
    <w:rsid w:val="00FA2C5B"/>
    <w:rsid w:val="00FA2D36"/>
    <w:rsid w:val="00FA2D6D"/>
    <w:rsid w:val="00FA3A31"/>
    <w:rsid w:val="00FA43D9"/>
    <w:rsid w:val="00FA46A3"/>
    <w:rsid w:val="00FA6081"/>
    <w:rsid w:val="00FA6531"/>
    <w:rsid w:val="00FA6D6C"/>
    <w:rsid w:val="00FA7A43"/>
    <w:rsid w:val="00FB4839"/>
    <w:rsid w:val="00FB4EA7"/>
    <w:rsid w:val="00FB5CD8"/>
    <w:rsid w:val="00FB66D3"/>
    <w:rsid w:val="00FB6812"/>
    <w:rsid w:val="00FB6E28"/>
    <w:rsid w:val="00FB6E58"/>
    <w:rsid w:val="00FC2381"/>
    <w:rsid w:val="00FC2DE1"/>
    <w:rsid w:val="00FC491F"/>
    <w:rsid w:val="00FC51C2"/>
    <w:rsid w:val="00FC5921"/>
    <w:rsid w:val="00FC7A2B"/>
    <w:rsid w:val="00FD0CA9"/>
    <w:rsid w:val="00FD154A"/>
    <w:rsid w:val="00FD2992"/>
    <w:rsid w:val="00FD2B8A"/>
    <w:rsid w:val="00FD3025"/>
    <w:rsid w:val="00FD6BD9"/>
    <w:rsid w:val="00FD756B"/>
    <w:rsid w:val="00FE0694"/>
    <w:rsid w:val="00FE1B2E"/>
    <w:rsid w:val="00FE4914"/>
    <w:rsid w:val="00FE69E2"/>
    <w:rsid w:val="00FE72A5"/>
    <w:rsid w:val="00FE7D7C"/>
    <w:rsid w:val="00FE7D8E"/>
    <w:rsid w:val="00FF0352"/>
    <w:rsid w:val="00FF04ED"/>
    <w:rsid w:val="00FF0AEE"/>
    <w:rsid w:val="00FF0F45"/>
    <w:rsid w:val="00FF1F3A"/>
    <w:rsid w:val="00FF2705"/>
    <w:rsid w:val="00FF2986"/>
    <w:rsid w:val="00FF2EB2"/>
    <w:rsid w:val="00FF69BB"/>
    <w:rsid w:val="00FF7D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A3"/>
    <w:pPr>
      <w:spacing w:after="120" w:line="360" w:lineRule="auto"/>
      <w:jc w:val="both"/>
    </w:pPr>
    <w:rPr>
      <w:sz w:val="22"/>
      <w:szCs w:val="22"/>
      <w:lang w:val="es-AR"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539E"/>
    <w:pPr>
      <w:ind w:left="720"/>
      <w:contextualSpacing/>
    </w:pPr>
  </w:style>
  <w:style w:type="paragraph" w:styleId="Textodenotaderodap">
    <w:name w:val="footnote text"/>
    <w:basedOn w:val="Normal"/>
    <w:link w:val="TextodenotaderodapChar"/>
    <w:uiPriority w:val="99"/>
    <w:semiHidden/>
    <w:unhideWhenUsed/>
    <w:rsid w:val="00497225"/>
    <w:pPr>
      <w:spacing w:after="0" w:line="240" w:lineRule="auto"/>
    </w:pPr>
    <w:rPr>
      <w:sz w:val="20"/>
      <w:szCs w:val="20"/>
    </w:rPr>
  </w:style>
  <w:style w:type="character" w:customStyle="1" w:styleId="TextodenotaderodapChar">
    <w:name w:val="Texto de nota de rodapé Char"/>
    <w:link w:val="Textodenotaderodap"/>
    <w:uiPriority w:val="99"/>
    <w:semiHidden/>
    <w:rsid w:val="00497225"/>
    <w:rPr>
      <w:rFonts w:ascii="Calibri" w:eastAsia="Calibri" w:hAnsi="Calibri" w:cs="Times New Roman"/>
      <w:sz w:val="20"/>
      <w:szCs w:val="20"/>
      <w:lang w:val="es-AR"/>
    </w:rPr>
  </w:style>
  <w:style w:type="character" w:styleId="Refdenotaderodap">
    <w:name w:val="footnote reference"/>
    <w:uiPriority w:val="99"/>
    <w:semiHidden/>
    <w:unhideWhenUsed/>
    <w:rsid w:val="00497225"/>
    <w:rPr>
      <w:vertAlign w:val="superscript"/>
    </w:rPr>
  </w:style>
  <w:style w:type="paragraph" w:styleId="Cabealho">
    <w:name w:val="header"/>
    <w:basedOn w:val="Normal"/>
    <w:link w:val="CabealhoChar"/>
    <w:uiPriority w:val="99"/>
    <w:unhideWhenUsed/>
    <w:rsid w:val="00124F98"/>
    <w:pPr>
      <w:tabs>
        <w:tab w:val="center" w:pos="4252"/>
        <w:tab w:val="right" w:pos="8504"/>
      </w:tabs>
      <w:spacing w:after="0" w:line="240" w:lineRule="auto"/>
    </w:pPr>
  </w:style>
  <w:style w:type="character" w:customStyle="1" w:styleId="CabealhoChar">
    <w:name w:val="Cabeçalho Char"/>
    <w:link w:val="Cabealho"/>
    <w:uiPriority w:val="99"/>
    <w:rsid w:val="00124F98"/>
    <w:rPr>
      <w:lang w:val="es-AR"/>
    </w:rPr>
  </w:style>
  <w:style w:type="paragraph" w:styleId="Rodap">
    <w:name w:val="footer"/>
    <w:basedOn w:val="Normal"/>
    <w:link w:val="RodapChar"/>
    <w:uiPriority w:val="99"/>
    <w:unhideWhenUsed/>
    <w:rsid w:val="00124F98"/>
    <w:pPr>
      <w:tabs>
        <w:tab w:val="center" w:pos="4252"/>
        <w:tab w:val="right" w:pos="8504"/>
      </w:tabs>
      <w:spacing w:after="0" w:line="240" w:lineRule="auto"/>
    </w:pPr>
  </w:style>
  <w:style w:type="character" w:customStyle="1" w:styleId="RodapChar">
    <w:name w:val="Rodapé Char"/>
    <w:link w:val="Rodap"/>
    <w:uiPriority w:val="99"/>
    <w:rsid w:val="00124F98"/>
    <w:rPr>
      <w:lang w:val="es-AR"/>
    </w:rPr>
  </w:style>
  <w:style w:type="paragraph" w:styleId="Textodebalo">
    <w:name w:val="Balloon Text"/>
    <w:basedOn w:val="Normal"/>
    <w:link w:val="TextodebaloChar"/>
    <w:uiPriority w:val="99"/>
    <w:semiHidden/>
    <w:unhideWhenUsed/>
    <w:rsid w:val="00576673"/>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76673"/>
    <w:rPr>
      <w:rFonts w:ascii="Segoe UI" w:hAnsi="Segoe UI" w:cs="Segoe UI"/>
      <w:sz w:val="18"/>
      <w:szCs w:val="18"/>
      <w:lang w:val="es-AR" w:eastAsia="en-US"/>
    </w:rPr>
  </w:style>
  <w:style w:type="character" w:styleId="Hyperlink">
    <w:name w:val="Hyperlink"/>
    <w:uiPriority w:val="99"/>
    <w:unhideWhenUsed/>
    <w:rsid w:val="009750CE"/>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1870-B11B-48B3-BFA0-06B9D9A3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9020</Words>
  <Characters>48708</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57613</CharactersWithSpaces>
  <SharedDoc>false</SharedDoc>
  <HLinks>
    <vt:vector size="6" baseType="variant">
      <vt:variant>
        <vt:i4>1638499</vt:i4>
      </vt:variant>
      <vt:variant>
        <vt:i4>0</vt:i4>
      </vt:variant>
      <vt:variant>
        <vt:i4>0</vt:i4>
      </vt:variant>
      <vt:variant>
        <vt:i4>5</vt:i4>
      </vt:variant>
      <vt:variant>
        <vt:lpwstr>mailto:villy.creuz@gmail.com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Villy Creuz</dc:creator>
  <cp:lastModifiedBy>AAA</cp:lastModifiedBy>
  <cp:revision>2</cp:revision>
  <cp:lastPrinted>2017-03-29T14:59:00Z</cp:lastPrinted>
  <dcterms:created xsi:type="dcterms:W3CDTF">2018-05-29T23:21:00Z</dcterms:created>
  <dcterms:modified xsi:type="dcterms:W3CDTF">2018-05-29T23:21:00Z</dcterms:modified>
</cp:coreProperties>
</file>