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F80" w:rsidRPr="007A5710" w:rsidRDefault="00083F80" w:rsidP="002F0299">
      <w:pPr>
        <w:spacing w:line="240" w:lineRule="auto"/>
        <w:rPr>
          <w:rFonts w:ascii="Times New Roman" w:hAnsi="Times New Roman"/>
          <w:b/>
          <w:sz w:val="28"/>
          <w:szCs w:val="28"/>
        </w:rPr>
      </w:pPr>
      <w:r w:rsidRPr="007A5710">
        <w:rPr>
          <w:rFonts w:ascii="Times New Roman" w:hAnsi="Times New Roman"/>
          <w:b/>
          <w:sz w:val="28"/>
          <w:szCs w:val="28"/>
        </w:rPr>
        <w:t>Desarrollo de ambientes inmersivos para la formación en desarrollo territorial.</w:t>
      </w:r>
    </w:p>
    <w:p w:rsidR="00083F80" w:rsidRPr="001413AF" w:rsidRDefault="00083F80" w:rsidP="002F0299">
      <w:pPr>
        <w:spacing w:line="240" w:lineRule="auto"/>
        <w:rPr>
          <w:rFonts w:ascii="Times New Roman" w:hAnsi="Times New Roman"/>
          <w:sz w:val="24"/>
          <w:szCs w:val="24"/>
        </w:rPr>
      </w:pPr>
    </w:p>
    <w:p w:rsidR="00083F80" w:rsidRPr="001413AF" w:rsidRDefault="00083F80" w:rsidP="002F0299">
      <w:pPr>
        <w:spacing w:line="240" w:lineRule="auto"/>
        <w:rPr>
          <w:rFonts w:ascii="Times New Roman" w:hAnsi="Times New Roman"/>
          <w:b/>
          <w:sz w:val="24"/>
          <w:szCs w:val="24"/>
        </w:rPr>
      </w:pPr>
      <w:r w:rsidRPr="001413AF">
        <w:rPr>
          <w:rFonts w:ascii="Times New Roman" w:hAnsi="Times New Roman"/>
          <w:b/>
          <w:sz w:val="24"/>
          <w:szCs w:val="24"/>
        </w:rPr>
        <w:t>Resumen</w:t>
      </w:r>
    </w:p>
    <w:p w:rsidR="00083F80" w:rsidRPr="00513DBB" w:rsidRDefault="00083F80" w:rsidP="00513DBB">
      <w:pPr>
        <w:pStyle w:val="HTMLconformatoprevio"/>
        <w:jc w:val="both"/>
        <w:rPr>
          <w:lang w:val="es-ES"/>
        </w:rPr>
      </w:pPr>
      <w:r w:rsidRPr="00C118FF">
        <w:rPr>
          <w:rFonts w:ascii="Times New Roman" w:hAnsi="Times New Roman"/>
          <w:sz w:val="24"/>
          <w:szCs w:val="24"/>
          <w:lang w:val="es-ES"/>
        </w:rPr>
        <w:t xml:space="preserve">Existe un importante debate de cómo deben ser adaptarse los métodos de enseñanza en una sociedad que entra en su cuarta revolución industrial. La tecnología en los ámbitos formativos son un aspecto a tener en cuenta a la hora de diseñar materiales pedagógicos adaptados a las necesidades requeridas por la sociedad actual. Son necesarios estudios que busquen analizar las posibilidades de nuevos materiales y entornos de aprendizaje. </w:t>
      </w:r>
      <w:r w:rsidRPr="00513DBB">
        <w:rPr>
          <w:rFonts w:ascii="Times New Roman" w:hAnsi="Times New Roman"/>
          <w:sz w:val="24"/>
          <w:szCs w:val="24"/>
          <w:lang w:val="es-ES"/>
        </w:rPr>
        <w:t xml:space="preserve">En este trabajo se analiza la posibilidad de incorporar materiales multimedia inmersivos empleados en materiales de formación aplicados específicamente para el desarrollo territorial. </w:t>
      </w:r>
      <w:r w:rsidRPr="00513DBB">
        <w:rPr>
          <w:rFonts w:ascii="Times New Roman" w:hAnsi="Times New Roman" w:cs="Times New Roman"/>
          <w:sz w:val="24"/>
          <w:szCs w:val="24"/>
          <w:lang w:val="es-ES"/>
        </w:rPr>
        <w:t xml:space="preserve">A través de métodos cualitativos basados </w:t>
      </w:r>
      <w:r w:rsidRPr="00513DBB">
        <w:rPr>
          <w:rFonts w:ascii="Times New Roman" w:eastAsia="MS Mincho" w:hAnsi="Times New Roman" w:cs="Times New Roman"/>
          <w:sz w:val="24"/>
          <w:szCs w:val="24"/>
          <w:lang w:val="es-ES"/>
        </w:rPr>
        <w:t>​​</w:t>
      </w:r>
      <w:r w:rsidRPr="00513DBB">
        <w:rPr>
          <w:rFonts w:ascii="Times New Roman" w:hAnsi="Times New Roman" w:cs="Times New Roman"/>
          <w:sz w:val="24"/>
          <w:szCs w:val="24"/>
          <w:lang w:val="es-ES"/>
        </w:rPr>
        <w:t>en el análisis léxico y el contenido observa una percepción positiva en el uso de estas tecnologías en la educación.</w:t>
      </w:r>
    </w:p>
    <w:p w:rsidR="00083F80" w:rsidRDefault="00083F80" w:rsidP="00513DBB">
      <w:pPr>
        <w:spacing w:line="240" w:lineRule="auto"/>
        <w:jc w:val="both"/>
        <w:rPr>
          <w:rFonts w:ascii="Times New Roman" w:hAnsi="Times New Roman"/>
          <w:sz w:val="24"/>
          <w:szCs w:val="24"/>
        </w:rPr>
      </w:pPr>
    </w:p>
    <w:p w:rsidR="00083F80" w:rsidRPr="001413AF" w:rsidRDefault="00083F80" w:rsidP="00513DBB">
      <w:pPr>
        <w:spacing w:line="240" w:lineRule="auto"/>
        <w:rPr>
          <w:rFonts w:ascii="Times New Roman" w:hAnsi="Times New Roman"/>
          <w:b/>
          <w:sz w:val="24"/>
          <w:szCs w:val="24"/>
        </w:rPr>
      </w:pPr>
      <w:r w:rsidRPr="001413AF">
        <w:rPr>
          <w:rFonts w:ascii="Times New Roman" w:hAnsi="Times New Roman"/>
          <w:b/>
          <w:sz w:val="24"/>
          <w:szCs w:val="24"/>
        </w:rPr>
        <w:t>Palabras clave</w:t>
      </w:r>
      <w:r>
        <w:rPr>
          <w:rFonts w:ascii="Times New Roman" w:hAnsi="Times New Roman"/>
          <w:b/>
          <w:sz w:val="24"/>
          <w:szCs w:val="24"/>
        </w:rPr>
        <w:t>:</w:t>
      </w:r>
      <w:r w:rsidR="003E2536">
        <w:rPr>
          <w:rFonts w:ascii="Times New Roman" w:hAnsi="Times New Roman"/>
          <w:b/>
          <w:sz w:val="24"/>
          <w:szCs w:val="24"/>
        </w:rPr>
        <w:t xml:space="preserve"> </w:t>
      </w:r>
      <w:r w:rsidR="003E2536">
        <w:rPr>
          <w:rFonts w:ascii="Times New Roman" w:hAnsi="Times New Roman"/>
          <w:sz w:val="24"/>
          <w:szCs w:val="24"/>
        </w:rPr>
        <w:t>Desarrollo territorial</w:t>
      </w:r>
      <w:r w:rsidR="003E2536" w:rsidRPr="00513DBB">
        <w:rPr>
          <w:rFonts w:ascii="Times New Roman" w:hAnsi="Times New Roman"/>
          <w:sz w:val="24"/>
          <w:szCs w:val="24"/>
        </w:rPr>
        <w:t xml:space="preserve">; </w:t>
      </w:r>
      <w:r w:rsidRPr="00513DBB">
        <w:rPr>
          <w:rFonts w:ascii="Times New Roman" w:hAnsi="Times New Roman"/>
          <w:sz w:val="24"/>
          <w:szCs w:val="24"/>
        </w:rPr>
        <w:t>Tecnología; Educación; materiales inmersivos</w:t>
      </w:r>
      <w:r w:rsidR="00C118FF">
        <w:rPr>
          <w:rFonts w:ascii="Times New Roman" w:hAnsi="Times New Roman"/>
          <w:sz w:val="24"/>
          <w:szCs w:val="24"/>
        </w:rPr>
        <w:t>, videos inmersivos, videos 360</w:t>
      </w:r>
    </w:p>
    <w:p w:rsidR="00083F80" w:rsidRDefault="00083F80" w:rsidP="002F0299">
      <w:pPr>
        <w:spacing w:line="240" w:lineRule="auto"/>
        <w:rPr>
          <w:rFonts w:ascii="Times New Roman" w:hAnsi="Times New Roman"/>
          <w:b/>
          <w:sz w:val="24"/>
          <w:szCs w:val="24"/>
        </w:rPr>
      </w:pPr>
    </w:p>
    <w:p w:rsidR="00083F80" w:rsidRDefault="00083F80" w:rsidP="002F0299">
      <w:pPr>
        <w:spacing w:line="240" w:lineRule="auto"/>
        <w:rPr>
          <w:rFonts w:ascii="Times New Roman" w:hAnsi="Times New Roman"/>
          <w:b/>
          <w:sz w:val="24"/>
          <w:szCs w:val="24"/>
        </w:rPr>
      </w:pPr>
      <w:proofErr w:type="spellStart"/>
      <w:r w:rsidRPr="001413AF">
        <w:rPr>
          <w:rFonts w:ascii="Times New Roman" w:hAnsi="Times New Roman"/>
          <w:b/>
          <w:sz w:val="24"/>
          <w:szCs w:val="24"/>
        </w:rPr>
        <w:t>Abstrat</w:t>
      </w:r>
      <w:proofErr w:type="spellEnd"/>
    </w:p>
    <w:p w:rsidR="00083F80" w:rsidRPr="00C118FF" w:rsidRDefault="00C118FF" w:rsidP="00C118FF">
      <w:pPr>
        <w:spacing w:line="240" w:lineRule="auto"/>
        <w:jc w:val="both"/>
        <w:rPr>
          <w:rFonts w:ascii="Times New Roman" w:hAnsi="Times New Roman"/>
          <w:sz w:val="24"/>
          <w:szCs w:val="24"/>
        </w:rPr>
      </w:pPr>
      <w:proofErr w:type="spellStart"/>
      <w:r w:rsidRPr="00C118FF">
        <w:rPr>
          <w:rFonts w:ascii="Times New Roman" w:hAnsi="Times New Roman"/>
          <w:sz w:val="24"/>
          <w:szCs w:val="24"/>
        </w:rPr>
        <w:t>There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is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an</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important</w:t>
      </w:r>
      <w:proofErr w:type="spellEnd"/>
      <w:r w:rsidRPr="00C118FF">
        <w:rPr>
          <w:rFonts w:ascii="Times New Roman" w:hAnsi="Times New Roman"/>
          <w:sz w:val="24"/>
          <w:szCs w:val="24"/>
        </w:rPr>
        <w:t xml:space="preserve"> debate </w:t>
      </w:r>
      <w:proofErr w:type="spellStart"/>
      <w:r w:rsidRPr="00C118FF">
        <w:rPr>
          <w:rFonts w:ascii="Times New Roman" w:hAnsi="Times New Roman"/>
          <w:sz w:val="24"/>
          <w:szCs w:val="24"/>
        </w:rPr>
        <w:t>on</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how</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to</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adapt</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teaching</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methods</w:t>
      </w:r>
      <w:proofErr w:type="spellEnd"/>
      <w:r w:rsidRPr="00C118FF">
        <w:rPr>
          <w:rFonts w:ascii="Times New Roman" w:hAnsi="Times New Roman"/>
          <w:sz w:val="24"/>
          <w:szCs w:val="24"/>
        </w:rPr>
        <w:t xml:space="preserve"> in a </w:t>
      </w:r>
      <w:proofErr w:type="spellStart"/>
      <w:r w:rsidRPr="00C118FF">
        <w:rPr>
          <w:rFonts w:ascii="Times New Roman" w:hAnsi="Times New Roman"/>
          <w:sz w:val="24"/>
          <w:szCs w:val="24"/>
        </w:rPr>
        <w:t>society</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that</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enters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its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fourth</w:t>
      </w:r>
      <w:proofErr w:type="spellEnd"/>
      <w:r w:rsidRPr="00C118FF">
        <w:rPr>
          <w:rFonts w:ascii="Times New Roman" w:hAnsi="Times New Roman"/>
          <w:sz w:val="24"/>
          <w:szCs w:val="24"/>
        </w:rPr>
        <w:t xml:space="preserve"> industrial </w:t>
      </w:r>
      <w:proofErr w:type="spellStart"/>
      <w:r w:rsidRPr="00C118FF">
        <w:rPr>
          <w:rFonts w:ascii="Times New Roman" w:hAnsi="Times New Roman"/>
          <w:sz w:val="24"/>
          <w:szCs w:val="24"/>
        </w:rPr>
        <w:t>revolution</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The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technology</w:t>
      </w:r>
      <w:proofErr w:type="spellEnd"/>
      <w:r w:rsidRPr="00C118FF">
        <w:rPr>
          <w:rFonts w:ascii="Times New Roman" w:hAnsi="Times New Roman"/>
          <w:sz w:val="24"/>
          <w:szCs w:val="24"/>
        </w:rPr>
        <w:t xml:space="preserve"> in </w:t>
      </w:r>
      <w:proofErr w:type="spellStart"/>
      <w:r w:rsidRPr="00C118FF">
        <w:rPr>
          <w:rFonts w:ascii="Times New Roman" w:hAnsi="Times New Roman"/>
          <w:sz w:val="24"/>
          <w:szCs w:val="24"/>
        </w:rPr>
        <w:t>the</w:t>
      </w:r>
      <w:proofErr w:type="spellEnd"/>
      <w:r w:rsidRPr="00C118FF">
        <w:rPr>
          <w:rFonts w:ascii="Times New Roman" w:hAnsi="Times New Roman"/>
          <w:sz w:val="24"/>
          <w:szCs w:val="24"/>
        </w:rPr>
        <w:t xml:space="preserve"> training </w:t>
      </w:r>
      <w:proofErr w:type="spellStart"/>
      <w:r w:rsidRPr="00C118FF">
        <w:rPr>
          <w:rFonts w:ascii="Times New Roman" w:hAnsi="Times New Roman"/>
          <w:sz w:val="24"/>
          <w:szCs w:val="24"/>
        </w:rPr>
        <w:t>areas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is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an</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aspect</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to</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take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into</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account</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when</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designing</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pedagogical</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materials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adapted</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to</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the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needs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required</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by</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the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current</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society</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Studies</w:t>
      </w:r>
      <w:proofErr w:type="spellEnd"/>
      <w:r w:rsidRPr="00C118FF">
        <w:rPr>
          <w:rFonts w:ascii="Times New Roman" w:hAnsi="Times New Roman"/>
          <w:sz w:val="24"/>
          <w:szCs w:val="24"/>
        </w:rPr>
        <w:t xml:space="preserve"> are </w:t>
      </w:r>
      <w:proofErr w:type="spellStart"/>
      <w:r w:rsidRPr="00C118FF">
        <w:rPr>
          <w:rFonts w:ascii="Times New Roman" w:hAnsi="Times New Roman"/>
          <w:sz w:val="24"/>
          <w:szCs w:val="24"/>
        </w:rPr>
        <w:t>needed</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to</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analyze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the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possibilities</w:t>
      </w:r>
      <w:proofErr w:type="spellEnd"/>
      <w:r w:rsidRPr="00C118FF">
        <w:rPr>
          <w:rFonts w:ascii="Times New Roman" w:hAnsi="Times New Roman"/>
          <w:sz w:val="24"/>
          <w:szCs w:val="24"/>
        </w:rPr>
        <w:t xml:space="preserve"> of new </w:t>
      </w:r>
      <w:proofErr w:type="spellStart"/>
      <w:r w:rsidRPr="00C118FF">
        <w:rPr>
          <w:rFonts w:ascii="Times New Roman" w:hAnsi="Times New Roman"/>
          <w:sz w:val="24"/>
          <w:szCs w:val="24"/>
        </w:rPr>
        <w:t>materials</w:t>
      </w:r>
      <w:proofErr w:type="spellEnd"/>
      <w:r w:rsidRPr="00C118FF">
        <w:rPr>
          <w:rFonts w:ascii="Times New Roman" w:hAnsi="Times New Roman"/>
          <w:sz w:val="24"/>
          <w:szCs w:val="24"/>
        </w:rPr>
        <w:t xml:space="preserve"> and </w:t>
      </w:r>
      <w:proofErr w:type="spellStart"/>
      <w:r w:rsidRPr="00C118FF">
        <w:rPr>
          <w:rFonts w:ascii="Times New Roman" w:hAnsi="Times New Roman"/>
          <w:sz w:val="24"/>
          <w:szCs w:val="24"/>
        </w:rPr>
        <w:t>learning</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environments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This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paper</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analyzes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the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possibility</w:t>
      </w:r>
      <w:proofErr w:type="spellEnd"/>
      <w:r w:rsidRPr="00C118FF">
        <w:rPr>
          <w:rFonts w:ascii="Times New Roman" w:hAnsi="Times New Roman"/>
          <w:sz w:val="24"/>
          <w:szCs w:val="24"/>
        </w:rPr>
        <w:t xml:space="preserve"> of </w:t>
      </w:r>
      <w:proofErr w:type="spellStart"/>
      <w:r w:rsidRPr="00C118FF">
        <w:rPr>
          <w:rFonts w:ascii="Times New Roman" w:hAnsi="Times New Roman"/>
          <w:sz w:val="24"/>
          <w:szCs w:val="24"/>
        </w:rPr>
        <w:t>incorporating</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immersive</w:t>
      </w:r>
      <w:proofErr w:type="spellEnd"/>
      <w:r w:rsidRPr="00C118FF">
        <w:rPr>
          <w:rFonts w:ascii="Times New Roman" w:hAnsi="Times New Roman"/>
          <w:sz w:val="24"/>
          <w:szCs w:val="24"/>
        </w:rPr>
        <w:t xml:space="preserve"> multimedia </w:t>
      </w:r>
      <w:proofErr w:type="spellStart"/>
      <w:r w:rsidRPr="00C118FF">
        <w:rPr>
          <w:rFonts w:ascii="Times New Roman" w:hAnsi="Times New Roman"/>
          <w:sz w:val="24"/>
          <w:szCs w:val="24"/>
        </w:rPr>
        <w:t>materials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used</w:t>
      </w:r>
      <w:proofErr w:type="spellEnd"/>
      <w:r w:rsidRPr="00C118FF">
        <w:rPr>
          <w:rFonts w:ascii="Times New Roman" w:hAnsi="Times New Roman"/>
          <w:sz w:val="24"/>
          <w:szCs w:val="24"/>
        </w:rPr>
        <w:t xml:space="preserve"> in training </w:t>
      </w:r>
      <w:proofErr w:type="spellStart"/>
      <w:r w:rsidRPr="00C118FF">
        <w:rPr>
          <w:rFonts w:ascii="Times New Roman" w:hAnsi="Times New Roman"/>
          <w:sz w:val="24"/>
          <w:szCs w:val="24"/>
        </w:rPr>
        <w:t>materials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applied</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specifically</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for</w:t>
      </w:r>
      <w:proofErr w:type="spellEnd"/>
      <w:r w:rsidRPr="00C118FF">
        <w:rPr>
          <w:rFonts w:ascii="Times New Roman" w:hAnsi="Times New Roman"/>
          <w:sz w:val="24"/>
          <w:szCs w:val="24"/>
        </w:rPr>
        <w:t xml:space="preserve"> territorial </w:t>
      </w:r>
      <w:proofErr w:type="spellStart"/>
      <w:r w:rsidRPr="00C118FF">
        <w:rPr>
          <w:rFonts w:ascii="Times New Roman" w:hAnsi="Times New Roman"/>
          <w:sz w:val="24"/>
          <w:szCs w:val="24"/>
        </w:rPr>
        <w:t>development</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Through</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qualitative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methods</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based</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on</w:t>
      </w:r>
      <w:proofErr w:type="spellEnd"/>
      <w:r w:rsidRPr="00C118FF">
        <w:rPr>
          <w:rFonts w:ascii="Times New Roman" w:hAnsi="Times New Roman"/>
          <w:sz w:val="24"/>
          <w:szCs w:val="24"/>
        </w:rPr>
        <w:t xml:space="preserve"> lexical </w:t>
      </w:r>
      <w:proofErr w:type="spellStart"/>
      <w:r w:rsidRPr="00C118FF">
        <w:rPr>
          <w:rFonts w:ascii="Times New Roman" w:hAnsi="Times New Roman"/>
          <w:sz w:val="24"/>
          <w:szCs w:val="24"/>
        </w:rPr>
        <w:t>analysis</w:t>
      </w:r>
      <w:proofErr w:type="spellEnd"/>
      <w:r w:rsidRPr="00C118FF">
        <w:rPr>
          <w:rFonts w:ascii="Times New Roman" w:hAnsi="Times New Roman"/>
          <w:sz w:val="24"/>
          <w:szCs w:val="24"/>
        </w:rPr>
        <w:t xml:space="preserve"> and </w:t>
      </w:r>
      <w:proofErr w:type="spellStart"/>
      <w:r w:rsidRPr="00C118FF">
        <w:rPr>
          <w:rFonts w:ascii="Times New Roman" w:hAnsi="Times New Roman"/>
          <w:sz w:val="24"/>
          <w:szCs w:val="24"/>
        </w:rPr>
        <w:t>content</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we</w:t>
      </w:r>
      <w:proofErr w:type="spellEnd"/>
      <w:r w:rsidRPr="00C118FF">
        <w:rPr>
          <w:rFonts w:ascii="Times New Roman" w:hAnsi="Times New Roman"/>
          <w:sz w:val="24"/>
          <w:szCs w:val="24"/>
        </w:rPr>
        <w:t xml:space="preserve"> observe a positive </w:t>
      </w:r>
      <w:proofErr w:type="spellStart"/>
      <w:r w:rsidRPr="00C118FF">
        <w:rPr>
          <w:rFonts w:ascii="Times New Roman" w:hAnsi="Times New Roman"/>
          <w:sz w:val="24"/>
          <w:szCs w:val="24"/>
        </w:rPr>
        <w:t>perception</w:t>
      </w:r>
      <w:proofErr w:type="spellEnd"/>
      <w:r w:rsidRPr="00C118FF">
        <w:rPr>
          <w:rFonts w:ascii="Times New Roman" w:hAnsi="Times New Roman"/>
          <w:sz w:val="24"/>
          <w:szCs w:val="24"/>
        </w:rPr>
        <w:t xml:space="preserve"> in </w:t>
      </w:r>
      <w:proofErr w:type="spellStart"/>
      <w:r w:rsidRPr="00C118FF">
        <w:rPr>
          <w:rFonts w:ascii="Times New Roman" w:hAnsi="Times New Roman"/>
          <w:sz w:val="24"/>
          <w:szCs w:val="24"/>
        </w:rPr>
        <w:t>the</w:t>
      </w:r>
      <w:proofErr w:type="spellEnd"/>
      <w:r w:rsidRPr="00C118FF">
        <w:rPr>
          <w:rFonts w:ascii="Times New Roman" w:hAnsi="Times New Roman"/>
          <w:sz w:val="24"/>
          <w:szCs w:val="24"/>
        </w:rPr>
        <w:t xml:space="preserve"> use of </w:t>
      </w:r>
      <w:proofErr w:type="spellStart"/>
      <w:r w:rsidRPr="00C118FF">
        <w:rPr>
          <w:rFonts w:ascii="Times New Roman" w:hAnsi="Times New Roman"/>
          <w:sz w:val="24"/>
          <w:szCs w:val="24"/>
        </w:rPr>
        <w:t>these</w:t>
      </w:r>
      <w:proofErr w:type="spellEnd"/>
      <w:r w:rsidRPr="00C118FF">
        <w:rPr>
          <w:rFonts w:ascii="Times New Roman" w:hAnsi="Times New Roman"/>
          <w:sz w:val="24"/>
          <w:szCs w:val="24"/>
        </w:rPr>
        <w:t xml:space="preserve"> </w:t>
      </w:r>
      <w:proofErr w:type="spellStart"/>
      <w:r w:rsidRPr="00C118FF">
        <w:rPr>
          <w:rFonts w:ascii="Times New Roman" w:hAnsi="Times New Roman"/>
          <w:sz w:val="24"/>
          <w:szCs w:val="24"/>
        </w:rPr>
        <w:t>technologies</w:t>
      </w:r>
      <w:proofErr w:type="spellEnd"/>
      <w:r w:rsidRPr="00C118FF">
        <w:rPr>
          <w:rFonts w:ascii="Times New Roman" w:hAnsi="Times New Roman"/>
          <w:sz w:val="24"/>
          <w:szCs w:val="24"/>
        </w:rPr>
        <w:t xml:space="preserve"> in </w:t>
      </w:r>
      <w:proofErr w:type="spellStart"/>
      <w:r w:rsidRPr="00C118FF">
        <w:rPr>
          <w:rFonts w:ascii="Times New Roman" w:hAnsi="Times New Roman"/>
          <w:sz w:val="24"/>
          <w:szCs w:val="24"/>
        </w:rPr>
        <w:t>education</w:t>
      </w:r>
      <w:proofErr w:type="spellEnd"/>
      <w:r w:rsidRPr="00C118FF">
        <w:rPr>
          <w:rFonts w:ascii="Times New Roman" w:hAnsi="Times New Roman"/>
          <w:sz w:val="24"/>
          <w:szCs w:val="24"/>
        </w:rPr>
        <w:t>.</w:t>
      </w:r>
    </w:p>
    <w:p w:rsidR="00083F80" w:rsidRPr="001413AF" w:rsidRDefault="00083F80" w:rsidP="002F0299">
      <w:pPr>
        <w:spacing w:line="240" w:lineRule="auto"/>
        <w:rPr>
          <w:rFonts w:ascii="Times New Roman" w:hAnsi="Times New Roman"/>
          <w:b/>
          <w:sz w:val="24"/>
          <w:szCs w:val="24"/>
        </w:rPr>
      </w:pPr>
      <w:r>
        <w:rPr>
          <w:rFonts w:ascii="Times New Roman" w:hAnsi="Times New Roman"/>
          <w:b/>
          <w:sz w:val="24"/>
          <w:szCs w:val="24"/>
        </w:rPr>
        <w:t>Key-</w:t>
      </w:r>
      <w:proofErr w:type="spellStart"/>
      <w:r>
        <w:rPr>
          <w:rFonts w:ascii="Times New Roman" w:hAnsi="Times New Roman"/>
          <w:b/>
          <w:sz w:val="24"/>
          <w:szCs w:val="24"/>
        </w:rPr>
        <w:t>words</w:t>
      </w:r>
      <w:proofErr w:type="spellEnd"/>
      <w:r>
        <w:rPr>
          <w:rFonts w:ascii="Times New Roman" w:hAnsi="Times New Roman"/>
          <w:b/>
          <w:sz w:val="24"/>
          <w:szCs w:val="24"/>
        </w:rPr>
        <w:t>:</w:t>
      </w:r>
    </w:p>
    <w:p w:rsidR="00083F80" w:rsidRPr="001413AF" w:rsidRDefault="003E2536" w:rsidP="002F0299">
      <w:pPr>
        <w:spacing w:line="240" w:lineRule="auto"/>
        <w:rPr>
          <w:rFonts w:ascii="Times New Roman" w:hAnsi="Times New Roman"/>
          <w:sz w:val="24"/>
          <w:szCs w:val="24"/>
        </w:rPr>
      </w:pPr>
      <w:r w:rsidRPr="003E2536">
        <w:rPr>
          <w:rFonts w:ascii="Times New Roman" w:hAnsi="Times New Roman"/>
          <w:sz w:val="24"/>
          <w:szCs w:val="24"/>
        </w:rPr>
        <w:t xml:space="preserve">Territorial </w:t>
      </w:r>
      <w:proofErr w:type="spellStart"/>
      <w:r w:rsidRPr="003E2536">
        <w:rPr>
          <w:rFonts w:ascii="Times New Roman" w:hAnsi="Times New Roman"/>
          <w:sz w:val="24"/>
          <w:szCs w:val="24"/>
        </w:rPr>
        <w:t>development</w:t>
      </w:r>
      <w:proofErr w:type="spellEnd"/>
      <w:r w:rsidRPr="00C118FF">
        <w:rPr>
          <w:rFonts w:ascii="Times New Roman" w:hAnsi="Times New Roman"/>
          <w:sz w:val="24"/>
          <w:szCs w:val="24"/>
        </w:rPr>
        <w:t>;</w:t>
      </w:r>
      <w:r w:rsidRPr="003E2536">
        <w:rPr>
          <w:rFonts w:ascii="Times New Roman" w:hAnsi="Times New Roman"/>
          <w:sz w:val="24"/>
          <w:szCs w:val="24"/>
        </w:rPr>
        <w:t xml:space="preserve"> </w:t>
      </w:r>
      <w:proofErr w:type="spellStart"/>
      <w:r w:rsidR="00C118FF" w:rsidRPr="00C118FF">
        <w:rPr>
          <w:rFonts w:ascii="Times New Roman" w:hAnsi="Times New Roman"/>
          <w:sz w:val="24"/>
          <w:szCs w:val="24"/>
        </w:rPr>
        <w:t>Technology</w:t>
      </w:r>
      <w:proofErr w:type="spellEnd"/>
      <w:r w:rsidR="00C118FF" w:rsidRPr="00C118FF">
        <w:rPr>
          <w:rFonts w:ascii="Times New Roman" w:hAnsi="Times New Roman"/>
          <w:sz w:val="24"/>
          <w:szCs w:val="24"/>
        </w:rPr>
        <w:t xml:space="preserve">; </w:t>
      </w:r>
      <w:proofErr w:type="spellStart"/>
      <w:r w:rsidR="00C118FF" w:rsidRPr="00C118FF">
        <w:rPr>
          <w:rFonts w:ascii="Times New Roman" w:hAnsi="Times New Roman"/>
          <w:sz w:val="24"/>
          <w:szCs w:val="24"/>
        </w:rPr>
        <w:t>Education</w:t>
      </w:r>
      <w:proofErr w:type="spellEnd"/>
      <w:r w:rsidR="00C118FF" w:rsidRPr="00C118FF">
        <w:rPr>
          <w:rFonts w:ascii="Times New Roman" w:hAnsi="Times New Roman"/>
          <w:sz w:val="24"/>
          <w:szCs w:val="24"/>
        </w:rPr>
        <w:t xml:space="preserve">; </w:t>
      </w:r>
      <w:proofErr w:type="spellStart"/>
      <w:r w:rsidR="00C118FF" w:rsidRPr="00C118FF">
        <w:rPr>
          <w:rFonts w:ascii="Times New Roman" w:hAnsi="Times New Roman"/>
          <w:sz w:val="24"/>
          <w:szCs w:val="24"/>
        </w:rPr>
        <w:t>Immersive</w:t>
      </w:r>
      <w:proofErr w:type="spellEnd"/>
      <w:r w:rsidR="00C118FF" w:rsidRPr="00C118FF">
        <w:rPr>
          <w:rFonts w:ascii="Times New Roman" w:hAnsi="Times New Roman"/>
          <w:sz w:val="24"/>
          <w:szCs w:val="24"/>
        </w:rPr>
        <w:t xml:space="preserve"> </w:t>
      </w:r>
      <w:proofErr w:type="spellStart"/>
      <w:r w:rsidR="00C118FF" w:rsidRPr="00C118FF">
        <w:rPr>
          <w:rFonts w:ascii="Times New Roman" w:hAnsi="Times New Roman"/>
          <w:sz w:val="24"/>
          <w:szCs w:val="24"/>
        </w:rPr>
        <w:t>materials</w:t>
      </w:r>
      <w:proofErr w:type="spellEnd"/>
      <w:r w:rsidR="00C118FF" w:rsidRPr="00C118FF">
        <w:rPr>
          <w:rFonts w:ascii="Times New Roman" w:hAnsi="Times New Roman"/>
          <w:sz w:val="24"/>
          <w:szCs w:val="24"/>
        </w:rPr>
        <w:t xml:space="preserve">, </w:t>
      </w:r>
      <w:proofErr w:type="spellStart"/>
      <w:r w:rsidR="00C118FF" w:rsidRPr="00C118FF">
        <w:rPr>
          <w:rFonts w:ascii="Times New Roman" w:hAnsi="Times New Roman"/>
          <w:sz w:val="24"/>
          <w:szCs w:val="24"/>
        </w:rPr>
        <w:t>immersive</w:t>
      </w:r>
      <w:proofErr w:type="spellEnd"/>
      <w:r w:rsidR="00C118FF" w:rsidRPr="00C118FF">
        <w:rPr>
          <w:rFonts w:ascii="Times New Roman" w:hAnsi="Times New Roman"/>
          <w:sz w:val="24"/>
          <w:szCs w:val="24"/>
        </w:rPr>
        <w:t xml:space="preserve"> videos, 360 videos</w:t>
      </w:r>
    </w:p>
    <w:p w:rsidR="00083F80" w:rsidRDefault="00083F80" w:rsidP="002F0299">
      <w:pPr>
        <w:spacing w:line="240" w:lineRule="auto"/>
        <w:rPr>
          <w:rFonts w:ascii="Times New Roman" w:hAnsi="Times New Roman"/>
          <w:sz w:val="40"/>
          <w:szCs w:val="40"/>
        </w:rPr>
      </w:pPr>
    </w:p>
    <w:p w:rsidR="00083F80" w:rsidRPr="002F0299" w:rsidRDefault="00083F80" w:rsidP="002F0299">
      <w:pPr>
        <w:spacing w:line="240" w:lineRule="auto"/>
        <w:rPr>
          <w:rFonts w:ascii="Times New Roman" w:hAnsi="Times New Roman"/>
          <w:sz w:val="40"/>
          <w:szCs w:val="40"/>
        </w:rPr>
      </w:pPr>
    </w:p>
    <w:p w:rsidR="00083F80" w:rsidRPr="002F0299" w:rsidRDefault="00083F80" w:rsidP="002F0299">
      <w:pPr>
        <w:spacing w:line="240" w:lineRule="auto"/>
        <w:rPr>
          <w:rFonts w:ascii="Times New Roman" w:hAnsi="Times New Roman"/>
          <w:b/>
          <w:sz w:val="28"/>
          <w:szCs w:val="28"/>
        </w:rPr>
      </w:pPr>
      <w:r w:rsidRPr="002F0299">
        <w:rPr>
          <w:rFonts w:ascii="Times New Roman" w:hAnsi="Times New Roman"/>
          <w:b/>
          <w:sz w:val="28"/>
          <w:szCs w:val="28"/>
        </w:rPr>
        <w:t>1.Introducción</w:t>
      </w:r>
    </w:p>
    <w:p w:rsidR="00083F80" w:rsidRPr="002F0299" w:rsidRDefault="00083F80" w:rsidP="002F0299">
      <w:pPr>
        <w:autoSpaceDE w:val="0"/>
        <w:autoSpaceDN w:val="0"/>
        <w:adjustRightInd w:val="0"/>
        <w:spacing w:line="240" w:lineRule="auto"/>
        <w:jc w:val="both"/>
        <w:rPr>
          <w:rFonts w:ascii="Times New Roman" w:hAnsi="Times New Roman"/>
          <w:sz w:val="24"/>
          <w:szCs w:val="24"/>
        </w:rPr>
      </w:pP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 xml:space="preserve">La tecnología siempre ha estado presente en la educación desde que el hombre primitivo tuvo la necesidad de tallar piedras para fabricar sus primeras herramientas, este conocimiento se heredó a lo largo de los siglos, las nuevas generaciones siempre aprenden de sus predecesoras y a lo largo de sus vidas adquieren nuevos conocimientos que luego nuevamente son a su vez transmitidos a futuras generaciones. </w:t>
      </w:r>
    </w:p>
    <w:p w:rsidR="00083F80" w:rsidRPr="002F0299" w:rsidRDefault="00083F80" w:rsidP="002F0299">
      <w:pPr>
        <w:autoSpaceDE w:val="0"/>
        <w:autoSpaceDN w:val="0"/>
        <w:adjustRightInd w:val="0"/>
        <w:spacing w:line="240" w:lineRule="auto"/>
        <w:ind w:firstLine="708"/>
        <w:jc w:val="both"/>
        <w:rPr>
          <w:rFonts w:ascii="Times New Roman" w:hAnsi="Times New Roman"/>
          <w:i/>
          <w:sz w:val="24"/>
          <w:szCs w:val="24"/>
        </w:rPr>
      </w:pPr>
      <w:r w:rsidRPr="002F0299">
        <w:rPr>
          <w:rFonts w:ascii="Times New Roman" w:hAnsi="Times New Roman"/>
          <w:sz w:val="24"/>
          <w:szCs w:val="24"/>
        </w:rPr>
        <w:t xml:space="preserve">Este proceso sigue vigente en nuestras aulas, enseñamos lo necesario para la vida, un tópico largamente repetido en educación, sin embargo, muchas veces nos encontramos </w:t>
      </w:r>
      <w:r w:rsidRPr="002F0299">
        <w:rPr>
          <w:rFonts w:ascii="Times New Roman" w:hAnsi="Times New Roman"/>
          <w:sz w:val="24"/>
          <w:szCs w:val="24"/>
        </w:rPr>
        <w:lastRenderedPageBreak/>
        <w:t xml:space="preserve">desfasados frente al torrente de información que tenemos fuera de la escuela, la tecnología es un medio para llegar a ello. Para </w:t>
      </w:r>
      <w:proofErr w:type="spellStart"/>
      <w:r w:rsidRPr="002F0299">
        <w:rPr>
          <w:rFonts w:ascii="Times New Roman" w:hAnsi="Times New Roman"/>
          <w:sz w:val="24"/>
          <w:szCs w:val="24"/>
        </w:rPr>
        <w:t>Burbules</w:t>
      </w:r>
      <w:proofErr w:type="spellEnd"/>
      <w:r w:rsidRPr="002F0299">
        <w:rPr>
          <w:rFonts w:ascii="Times New Roman" w:hAnsi="Times New Roman"/>
          <w:sz w:val="24"/>
          <w:szCs w:val="24"/>
        </w:rPr>
        <w:t xml:space="preserve"> (200</w:t>
      </w:r>
      <w:r>
        <w:rPr>
          <w:rFonts w:ascii="Times New Roman" w:hAnsi="Times New Roman"/>
          <w:sz w:val="24"/>
          <w:szCs w:val="24"/>
        </w:rPr>
        <w:t>1</w:t>
      </w:r>
      <w:r w:rsidRPr="002F0299">
        <w:rPr>
          <w:rFonts w:ascii="Times New Roman" w:hAnsi="Times New Roman"/>
          <w:sz w:val="24"/>
          <w:szCs w:val="24"/>
        </w:rPr>
        <w:t>, p. 13), no se trata de interrogarnos si los ordenadores son buenos para la enseñanza, o si la Internet ayuda a los niños a aprender. La forma de concebir la tecnología debe ser reconsiderada, esta puede emplearse bien o mal con sus ventajas y limitaciones, siendo lo esencial saber cómo, quién y con qué fines se utiliza</w:t>
      </w:r>
      <w:r w:rsidRPr="002F0299">
        <w:rPr>
          <w:rFonts w:ascii="Times New Roman" w:hAnsi="Times New Roman"/>
          <w:i/>
          <w:sz w:val="24"/>
          <w:szCs w:val="24"/>
        </w:rPr>
        <w:t>.</w:t>
      </w: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 xml:space="preserve">Hace tan sólo un siglo, los alumnos acudían a las escuelas para abrir sus mentes y conocer el mundo, poco había que pudiese revelar como era el mundo en su verdadera dimensión. Los profesores se esforzaban por enseñar con sus escasos medios, libros, mapas, una pizarra… como era todo, la geografía, los países, su vegetación, los paisajes, su naturaleza, las diferentes culturas que existían, los idiomas de otros pueblos, tan solo podían ser conocidos y aprendidos en un aula, con unos maestros que transmitían ese conocimiento. Los alumnos tenían muy pocas opciones de aprender estos conceptos fuera de la escuela. </w:t>
      </w: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 xml:space="preserve">La incorporación de la tecnología en el aula es algo fundamental si se quiere competir con otros países en un mundo globalizado. Esteve afirma que: </w:t>
      </w:r>
    </w:p>
    <w:p w:rsidR="00083F80" w:rsidRPr="002F0299" w:rsidRDefault="00083F80" w:rsidP="002F0299">
      <w:pPr>
        <w:pStyle w:val="Cita"/>
        <w:spacing w:line="240" w:lineRule="auto"/>
        <w:rPr>
          <w:rFonts w:ascii="Times New Roman" w:hAnsi="Times New Roman"/>
        </w:rPr>
      </w:pPr>
      <w:r w:rsidRPr="00395FE5">
        <w:rPr>
          <w:rFonts w:ascii="Times New Roman" w:hAnsi="Times New Roman"/>
          <w:i w:val="0"/>
        </w:rPr>
        <w:t>Los países que no consiguen seguir el ritmo de esta renovación tecnológica están condenados a trabajar con unos sistemas de producción que no pueden ser competitivos; así, los nuevos patrones de producción de la sociedad del conocimiento nos llevan a una economía del conocimiento por eso el actual sistema de desarrollo tecnológico está ahondando las distancias entre los países desarrollad</w:t>
      </w:r>
      <w:r w:rsidR="00395FE5">
        <w:rPr>
          <w:rFonts w:ascii="Times New Roman" w:hAnsi="Times New Roman"/>
          <w:i w:val="0"/>
        </w:rPr>
        <w:t>os y los países del Tercer Mundo</w:t>
      </w:r>
      <w:r w:rsidRPr="002F0299">
        <w:rPr>
          <w:rFonts w:ascii="Times New Roman" w:hAnsi="Times New Roman"/>
        </w:rPr>
        <w:t xml:space="preserve">. </w:t>
      </w:r>
      <w:r w:rsidRPr="002F0299">
        <w:rPr>
          <w:rFonts w:ascii="Times New Roman" w:hAnsi="Times New Roman"/>
          <w:i w:val="0"/>
        </w:rPr>
        <w:t>(</w:t>
      </w:r>
      <w:proofErr w:type="gramStart"/>
      <w:r w:rsidR="00395FE5">
        <w:rPr>
          <w:rFonts w:ascii="Times New Roman" w:hAnsi="Times New Roman"/>
          <w:i w:val="0"/>
        </w:rPr>
        <w:t>ESTEVE,</w:t>
      </w:r>
      <w:r w:rsidRPr="002F0299">
        <w:rPr>
          <w:rFonts w:ascii="Times New Roman" w:hAnsi="Times New Roman"/>
          <w:i w:val="0"/>
        </w:rPr>
        <w:t xml:space="preserve">  2003</w:t>
      </w:r>
      <w:proofErr w:type="gramEnd"/>
      <w:r w:rsidRPr="002F0299">
        <w:rPr>
          <w:rFonts w:ascii="Times New Roman" w:hAnsi="Times New Roman"/>
          <w:i w:val="0"/>
        </w:rPr>
        <w:t>, p. 21)</w:t>
      </w:r>
    </w:p>
    <w:p w:rsidR="00083F80" w:rsidRPr="002F0299" w:rsidRDefault="00083F80" w:rsidP="002F0299">
      <w:pPr>
        <w:autoSpaceDE w:val="0"/>
        <w:autoSpaceDN w:val="0"/>
        <w:adjustRightInd w:val="0"/>
        <w:spacing w:line="240" w:lineRule="auto"/>
        <w:ind w:firstLine="709"/>
        <w:jc w:val="both"/>
        <w:rPr>
          <w:rFonts w:ascii="Times New Roman" w:hAnsi="Times New Roman"/>
          <w:sz w:val="24"/>
          <w:szCs w:val="24"/>
        </w:rPr>
      </w:pPr>
      <w:r w:rsidRPr="002F0299">
        <w:rPr>
          <w:rFonts w:ascii="Times New Roman" w:hAnsi="Times New Roman"/>
          <w:sz w:val="24"/>
          <w:szCs w:val="24"/>
        </w:rPr>
        <w:t xml:space="preserve">La economía global es extremadamente competitiva, por lo que la demanda de futuros trabajadores del conocimiento es imprescindible a la hora de estar en el grupo de los países desarrollados, </w:t>
      </w:r>
      <w:proofErr w:type="spellStart"/>
      <w:r w:rsidRPr="002F0299">
        <w:rPr>
          <w:rFonts w:ascii="Times New Roman" w:hAnsi="Times New Roman"/>
          <w:sz w:val="24"/>
          <w:szCs w:val="24"/>
        </w:rPr>
        <w:t>Riftkin</w:t>
      </w:r>
      <w:proofErr w:type="spellEnd"/>
      <w:r w:rsidRPr="002F0299">
        <w:rPr>
          <w:rFonts w:ascii="Times New Roman" w:hAnsi="Times New Roman"/>
          <w:sz w:val="24"/>
          <w:szCs w:val="24"/>
        </w:rPr>
        <w:t xml:space="preserve"> (1995</w:t>
      </w:r>
      <w:r>
        <w:rPr>
          <w:rFonts w:ascii="Times New Roman" w:hAnsi="Times New Roman"/>
          <w:sz w:val="24"/>
          <w:szCs w:val="24"/>
        </w:rPr>
        <w:t>, 2000, 2011, 2014</w:t>
      </w:r>
      <w:r w:rsidRPr="002F0299">
        <w:rPr>
          <w:rFonts w:ascii="Times New Roman" w:hAnsi="Times New Roman"/>
          <w:sz w:val="24"/>
          <w:szCs w:val="24"/>
        </w:rPr>
        <w:t xml:space="preserve">), </w:t>
      </w:r>
      <w:proofErr w:type="spellStart"/>
      <w:r w:rsidRPr="002F0299">
        <w:rPr>
          <w:rFonts w:ascii="Times New Roman" w:hAnsi="Times New Roman"/>
          <w:sz w:val="24"/>
          <w:szCs w:val="24"/>
        </w:rPr>
        <w:t>Negroponte</w:t>
      </w:r>
      <w:proofErr w:type="spellEnd"/>
      <w:r w:rsidRPr="002F0299">
        <w:rPr>
          <w:rFonts w:ascii="Times New Roman" w:hAnsi="Times New Roman"/>
          <w:sz w:val="24"/>
          <w:szCs w:val="24"/>
        </w:rPr>
        <w:t xml:space="preserve"> (1995), Siemens (2006) y otros, aunque para </w:t>
      </w:r>
      <w:proofErr w:type="spellStart"/>
      <w:r w:rsidRPr="002F0299">
        <w:rPr>
          <w:rFonts w:ascii="Times New Roman" w:hAnsi="Times New Roman"/>
          <w:sz w:val="24"/>
          <w:szCs w:val="24"/>
        </w:rPr>
        <w:t>Morgenstern</w:t>
      </w:r>
      <w:proofErr w:type="spellEnd"/>
      <w:r w:rsidRPr="002F0299">
        <w:rPr>
          <w:rFonts w:ascii="Times New Roman" w:hAnsi="Times New Roman"/>
          <w:sz w:val="24"/>
          <w:szCs w:val="24"/>
        </w:rPr>
        <w:t xml:space="preserve"> (2000, 2005) </w:t>
      </w:r>
      <w:r w:rsidRPr="002F0299">
        <w:rPr>
          <w:rFonts w:ascii="Times New Roman" w:hAnsi="Times New Roman"/>
          <w:i/>
          <w:sz w:val="24"/>
          <w:szCs w:val="24"/>
        </w:rPr>
        <w:t>los “trabajadores del conocimiento” no deja de ser una complaciente promesa sin cumplir</w:t>
      </w:r>
      <w:r w:rsidRPr="002F0299">
        <w:rPr>
          <w:rFonts w:ascii="Times New Roman" w:hAnsi="Times New Roman"/>
          <w:sz w:val="24"/>
          <w:szCs w:val="24"/>
        </w:rPr>
        <w:t>.</w:t>
      </w:r>
    </w:p>
    <w:p w:rsidR="00083F80" w:rsidRPr="002F0299" w:rsidRDefault="00083F80" w:rsidP="002F0299">
      <w:pPr>
        <w:autoSpaceDE w:val="0"/>
        <w:autoSpaceDN w:val="0"/>
        <w:adjustRightInd w:val="0"/>
        <w:spacing w:line="240" w:lineRule="auto"/>
        <w:jc w:val="both"/>
        <w:rPr>
          <w:rFonts w:ascii="Times New Roman" w:hAnsi="Times New Roman"/>
          <w:sz w:val="24"/>
          <w:szCs w:val="24"/>
        </w:rPr>
      </w:pPr>
    </w:p>
    <w:p w:rsidR="00083F80" w:rsidRPr="002F0299" w:rsidRDefault="00083F80" w:rsidP="002F0299">
      <w:pPr>
        <w:pStyle w:val="Ttulo2"/>
        <w:spacing w:before="0" w:after="200"/>
        <w:ind w:left="709" w:hanging="709"/>
        <w:rPr>
          <w:rFonts w:ascii="Times New Roman" w:hAnsi="Times New Roman" w:cs="Times New Roman"/>
        </w:rPr>
      </w:pPr>
      <w:r w:rsidRPr="002F0299">
        <w:rPr>
          <w:rFonts w:ascii="Times New Roman" w:hAnsi="Times New Roman" w:cs="Times New Roman"/>
        </w:rPr>
        <w:t>2. El Mundo del trabajo y la tecnología un reto para la educación.</w:t>
      </w:r>
    </w:p>
    <w:p w:rsidR="00083F80" w:rsidRPr="002F0299" w:rsidRDefault="00083F80" w:rsidP="002F0299">
      <w:pPr>
        <w:spacing w:line="240" w:lineRule="auto"/>
        <w:rPr>
          <w:rFonts w:ascii="Times New Roman" w:hAnsi="Times New Roman"/>
          <w:lang w:eastAsia="es-ES"/>
        </w:rPr>
      </w:pPr>
    </w:p>
    <w:p w:rsidR="00083F80" w:rsidRPr="002F0299" w:rsidRDefault="00083F80" w:rsidP="002F0299">
      <w:pPr>
        <w:autoSpaceDE w:val="0"/>
        <w:autoSpaceDN w:val="0"/>
        <w:adjustRightInd w:val="0"/>
        <w:spacing w:line="240" w:lineRule="auto"/>
        <w:ind w:firstLine="709"/>
        <w:jc w:val="both"/>
        <w:rPr>
          <w:rFonts w:ascii="Times New Roman" w:hAnsi="Times New Roman"/>
          <w:sz w:val="24"/>
          <w:szCs w:val="24"/>
        </w:rPr>
      </w:pPr>
      <w:r w:rsidRPr="002F0299">
        <w:rPr>
          <w:rFonts w:ascii="Times New Roman" w:hAnsi="Times New Roman"/>
          <w:sz w:val="24"/>
          <w:szCs w:val="24"/>
        </w:rPr>
        <w:t>Si queremos plantear una propuesta educativa creíble, debemos de tener en cuenta la íntima relación que existe entre el mundo del trabajo, la tecnología y la educación, las tres variables están íntimamente relacionadas, dependiendo una de la otra, conocerlas permitirá definir mejor nuestros objetivos.</w:t>
      </w:r>
    </w:p>
    <w:p w:rsidR="00083F80" w:rsidRPr="002F0299" w:rsidRDefault="00083F80" w:rsidP="002F0299">
      <w:pPr>
        <w:autoSpaceDE w:val="0"/>
        <w:autoSpaceDN w:val="0"/>
        <w:adjustRightInd w:val="0"/>
        <w:spacing w:line="240" w:lineRule="auto"/>
        <w:ind w:firstLine="709"/>
        <w:jc w:val="both"/>
        <w:rPr>
          <w:rFonts w:ascii="Times New Roman" w:hAnsi="Times New Roman"/>
          <w:sz w:val="24"/>
          <w:szCs w:val="24"/>
        </w:rPr>
      </w:pPr>
      <w:r w:rsidRPr="002F0299">
        <w:rPr>
          <w:rFonts w:ascii="Times New Roman" w:hAnsi="Times New Roman"/>
          <w:sz w:val="24"/>
          <w:szCs w:val="24"/>
        </w:rPr>
        <w:t>No es ningún secreto saber el motivo de la insistencia en desarrollar objetivos, recomendaciones, publicación de informes, y evaluaciones de organismos, como son la Unión Europea, la OCDE, la UNESCO, etc., que insisten en la necesidad de un cambio en el modelo educativo vigente, adaptándolo a las nuevas necesidades de la sociedad de la cuarta revolución industrial</w:t>
      </w:r>
      <w:r>
        <w:rPr>
          <w:rFonts w:ascii="Times New Roman" w:hAnsi="Times New Roman"/>
          <w:sz w:val="24"/>
          <w:szCs w:val="24"/>
        </w:rPr>
        <w:t>, (e</w:t>
      </w:r>
      <w:r w:rsidRPr="009507A6">
        <w:rPr>
          <w:rFonts w:ascii="Times New Roman" w:hAnsi="Times New Roman"/>
          <w:sz w:val="24"/>
          <w:szCs w:val="24"/>
        </w:rPr>
        <w:t>l concep</w:t>
      </w:r>
      <w:r>
        <w:rPr>
          <w:rFonts w:ascii="Times New Roman" w:hAnsi="Times New Roman"/>
          <w:sz w:val="24"/>
          <w:szCs w:val="24"/>
        </w:rPr>
        <w:t xml:space="preserve">to Industria 4.0, </w:t>
      </w:r>
      <w:r w:rsidRPr="009507A6">
        <w:rPr>
          <w:rFonts w:ascii="Times New Roman" w:hAnsi="Times New Roman"/>
          <w:sz w:val="24"/>
          <w:szCs w:val="24"/>
        </w:rPr>
        <w:t>también señalado como Industria inteligente</w:t>
      </w:r>
      <w:r>
        <w:rPr>
          <w:rFonts w:ascii="Times New Roman" w:hAnsi="Times New Roman"/>
          <w:sz w:val="24"/>
          <w:szCs w:val="24"/>
        </w:rPr>
        <w:t>)</w:t>
      </w:r>
      <w:r w:rsidRPr="002F0299">
        <w:rPr>
          <w:rFonts w:ascii="Times New Roman" w:hAnsi="Times New Roman"/>
          <w:sz w:val="24"/>
          <w:szCs w:val="24"/>
        </w:rPr>
        <w:t>, se insiste en  potenciar el desarrollo de competencias digitales, esto está íntimamente relacionado con la “</w:t>
      </w:r>
      <w:r w:rsidRPr="002F0299">
        <w:rPr>
          <w:rFonts w:ascii="Times New Roman" w:hAnsi="Times New Roman"/>
          <w:i/>
          <w:sz w:val="24"/>
          <w:szCs w:val="24"/>
        </w:rPr>
        <w:t>economía del conocimiento</w:t>
      </w:r>
      <w:r w:rsidRPr="002F0299">
        <w:rPr>
          <w:rFonts w:ascii="Times New Roman" w:hAnsi="Times New Roman"/>
          <w:sz w:val="24"/>
          <w:szCs w:val="24"/>
        </w:rPr>
        <w:t>”, que se deriva a su vez de la “</w:t>
      </w:r>
      <w:r w:rsidRPr="002F0299">
        <w:rPr>
          <w:rFonts w:ascii="Times New Roman" w:hAnsi="Times New Roman"/>
          <w:i/>
          <w:sz w:val="24"/>
          <w:szCs w:val="24"/>
        </w:rPr>
        <w:t>sociedad del conocimiento</w:t>
      </w:r>
      <w:r w:rsidRPr="002F0299">
        <w:rPr>
          <w:rFonts w:ascii="Times New Roman" w:hAnsi="Times New Roman"/>
          <w:sz w:val="24"/>
          <w:szCs w:val="24"/>
        </w:rPr>
        <w:t>”. Son necesarios trabajadores preparados para esta nueva economía. Tal y como la UNESCO recomienda cuando afirma:</w:t>
      </w:r>
    </w:p>
    <w:p w:rsidR="00083F80" w:rsidRPr="002F0299" w:rsidRDefault="00083F80" w:rsidP="002F0299">
      <w:pPr>
        <w:pStyle w:val="Cita"/>
        <w:spacing w:line="240" w:lineRule="auto"/>
        <w:rPr>
          <w:rFonts w:ascii="Times New Roman" w:hAnsi="Times New Roman"/>
        </w:rPr>
      </w:pPr>
      <w:r w:rsidRPr="00395FE5">
        <w:rPr>
          <w:rFonts w:ascii="Times New Roman" w:hAnsi="Times New Roman"/>
          <w:i w:val="0"/>
        </w:rPr>
        <w:t xml:space="preserve">La economía del conocimiento describe una etapa particular del desarrollo del sistema capitalista, basada en el conocimiento, que sucede a una fase de acumulación del capital físico (...) La economía del conocimiento pone de manifiesto la complementariedad </w:t>
      </w:r>
      <w:r w:rsidRPr="00395FE5">
        <w:rPr>
          <w:rFonts w:ascii="Times New Roman" w:hAnsi="Times New Roman"/>
          <w:i w:val="0"/>
        </w:rPr>
        <w:lastRenderedPageBreak/>
        <w:t>estructural y tecnológica que existe entre las nuevas posibilidades de codificación, acopio y transmisión de la información facilitadas por las nuevas tecnologías, el capital humano de los trabajadores que pueden utilizarlas y una organización “reactiva” de la empresa –gracias a los avances de la gestión del conocimiento– que permite la explotación más amplia posible del potencial de productividad (...) La economía del conocimiento ha puesto muy alto el obstáculo que los países en desarrollo tienen que franquear para “alcanzar” a los países más adelantados</w:t>
      </w:r>
      <w:r w:rsidRPr="002F0299">
        <w:rPr>
          <w:rFonts w:ascii="Times New Roman" w:hAnsi="Times New Roman"/>
        </w:rPr>
        <w:t xml:space="preserve">. </w:t>
      </w:r>
      <w:r w:rsidRPr="002F0299">
        <w:rPr>
          <w:rFonts w:ascii="Times New Roman" w:hAnsi="Times New Roman"/>
          <w:i w:val="0"/>
        </w:rPr>
        <w:t>(UNESCO, 2005, p. 50)</w:t>
      </w:r>
    </w:p>
    <w:p w:rsidR="00083F80" w:rsidRPr="002F0299" w:rsidRDefault="00083F80" w:rsidP="002F0299">
      <w:pPr>
        <w:autoSpaceDE w:val="0"/>
        <w:autoSpaceDN w:val="0"/>
        <w:adjustRightInd w:val="0"/>
        <w:spacing w:line="240" w:lineRule="auto"/>
        <w:ind w:firstLine="709"/>
        <w:jc w:val="both"/>
        <w:rPr>
          <w:rFonts w:ascii="Times New Roman" w:hAnsi="Times New Roman"/>
          <w:sz w:val="24"/>
          <w:szCs w:val="24"/>
        </w:rPr>
      </w:pPr>
      <w:r w:rsidRPr="002F0299">
        <w:rPr>
          <w:rFonts w:ascii="Times New Roman" w:hAnsi="Times New Roman"/>
          <w:sz w:val="24"/>
          <w:szCs w:val="24"/>
        </w:rPr>
        <w:t>Como vemos, esto requiere la adaptación de la educación a los nuevos modelos económicos, lo que sin duda puede aumentar aún más la brecha entre países ricos de los que están en vías desarrollo y aquellos que en este momento se encuentran por debajo de los umbrales de pobreza. Así como generar dichas brechas dentro de las sociedades desarrolladas, si los estudiantes no tienen las oportunidades de beneficiarse de ella.</w:t>
      </w:r>
    </w:p>
    <w:p w:rsidR="00083F80" w:rsidRPr="002F0299" w:rsidRDefault="00083F80" w:rsidP="002F0299">
      <w:pPr>
        <w:autoSpaceDE w:val="0"/>
        <w:autoSpaceDN w:val="0"/>
        <w:adjustRightInd w:val="0"/>
        <w:spacing w:line="240" w:lineRule="auto"/>
        <w:ind w:firstLine="709"/>
        <w:jc w:val="both"/>
        <w:rPr>
          <w:rFonts w:ascii="Times New Roman" w:hAnsi="Times New Roman"/>
          <w:sz w:val="24"/>
          <w:szCs w:val="24"/>
        </w:rPr>
      </w:pPr>
      <w:r w:rsidRPr="002F0299">
        <w:rPr>
          <w:rFonts w:ascii="Times New Roman" w:hAnsi="Times New Roman"/>
          <w:sz w:val="24"/>
          <w:szCs w:val="24"/>
        </w:rPr>
        <w:t>Analicemos, aunque sea brevemente, un poco más la relación educación/trabajo y su relación con las TIC. A través de los siglos, el ser humano desarrolló trabajos adaptados a su tiempo, así como la alfarería era una industria esencial hace 2000 años, hoy en día se encuentra restringida al ámbito artesanal. Miles y miles de diferentes trabajos se crearon y desaparecieron a medida que la sociedad lo requería, a finales del siglo pasado la agricultura representaba el 90% de la economía mundial y hoy está relegada a tan sólo un 3%.</w:t>
      </w:r>
    </w:p>
    <w:p w:rsidR="00083F80" w:rsidRPr="002F0299" w:rsidRDefault="00083F80" w:rsidP="002F0299">
      <w:pPr>
        <w:spacing w:line="240" w:lineRule="auto"/>
        <w:ind w:firstLine="720"/>
        <w:jc w:val="both"/>
        <w:rPr>
          <w:rFonts w:ascii="Times New Roman" w:hAnsi="Times New Roman"/>
          <w:sz w:val="24"/>
          <w:szCs w:val="24"/>
        </w:rPr>
      </w:pPr>
      <w:r w:rsidRPr="002F0299">
        <w:rPr>
          <w:rFonts w:ascii="Times New Roman" w:hAnsi="Times New Roman"/>
          <w:sz w:val="24"/>
          <w:szCs w:val="24"/>
        </w:rPr>
        <w:t xml:space="preserve">Trabajar y vivir en la sociedad del conocimiento, es vivir en un mundo </w:t>
      </w:r>
      <w:proofErr w:type="spellStart"/>
      <w:r w:rsidRPr="002F0299">
        <w:rPr>
          <w:rFonts w:ascii="Times New Roman" w:hAnsi="Times New Roman"/>
          <w:sz w:val="24"/>
          <w:szCs w:val="24"/>
        </w:rPr>
        <w:t>hiperacelerado</w:t>
      </w:r>
      <w:proofErr w:type="spellEnd"/>
      <w:r w:rsidRPr="002F0299">
        <w:rPr>
          <w:rFonts w:ascii="Times New Roman" w:hAnsi="Times New Roman"/>
          <w:sz w:val="24"/>
          <w:szCs w:val="24"/>
        </w:rPr>
        <w:t xml:space="preserve">. Algunos autores suelen referirse irónicamente a ello, medio en broma, medio en serio, que los trabajadores del mundo de la tecnología “viven años perro”, es decir, un año en el ciberespacio equivaldría a varios años en el mundo real. Algunos informes de la Unión Europea consideran que, en diez años, el 80% de la tecnología que usamos en la actualidad se habrá quedado obsoleta. Al mismo tiempo, el 80% de la mano de obra trabajará basándose en los conocimientos adquiridos al menos 10 años antes. El desgaste y la frustración de los trabajadores del mundo digital es algo palpable, ponerse al día requiere un aprendizaje continuo. </w:t>
      </w:r>
    </w:p>
    <w:p w:rsidR="00083F80" w:rsidRPr="002F0299" w:rsidRDefault="00083F80" w:rsidP="002F0299">
      <w:pPr>
        <w:spacing w:line="240" w:lineRule="auto"/>
        <w:ind w:firstLine="720"/>
        <w:jc w:val="both"/>
        <w:rPr>
          <w:rFonts w:ascii="Times New Roman" w:hAnsi="Times New Roman"/>
          <w:sz w:val="24"/>
          <w:szCs w:val="24"/>
        </w:rPr>
      </w:pPr>
      <w:r w:rsidRPr="002F0299">
        <w:rPr>
          <w:rFonts w:ascii="Times New Roman" w:hAnsi="Times New Roman"/>
          <w:sz w:val="24"/>
          <w:szCs w:val="24"/>
        </w:rPr>
        <w:t xml:space="preserve">Muchas tecnologías, hoy modernas, desaparecerán por la aparición de otras nuevas, que las desplazarán irremediablemente al olvido. Algunos autores, Larry </w:t>
      </w:r>
      <w:proofErr w:type="spellStart"/>
      <w:r w:rsidRPr="002F0299">
        <w:rPr>
          <w:rFonts w:ascii="Times New Roman" w:hAnsi="Times New Roman"/>
          <w:sz w:val="24"/>
          <w:szCs w:val="24"/>
        </w:rPr>
        <w:t>Downes</w:t>
      </w:r>
      <w:proofErr w:type="spellEnd"/>
      <w:r w:rsidRPr="002F0299">
        <w:rPr>
          <w:rFonts w:ascii="Times New Roman" w:hAnsi="Times New Roman"/>
          <w:sz w:val="24"/>
          <w:szCs w:val="24"/>
        </w:rPr>
        <w:t xml:space="preserve"> y </w:t>
      </w:r>
      <w:proofErr w:type="spellStart"/>
      <w:r w:rsidRPr="002F0299">
        <w:rPr>
          <w:rFonts w:ascii="Times New Roman" w:hAnsi="Times New Roman"/>
          <w:sz w:val="24"/>
          <w:szCs w:val="24"/>
        </w:rPr>
        <w:t>Chunka</w:t>
      </w:r>
      <w:proofErr w:type="spellEnd"/>
      <w:r w:rsidRPr="002F0299">
        <w:rPr>
          <w:rFonts w:ascii="Times New Roman" w:hAnsi="Times New Roman"/>
          <w:sz w:val="24"/>
          <w:szCs w:val="24"/>
        </w:rPr>
        <w:t xml:space="preserve"> Mui (1998) denominan estas tecnologías </w:t>
      </w:r>
      <w:r w:rsidRPr="002F0299">
        <w:rPr>
          <w:rFonts w:ascii="Times New Roman" w:hAnsi="Times New Roman"/>
          <w:i/>
          <w:sz w:val="24"/>
          <w:szCs w:val="24"/>
        </w:rPr>
        <w:t>Aplicaciones Asesinas</w:t>
      </w:r>
      <w:r w:rsidRPr="002F0299">
        <w:rPr>
          <w:rFonts w:ascii="Times New Roman" w:hAnsi="Times New Roman"/>
          <w:sz w:val="24"/>
          <w:szCs w:val="24"/>
        </w:rPr>
        <w:t xml:space="preserve"> (</w:t>
      </w:r>
      <w:proofErr w:type="spellStart"/>
      <w:r w:rsidRPr="002F0299">
        <w:rPr>
          <w:rFonts w:ascii="Times New Roman" w:hAnsi="Times New Roman"/>
          <w:sz w:val="24"/>
          <w:szCs w:val="24"/>
        </w:rPr>
        <w:t>Killer</w:t>
      </w:r>
      <w:proofErr w:type="spellEnd"/>
      <w:r w:rsidRPr="002F0299">
        <w:rPr>
          <w:rFonts w:ascii="Times New Roman" w:hAnsi="Times New Roman"/>
          <w:sz w:val="24"/>
          <w:szCs w:val="24"/>
        </w:rPr>
        <w:t xml:space="preserve"> </w:t>
      </w:r>
      <w:proofErr w:type="spellStart"/>
      <w:r w:rsidRPr="002F0299">
        <w:rPr>
          <w:rFonts w:ascii="Times New Roman" w:hAnsi="Times New Roman"/>
          <w:sz w:val="24"/>
          <w:szCs w:val="24"/>
        </w:rPr>
        <w:t>Applications</w:t>
      </w:r>
      <w:proofErr w:type="spellEnd"/>
      <w:r w:rsidRPr="002F0299">
        <w:rPr>
          <w:rFonts w:ascii="Times New Roman" w:hAnsi="Times New Roman"/>
          <w:sz w:val="24"/>
          <w:szCs w:val="24"/>
        </w:rPr>
        <w:t>), éstas son capaces de transformar los sistemas productivos y con ellos los sistemas de trabajo, de forma drástica, estos cambios están llegado uno tras otro a nuestra sociedad y ésta los asimila muchas veces sin comprender lo que realmente representan. Es muy importante enseñar a los futuros trabajadores la necesidad de estar alertas a ciertos cambios tecnológicos ya que pueden significar en muchos casos el fin de un puesto de trabajo, algunos economistas consideran que el “desempleo tecnológico” será una realidad en un mundo cada vez más dependiente de la tecnología. Depender tan sólo de una tecnología conlleva sus riesgos, al igual que las especies especialistas, en épocas de grandes cambios en su entorno pueden verse abocadas a la extinción.</w:t>
      </w:r>
      <w:r>
        <w:rPr>
          <w:rFonts w:ascii="Times New Roman" w:hAnsi="Times New Roman"/>
          <w:sz w:val="24"/>
          <w:szCs w:val="24"/>
        </w:rPr>
        <w:t xml:space="preserve"> </w:t>
      </w:r>
      <w:proofErr w:type="spellStart"/>
      <w:r>
        <w:rPr>
          <w:rFonts w:ascii="Times New Roman" w:hAnsi="Times New Roman"/>
          <w:sz w:val="24"/>
          <w:szCs w:val="24"/>
        </w:rPr>
        <w:t>Busón</w:t>
      </w:r>
      <w:proofErr w:type="spellEnd"/>
      <w:r>
        <w:rPr>
          <w:rFonts w:ascii="Times New Roman" w:hAnsi="Times New Roman"/>
          <w:sz w:val="24"/>
          <w:szCs w:val="24"/>
        </w:rPr>
        <w:t xml:space="preserve"> alertaba que:</w:t>
      </w:r>
    </w:p>
    <w:p w:rsidR="00083F80" w:rsidRPr="00C3574E" w:rsidRDefault="00083F80" w:rsidP="006E27E6">
      <w:pPr>
        <w:spacing w:line="240" w:lineRule="auto"/>
        <w:ind w:left="1416"/>
        <w:jc w:val="both"/>
        <w:rPr>
          <w:rFonts w:ascii="Times New Roman" w:hAnsi="Times New Roman"/>
        </w:rPr>
      </w:pPr>
      <w:r w:rsidRPr="00C3574E">
        <w:rPr>
          <w:rFonts w:ascii="Times New Roman" w:hAnsi="Times New Roman"/>
        </w:rPr>
        <w:t>Podemos afirmar, sin lugar a dudas, que las formas de trabajo de este nuevo siglo que empezamos no van a ser las mismas que teníamos hasta ahora, y que esto va a afectar de manera notable a toda la sociedad que nos rodea, debemos aprender a reconocer estos cambios ya que de una manera u otra nos afectaran en un futuro no muy lejano</w:t>
      </w:r>
      <w:r w:rsidRPr="006E27E6">
        <w:rPr>
          <w:rFonts w:ascii="Times New Roman" w:hAnsi="Times New Roman"/>
          <w:i/>
        </w:rPr>
        <w:t xml:space="preserve">. </w:t>
      </w:r>
      <w:r w:rsidRPr="00C3574E">
        <w:rPr>
          <w:rFonts w:ascii="Times New Roman" w:hAnsi="Times New Roman"/>
        </w:rPr>
        <w:t>(</w:t>
      </w:r>
      <w:proofErr w:type="gramStart"/>
      <w:r w:rsidR="00C3574E" w:rsidRPr="00C3574E">
        <w:rPr>
          <w:rFonts w:ascii="Times New Roman" w:hAnsi="Times New Roman"/>
        </w:rPr>
        <w:t>BUSON,</w:t>
      </w:r>
      <w:r w:rsidRPr="00C3574E">
        <w:rPr>
          <w:rFonts w:ascii="Times New Roman" w:hAnsi="Times New Roman"/>
        </w:rPr>
        <w:t xml:space="preserve">  2002</w:t>
      </w:r>
      <w:proofErr w:type="gramEnd"/>
      <w:r w:rsidRPr="00C3574E">
        <w:rPr>
          <w:rFonts w:ascii="Times New Roman" w:hAnsi="Times New Roman"/>
        </w:rPr>
        <w:t>)</w:t>
      </w:r>
    </w:p>
    <w:p w:rsidR="00083F80" w:rsidRPr="002F0299" w:rsidRDefault="00083F80" w:rsidP="002F0299">
      <w:pPr>
        <w:spacing w:line="240" w:lineRule="auto"/>
        <w:ind w:firstLine="709"/>
        <w:jc w:val="both"/>
        <w:rPr>
          <w:rFonts w:ascii="Times New Roman" w:hAnsi="Times New Roman"/>
          <w:sz w:val="24"/>
          <w:szCs w:val="24"/>
          <w:lang w:eastAsia="es-ES"/>
        </w:rPr>
      </w:pPr>
      <w:r w:rsidRPr="002F0299">
        <w:rPr>
          <w:rFonts w:ascii="Times New Roman" w:hAnsi="Times New Roman"/>
          <w:sz w:val="24"/>
          <w:szCs w:val="24"/>
          <w:lang w:eastAsia="es-ES"/>
        </w:rPr>
        <w:t xml:space="preserve">Es indudable, que las TIC afectan a todos los niveles de la sociedad, la educativa, el ocio, la profesional incluso la vida privada. Es esencial, por lo tanto, analizar y anticipar sus consecuencias en la educación. La llegada de la tecnología al medio educativo antes estaba limitada a una cuestión de equipamiento, esto ya no es un problema, se disponen de los medios </w:t>
      </w:r>
      <w:r w:rsidRPr="002F0299">
        <w:rPr>
          <w:rFonts w:ascii="Times New Roman" w:hAnsi="Times New Roman"/>
          <w:sz w:val="24"/>
          <w:szCs w:val="24"/>
          <w:lang w:eastAsia="es-ES"/>
        </w:rPr>
        <w:lastRenderedPageBreak/>
        <w:t xml:space="preserve">técnicos necesarios. Ahora, lo que es indispensable desarrollar son los métodos para usar dichas tecnologías, el problema actual ya no son los medios, es una cuestión de métodos de enseñanza, y para ello hay que formar a los docentes. Esteve es claro al afirmar: </w:t>
      </w:r>
    </w:p>
    <w:p w:rsidR="00083F80" w:rsidRPr="002F0299" w:rsidRDefault="00083F80" w:rsidP="002F0299">
      <w:pPr>
        <w:pStyle w:val="Cita"/>
        <w:spacing w:line="240" w:lineRule="auto"/>
        <w:rPr>
          <w:rFonts w:ascii="Times New Roman" w:hAnsi="Times New Roman"/>
          <w:lang w:eastAsia="es-ES"/>
        </w:rPr>
      </w:pPr>
      <w:r w:rsidRPr="00C3574E">
        <w:rPr>
          <w:rFonts w:ascii="Times New Roman" w:hAnsi="Times New Roman"/>
          <w:i w:val="0"/>
          <w:lang w:eastAsia="es-ES"/>
        </w:rPr>
        <w:t>Si nuestra sociedad y nuestro sistema productivo esperan que el sistema educativo asuma una importante responsabilidad en el enfrentamiento de nuevos problemas sociales que surgen inesperadamente, es necesario mantener unas estructuras de reciclaje profesional efectivas capaces de aportar a los profesores nuevas herramientas metodológicas y nuevos enfoques de su trabajo con los que hacer frente a los nuevos retos que aún supondrá el desarrollo de l</w:t>
      </w:r>
      <w:r w:rsidR="00C3574E" w:rsidRPr="00C3574E">
        <w:rPr>
          <w:rFonts w:ascii="Times New Roman" w:hAnsi="Times New Roman"/>
          <w:i w:val="0"/>
          <w:lang w:eastAsia="es-ES"/>
        </w:rPr>
        <w:t>a tercera revolución educativa</w:t>
      </w:r>
      <w:r w:rsidR="00C3574E">
        <w:rPr>
          <w:rFonts w:ascii="Times New Roman" w:hAnsi="Times New Roman"/>
          <w:lang w:eastAsia="es-ES"/>
        </w:rPr>
        <w:t>.</w:t>
      </w:r>
      <w:r w:rsidRPr="002F0299">
        <w:rPr>
          <w:rFonts w:ascii="Times New Roman" w:hAnsi="Times New Roman"/>
          <w:lang w:eastAsia="es-ES"/>
        </w:rPr>
        <w:t xml:space="preserve"> </w:t>
      </w:r>
      <w:r w:rsidRPr="002F0299">
        <w:rPr>
          <w:rFonts w:ascii="Times New Roman" w:hAnsi="Times New Roman"/>
          <w:i w:val="0"/>
          <w:lang w:eastAsia="es-ES"/>
        </w:rPr>
        <w:t>(E</w:t>
      </w:r>
      <w:r w:rsidR="00C3574E">
        <w:rPr>
          <w:rFonts w:ascii="Times New Roman" w:hAnsi="Times New Roman"/>
          <w:i w:val="0"/>
          <w:lang w:eastAsia="es-ES"/>
        </w:rPr>
        <w:t>STEVE,</w:t>
      </w:r>
      <w:r w:rsidRPr="002F0299">
        <w:rPr>
          <w:rFonts w:ascii="Times New Roman" w:hAnsi="Times New Roman"/>
          <w:i w:val="0"/>
          <w:lang w:eastAsia="es-ES"/>
        </w:rPr>
        <w:t xml:space="preserve"> 2003, p. 232)</w:t>
      </w:r>
    </w:p>
    <w:p w:rsidR="00083F80" w:rsidRPr="002F0299" w:rsidRDefault="00083F80" w:rsidP="002F0299">
      <w:pPr>
        <w:spacing w:line="240" w:lineRule="auto"/>
        <w:ind w:left="426" w:firstLine="709"/>
        <w:jc w:val="both"/>
        <w:rPr>
          <w:rFonts w:ascii="Times New Roman" w:hAnsi="Times New Roman"/>
          <w:sz w:val="24"/>
          <w:szCs w:val="24"/>
          <w:lang w:eastAsia="es-ES"/>
        </w:rPr>
      </w:pPr>
      <w:r w:rsidRPr="002F0299">
        <w:rPr>
          <w:rFonts w:ascii="Times New Roman" w:hAnsi="Times New Roman"/>
          <w:sz w:val="24"/>
          <w:szCs w:val="24"/>
          <w:lang w:eastAsia="es-ES"/>
        </w:rPr>
        <w:t>Echeverría (2010) se refiere a interacción entre la educación y las TIC planteando una serie de cuestiones que creemos son fundamentales para entender las complejas relaciones entre el mundo digital y el real.</w:t>
      </w:r>
    </w:p>
    <w:p w:rsidR="00083F80" w:rsidRPr="002F0299" w:rsidRDefault="00083F80" w:rsidP="002F0299">
      <w:pPr>
        <w:pStyle w:val="Prrafodelista"/>
        <w:numPr>
          <w:ilvl w:val="0"/>
          <w:numId w:val="1"/>
        </w:numPr>
        <w:spacing w:line="240" w:lineRule="auto"/>
        <w:ind w:left="1212"/>
        <w:jc w:val="both"/>
        <w:rPr>
          <w:rFonts w:ascii="Times New Roman" w:hAnsi="Times New Roman"/>
          <w:i/>
          <w:lang w:eastAsia="es-ES"/>
        </w:rPr>
      </w:pPr>
      <w:r w:rsidRPr="002F0299">
        <w:rPr>
          <w:rFonts w:ascii="Times New Roman" w:hAnsi="Times New Roman"/>
          <w:i/>
          <w:lang w:eastAsia="es-ES"/>
        </w:rPr>
        <w:t>“Las TIC no son un simple instrumento para comunicarse o acceder a la información, sino que generan un nuevo espacio social, en el que pueden desarrollarse las más diversas formas de relación entre los seres humanos, incluyendo los procesos de aprendizaje, enseñanza y evaluación, si bien en un espacio con una estructura reticular y distal, muy distinta a la topología habitual de los centros educativos”.</w:t>
      </w:r>
    </w:p>
    <w:p w:rsidR="00083F80" w:rsidRPr="002F0299" w:rsidRDefault="00083F80" w:rsidP="002F0299">
      <w:pPr>
        <w:pStyle w:val="Prrafodelista"/>
        <w:numPr>
          <w:ilvl w:val="0"/>
          <w:numId w:val="1"/>
        </w:numPr>
        <w:spacing w:line="240" w:lineRule="auto"/>
        <w:ind w:left="1212"/>
        <w:jc w:val="both"/>
        <w:rPr>
          <w:rFonts w:ascii="Times New Roman" w:hAnsi="Times New Roman"/>
          <w:i/>
          <w:lang w:eastAsia="es-ES"/>
        </w:rPr>
      </w:pPr>
      <w:r w:rsidRPr="002F0299">
        <w:rPr>
          <w:rFonts w:ascii="Times New Roman" w:hAnsi="Times New Roman"/>
          <w:i/>
          <w:lang w:eastAsia="es-ES"/>
        </w:rPr>
        <w:t>“El tercer entorno se superpone a los dos grandes espacios donde se ha desarrollado la vida de los seres humanos, el campo y la ciudad. Designaremos el E1 a los diversos espacios rurales, el E2 a los espacios urbanos y el E3 al nuevo espacio social posibilitado por las TIC”.</w:t>
      </w:r>
    </w:p>
    <w:p w:rsidR="00083F80" w:rsidRPr="002F0299" w:rsidRDefault="00083F80" w:rsidP="002F0299">
      <w:pPr>
        <w:pStyle w:val="Prrafodelista"/>
        <w:numPr>
          <w:ilvl w:val="0"/>
          <w:numId w:val="1"/>
        </w:numPr>
        <w:spacing w:line="240" w:lineRule="auto"/>
        <w:ind w:left="1212"/>
        <w:jc w:val="both"/>
        <w:rPr>
          <w:rFonts w:ascii="Times New Roman" w:hAnsi="Times New Roman"/>
          <w:i/>
          <w:lang w:eastAsia="es-ES"/>
        </w:rPr>
      </w:pPr>
      <w:r w:rsidRPr="002F0299">
        <w:rPr>
          <w:rFonts w:ascii="Times New Roman" w:hAnsi="Times New Roman"/>
          <w:i/>
          <w:lang w:eastAsia="es-ES"/>
        </w:rPr>
        <w:t xml:space="preserve">“El tercer entorno posee una estructura físico-matemática muy distinta a la de los otros dos entornos: es distal, reticular, electrónico, digital, representacional, </w:t>
      </w:r>
      <w:proofErr w:type="spellStart"/>
      <w:r w:rsidRPr="002F0299">
        <w:rPr>
          <w:rFonts w:ascii="Times New Roman" w:hAnsi="Times New Roman"/>
          <w:i/>
          <w:lang w:eastAsia="es-ES"/>
        </w:rPr>
        <w:t>multicrónico</w:t>
      </w:r>
      <w:proofErr w:type="spellEnd"/>
      <w:r w:rsidRPr="002F0299">
        <w:rPr>
          <w:rFonts w:ascii="Times New Roman" w:hAnsi="Times New Roman"/>
          <w:i/>
          <w:lang w:eastAsia="es-ES"/>
        </w:rPr>
        <w:t xml:space="preserve">, </w:t>
      </w:r>
      <w:proofErr w:type="spellStart"/>
      <w:r w:rsidRPr="002F0299">
        <w:rPr>
          <w:rFonts w:ascii="Times New Roman" w:hAnsi="Times New Roman"/>
          <w:i/>
          <w:lang w:eastAsia="es-ES"/>
        </w:rPr>
        <w:t>transterritorial</w:t>
      </w:r>
      <w:proofErr w:type="spellEnd"/>
      <w:r w:rsidRPr="002F0299">
        <w:rPr>
          <w:rFonts w:ascii="Times New Roman" w:hAnsi="Times New Roman"/>
          <w:i/>
          <w:lang w:eastAsia="es-ES"/>
        </w:rPr>
        <w:t xml:space="preserve">, </w:t>
      </w:r>
      <w:proofErr w:type="spellStart"/>
      <w:r w:rsidRPr="002F0299">
        <w:rPr>
          <w:rFonts w:ascii="Times New Roman" w:hAnsi="Times New Roman"/>
          <w:i/>
          <w:lang w:eastAsia="es-ES"/>
        </w:rPr>
        <w:t>bisensorial</w:t>
      </w:r>
      <w:proofErr w:type="spellEnd"/>
      <w:r w:rsidRPr="002F0299">
        <w:rPr>
          <w:rFonts w:ascii="Times New Roman" w:hAnsi="Times New Roman"/>
          <w:i/>
          <w:lang w:eastAsia="es-ES"/>
        </w:rPr>
        <w:t>, asentado en el aire, inestable, etc. Quien quiera cosas en espacio electrónico ha de adaptarse a dicha estructura y adquirir nuevos conocimientos, habilidades y destrezas que le permitan actuar a distancia, en red y operando con representaciones digitalizadas de objetos y personas”.</w:t>
      </w:r>
      <w:r w:rsidRPr="002F0299">
        <w:rPr>
          <w:rFonts w:ascii="Times New Roman" w:hAnsi="Times New Roman"/>
          <w:lang w:eastAsia="es-ES"/>
        </w:rPr>
        <w:t xml:space="preserve"> (pp. 78-79)</w:t>
      </w:r>
    </w:p>
    <w:p w:rsidR="00083F80" w:rsidRPr="002F0299" w:rsidRDefault="00083F80" w:rsidP="002F0299">
      <w:pPr>
        <w:spacing w:line="240" w:lineRule="auto"/>
        <w:ind w:firstLine="709"/>
        <w:jc w:val="both"/>
        <w:rPr>
          <w:rFonts w:ascii="Times New Roman" w:hAnsi="Times New Roman"/>
          <w:sz w:val="24"/>
          <w:szCs w:val="24"/>
          <w:lang w:eastAsia="es-ES"/>
        </w:rPr>
      </w:pPr>
      <w:r w:rsidRPr="002F0299">
        <w:rPr>
          <w:rFonts w:ascii="Times New Roman" w:hAnsi="Times New Roman"/>
          <w:sz w:val="24"/>
          <w:szCs w:val="24"/>
          <w:lang w:eastAsia="es-ES"/>
        </w:rPr>
        <w:t>El tercer entorno que propone Echeverría es una realidad tangible. Es indudable, que será necesario adaptar a los futuros ciudadanos a estos nuevos ambientes.</w:t>
      </w:r>
    </w:p>
    <w:p w:rsidR="00083F80" w:rsidRPr="002F0299" w:rsidRDefault="00083F80" w:rsidP="002F0299">
      <w:pPr>
        <w:autoSpaceDE w:val="0"/>
        <w:autoSpaceDN w:val="0"/>
        <w:adjustRightInd w:val="0"/>
        <w:spacing w:line="240" w:lineRule="auto"/>
        <w:ind w:firstLine="709"/>
        <w:jc w:val="both"/>
        <w:rPr>
          <w:rFonts w:ascii="Times New Roman" w:hAnsi="Times New Roman"/>
          <w:sz w:val="24"/>
          <w:szCs w:val="24"/>
        </w:rPr>
      </w:pPr>
      <w:r w:rsidRPr="002F0299">
        <w:rPr>
          <w:rFonts w:ascii="Times New Roman" w:hAnsi="Times New Roman"/>
          <w:sz w:val="24"/>
          <w:szCs w:val="24"/>
        </w:rPr>
        <w:t>El avance de las TIC está permitiendo desarrollar las bases de lo que constituirá, en un futuro próximo, una nueva forma de trabajar, y que supondrá un cambio radical en los métodos de trabajo en la nueva era de la información. Ya se habla de que estamos presenciando los primeros pasos de la cuarta revolución industrial, algo que modificará profundamente la estructura de la sociedad tal y como la conocemos. En muchos puestos de trabajo futuros se utilizarán técnicas todavía incipientes y se exigirá un nivel de competencia técnica difícilmente imaginable hoy. Muchas calificaciones específicas se adquieren en el propio lugar de trabajo, ya sea mediante planes de formación organizados por el empleador o bien aprendiendo de sus colegas, pero los empleadores exigirán cada vez más de quienes soliciten un empleo que dominen una amplia gama de calificaciones.</w:t>
      </w:r>
    </w:p>
    <w:p w:rsidR="00083F80" w:rsidRPr="002F0299" w:rsidRDefault="00083F80" w:rsidP="002F0299">
      <w:pPr>
        <w:autoSpaceDE w:val="0"/>
        <w:autoSpaceDN w:val="0"/>
        <w:adjustRightInd w:val="0"/>
        <w:spacing w:line="240" w:lineRule="auto"/>
        <w:ind w:firstLine="709"/>
        <w:jc w:val="both"/>
        <w:rPr>
          <w:rFonts w:ascii="Times New Roman" w:hAnsi="Times New Roman"/>
          <w:sz w:val="24"/>
          <w:szCs w:val="24"/>
        </w:rPr>
      </w:pPr>
      <w:r w:rsidRPr="002F0299">
        <w:rPr>
          <w:rFonts w:ascii="Times New Roman" w:hAnsi="Times New Roman"/>
          <w:sz w:val="24"/>
          <w:szCs w:val="24"/>
        </w:rPr>
        <w:t xml:space="preserve">La clave de este planteamiento es reforzar de manera permanente la empleabilidad de la población activa mediante la formación, factor clave a la hora de reincorporarse al mercado de trabajo. Existe una tendencia cada vez mayor a la precarización del trabajo, el trabajo estable en una empresa para toda la vida es algo del pasado. </w:t>
      </w:r>
    </w:p>
    <w:p w:rsidR="00083F80" w:rsidRPr="002F0299" w:rsidRDefault="00083F80" w:rsidP="002F0299">
      <w:pPr>
        <w:autoSpaceDE w:val="0"/>
        <w:autoSpaceDN w:val="0"/>
        <w:adjustRightInd w:val="0"/>
        <w:spacing w:after="0" w:line="240" w:lineRule="auto"/>
        <w:ind w:firstLine="709"/>
        <w:jc w:val="both"/>
        <w:rPr>
          <w:rFonts w:ascii="Times New Roman" w:hAnsi="Times New Roman"/>
          <w:sz w:val="24"/>
          <w:szCs w:val="24"/>
        </w:rPr>
      </w:pPr>
      <w:r w:rsidRPr="002F0299">
        <w:rPr>
          <w:rFonts w:ascii="Times New Roman" w:hAnsi="Times New Roman"/>
          <w:sz w:val="24"/>
          <w:szCs w:val="24"/>
        </w:rPr>
        <w:t xml:space="preserve">Su riesgo es que a medida que las empresas multipliquen sus contratos de trabajo más flexibles, reduciendo los niveles de estabilidad del empleo, con el fin de ajustarse con rapidez a los cambios de la demanda de mano de obra y las tendencias de los mercados globalizados, </w:t>
      </w:r>
      <w:r w:rsidRPr="002F0299">
        <w:rPr>
          <w:rFonts w:ascii="Times New Roman" w:hAnsi="Times New Roman"/>
          <w:sz w:val="24"/>
          <w:szCs w:val="24"/>
        </w:rPr>
        <w:lastRenderedPageBreak/>
        <w:t>la motivación para invertir en la formación de una plantilla principal podría reducirse en lugar de aumentar.</w:t>
      </w:r>
    </w:p>
    <w:p w:rsidR="00083F80" w:rsidRPr="002F0299" w:rsidRDefault="00083F80" w:rsidP="002F0299">
      <w:pPr>
        <w:autoSpaceDE w:val="0"/>
        <w:autoSpaceDN w:val="0"/>
        <w:adjustRightInd w:val="0"/>
        <w:spacing w:line="240" w:lineRule="auto"/>
        <w:jc w:val="both"/>
        <w:rPr>
          <w:rFonts w:ascii="Times New Roman" w:hAnsi="Times New Roman"/>
          <w:sz w:val="24"/>
          <w:szCs w:val="24"/>
        </w:rPr>
      </w:pPr>
    </w:p>
    <w:p w:rsidR="00083F80" w:rsidRPr="002F0299" w:rsidRDefault="00083F80" w:rsidP="002F0299">
      <w:pPr>
        <w:autoSpaceDE w:val="0"/>
        <w:autoSpaceDN w:val="0"/>
        <w:adjustRightInd w:val="0"/>
        <w:spacing w:line="240" w:lineRule="auto"/>
        <w:jc w:val="both"/>
        <w:rPr>
          <w:rFonts w:ascii="Times New Roman" w:hAnsi="Times New Roman"/>
          <w:b/>
          <w:sz w:val="28"/>
          <w:szCs w:val="28"/>
        </w:rPr>
      </w:pPr>
      <w:r w:rsidRPr="002F0299">
        <w:rPr>
          <w:rFonts w:ascii="Times New Roman" w:hAnsi="Times New Roman"/>
          <w:b/>
          <w:sz w:val="28"/>
          <w:szCs w:val="28"/>
        </w:rPr>
        <w:t>2. 1 La formación en nuevos entornos.</w:t>
      </w:r>
    </w:p>
    <w:p w:rsidR="00083F80" w:rsidRPr="002F0299" w:rsidRDefault="00083F80" w:rsidP="002F0299">
      <w:pPr>
        <w:spacing w:line="240" w:lineRule="auto"/>
        <w:ind w:firstLine="708"/>
        <w:jc w:val="both"/>
        <w:rPr>
          <w:rFonts w:ascii="Times New Roman" w:hAnsi="Times New Roman"/>
          <w:sz w:val="24"/>
          <w:szCs w:val="24"/>
        </w:rPr>
      </w:pPr>
      <w:r w:rsidRPr="002F0299">
        <w:rPr>
          <w:rFonts w:ascii="Times New Roman" w:hAnsi="Times New Roman"/>
          <w:sz w:val="24"/>
          <w:szCs w:val="24"/>
        </w:rPr>
        <w:t>Es muy posible, que la formación dispensada en la propia empresa no baste para atender a las necesidades de los futuros trabajadores. Las estructuras del empleo en muchas empresas relacionadas con las nuevas tecnologías consisten en un núcleo cada vez más reducido de personal permanente o, por lo menos, de larga permanencia en la empresa, y en una proporción creciente de trabajadores ocasionales ocupados a tiempo parcial, temporalmente o para una tarea concreta. Por su condición de trabajadores a tiempo parcial, rara vez o nunca reciben del empleador la formación que éste destina esencialmente al personal de plantilla, con ello los conocimientos de muchos trabajadores quedan obsoletos en un corto periodo de tiempo con lo que pueden quedar fuera del mercado laboral.</w:t>
      </w:r>
    </w:p>
    <w:p w:rsidR="00083F80" w:rsidRPr="002F0299" w:rsidRDefault="00083F80" w:rsidP="002F0299">
      <w:pPr>
        <w:spacing w:line="240" w:lineRule="auto"/>
        <w:ind w:firstLine="708"/>
        <w:jc w:val="both"/>
        <w:rPr>
          <w:rFonts w:ascii="Times New Roman" w:hAnsi="Times New Roman"/>
          <w:sz w:val="24"/>
          <w:szCs w:val="24"/>
        </w:rPr>
      </w:pPr>
      <w:r w:rsidRPr="002F0299">
        <w:rPr>
          <w:rFonts w:ascii="Times New Roman" w:hAnsi="Times New Roman"/>
          <w:sz w:val="24"/>
          <w:szCs w:val="24"/>
        </w:rPr>
        <w:t xml:space="preserve">La educación es un factor prioritario, a la hora de formar los futuros trabajadores, la calidad de la enseñanza es trascendental a la hora de competir en un mundo globalizado, la prioridad es formar futuros trabajadores que se puedan adaptar a los cambios constantes sin perder su calidad de vida, el informe PISA busca determinar ese tipo de trabajadores y ver que sistemas educativos están mejor preparados para los trabajos de la era del conocimiento. </w:t>
      </w: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Actualmente es muy difícil encontrar alumnos y profesores que no sepan de alguna forma utilizar los ordenadores. Los alumnos están impregnados desde su más tierna infancia con la tecnología, los juguetes tecnológicos (</w:t>
      </w:r>
      <w:r w:rsidR="00C07E3C" w:rsidRPr="002F0299">
        <w:rPr>
          <w:rFonts w:ascii="Times New Roman" w:hAnsi="Times New Roman"/>
          <w:sz w:val="24"/>
          <w:szCs w:val="24"/>
        </w:rPr>
        <w:t xml:space="preserve">NEGROPONTE, </w:t>
      </w:r>
      <w:r w:rsidRPr="002F0299">
        <w:rPr>
          <w:rFonts w:ascii="Times New Roman" w:hAnsi="Times New Roman"/>
          <w:sz w:val="24"/>
          <w:szCs w:val="24"/>
        </w:rPr>
        <w:t>1995), las videoconsolas, los ordenadores y los teléfonos móviles siempre los rodean. Los profesores pertenecen a otra generación, la generación de la televisión, han visto la aparición de nuevos dispositivos tecnológicos habituándose a ellos.</w:t>
      </w: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A lo largo de los años han sido desarrollados diversos planes de formación continua que han permitido que todos los profesores puedan manejar los ordenadores como usuarios. El consultar el correo electrónico, acceder a Internet, escribir un texto con el uso un procesador de textos, así como desarrollar presentaciones sencillas ya están al alcance de cualquier usuario. Como es lógico, las posibilidades de la informática van más allá de lo anteriormente citado, es posible realizar toda una serie de acciones con los ordenadores que antes estaban restringidas a ciertos profesionales. Sin embargo, aún no se ha dado el salto de usar el ordenador como otro recurso estándar más en el aula, como puede ser la tiza y la pizarra, o los libros y cuadernos de actividades.</w:t>
      </w: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Las clases tradicionales siguen siendo un trasvase de información al arquetipo bancario definido, por Paulo Freire (1970), en el que se sigue requiriendo una acumulación de contenidos, sin apenas reflexionar sobre lo que significan. Un sistema que muy poco tiene que ver con el modelo de sociedad en el que vivimos inmersos. Como dicen varios autores, aunque nos referiremos en este caso a Castells (2001), debemos cambiar el modelo para “</w:t>
      </w:r>
      <w:r w:rsidRPr="002F0299">
        <w:rPr>
          <w:rFonts w:ascii="Times New Roman" w:hAnsi="Times New Roman"/>
          <w:i/>
          <w:sz w:val="24"/>
          <w:szCs w:val="24"/>
        </w:rPr>
        <w:t>aprender a aprender</w:t>
      </w:r>
      <w:r w:rsidR="00B90913">
        <w:rPr>
          <w:rFonts w:ascii="Times New Roman" w:hAnsi="Times New Roman"/>
          <w:sz w:val="24"/>
          <w:szCs w:val="24"/>
        </w:rPr>
        <w:t xml:space="preserve">”, </w:t>
      </w:r>
      <w:bookmarkStart w:id="0" w:name="_GoBack"/>
      <w:bookmarkEnd w:id="0"/>
      <w:r w:rsidRPr="002F0299">
        <w:rPr>
          <w:rFonts w:ascii="Times New Roman" w:hAnsi="Times New Roman"/>
          <w:sz w:val="24"/>
          <w:szCs w:val="24"/>
        </w:rPr>
        <w:t>esto permitirá que los alumnos realicen aprendizajes significativos de forma autónoma.</w:t>
      </w:r>
      <w:r w:rsidR="00EB085A">
        <w:rPr>
          <w:rFonts w:ascii="Times New Roman" w:hAnsi="Times New Roman"/>
          <w:sz w:val="24"/>
          <w:szCs w:val="24"/>
        </w:rPr>
        <w:t xml:space="preserve"> Es decir, empoderarse de la tecnología para su uso crítico.</w:t>
      </w:r>
      <w:r w:rsidRPr="002F0299">
        <w:rPr>
          <w:rFonts w:ascii="Times New Roman" w:hAnsi="Times New Roman"/>
          <w:sz w:val="24"/>
          <w:szCs w:val="24"/>
        </w:rPr>
        <w:t xml:space="preserve"> Se debe tratar de incentivar la adquisición de las destrezas y procedimientos necesarios para que puedan llevar a cabo aprendizajes por sí mismos: </w:t>
      </w:r>
    </w:p>
    <w:p w:rsidR="00083F80" w:rsidRPr="002F0299" w:rsidRDefault="00083F80" w:rsidP="002F0299">
      <w:pPr>
        <w:autoSpaceDE w:val="0"/>
        <w:autoSpaceDN w:val="0"/>
        <w:adjustRightInd w:val="0"/>
        <w:spacing w:after="0" w:line="240" w:lineRule="auto"/>
        <w:ind w:left="1418"/>
        <w:jc w:val="both"/>
        <w:rPr>
          <w:rFonts w:ascii="Times New Roman" w:hAnsi="Times New Roman"/>
        </w:rPr>
      </w:pPr>
      <w:r w:rsidRPr="00C3574E">
        <w:rPr>
          <w:rFonts w:ascii="Times New Roman" w:hAnsi="Times New Roman"/>
        </w:rPr>
        <w:t xml:space="preserve">Es más, el aprendizaje basado en Internet no depende únicamente de la pericia tecnológica, sino que cambia el tipo de educación necesaria, tanto para trabajar en Internet como para desarrollar la capacidad de aprendizaje en una economía y una sociedad basadas en la red. Lo fundamental es cambiar del concepto de aprender por el </w:t>
      </w:r>
      <w:r w:rsidRPr="00C3574E">
        <w:rPr>
          <w:rFonts w:ascii="Times New Roman" w:hAnsi="Times New Roman"/>
        </w:rPr>
        <w:lastRenderedPageBreak/>
        <w:t>de aprender a aprender, ya que la mayor parte de la información está en ella y lo que realmente se necesita es la habilidad para decidir qué queremos buscar, cómo obtenerlo, cómo procesarlo y cómo utilizarlo para la tarea que incitó la búsqueda de di</w:t>
      </w:r>
      <w:r w:rsidR="00C3574E" w:rsidRPr="00C3574E">
        <w:rPr>
          <w:rFonts w:ascii="Times New Roman" w:hAnsi="Times New Roman"/>
        </w:rPr>
        <w:t>cha información en primer lugar</w:t>
      </w:r>
      <w:r w:rsidRPr="002F0299">
        <w:rPr>
          <w:rFonts w:ascii="Times New Roman" w:hAnsi="Times New Roman"/>
          <w:i/>
        </w:rPr>
        <w:t>.</w:t>
      </w:r>
      <w:r w:rsidR="00C3574E">
        <w:rPr>
          <w:rFonts w:ascii="Times New Roman" w:hAnsi="Times New Roman"/>
        </w:rPr>
        <w:t xml:space="preserve"> (CASTELLS</w:t>
      </w:r>
      <w:r w:rsidRPr="002F0299">
        <w:rPr>
          <w:rFonts w:ascii="Times New Roman" w:hAnsi="Times New Roman"/>
        </w:rPr>
        <w:t>, 2001, p. 287).</w:t>
      </w:r>
    </w:p>
    <w:p w:rsidR="00083F80" w:rsidRPr="002F0299" w:rsidRDefault="00083F80" w:rsidP="002F0299">
      <w:pPr>
        <w:tabs>
          <w:tab w:val="left" w:pos="142"/>
        </w:tabs>
        <w:autoSpaceDE w:val="0"/>
        <w:autoSpaceDN w:val="0"/>
        <w:adjustRightInd w:val="0"/>
        <w:spacing w:after="0" w:line="240" w:lineRule="auto"/>
        <w:jc w:val="both"/>
        <w:rPr>
          <w:rFonts w:ascii="Times New Roman" w:hAnsi="Times New Roman"/>
          <w:sz w:val="24"/>
          <w:szCs w:val="24"/>
        </w:rPr>
      </w:pP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 xml:space="preserve">Un planteamiento para potenciar la curiosidad intelectual en el aprendizaje es la propuesta de Ausubel (2002). Podría ser la introducción de las nuevas tecnologías en las materias de ciencias para aumentar el interés del alumnado en el aprendizaje de dichas asignaturas, haciéndolas más coherentes con la forma de trabajar del presente siglo, que sea más real tal y como se desarrolla en el trabajo científico. Vivimos en el siglo </w:t>
      </w:r>
      <w:proofErr w:type="gramStart"/>
      <w:r w:rsidRPr="002F0299">
        <w:rPr>
          <w:rFonts w:ascii="Times New Roman" w:hAnsi="Times New Roman"/>
          <w:sz w:val="24"/>
          <w:szCs w:val="24"/>
        </w:rPr>
        <w:t>XXI</w:t>
      </w:r>
      <w:proofErr w:type="gramEnd"/>
      <w:r w:rsidRPr="002F0299">
        <w:rPr>
          <w:rFonts w:ascii="Times New Roman" w:hAnsi="Times New Roman"/>
          <w:sz w:val="24"/>
          <w:szCs w:val="24"/>
        </w:rPr>
        <w:t xml:space="preserve"> pero en muchos aspectos seguimos anclados en el siglo XIX. Ausubel nos lo afirma cuando se refiere a esto que acabamos de decir de la siguiente forma: </w:t>
      </w:r>
    </w:p>
    <w:p w:rsidR="00083F80" w:rsidRPr="002F0299" w:rsidRDefault="00083F80" w:rsidP="002F0299">
      <w:pPr>
        <w:pStyle w:val="Cita"/>
        <w:spacing w:line="240" w:lineRule="auto"/>
        <w:rPr>
          <w:rFonts w:ascii="Times New Roman" w:hAnsi="Times New Roman"/>
          <w:i w:val="0"/>
        </w:rPr>
      </w:pPr>
      <w:r w:rsidRPr="00C3574E">
        <w:rPr>
          <w:rFonts w:ascii="Times New Roman" w:hAnsi="Times New Roman"/>
          <w:i w:val="0"/>
        </w:rPr>
        <w:t>La experiencia de aprendizaje en el aprendizaje significativo es subjetivamente agradable y familiar y también despierta la curiosidad intelectual y la perspectiva de adquirir nuevos conocimientos en lugar de verse como una tarea ingrata y desagradable de aprendizaje memorística que conlleva</w:t>
      </w:r>
      <w:r w:rsidR="00C3574E" w:rsidRPr="00C3574E">
        <w:rPr>
          <w:rFonts w:ascii="Times New Roman" w:hAnsi="Times New Roman"/>
          <w:i w:val="0"/>
        </w:rPr>
        <w:t xml:space="preserve"> una excesiva tensión cognitiva.</w:t>
      </w:r>
      <w:r w:rsidRPr="002F0299">
        <w:rPr>
          <w:rFonts w:ascii="Times New Roman" w:hAnsi="Times New Roman"/>
        </w:rPr>
        <w:t xml:space="preserve"> </w:t>
      </w:r>
      <w:r w:rsidR="00C3574E">
        <w:rPr>
          <w:rFonts w:ascii="Times New Roman" w:hAnsi="Times New Roman"/>
          <w:i w:val="0"/>
        </w:rPr>
        <w:t>(AUSUBEL</w:t>
      </w:r>
      <w:r>
        <w:rPr>
          <w:rFonts w:ascii="Times New Roman" w:hAnsi="Times New Roman"/>
          <w:i w:val="0"/>
        </w:rPr>
        <w:t xml:space="preserve">, 2002, </w:t>
      </w:r>
      <w:r w:rsidRPr="002F0299">
        <w:rPr>
          <w:rFonts w:ascii="Times New Roman" w:hAnsi="Times New Roman"/>
          <w:i w:val="0"/>
        </w:rPr>
        <w:t>pp. 46-47)</w:t>
      </w: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Creemos que los contenidos a enseñar no deben estar únicamente restrictos a los medios tradicionales. Un ejemplo, actualmente cualquier centro de investigación que se precie, expone sus materiales en la red, mapas, gráficos, videos y documentos e informes de todo tipo. Así, por ejemplo, es posible acompañar en tiempo real las manchas solares con el observatorio SOHO</w:t>
      </w:r>
      <w:r w:rsidRPr="002F0299">
        <w:rPr>
          <w:rStyle w:val="Refdenotaalpie"/>
          <w:rFonts w:ascii="Times New Roman" w:hAnsi="Times New Roman"/>
          <w:sz w:val="24"/>
          <w:szCs w:val="24"/>
        </w:rPr>
        <w:footnoteReference w:id="1"/>
      </w:r>
      <w:r w:rsidRPr="002F0299">
        <w:rPr>
          <w:rFonts w:ascii="Times New Roman" w:hAnsi="Times New Roman"/>
          <w:sz w:val="24"/>
          <w:szCs w:val="24"/>
        </w:rPr>
        <w:t xml:space="preserve">, o saber las consecuencias del cambio climático por las acciones humanas en el </w:t>
      </w:r>
      <w:proofErr w:type="spellStart"/>
      <w:r w:rsidRPr="002F0299">
        <w:rPr>
          <w:rFonts w:ascii="Times New Roman" w:hAnsi="Times New Roman"/>
          <w:sz w:val="24"/>
          <w:szCs w:val="24"/>
        </w:rPr>
        <w:t>site</w:t>
      </w:r>
      <w:proofErr w:type="spellEnd"/>
      <w:r w:rsidRPr="002F0299">
        <w:rPr>
          <w:rFonts w:ascii="Times New Roman" w:hAnsi="Times New Roman"/>
          <w:sz w:val="24"/>
          <w:szCs w:val="24"/>
        </w:rPr>
        <w:t xml:space="preserve"> del IPCC (</w:t>
      </w:r>
      <w:proofErr w:type="spellStart"/>
      <w:r w:rsidRPr="002F0299">
        <w:rPr>
          <w:rFonts w:ascii="Times New Roman" w:hAnsi="Times New Roman"/>
          <w:sz w:val="24"/>
          <w:szCs w:val="24"/>
        </w:rPr>
        <w:t>Intergovernmental</w:t>
      </w:r>
      <w:proofErr w:type="spellEnd"/>
      <w:r w:rsidRPr="002F0299">
        <w:rPr>
          <w:rFonts w:ascii="Times New Roman" w:hAnsi="Times New Roman"/>
          <w:sz w:val="24"/>
          <w:szCs w:val="24"/>
        </w:rPr>
        <w:t xml:space="preserve"> Panel </w:t>
      </w:r>
      <w:proofErr w:type="spellStart"/>
      <w:r w:rsidRPr="002F0299">
        <w:rPr>
          <w:rFonts w:ascii="Times New Roman" w:hAnsi="Times New Roman"/>
          <w:sz w:val="24"/>
          <w:szCs w:val="24"/>
        </w:rPr>
        <w:t>on</w:t>
      </w:r>
      <w:proofErr w:type="spellEnd"/>
      <w:r w:rsidRPr="002F0299">
        <w:rPr>
          <w:rFonts w:ascii="Times New Roman" w:hAnsi="Times New Roman"/>
          <w:sz w:val="24"/>
          <w:szCs w:val="24"/>
        </w:rPr>
        <w:t xml:space="preserve"> </w:t>
      </w:r>
      <w:proofErr w:type="spellStart"/>
      <w:r w:rsidRPr="002F0299">
        <w:rPr>
          <w:rFonts w:ascii="Times New Roman" w:hAnsi="Times New Roman"/>
          <w:sz w:val="24"/>
          <w:szCs w:val="24"/>
        </w:rPr>
        <w:t>Climate</w:t>
      </w:r>
      <w:proofErr w:type="spellEnd"/>
      <w:r w:rsidRPr="002F0299">
        <w:rPr>
          <w:rFonts w:ascii="Times New Roman" w:hAnsi="Times New Roman"/>
          <w:sz w:val="24"/>
          <w:szCs w:val="24"/>
        </w:rPr>
        <w:t xml:space="preserve"> Change)</w:t>
      </w:r>
      <w:r w:rsidRPr="002F0299">
        <w:rPr>
          <w:rStyle w:val="Refdenotaalpie"/>
          <w:rFonts w:ascii="Times New Roman" w:hAnsi="Times New Roman"/>
          <w:sz w:val="24"/>
          <w:szCs w:val="24"/>
        </w:rPr>
        <w:footnoteReference w:id="2"/>
      </w:r>
      <w:r w:rsidRPr="002F0299">
        <w:rPr>
          <w:rFonts w:ascii="Times New Roman" w:hAnsi="Times New Roman"/>
          <w:sz w:val="24"/>
          <w:szCs w:val="24"/>
        </w:rPr>
        <w:t>. Algo impensable hace dos décadas. ¿Por qué no es posible aprender de la propia fuente? Y si la tecnología nos permitiera ir un poco más allá y crear ambientes inmersivos. Tener la sensación de presencia mediante la tecnología de la virtualización.</w:t>
      </w: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La introducción de las nuevas tecnologías pretende aumentar el interés del alumnado “</w:t>
      </w:r>
      <w:r w:rsidRPr="002F0299">
        <w:rPr>
          <w:rFonts w:ascii="Times New Roman" w:hAnsi="Times New Roman"/>
          <w:i/>
          <w:sz w:val="24"/>
          <w:szCs w:val="24"/>
        </w:rPr>
        <w:t>despertando la creatividad y el talento necesarios del educando y del educador”</w:t>
      </w:r>
      <w:r w:rsidRPr="002F0299">
        <w:rPr>
          <w:rFonts w:ascii="Times New Roman" w:hAnsi="Times New Roman"/>
          <w:sz w:val="24"/>
          <w:szCs w:val="24"/>
        </w:rPr>
        <w:t xml:space="preserve"> (Freire, P., 2004, p. 9). Usar la tecnología como instrumento mecanicista no ayuda a ninguno de los dos actores del acto didáctico a crear un entorno más crítico, reflexivo y creativo. Con todo ello, no pretendemos descartar lo que se viene utilizando hasta este momento, libros, cuadernos y pizarras, creemos que cada herramienta tiene su lugar y su tiempo. La lectura sigue siendo fundamental, sea esta en soporte papel o en la pantalla de un dispositivo electrónico, para Freire (1989, p. 14) el acto de leer es algo más que una simple lectura, implica siempre una percepción crítica, una interpretación y la “</w:t>
      </w:r>
      <w:r w:rsidRPr="002F0299">
        <w:rPr>
          <w:rFonts w:ascii="Times New Roman" w:hAnsi="Times New Roman"/>
          <w:i/>
          <w:sz w:val="24"/>
          <w:szCs w:val="24"/>
        </w:rPr>
        <w:t>re-escritura</w:t>
      </w:r>
      <w:r w:rsidRPr="002F0299">
        <w:rPr>
          <w:rFonts w:ascii="Times New Roman" w:hAnsi="Times New Roman"/>
          <w:sz w:val="24"/>
          <w:szCs w:val="24"/>
        </w:rPr>
        <w:t>” de lo leído. Es fundamental una reflexión sobre lo que se está aprendiendo, interiorizando los conceptos hasta hacerlos nuestros.</w:t>
      </w:r>
    </w:p>
    <w:p w:rsidR="00083F80" w:rsidRPr="002F0299" w:rsidRDefault="00083F80" w:rsidP="002F0299">
      <w:pPr>
        <w:autoSpaceDE w:val="0"/>
        <w:autoSpaceDN w:val="0"/>
        <w:adjustRightInd w:val="0"/>
        <w:spacing w:line="240" w:lineRule="auto"/>
        <w:ind w:firstLine="708"/>
        <w:jc w:val="both"/>
        <w:rPr>
          <w:rFonts w:ascii="Times New Roman" w:hAnsi="Times New Roman"/>
          <w:sz w:val="24"/>
          <w:szCs w:val="24"/>
        </w:rPr>
      </w:pPr>
      <w:r w:rsidRPr="002F0299">
        <w:rPr>
          <w:rFonts w:ascii="Times New Roman" w:hAnsi="Times New Roman"/>
          <w:sz w:val="24"/>
          <w:szCs w:val="24"/>
        </w:rPr>
        <w:t>Dentro de diez años, los alumnos tendrán que enfrentarse con los retos de la sociedad, deben estar preparados para lo desconocido, un mundo distinto del que conocemos actualmente. Un documento de trabajo de la OCDE</w:t>
      </w:r>
      <w:r>
        <w:rPr>
          <w:rFonts w:ascii="Times New Roman" w:hAnsi="Times New Roman"/>
          <w:sz w:val="24"/>
          <w:szCs w:val="24"/>
        </w:rPr>
        <w:t xml:space="preserve"> (2010)</w:t>
      </w:r>
      <w:r w:rsidRPr="002F0299">
        <w:rPr>
          <w:rFonts w:ascii="Times New Roman" w:hAnsi="Times New Roman"/>
          <w:sz w:val="24"/>
          <w:szCs w:val="24"/>
        </w:rPr>
        <w:t xml:space="preserve"> afirma que es necesario desarrollar nuevas competencias para los jóvenes del siglo XXI siendo estas: uso interactivo de las herramientas, interacción entre grupos heterogéneos y actuar de forma autónoma. Esta idea no es tan descabellada, pensemos que hace tan sólo veinte años nadie pensaba que tendría un ordenador en el bolsillo de la chaqueta, aparte de unos pocos visionarios, quienes pensaban en el triunfo </w:t>
      </w:r>
      <w:r w:rsidRPr="002F0299">
        <w:rPr>
          <w:rFonts w:ascii="Times New Roman" w:hAnsi="Times New Roman"/>
          <w:sz w:val="24"/>
          <w:szCs w:val="24"/>
        </w:rPr>
        <w:lastRenderedPageBreak/>
        <w:t>de la web como medio universal de comunicación, que utilizaríamos las redes sociales o que pudiéramos trabajar con personas situadas a miles de kilómetros en tiempo real. La tecnología cambió la forma de movernos en la sociedad, pensamos que los desafíos que les esperan a los jóvenes son muchos e inciertos, somos nosotros, los docentes, los responsables de prepararlos para ese futuro. La sociedad en conjunto se enfrentará a nuevos retos. La educación es el factor clave para buscar soluciones a esos nuevos desafíos. Diversos autores levantan sus voces pidiendo un cambio en la educación. Ken Robinson (2009), afirma que “</w:t>
      </w:r>
      <w:r w:rsidRPr="002F0299">
        <w:rPr>
          <w:rFonts w:ascii="Times New Roman" w:hAnsi="Times New Roman"/>
          <w:i/>
          <w:sz w:val="24"/>
          <w:szCs w:val="24"/>
        </w:rPr>
        <w:t>La educación ahoga y margina el talento</w:t>
      </w:r>
      <w:r w:rsidRPr="002F0299">
        <w:rPr>
          <w:rFonts w:ascii="Times New Roman" w:hAnsi="Times New Roman"/>
          <w:sz w:val="24"/>
          <w:szCs w:val="24"/>
        </w:rPr>
        <w:t xml:space="preserve">”: </w:t>
      </w:r>
    </w:p>
    <w:p w:rsidR="00083F80" w:rsidRPr="00C3574E" w:rsidRDefault="00083F80" w:rsidP="002F0299">
      <w:pPr>
        <w:autoSpaceDE w:val="0"/>
        <w:autoSpaceDN w:val="0"/>
        <w:adjustRightInd w:val="0"/>
        <w:spacing w:after="0" w:line="240" w:lineRule="auto"/>
        <w:ind w:left="1418"/>
        <w:jc w:val="both"/>
        <w:rPr>
          <w:rFonts w:ascii="Times New Roman" w:hAnsi="Times New Roman"/>
        </w:rPr>
      </w:pPr>
      <w:r w:rsidRPr="00C3574E">
        <w:rPr>
          <w:rFonts w:ascii="Times New Roman" w:hAnsi="Times New Roman"/>
        </w:rPr>
        <w:t>Los niños de ahora harán trabajos que aún no están inventados. Para que las economías prosperen necesitamos niños que piensen de forma creativa y entiendan los valores culturales. La creatividad son ideas originales que tienen un valor (…) necesitamos profesores que no sólo sean capaces de enseñar cosas, sino que dejen a los niños espacios para cultivar su talento. Cada persona aprende de forma diferente, por eso es importante la forma de enseñar.</w:t>
      </w:r>
      <w:r w:rsidR="00C3574E">
        <w:rPr>
          <w:rFonts w:ascii="Times New Roman" w:hAnsi="Times New Roman"/>
        </w:rPr>
        <w:t xml:space="preserve"> (ROBINSON, 2009)</w:t>
      </w:r>
    </w:p>
    <w:p w:rsidR="00083F80" w:rsidRPr="002F0299" w:rsidRDefault="00083F80" w:rsidP="002F0299">
      <w:pPr>
        <w:autoSpaceDE w:val="0"/>
        <w:autoSpaceDN w:val="0"/>
        <w:adjustRightInd w:val="0"/>
        <w:spacing w:after="0" w:line="240" w:lineRule="auto"/>
        <w:ind w:firstLine="709"/>
        <w:jc w:val="both"/>
        <w:rPr>
          <w:rFonts w:ascii="Times New Roman" w:hAnsi="Times New Roman"/>
          <w:sz w:val="24"/>
          <w:szCs w:val="24"/>
        </w:rPr>
      </w:pPr>
    </w:p>
    <w:p w:rsidR="00083F80" w:rsidRDefault="00083F80" w:rsidP="00B82D92">
      <w:pPr>
        <w:autoSpaceDE w:val="0"/>
        <w:autoSpaceDN w:val="0"/>
        <w:adjustRightInd w:val="0"/>
        <w:spacing w:after="0" w:line="240" w:lineRule="auto"/>
        <w:ind w:firstLine="709"/>
        <w:jc w:val="both"/>
        <w:rPr>
          <w:rFonts w:ascii="Times New Roman" w:hAnsi="Times New Roman"/>
          <w:sz w:val="24"/>
          <w:szCs w:val="24"/>
        </w:rPr>
      </w:pPr>
      <w:r w:rsidRPr="002F0299">
        <w:rPr>
          <w:rFonts w:ascii="Times New Roman" w:hAnsi="Times New Roman"/>
          <w:sz w:val="24"/>
          <w:szCs w:val="24"/>
        </w:rPr>
        <w:t>Las TIC son un medio por el cual los docentes pueden introducir otra forma de enseñar que contemple los aspectos creativos, reflexivos y críticos dentro del aula.</w:t>
      </w:r>
      <w:r>
        <w:rPr>
          <w:rFonts w:ascii="Times New Roman" w:hAnsi="Times New Roman"/>
          <w:sz w:val="24"/>
          <w:szCs w:val="24"/>
        </w:rPr>
        <w:t xml:space="preserve"> </w:t>
      </w:r>
      <w:r w:rsidRPr="002F0299">
        <w:rPr>
          <w:rFonts w:ascii="Times New Roman" w:hAnsi="Times New Roman"/>
          <w:sz w:val="24"/>
          <w:szCs w:val="24"/>
        </w:rPr>
        <w:t>La tecnología disponible actualmente permite desarrollar otros materiales que no estén basados en la Web 1.0. El desarrollo tecnológico ha permitido desarrollar nuevos lenguajes y programas que se adaptan a los nuevos dispositivos. Esta evolución no se detiene y cada día surgen nuevas “sorpresas” tecnológicas que no dejan de sorprendernos, como son la</w:t>
      </w:r>
      <w:r w:rsidRPr="002F0299">
        <w:rPr>
          <w:rFonts w:ascii="Times New Roman" w:hAnsi="Times New Roman"/>
          <w:color w:val="000000"/>
          <w:sz w:val="24"/>
          <w:szCs w:val="24"/>
        </w:rPr>
        <w:t xml:space="preserve"> Web 3.0, Web 4.0 y sus aplicaciones, actualmente ya hablamos de inteligencia artificial, bases de datos semánticas, mundos de inmersión, etc. </w:t>
      </w:r>
      <w:r w:rsidRPr="002F0299">
        <w:rPr>
          <w:rFonts w:ascii="Times New Roman" w:hAnsi="Times New Roman"/>
          <w:sz w:val="24"/>
          <w:szCs w:val="24"/>
        </w:rPr>
        <w:t>No podemos dejarnos ilusionar por la cantidad de aparatos, herramientas y aplicaciones virtuales, puesto que la tecnología es tan sólo un medio para lograr un fin, este puede posibilitar que las competencias y habilidades de los alumnos se desarrollen con éxito. Enseñar es un proceso que requiere un aprendizaje permanente. El alumno debe aprender no la respuesta en sí, sino lo que es más importante, cómo se ha llegado a ella y sin la ayuda del docente es extremadamente difícil. El docente debe ser un guía, un facilitador (</w:t>
      </w:r>
      <w:r w:rsidR="00C07E3C" w:rsidRPr="002F0299">
        <w:rPr>
          <w:rFonts w:ascii="Times New Roman" w:hAnsi="Times New Roman"/>
          <w:sz w:val="24"/>
          <w:szCs w:val="24"/>
        </w:rPr>
        <w:t>PRENSKY</w:t>
      </w:r>
      <w:r w:rsidRPr="002F0299">
        <w:rPr>
          <w:rFonts w:ascii="Times New Roman" w:hAnsi="Times New Roman"/>
          <w:sz w:val="24"/>
          <w:szCs w:val="24"/>
        </w:rPr>
        <w:t>, 2008), un mentor (</w:t>
      </w:r>
      <w:r w:rsidR="00C07E3C" w:rsidRPr="002F0299">
        <w:rPr>
          <w:rFonts w:ascii="Times New Roman" w:hAnsi="Times New Roman"/>
          <w:sz w:val="24"/>
          <w:szCs w:val="24"/>
        </w:rPr>
        <w:t>DOWNES</w:t>
      </w:r>
      <w:r w:rsidRPr="002F0299">
        <w:rPr>
          <w:rFonts w:ascii="Times New Roman" w:hAnsi="Times New Roman"/>
          <w:sz w:val="24"/>
          <w:szCs w:val="24"/>
        </w:rPr>
        <w:t>, 2010) que invite al alumno a plantearse más preguntas sobre el mundo que le rodea. Citando, nuevamente, a Freire (1987) “</w:t>
      </w:r>
      <w:r w:rsidRPr="002F0299">
        <w:rPr>
          <w:rFonts w:ascii="Times New Roman" w:hAnsi="Times New Roman"/>
          <w:i/>
          <w:sz w:val="24"/>
          <w:szCs w:val="24"/>
        </w:rPr>
        <w:t>nadie lo sabe todo, nadie lo ignora todo, por eso nadie educa a nadie, los hombres se educan en comunión por medio de la práctica</w:t>
      </w:r>
      <w:r w:rsidRPr="002F0299">
        <w:rPr>
          <w:rFonts w:ascii="Times New Roman" w:hAnsi="Times New Roman"/>
          <w:sz w:val="24"/>
          <w:szCs w:val="24"/>
        </w:rPr>
        <w:t xml:space="preserve">” (p. 36). El docente, en ningún caso, debe seguir siendo un mero transmisor de información, debe convertirse en un </w:t>
      </w:r>
      <w:proofErr w:type="spellStart"/>
      <w:r w:rsidRPr="002F0299">
        <w:rPr>
          <w:rFonts w:ascii="Times New Roman" w:hAnsi="Times New Roman"/>
          <w:i/>
          <w:sz w:val="24"/>
          <w:szCs w:val="24"/>
        </w:rPr>
        <w:t>educomunicador</w:t>
      </w:r>
      <w:proofErr w:type="spellEnd"/>
      <w:r w:rsidRPr="002F0299">
        <w:rPr>
          <w:rFonts w:ascii="Times New Roman" w:hAnsi="Times New Roman"/>
          <w:sz w:val="24"/>
          <w:szCs w:val="24"/>
        </w:rPr>
        <w:t xml:space="preserve"> (</w:t>
      </w:r>
      <w:proofErr w:type="gramStart"/>
      <w:r w:rsidR="00C07E3C" w:rsidRPr="002F0299">
        <w:rPr>
          <w:rFonts w:ascii="Times New Roman" w:hAnsi="Times New Roman"/>
          <w:sz w:val="24"/>
          <w:szCs w:val="24"/>
        </w:rPr>
        <w:t xml:space="preserve">OLIVEIRA, </w:t>
      </w:r>
      <w:r w:rsidRPr="002F0299">
        <w:rPr>
          <w:rFonts w:ascii="Times New Roman" w:hAnsi="Times New Roman"/>
          <w:sz w:val="24"/>
          <w:szCs w:val="24"/>
        </w:rPr>
        <w:t xml:space="preserve"> 1998</w:t>
      </w:r>
      <w:proofErr w:type="gramEnd"/>
      <w:r w:rsidRPr="002F0299">
        <w:rPr>
          <w:rFonts w:ascii="Times New Roman" w:hAnsi="Times New Roman"/>
          <w:sz w:val="24"/>
          <w:szCs w:val="24"/>
        </w:rPr>
        <w:t>) con la responsabilidad de organizar el pensamiento en un todo comprensible, empleando las habilidades de la retórica y la exposición para que las ideas sean claras para el oyente o lector.</w:t>
      </w:r>
    </w:p>
    <w:p w:rsidR="00083F80" w:rsidRPr="002F0299" w:rsidRDefault="00083F80" w:rsidP="00B82D92">
      <w:pPr>
        <w:autoSpaceDE w:val="0"/>
        <w:autoSpaceDN w:val="0"/>
        <w:adjustRightInd w:val="0"/>
        <w:spacing w:after="0" w:line="240" w:lineRule="auto"/>
        <w:ind w:firstLine="709"/>
        <w:jc w:val="both"/>
        <w:rPr>
          <w:rFonts w:ascii="Times New Roman" w:hAnsi="Times New Roman"/>
          <w:sz w:val="24"/>
          <w:szCs w:val="24"/>
        </w:rPr>
      </w:pPr>
    </w:p>
    <w:p w:rsidR="00083F80" w:rsidRDefault="00083F80" w:rsidP="00B82D92">
      <w:pPr>
        <w:spacing w:after="0" w:line="240" w:lineRule="auto"/>
        <w:ind w:firstLine="709"/>
        <w:jc w:val="both"/>
        <w:rPr>
          <w:rFonts w:ascii="Times New Roman" w:hAnsi="Times New Roman"/>
          <w:sz w:val="24"/>
          <w:szCs w:val="24"/>
        </w:rPr>
      </w:pPr>
      <w:r w:rsidRPr="002F0299">
        <w:rPr>
          <w:rFonts w:ascii="Times New Roman" w:hAnsi="Times New Roman"/>
          <w:sz w:val="24"/>
          <w:szCs w:val="24"/>
        </w:rPr>
        <w:t xml:space="preserve">Otro pilar fundamental a desarrollar en la educación, son los medios de comunicación, componentes fundamentales en la vida de los ciudadanos, el hombre es un ser social e incapaz de vivir solo, este destina buena parte de sus actividades diarias a relacionarse con otras personas, persona a persona, a través de la red o con cualquier otro tipo de tecnología. También tenemos claro tal y como afirma </w:t>
      </w:r>
      <w:r w:rsidR="00C3574E" w:rsidRPr="002F0299">
        <w:rPr>
          <w:rFonts w:ascii="Times New Roman" w:hAnsi="Times New Roman"/>
          <w:sz w:val="24"/>
          <w:szCs w:val="24"/>
        </w:rPr>
        <w:t>Morín</w:t>
      </w:r>
      <w:r w:rsidRPr="002F0299">
        <w:rPr>
          <w:rFonts w:ascii="Times New Roman" w:hAnsi="Times New Roman"/>
          <w:sz w:val="24"/>
          <w:szCs w:val="24"/>
        </w:rPr>
        <w:t xml:space="preserve"> que: </w:t>
      </w:r>
    </w:p>
    <w:p w:rsidR="00083F80" w:rsidRPr="002F0299" w:rsidRDefault="00083F80" w:rsidP="00B82D92">
      <w:pPr>
        <w:spacing w:after="0" w:line="240" w:lineRule="auto"/>
        <w:ind w:firstLine="709"/>
        <w:jc w:val="both"/>
        <w:rPr>
          <w:rFonts w:ascii="Times New Roman" w:hAnsi="Times New Roman"/>
          <w:sz w:val="24"/>
          <w:szCs w:val="24"/>
        </w:rPr>
      </w:pPr>
    </w:p>
    <w:p w:rsidR="00083F80" w:rsidRPr="00C3574E" w:rsidRDefault="00083F80" w:rsidP="002F0299">
      <w:pPr>
        <w:spacing w:after="360" w:line="240" w:lineRule="auto"/>
        <w:ind w:left="1418"/>
        <w:jc w:val="both"/>
        <w:rPr>
          <w:rStyle w:val="CitaCar"/>
          <w:rFonts w:ascii="Times New Roman" w:eastAsia="Calibri" w:hAnsi="Times New Roman"/>
          <w:i w:val="0"/>
        </w:rPr>
      </w:pPr>
      <w:r w:rsidRPr="00C3574E">
        <w:rPr>
          <w:rStyle w:val="CitaCar"/>
          <w:rFonts w:ascii="Times New Roman" w:eastAsia="Calibri" w:hAnsi="Times New Roman"/>
          <w:i w:val="0"/>
        </w:rPr>
        <w:t>ninguna técnica de comunicación, del teléfono a Internet, aporta por sí misma la comprensión. La comprensión no puede digitarse. Educar para comprender las matemáticas o cualquier disciplina es una cosa, educar para</w:t>
      </w:r>
      <w:r w:rsidR="00C3574E">
        <w:rPr>
          <w:rStyle w:val="CitaCar"/>
          <w:rFonts w:ascii="Times New Roman" w:eastAsia="Calibri" w:hAnsi="Times New Roman"/>
          <w:i w:val="0"/>
        </w:rPr>
        <w:t xml:space="preserve"> la comprensión humana es otra.</w:t>
      </w:r>
      <w:r w:rsidRPr="00C3574E">
        <w:rPr>
          <w:rStyle w:val="CitaCar"/>
          <w:rFonts w:ascii="Times New Roman" w:eastAsia="Calibri" w:hAnsi="Times New Roman"/>
          <w:i w:val="0"/>
        </w:rPr>
        <w:t xml:space="preserve"> (M</w:t>
      </w:r>
      <w:r w:rsidR="00C3574E" w:rsidRPr="00C3574E">
        <w:rPr>
          <w:rStyle w:val="CitaCar"/>
          <w:rFonts w:ascii="Times New Roman" w:eastAsia="Calibri" w:hAnsi="Times New Roman"/>
          <w:i w:val="0"/>
        </w:rPr>
        <w:t>ORIN</w:t>
      </w:r>
      <w:r w:rsidRPr="00C3574E">
        <w:rPr>
          <w:rStyle w:val="CitaCar"/>
          <w:rFonts w:ascii="Times New Roman" w:eastAsia="Calibri" w:hAnsi="Times New Roman"/>
          <w:i w:val="0"/>
        </w:rPr>
        <w:t>, 1999, p. 51)</w:t>
      </w:r>
    </w:p>
    <w:p w:rsidR="00083F80" w:rsidRPr="002F0299" w:rsidRDefault="00083F80" w:rsidP="002F0299">
      <w:pPr>
        <w:spacing w:line="240" w:lineRule="auto"/>
        <w:ind w:firstLine="708"/>
        <w:jc w:val="both"/>
        <w:rPr>
          <w:rFonts w:ascii="Times New Roman" w:hAnsi="Times New Roman"/>
          <w:sz w:val="24"/>
          <w:szCs w:val="24"/>
        </w:rPr>
      </w:pPr>
      <w:r w:rsidRPr="002F0299">
        <w:rPr>
          <w:rFonts w:ascii="Times New Roman" w:hAnsi="Times New Roman"/>
          <w:sz w:val="24"/>
          <w:szCs w:val="24"/>
        </w:rPr>
        <w:t xml:space="preserve">Educar es mucho más que poner un dispositivo electrónico en las manos de los alumnos, requiere algo mucho más profundo. Las máquinas no pueden reflexionar sobre las cosas. El devenir de este nuevo ambiente comunicativo, </w:t>
      </w:r>
      <w:proofErr w:type="spellStart"/>
      <w:r w:rsidRPr="002F0299">
        <w:rPr>
          <w:rFonts w:ascii="Times New Roman" w:hAnsi="Times New Roman"/>
          <w:sz w:val="24"/>
          <w:szCs w:val="24"/>
        </w:rPr>
        <w:t>multimediático</w:t>
      </w:r>
      <w:proofErr w:type="spellEnd"/>
      <w:r w:rsidRPr="002F0299">
        <w:rPr>
          <w:rFonts w:ascii="Times New Roman" w:hAnsi="Times New Roman"/>
          <w:sz w:val="24"/>
          <w:szCs w:val="24"/>
        </w:rPr>
        <w:t xml:space="preserve">, está alterando los modelos que, </w:t>
      </w:r>
      <w:r w:rsidRPr="002F0299">
        <w:rPr>
          <w:rFonts w:ascii="Times New Roman" w:hAnsi="Times New Roman"/>
          <w:sz w:val="24"/>
          <w:szCs w:val="24"/>
        </w:rPr>
        <w:lastRenderedPageBreak/>
        <w:t xml:space="preserve">por mucho tiempo, orientaron la comunicación de masas, es decir, la distribución de la información basada en el modelo de “uno para muchos”, como siempre ocurrió con los medios impresos, la radio y la televisión. No obstante, la tecnología nos ha permitido ir un paso más con los avances de Internet, dicha tecnología permitió una revolución el desarrollo de nuevas formas de comunicación presentes en nuestro día a día. </w:t>
      </w:r>
    </w:p>
    <w:p w:rsidR="00083F80" w:rsidRPr="002F0299" w:rsidRDefault="00083F80" w:rsidP="002F0299">
      <w:pPr>
        <w:spacing w:line="240" w:lineRule="auto"/>
        <w:ind w:firstLine="708"/>
        <w:jc w:val="both"/>
        <w:rPr>
          <w:rFonts w:ascii="Times New Roman" w:hAnsi="Times New Roman"/>
          <w:sz w:val="24"/>
          <w:szCs w:val="24"/>
        </w:rPr>
      </w:pPr>
      <w:proofErr w:type="gramStart"/>
      <w:r w:rsidRPr="002F0299">
        <w:rPr>
          <w:rFonts w:ascii="Times New Roman" w:hAnsi="Times New Roman"/>
          <w:sz w:val="24"/>
          <w:szCs w:val="24"/>
        </w:rPr>
        <w:t>La posibilidad de crear mundos virtuales de experiencias inmersivas se vienen</w:t>
      </w:r>
      <w:proofErr w:type="gramEnd"/>
      <w:r w:rsidRPr="002F0299">
        <w:rPr>
          <w:rFonts w:ascii="Times New Roman" w:hAnsi="Times New Roman"/>
          <w:sz w:val="24"/>
          <w:szCs w:val="24"/>
        </w:rPr>
        <w:t xml:space="preserve"> experimentando desde hace bastante tiempo. La realidad virtual y los entornos inmersivos, han sido un tema recurrente en las últimas décadas, pensándose básicamente, en un principio para abaratar los entornos de aprendizaje por simulación. Eran necesarios equipos muy sofisticados y poco accesibles</w:t>
      </w:r>
      <w:r>
        <w:rPr>
          <w:rFonts w:ascii="Times New Roman" w:hAnsi="Times New Roman"/>
          <w:sz w:val="24"/>
          <w:szCs w:val="24"/>
        </w:rPr>
        <w:t>. E</w:t>
      </w:r>
      <w:r w:rsidRPr="002F0299">
        <w:rPr>
          <w:rFonts w:ascii="Times New Roman" w:hAnsi="Times New Roman"/>
          <w:sz w:val="24"/>
          <w:szCs w:val="24"/>
        </w:rPr>
        <w:t xml:space="preserve">l alto coste tecnológico, así como un deficiente ancho de banda relegó dichos estudios a experimentos de laboratorio y, a entornos y usos, muy especializados y restrictos. Con el abaratamiento de la tecnología, así como el avance en la distribución de contenidos a alta velocidad, ha permitido el desarrollo de equipos más asequibles y manejables, lo que ha permitido la aparición de tecnologías inmersivas de bajo coste, como las fotografías y videos esféricos. Dichos materiales digitales se crean usando sistemas de grabación que graban en todas las direcciones </w:t>
      </w:r>
      <w:proofErr w:type="spellStart"/>
      <w:r w:rsidRPr="002F0299">
        <w:rPr>
          <w:rFonts w:ascii="Times New Roman" w:hAnsi="Times New Roman"/>
          <w:sz w:val="24"/>
          <w:szCs w:val="24"/>
        </w:rPr>
        <w:t>a</w:t>
      </w:r>
      <w:proofErr w:type="spellEnd"/>
      <w:r w:rsidRPr="002F0299">
        <w:rPr>
          <w:rFonts w:ascii="Times New Roman" w:hAnsi="Times New Roman"/>
          <w:sz w:val="24"/>
          <w:szCs w:val="24"/>
        </w:rPr>
        <w:t xml:space="preserve"> mismo tiempo, lo que se conoce como cámara </w:t>
      </w:r>
      <w:proofErr w:type="spellStart"/>
      <w:r w:rsidRPr="002F0299">
        <w:rPr>
          <w:rFonts w:ascii="Times New Roman" w:hAnsi="Times New Roman"/>
          <w:sz w:val="24"/>
          <w:szCs w:val="24"/>
        </w:rPr>
        <w:t>omnidirectional</w:t>
      </w:r>
      <w:proofErr w:type="spellEnd"/>
      <w:r w:rsidRPr="002F0299">
        <w:rPr>
          <w:rFonts w:ascii="Times New Roman" w:hAnsi="Times New Roman"/>
          <w:sz w:val="24"/>
          <w:szCs w:val="24"/>
        </w:rPr>
        <w:t xml:space="preserve">. Es decir, no existe un plano definido de grabación como en las cámaras tradicionales, todo el entorno es grabado, estos materiales cuando son visionados permiten una sensación de inmersión total en lo grabado. Lo que permite crear una experiencia más próxima de lo “real”, que los medios tradicionales. Se crea una narración envolvente que nos hace sentir que hacemos parte de la historia. Para </w:t>
      </w:r>
      <w:proofErr w:type="spellStart"/>
      <w:r w:rsidRPr="002F0299">
        <w:rPr>
          <w:rFonts w:ascii="Times New Roman" w:hAnsi="Times New Roman"/>
          <w:sz w:val="24"/>
          <w:szCs w:val="24"/>
        </w:rPr>
        <w:t>Jaron</w:t>
      </w:r>
      <w:proofErr w:type="spellEnd"/>
      <w:r w:rsidRPr="002F0299">
        <w:rPr>
          <w:rFonts w:ascii="Times New Roman" w:hAnsi="Times New Roman"/>
          <w:sz w:val="24"/>
          <w:szCs w:val="24"/>
        </w:rPr>
        <w:t xml:space="preserve"> </w:t>
      </w:r>
      <w:proofErr w:type="spellStart"/>
      <w:r w:rsidRPr="002F0299">
        <w:rPr>
          <w:rFonts w:ascii="Times New Roman" w:hAnsi="Times New Roman"/>
          <w:sz w:val="24"/>
          <w:szCs w:val="24"/>
        </w:rPr>
        <w:t>Lanier</w:t>
      </w:r>
      <w:proofErr w:type="spellEnd"/>
      <w:r w:rsidRPr="002F0299">
        <w:rPr>
          <w:rFonts w:ascii="Times New Roman" w:hAnsi="Times New Roman"/>
          <w:sz w:val="24"/>
          <w:szCs w:val="24"/>
        </w:rPr>
        <w:t xml:space="preserve"> (2010), uno de los padres de la realidad virtual, este nuevo entorno permitía transmitir un nuevo tipo de experiencia, de una forma, que ninguna otra </w:t>
      </w:r>
      <w:proofErr w:type="spellStart"/>
      <w:r w:rsidRPr="002F0299">
        <w:rPr>
          <w:rFonts w:ascii="Times New Roman" w:hAnsi="Times New Roman"/>
          <w:sz w:val="24"/>
          <w:szCs w:val="24"/>
        </w:rPr>
        <w:t>midia</w:t>
      </w:r>
      <w:proofErr w:type="spellEnd"/>
      <w:r w:rsidRPr="002F0299">
        <w:rPr>
          <w:rFonts w:ascii="Times New Roman" w:hAnsi="Times New Roman"/>
          <w:sz w:val="24"/>
          <w:szCs w:val="24"/>
        </w:rPr>
        <w:t xml:space="preserve"> anterior jamás lo había hecho. </w:t>
      </w:r>
      <w:proofErr w:type="spellStart"/>
      <w:r w:rsidRPr="002F0299">
        <w:rPr>
          <w:rFonts w:ascii="Times New Roman" w:hAnsi="Times New Roman"/>
          <w:sz w:val="24"/>
          <w:szCs w:val="24"/>
        </w:rPr>
        <w:t>Lanier</w:t>
      </w:r>
      <w:proofErr w:type="spellEnd"/>
      <w:r w:rsidRPr="002F0299">
        <w:rPr>
          <w:rFonts w:ascii="Times New Roman" w:hAnsi="Times New Roman"/>
          <w:sz w:val="24"/>
          <w:szCs w:val="24"/>
        </w:rPr>
        <w:t xml:space="preserve"> nos describe como el cerebro del usuario empieza a creer en el mundo virtual en vez del mundo físico. Existe un momento en que esa transición ocurre, el individuo deja de ser concientizar sobre su cuerpo físico y la mente se incorpora a esa nueva realidad ficticia. </w:t>
      </w:r>
    </w:p>
    <w:p w:rsidR="00083F80" w:rsidRPr="002F0299" w:rsidRDefault="00083F80" w:rsidP="002F0299">
      <w:pPr>
        <w:spacing w:line="240" w:lineRule="auto"/>
        <w:ind w:firstLine="708"/>
        <w:jc w:val="both"/>
        <w:rPr>
          <w:rFonts w:ascii="Times New Roman" w:hAnsi="Times New Roman"/>
          <w:sz w:val="24"/>
          <w:szCs w:val="24"/>
        </w:rPr>
      </w:pPr>
      <w:r w:rsidRPr="002F0299">
        <w:rPr>
          <w:rFonts w:ascii="Times New Roman" w:hAnsi="Times New Roman"/>
          <w:sz w:val="24"/>
          <w:szCs w:val="24"/>
        </w:rPr>
        <w:t xml:space="preserve">El espectador puede tener el control de la dirección de visualización en tiempo real, con el auxilio de gafas de VR pudiendo girar la cabeza en cualquier dirección, generando una sensación de presencia en ese entorno virtual que evoluciona en el tiempo, como es el caso de los vídeos. Se crean nuevos entornos, abriendo nuevas posibilidades en innumerables campos, la formación es uno de ellos, lo que el motivo de nuestra investigación. </w:t>
      </w:r>
    </w:p>
    <w:p w:rsidR="00083F80" w:rsidRPr="002F0299" w:rsidRDefault="00083F80" w:rsidP="002F0299">
      <w:pPr>
        <w:spacing w:line="240" w:lineRule="auto"/>
        <w:ind w:firstLine="708"/>
        <w:jc w:val="both"/>
        <w:rPr>
          <w:rFonts w:ascii="Times New Roman" w:hAnsi="Times New Roman"/>
          <w:sz w:val="24"/>
          <w:szCs w:val="24"/>
        </w:rPr>
      </w:pPr>
      <w:r w:rsidRPr="002F0299">
        <w:rPr>
          <w:rFonts w:ascii="Times New Roman" w:hAnsi="Times New Roman"/>
          <w:sz w:val="24"/>
          <w:szCs w:val="24"/>
        </w:rPr>
        <w:t>En la UEMS (</w:t>
      </w:r>
      <w:proofErr w:type="spellStart"/>
      <w:r w:rsidRPr="002F0299">
        <w:rPr>
          <w:rFonts w:ascii="Times New Roman" w:hAnsi="Times New Roman"/>
          <w:sz w:val="24"/>
          <w:szCs w:val="24"/>
        </w:rPr>
        <w:t>Universidade</w:t>
      </w:r>
      <w:proofErr w:type="spellEnd"/>
      <w:r w:rsidRPr="002F0299">
        <w:rPr>
          <w:rFonts w:ascii="Times New Roman" w:hAnsi="Times New Roman"/>
          <w:sz w:val="24"/>
          <w:szCs w:val="24"/>
        </w:rPr>
        <w:t xml:space="preserve"> Estadual de Mato Grosso do Sul), el </w:t>
      </w:r>
      <w:proofErr w:type="spellStart"/>
      <w:r w:rsidRPr="002F0299">
        <w:rPr>
          <w:rFonts w:ascii="Times New Roman" w:hAnsi="Times New Roman"/>
          <w:i/>
          <w:sz w:val="24"/>
          <w:szCs w:val="24"/>
        </w:rPr>
        <w:t>Mestrado</w:t>
      </w:r>
      <w:proofErr w:type="spellEnd"/>
      <w:r w:rsidRPr="002F0299">
        <w:rPr>
          <w:rFonts w:ascii="Times New Roman" w:hAnsi="Times New Roman"/>
          <w:i/>
          <w:sz w:val="24"/>
          <w:szCs w:val="24"/>
        </w:rPr>
        <w:t xml:space="preserve"> de desenvolvimiento regional e sistemas </w:t>
      </w:r>
      <w:proofErr w:type="spellStart"/>
      <w:r w:rsidRPr="002F0299">
        <w:rPr>
          <w:rFonts w:ascii="Times New Roman" w:hAnsi="Times New Roman"/>
          <w:i/>
          <w:sz w:val="24"/>
          <w:szCs w:val="24"/>
        </w:rPr>
        <w:t>produtivos</w:t>
      </w:r>
      <w:proofErr w:type="spellEnd"/>
      <w:r w:rsidRPr="002F0299">
        <w:rPr>
          <w:rFonts w:ascii="Times New Roman" w:hAnsi="Times New Roman"/>
          <w:sz w:val="24"/>
          <w:szCs w:val="24"/>
        </w:rPr>
        <w:t xml:space="preserve">, empezó una línea de investigación en temas de identidad territorial en la que empezamos a desarrollar materiales audiovisuales de tipo inmersivo, fotografías y vídeos, adaptándolos de forma que pudieran ser utilizadas en entornos educativos. </w:t>
      </w:r>
    </w:p>
    <w:p w:rsidR="00083F80" w:rsidRPr="002F0299" w:rsidRDefault="00083F80" w:rsidP="002F0299">
      <w:pPr>
        <w:spacing w:line="240" w:lineRule="auto"/>
        <w:ind w:firstLine="708"/>
        <w:jc w:val="both"/>
        <w:rPr>
          <w:rFonts w:ascii="Times New Roman" w:hAnsi="Times New Roman"/>
          <w:sz w:val="24"/>
          <w:szCs w:val="24"/>
        </w:rPr>
      </w:pPr>
      <w:r w:rsidRPr="002F0299">
        <w:rPr>
          <w:rFonts w:ascii="Times New Roman" w:hAnsi="Times New Roman"/>
          <w:sz w:val="24"/>
          <w:szCs w:val="24"/>
        </w:rPr>
        <w:t>Técnicamente</w:t>
      </w:r>
      <w:r>
        <w:rPr>
          <w:rFonts w:ascii="Times New Roman" w:hAnsi="Times New Roman"/>
          <w:sz w:val="24"/>
          <w:szCs w:val="24"/>
        </w:rPr>
        <w:t>,</w:t>
      </w:r>
      <w:r w:rsidRPr="002F0299">
        <w:rPr>
          <w:rFonts w:ascii="Times New Roman" w:hAnsi="Times New Roman"/>
          <w:sz w:val="24"/>
          <w:szCs w:val="24"/>
        </w:rPr>
        <w:t xml:space="preserve"> para reproducir este tipo de materiales</w:t>
      </w:r>
      <w:r>
        <w:rPr>
          <w:rFonts w:ascii="Times New Roman" w:hAnsi="Times New Roman"/>
          <w:sz w:val="24"/>
          <w:szCs w:val="24"/>
        </w:rPr>
        <w:t>,</w:t>
      </w:r>
      <w:r w:rsidRPr="002F0299">
        <w:rPr>
          <w:rFonts w:ascii="Times New Roman" w:hAnsi="Times New Roman"/>
          <w:sz w:val="24"/>
          <w:szCs w:val="24"/>
        </w:rPr>
        <w:t xml:space="preserve"> es necesario</w:t>
      </w:r>
      <w:r>
        <w:rPr>
          <w:rFonts w:ascii="Times New Roman" w:hAnsi="Times New Roman"/>
          <w:sz w:val="24"/>
          <w:szCs w:val="24"/>
        </w:rPr>
        <w:t xml:space="preserve"> disponer de</w:t>
      </w:r>
      <w:r w:rsidRPr="002F0299">
        <w:rPr>
          <w:rFonts w:ascii="Times New Roman" w:hAnsi="Times New Roman"/>
          <w:sz w:val="24"/>
          <w:szCs w:val="24"/>
        </w:rPr>
        <w:t xml:space="preserve"> un visor especifico.</w:t>
      </w:r>
      <w:r>
        <w:rPr>
          <w:rFonts w:ascii="Times New Roman" w:hAnsi="Times New Roman"/>
          <w:sz w:val="24"/>
          <w:szCs w:val="24"/>
        </w:rPr>
        <w:t xml:space="preserve"> Actualmente existen numerosas posibilidades ya </w:t>
      </w:r>
      <w:r w:rsidRPr="002F0299">
        <w:rPr>
          <w:rFonts w:ascii="Times New Roman" w:hAnsi="Times New Roman"/>
          <w:sz w:val="24"/>
          <w:szCs w:val="24"/>
        </w:rPr>
        <w:t xml:space="preserve">disponibles en el mercado. No obstante, para hacer los materiales desarrollados lo más asequibles posible, nos hemos decantado por desarrollar todos nuestros materiales en la tecnología de Google </w:t>
      </w:r>
      <w:proofErr w:type="spellStart"/>
      <w:r w:rsidRPr="002F0299">
        <w:rPr>
          <w:rFonts w:ascii="Times New Roman" w:hAnsi="Times New Roman"/>
          <w:sz w:val="24"/>
          <w:szCs w:val="24"/>
        </w:rPr>
        <w:t>Cards</w:t>
      </w:r>
      <w:proofErr w:type="spellEnd"/>
      <w:r w:rsidRPr="002F0299">
        <w:rPr>
          <w:rFonts w:ascii="Times New Roman" w:hAnsi="Times New Roman"/>
          <w:sz w:val="24"/>
          <w:szCs w:val="24"/>
        </w:rPr>
        <w:t xml:space="preserve">, ya </w:t>
      </w:r>
      <w:proofErr w:type="gramStart"/>
      <w:r w:rsidRPr="002F0299">
        <w:rPr>
          <w:rFonts w:ascii="Times New Roman" w:hAnsi="Times New Roman"/>
          <w:sz w:val="24"/>
          <w:szCs w:val="24"/>
        </w:rPr>
        <w:t>que</w:t>
      </w:r>
      <w:r>
        <w:rPr>
          <w:rFonts w:ascii="Times New Roman" w:hAnsi="Times New Roman"/>
          <w:sz w:val="24"/>
          <w:szCs w:val="24"/>
        </w:rPr>
        <w:t>,</w:t>
      </w:r>
      <w:r w:rsidRPr="002F0299">
        <w:rPr>
          <w:rFonts w:ascii="Times New Roman" w:hAnsi="Times New Roman"/>
          <w:sz w:val="24"/>
          <w:szCs w:val="24"/>
        </w:rPr>
        <w:t xml:space="preserve">  permite</w:t>
      </w:r>
      <w:proofErr w:type="gramEnd"/>
      <w:r w:rsidRPr="002F0299">
        <w:rPr>
          <w:rFonts w:ascii="Times New Roman" w:hAnsi="Times New Roman"/>
          <w:sz w:val="24"/>
          <w:szCs w:val="24"/>
        </w:rPr>
        <w:t xml:space="preserve"> la utilización de los </w:t>
      </w:r>
      <w:proofErr w:type="spellStart"/>
      <w:r w:rsidRPr="002F0299">
        <w:rPr>
          <w:rFonts w:ascii="Times New Roman" w:hAnsi="Times New Roman"/>
          <w:sz w:val="24"/>
          <w:szCs w:val="24"/>
        </w:rPr>
        <w:t>smarthphones</w:t>
      </w:r>
      <w:proofErr w:type="spellEnd"/>
      <w:r w:rsidRPr="002F0299">
        <w:rPr>
          <w:rFonts w:ascii="Times New Roman" w:hAnsi="Times New Roman"/>
          <w:sz w:val="24"/>
          <w:szCs w:val="24"/>
        </w:rPr>
        <w:t xml:space="preserve"> como visor y reproductor que se puede introducir dentro de un soporte de gafas VR que se adaptan al rostro del usuario. Los dispositivos de telefonía móvil incluyen ya de forma normal diversos sensores como los acelerómetros, giroscopios, infrarrojos que se van incorporando a la mayoría de dichos dispositivos como algo ya de serie. Asimismo, también es posible reproducir dichos materiales en pantallas tradicionales </w:t>
      </w:r>
      <w:r>
        <w:rPr>
          <w:rFonts w:ascii="Times New Roman" w:hAnsi="Times New Roman"/>
          <w:sz w:val="24"/>
          <w:szCs w:val="24"/>
        </w:rPr>
        <w:t>utilizando</w:t>
      </w:r>
      <w:r w:rsidRPr="002F0299">
        <w:rPr>
          <w:rFonts w:ascii="Times New Roman" w:hAnsi="Times New Roman"/>
          <w:sz w:val="24"/>
          <w:szCs w:val="24"/>
        </w:rPr>
        <w:t xml:space="preserve"> el ratón y/o botones para cambiar el punto de vista.  Dada la novedad de esta tecnología, hay todavía algunos aspectos que no están completamente resueltos en cuanto a la calidad de la experiencia de visualización. Como por ejemplo la unión de los </w:t>
      </w:r>
      <w:r w:rsidRPr="002F0299">
        <w:rPr>
          <w:rFonts w:ascii="Times New Roman" w:hAnsi="Times New Roman"/>
          <w:sz w:val="24"/>
          <w:szCs w:val="24"/>
        </w:rPr>
        <w:lastRenderedPageBreak/>
        <w:t xml:space="preserve">fotogramas provenientes de diferentes cámaras, dependiendo de la tecnología utilizada puede ser más de una, puede dar lugar a la aparición de costuras o líneas en las que el ojo humano distinga cambios de iluminación. Creemos, no obstante, que dichos problemas técnicos propios de la incorporación de una nueva tecnología serán subsanados con el avance de la misma. </w:t>
      </w:r>
    </w:p>
    <w:p w:rsidR="00083F80" w:rsidRPr="002F0299" w:rsidRDefault="00083F80" w:rsidP="002F0299">
      <w:pPr>
        <w:spacing w:line="240" w:lineRule="auto"/>
        <w:ind w:firstLine="708"/>
        <w:jc w:val="both"/>
        <w:rPr>
          <w:rFonts w:ascii="Times New Roman" w:hAnsi="Times New Roman"/>
          <w:sz w:val="24"/>
          <w:szCs w:val="24"/>
        </w:rPr>
      </w:pPr>
    </w:p>
    <w:p w:rsidR="00083F80" w:rsidRPr="002F0299" w:rsidRDefault="00083F80" w:rsidP="002F0299">
      <w:pPr>
        <w:spacing w:line="240" w:lineRule="auto"/>
        <w:jc w:val="both"/>
        <w:rPr>
          <w:rFonts w:ascii="Times New Roman" w:hAnsi="Times New Roman"/>
          <w:b/>
          <w:sz w:val="24"/>
          <w:szCs w:val="24"/>
        </w:rPr>
      </w:pPr>
      <w:r w:rsidRPr="002F0299">
        <w:rPr>
          <w:rFonts w:ascii="Times New Roman" w:hAnsi="Times New Roman"/>
          <w:sz w:val="24"/>
          <w:szCs w:val="24"/>
        </w:rPr>
        <w:t xml:space="preserve"> </w:t>
      </w:r>
      <w:r w:rsidRPr="002F0299">
        <w:rPr>
          <w:rFonts w:ascii="Times New Roman" w:hAnsi="Times New Roman"/>
          <w:b/>
          <w:sz w:val="24"/>
          <w:szCs w:val="24"/>
        </w:rPr>
        <w:t>3. Materiales y metodología.</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En este apartado tratamos de mostrar algunos de los resultados y la metodología utilizada en esta investigación. Después de desarrollar algunos prototipos de materiales inmersivos desarrollados para la formación de la identidad cultural de la frontera, los hemos introducido en las aulas de forma a despertar el interés y conocer del alumnado sus impresiones frente al uso de esta nueva tecnología.</w:t>
      </w:r>
    </w:p>
    <w:p w:rsidR="00083F80" w:rsidRPr="002F0299" w:rsidRDefault="00083F80" w:rsidP="002F0299">
      <w:pPr>
        <w:spacing w:before="120" w:line="240" w:lineRule="auto"/>
        <w:jc w:val="both"/>
        <w:rPr>
          <w:rFonts w:ascii="Times New Roman" w:hAnsi="Times New Roman"/>
          <w:b/>
          <w:sz w:val="24"/>
          <w:szCs w:val="24"/>
        </w:rPr>
      </w:pPr>
    </w:p>
    <w:p w:rsidR="00083F80" w:rsidRPr="002F0299" w:rsidRDefault="00083F80" w:rsidP="002F0299">
      <w:pPr>
        <w:spacing w:before="120" w:line="240" w:lineRule="auto"/>
        <w:jc w:val="both"/>
        <w:rPr>
          <w:rFonts w:ascii="Times New Roman" w:hAnsi="Times New Roman"/>
          <w:b/>
          <w:sz w:val="24"/>
          <w:szCs w:val="24"/>
        </w:rPr>
      </w:pPr>
      <w:r w:rsidRPr="002F0299">
        <w:rPr>
          <w:rFonts w:ascii="Times New Roman" w:hAnsi="Times New Roman"/>
          <w:b/>
          <w:sz w:val="24"/>
          <w:szCs w:val="24"/>
        </w:rPr>
        <w:t>3.1 Técnica de coleta de datos y caracterización del estudio</w:t>
      </w:r>
    </w:p>
    <w:p w:rsidR="00083F80" w:rsidRPr="00873260" w:rsidRDefault="00083F80" w:rsidP="002F0299">
      <w:pPr>
        <w:spacing w:before="120" w:line="240" w:lineRule="auto"/>
        <w:ind w:firstLine="720"/>
        <w:jc w:val="both"/>
        <w:rPr>
          <w:rFonts w:ascii="Times New Roman" w:hAnsi="Times New Roman"/>
          <w:sz w:val="24"/>
          <w:szCs w:val="24"/>
        </w:rPr>
      </w:pPr>
      <w:r w:rsidRPr="00873260">
        <w:rPr>
          <w:rFonts w:ascii="Times New Roman" w:hAnsi="Times New Roman"/>
          <w:sz w:val="24"/>
          <w:szCs w:val="24"/>
        </w:rPr>
        <w:t xml:space="preserve">El estudio fue fundamentado en la técnica del grupo, donde fueron utilizados dos grupos; uno de ellos, compuesto por 11 estudiantes del Curso de Administración, de la </w:t>
      </w:r>
      <w:proofErr w:type="spellStart"/>
      <w:r w:rsidRPr="00873260">
        <w:rPr>
          <w:rFonts w:ascii="Times New Roman" w:hAnsi="Times New Roman"/>
          <w:i/>
          <w:sz w:val="24"/>
          <w:szCs w:val="24"/>
        </w:rPr>
        <w:t>Universidade</w:t>
      </w:r>
      <w:proofErr w:type="spellEnd"/>
      <w:r w:rsidRPr="00873260">
        <w:rPr>
          <w:rFonts w:ascii="Times New Roman" w:hAnsi="Times New Roman"/>
          <w:i/>
          <w:sz w:val="24"/>
          <w:szCs w:val="24"/>
        </w:rPr>
        <w:t xml:space="preserve"> Estadual de Mato Grosso do Sul</w:t>
      </w:r>
      <w:r>
        <w:rPr>
          <w:rFonts w:ascii="Times New Roman" w:hAnsi="Times New Roman"/>
          <w:sz w:val="24"/>
          <w:szCs w:val="24"/>
        </w:rPr>
        <w:t xml:space="preserve"> (UEMS), unidad de Ponta </w:t>
      </w:r>
      <w:proofErr w:type="spellStart"/>
      <w:r>
        <w:rPr>
          <w:rFonts w:ascii="Times New Roman" w:hAnsi="Times New Roman"/>
          <w:sz w:val="24"/>
          <w:szCs w:val="24"/>
        </w:rPr>
        <w:t>Porã</w:t>
      </w:r>
      <w:proofErr w:type="spellEnd"/>
      <w:r>
        <w:rPr>
          <w:rFonts w:ascii="Times New Roman" w:hAnsi="Times New Roman"/>
          <w:sz w:val="24"/>
          <w:szCs w:val="24"/>
        </w:rPr>
        <w:t xml:space="preserve"> y el otro por los alumn</w:t>
      </w:r>
      <w:r w:rsidRPr="00873260">
        <w:rPr>
          <w:rFonts w:ascii="Times New Roman" w:hAnsi="Times New Roman"/>
          <w:sz w:val="24"/>
          <w:szCs w:val="24"/>
        </w:rPr>
        <w:t>os d</w:t>
      </w:r>
      <w:r>
        <w:rPr>
          <w:rFonts w:ascii="Times New Roman" w:hAnsi="Times New Roman"/>
          <w:sz w:val="24"/>
          <w:szCs w:val="24"/>
        </w:rPr>
        <w:t>el</w:t>
      </w:r>
      <w:r w:rsidRPr="00873260">
        <w:rPr>
          <w:rFonts w:ascii="Times New Roman" w:hAnsi="Times New Roman"/>
          <w:sz w:val="24"/>
          <w:szCs w:val="24"/>
        </w:rPr>
        <w:t xml:space="preserve"> </w:t>
      </w:r>
      <w:proofErr w:type="spellStart"/>
      <w:r w:rsidRPr="00873260">
        <w:rPr>
          <w:rFonts w:ascii="Times New Roman" w:hAnsi="Times New Roman"/>
          <w:i/>
          <w:sz w:val="24"/>
          <w:szCs w:val="24"/>
        </w:rPr>
        <w:t>Mestrado</w:t>
      </w:r>
      <w:proofErr w:type="spellEnd"/>
      <w:r w:rsidRPr="00873260">
        <w:rPr>
          <w:rFonts w:ascii="Times New Roman" w:hAnsi="Times New Roman"/>
          <w:i/>
          <w:sz w:val="24"/>
          <w:szCs w:val="24"/>
        </w:rPr>
        <w:t xml:space="preserve"> em </w:t>
      </w:r>
      <w:proofErr w:type="spellStart"/>
      <w:r w:rsidRPr="00873260">
        <w:rPr>
          <w:rFonts w:ascii="Times New Roman" w:hAnsi="Times New Roman"/>
          <w:i/>
          <w:sz w:val="24"/>
          <w:szCs w:val="24"/>
        </w:rPr>
        <w:t>Desenvolvimento</w:t>
      </w:r>
      <w:proofErr w:type="spellEnd"/>
      <w:r w:rsidRPr="00873260">
        <w:rPr>
          <w:rFonts w:ascii="Times New Roman" w:hAnsi="Times New Roman"/>
          <w:i/>
          <w:sz w:val="24"/>
          <w:szCs w:val="24"/>
        </w:rPr>
        <w:t xml:space="preserve"> Regional e de Sistemas </w:t>
      </w:r>
      <w:proofErr w:type="spellStart"/>
      <w:r w:rsidRPr="00873260">
        <w:rPr>
          <w:rFonts w:ascii="Times New Roman" w:hAnsi="Times New Roman"/>
          <w:i/>
          <w:sz w:val="24"/>
          <w:szCs w:val="24"/>
        </w:rPr>
        <w:t>Produtivos</w:t>
      </w:r>
      <w:proofErr w:type="spellEnd"/>
      <w:r w:rsidRPr="00873260">
        <w:rPr>
          <w:rFonts w:ascii="Times New Roman" w:hAnsi="Times New Roman"/>
          <w:sz w:val="24"/>
          <w:szCs w:val="24"/>
        </w:rPr>
        <w:t xml:space="preserve"> (PPGDRS), comp</w:t>
      </w:r>
      <w:r>
        <w:rPr>
          <w:rFonts w:ascii="Times New Roman" w:hAnsi="Times New Roman"/>
          <w:sz w:val="24"/>
          <w:szCs w:val="24"/>
        </w:rPr>
        <w:t>uest</w:t>
      </w:r>
      <w:r w:rsidRPr="00873260">
        <w:rPr>
          <w:rFonts w:ascii="Times New Roman" w:hAnsi="Times New Roman"/>
          <w:sz w:val="24"/>
          <w:szCs w:val="24"/>
        </w:rPr>
        <w:t>o por 5 estudiantes, pertenecientes a</w:t>
      </w:r>
      <w:r>
        <w:rPr>
          <w:rFonts w:ascii="Times New Roman" w:hAnsi="Times New Roman"/>
          <w:sz w:val="24"/>
          <w:szCs w:val="24"/>
        </w:rPr>
        <w:t xml:space="preserve"> la</w:t>
      </w:r>
      <w:r w:rsidRPr="00873260">
        <w:rPr>
          <w:rFonts w:ascii="Times New Roman" w:hAnsi="Times New Roman"/>
          <w:sz w:val="24"/>
          <w:szCs w:val="24"/>
        </w:rPr>
        <w:t xml:space="preserve"> mesa unidad e insti</w:t>
      </w:r>
      <w:r>
        <w:rPr>
          <w:rFonts w:ascii="Times New Roman" w:hAnsi="Times New Roman"/>
          <w:sz w:val="24"/>
          <w:szCs w:val="24"/>
        </w:rPr>
        <w:t>tución</w:t>
      </w:r>
      <w:r w:rsidRPr="00873260">
        <w:rPr>
          <w:rFonts w:ascii="Times New Roman" w:hAnsi="Times New Roman"/>
          <w:sz w:val="24"/>
          <w:szCs w:val="24"/>
        </w:rPr>
        <w:t xml:space="preserve"> universitaria. La selección por esos grupos se dio por la intencionalidad de los investigadores, que desarrollaron cursos basados en tecnologías inmersivas </w:t>
      </w:r>
      <w:r>
        <w:rPr>
          <w:rFonts w:ascii="Times New Roman" w:hAnsi="Times New Roman"/>
          <w:sz w:val="24"/>
          <w:szCs w:val="24"/>
        </w:rPr>
        <w:t>que</w:t>
      </w:r>
      <w:r w:rsidRPr="00873260">
        <w:rPr>
          <w:rFonts w:ascii="Times New Roman" w:hAnsi="Times New Roman"/>
          <w:sz w:val="24"/>
          <w:szCs w:val="24"/>
        </w:rPr>
        <w:t xml:space="preserve"> será</w:t>
      </w:r>
      <w:r>
        <w:rPr>
          <w:rFonts w:ascii="Times New Roman" w:hAnsi="Times New Roman"/>
          <w:sz w:val="24"/>
          <w:szCs w:val="24"/>
        </w:rPr>
        <w:t>n</w:t>
      </w:r>
      <w:r w:rsidRPr="00873260">
        <w:rPr>
          <w:rFonts w:ascii="Times New Roman" w:hAnsi="Times New Roman"/>
          <w:sz w:val="24"/>
          <w:szCs w:val="24"/>
        </w:rPr>
        <w:t xml:space="preserve"> </w:t>
      </w:r>
      <w:r>
        <w:rPr>
          <w:rFonts w:ascii="Times New Roman" w:hAnsi="Times New Roman"/>
          <w:sz w:val="24"/>
          <w:szCs w:val="24"/>
        </w:rPr>
        <w:t>utilizados</w:t>
      </w:r>
      <w:r w:rsidRPr="00873260">
        <w:rPr>
          <w:rFonts w:ascii="Times New Roman" w:hAnsi="Times New Roman"/>
          <w:sz w:val="24"/>
          <w:szCs w:val="24"/>
        </w:rPr>
        <w:t xml:space="preserve">, inicialmente, </w:t>
      </w:r>
      <w:r>
        <w:rPr>
          <w:rFonts w:ascii="Times New Roman" w:hAnsi="Times New Roman"/>
          <w:sz w:val="24"/>
          <w:szCs w:val="24"/>
        </w:rPr>
        <w:t>en las</w:t>
      </w:r>
      <w:r w:rsidRPr="00873260">
        <w:rPr>
          <w:rFonts w:ascii="Times New Roman" w:hAnsi="Times New Roman"/>
          <w:sz w:val="24"/>
          <w:szCs w:val="24"/>
        </w:rPr>
        <w:t xml:space="preserve"> unidades </w:t>
      </w:r>
      <w:r>
        <w:rPr>
          <w:rFonts w:ascii="Times New Roman" w:hAnsi="Times New Roman"/>
          <w:sz w:val="24"/>
          <w:szCs w:val="24"/>
        </w:rPr>
        <w:t>de la</w:t>
      </w:r>
      <w:r w:rsidRPr="00873260">
        <w:rPr>
          <w:rFonts w:ascii="Times New Roman" w:hAnsi="Times New Roman"/>
          <w:sz w:val="24"/>
          <w:szCs w:val="24"/>
        </w:rPr>
        <w:t xml:space="preserve"> </w:t>
      </w:r>
      <w:proofErr w:type="spellStart"/>
      <w:r w:rsidRPr="00873260">
        <w:rPr>
          <w:rFonts w:ascii="Times New Roman" w:hAnsi="Times New Roman"/>
          <w:i/>
          <w:sz w:val="24"/>
          <w:szCs w:val="24"/>
        </w:rPr>
        <w:t>Universidade</w:t>
      </w:r>
      <w:proofErr w:type="spellEnd"/>
      <w:r w:rsidRPr="00873260">
        <w:rPr>
          <w:rFonts w:ascii="Times New Roman" w:hAnsi="Times New Roman"/>
          <w:i/>
          <w:sz w:val="24"/>
          <w:szCs w:val="24"/>
        </w:rPr>
        <w:t xml:space="preserve"> Estadual de Mato Grosso do Sul</w:t>
      </w:r>
      <w:r w:rsidRPr="00873260">
        <w:rPr>
          <w:rFonts w:ascii="Times New Roman" w:hAnsi="Times New Roman"/>
          <w:sz w:val="24"/>
          <w:szCs w:val="24"/>
        </w:rPr>
        <w:t xml:space="preserve"> </w:t>
      </w:r>
      <w:r>
        <w:rPr>
          <w:rFonts w:ascii="Times New Roman" w:hAnsi="Times New Roman"/>
          <w:sz w:val="24"/>
          <w:szCs w:val="24"/>
        </w:rPr>
        <w:t>y</w:t>
      </w:r>
      <w:r w:rsidRPr="00873260">
        <w:rPr>
          <w:rFonts w:ascii="Times New Roman" w:hAnsi="Times New Roman"/>
          <w:sz w:val="24"/>
          <w:szCs w:val="24"/>
        </w:rPr>
        <w:t>, también, p</w:t>
      </w:r>
      <w:r>
        <w:rPr>
          <w:rFonts w:ascii="Times New Roman" w:hAnsi="Times New Roman"/>
          <w:sz w:val="24"/>
          <w:szCs w:val="24"/>
        </w:rPr>
        <w:t>or la facilidad</w:t>
      </w:r>
      <w:r w:rsidRPr="00873260">
        <w:rPr>
          <w:rFonts w:ascii="Times New Roman" w:hAnsi="Times New Roman"/>
          <w:sz w:val="24"/>
          <w:szCs w:val="24"/>
        </w:rPr>
        <w:t xml:space="preserve"> de acceso a</w:t>
      </w:r>
      <w:r>
        <w:rPr>
          <w:rFonts w:ascii="Times New Roman" w:hAnsi="Times New Roman"/>
          <w:sz w:val="24"/>
          <w:szCs w:val="24"/>
        </w:rPr>
        <w:t xml:space="preserve"> l</w:t>
      </w:r>
      <w:r w:rsidRPr="00873260">
        <w:rPr>
          <w:rFonts w:ascii="Times New Roman" w:hAnsi="Times New Roman"/>
          <w:sz w:val="24"/>
          <w:szCs w:val="24"/>
        </w:rPr>
        <w:t xml:space="preserve">os grupos citados </w:t>
      </w:r>
      <w:r>
        <w:rPr>
          <w:rFonts w:ascii="Times New Roman" w:hAnsi="Times New Roman"/>
          <w:sz w:val="24"/>
          <w:szCs w:val="24"/>
        </w:rPr>
        <w:t>y</w:t>
      </w:r>
      <w:r w:rsidRPr="00873260">
        <w:rPr>
          <w:rFonts w:ascii="Times New Roman" w:hAnsi="Times New Roman"/>
          <w:sz w:val="24"/>
          <w:szCs w:val="24"/>
        </w:rPr>
        <w:t xml:space="preserve"> a</w:t>
      </w:r>
      <w:r>
        <w:rPr>
          <w:rFonts w:ascii="Times New Roman" w:hAnsi="Times New Roman"/>
          <w:sz w:val="24"/>
          <w:szCs w:val="24"/>
        </w:rPr>
        <w:t xml:space="preserve"> los</w:t>
      </w:r>
      <w:r w:rsidRPr="00873260">
        <w:rPr>
          <w:rFonts w:ascii="Times New Roman" w:hAnsi="Times New Roman"/>
          <w:sz w:val="24"/>
          <w:szCs w:val="24"/>
        </w:rPr>
        <w:t xml:space="preserve"> </w:t>
      </w:r>
      <w:r>
        <w:rPr>
          <w:rFonts w:ascii="Times New Roman" w:hAnsi="Times New Roman"/>
          <w:sz w:val="24"/>
          <w:szCs w:val="24"/>
        </w:rPr>
        <w:t xml:space="preserve">limitados </w:t>
      </w:r>
      <w:r w:rsidRPr="00873260">
        <w:rPr>
          <w:rFonts w:ascii="Times New Roman" w:hAnsi="Times New Roman"/>
          <w:sz w:val="24"/>
          <w:szCs w:val="24"/>
        </w:rPr>
        <w:t>recursos para ampliación d</w:t>
      </w:r>
      <w:r>
        <w:rPr>
          <w:rFonts w:ascii="Times New Roman" w:hAnsi="Times New Roman"/>
          <w:sz w:val="24"/>
          <w:szCs w:val="24"/>
        </w:rPr>
        <w:t>el</w:t>
      </w:r>
      <w:r w:rsidRPr="00873260">
        <w:rPr>
          <w:rFonts w:ascii="Times New Roman" w:hAnsi="Times New Roman"/>
          <w:sz w:val="24"/>
          <w:szCs w:val="24"/>
        </w:rPr>
        <w:t xml:space="preserve"> estudio.</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 xml:space="preserve">Para la realización de esta investigación, fue presentada a los grupos en diferentes momentos, la tecnología de inmersión para su utilización </w:t>
      </w:r>
      <w:r>
        <w:rPr>
          <w:rFonts w:ascii="Times New Roman" w:hAnsi="Times New Roman"/>
          <w:sz w:val="24"/>
          <w:szCs w:val="24"/>
        </w:rPr>
        <w:t xml:space="preserve">sistemas educativos </w:t>
      </w:r>
      <w:r w:rsidRPr="002F0299">
        <w:rPr>
          <w:rFonts w:ascii="Times New Roman" w:hAnsi="Times New Roman"/>
          <w:sz w:val="24"/>
          <w:szCs w:val="24"/>
        </w:rPr>
        <w:t>basados en</w:t>
      </w:r>
      <w:r>
        <w:rPr>
          <w:rFonts w:ascii="Times New Roman" w:hAnsi="Times New Roman"/>
          <w:sz w:val="24"/>
          <w:szCs w:val="24"/>
        </w:rPr>
        <w:t xml:space="preserve"> desarrollos web</w:t>
      </w:r>
      <w:r w:rsidRPr="002F0299">
        <w:rPr>
          <w:rFonts w:ascii="Times New Roman" w:hAnsi="Times New Roman"/>
          <w:sz w:val="24"/>
          <w:szCs w:val="24"/>
        </w:rPr>
        <w:t xml:space="preserve"> de videos </w:t>
      </w:r>
      <w:r>
        <w:rPr>
          <w:rFonts w:ascii="Times New Roman" w:hAnsi="Times New Roman"/>
          <w:sz w:val="24"/>
          <w:szCs w:val="24"/>
        </w:rPr>
        <w:t>realizados</w:t>
      </w:r>
      <w:r w:rsidRPr="002F0299">
        <w:rPr>
          <w:rFonts w:ascii="Times New Roman" w:hAnsi="Times New Roman"/>
          <w:sz w:val="24"/>
          <w:szCs w:val="24"/>
        </w:rPr>
        <w:t xml:space="preserve"> por </w:t>
      </w:r>
      <w:r>
        <w:rPr>
          <w:rFonts w:ascii="Times New Roman" w:hAnsi="Times New Roman"/>
          <w:sz w:val="24"/>
          <w:szCs w:val="24"/>
        </w:rPr>
        <w:t xml:space="preserve">nuestra equipe de investigación, estos son </w:t>
      </w:r>
      <w:proofErr w:type="spellStart"/>
      <w:r>
        <w:rPr>
          <w:rFonts w:ascii="Times New Roman" w:hAnsi="Times New Roman"/>
          <w:sz w:val="24"/>
          <w:szCs w:val="24"/>
        </w:rPr>
        <w:t>basicamente</w:t>
      </w:r>
      <w:proofErr w:type="spellEnd"/>
      <w:r w:rsidRPr="002F0299">
        <w:rPr>
          <w:rFonts w:ascii="Times New Roman" w:hAnsi="Times New Roman"/>
          <w:sz w:val="24"/>
          <w:szCs w:val="24"/>
        </w:rPr>
        <w:t xml:space="preserve"> videos inmersivos de 360º almacenados en servidores de YouTube</w:t>
      </w:r>
      <w:r>
        <w:rPr>
          <w:rFonts w:ascii="Times New Roman" w:hAnsi="Times New Roman"/>
          <w:sz w:val="24"/>
          <w:szCs w:val="24"/>
        </w:rPr>
        <w:t>, en que se permite su visionado</w:t>
      </w:r>
      <w:r w:rsidRPr="002F0299">
        <w:rPr>
          <w:rFonts w:ascii="Times New Roman" w:hAnsi="Times New Roman"/>
          <w:sz w:val="24"/>
          <w:szCs w:val="24"/>
        </w:rPr>
        <w:t xml:space="preserve"> de forma pública, como dentro de nuestra aplicación de formación online desarrollada específicamente para el proyecto de identidad territorial. </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Fue presentado un material audiovisual i</w:t>
      </w:r>
      <w:r>
        <w:rPr>
          <w:rFonts w:ascii="Times New Roman" w:hAnsi="Times New Roman"/>
          <w:sz w:val="24"/>
          <w:szCs w:val="24"/>
        </w:rPr>
        <w:t>n</w:t>
      </w:r>
      <w:r w:rsidRPr="002F0299">
        <w:rPr>
          <w:rFonts w:ascii="Times New Roman" w:hAnsi="Times New Roman"/>
          <w:sz w:val="24"/>
          <w:szCs w:val="24"/>
        </w:rPr>
        <w:t xml:space="preserve">mersivo de aproximadamente 2 minutos </w:t>
      </w:r>
      <w:proofErr w:type="spellStart"/>
      <w:r w:rsidRPr="002F0299">
        <w:rPr>
          <w:rFonts w:ascii="Times New Roman" w:hAnsi="Times New Roman"/>
          <w:sz w:val="24"/>
          <w:szCs w:val="24"/>
        </w:rPr>
        <w:t>e</w:t>
      </w:r>
      <w:proofErr w:type="spellEnd"/>
      <w:r w:rsidRPr="002F0299">
        <w:rPr>
          <w:rFonts w:ascii="Times New Roman" w:hAnsi="Times New Roman"/>
          <w:sz w:val="24"/>
          <w:szCs w:val="24"/>
        </w:rPr>
        <w:t xml:space="preserve"> 45 segundos con un contenido explicativo relacionado a los combates finales de la Guerra de la Tríplice Alianza contra la Republica de Paraguay. Dicho material fue grabado en el lugar donde ocurrió la última batalla del conflicto, en el Departamento de Amambay en el espacio que ocupa el actual Parque Nacional Cerro Cora. Después del visionado</w:t>
      </w:r>
      <w:r>
        <w:rPr>
          <w:rFonts w:ascii="Times New Roman" w:hAnsi="Times New Roman"/>
          <w:sz w:val="24"/>
          <w:szCs w:val="24"/>
        </w:rPr>
        <w:t>,</w:t>
      </w:r>
      <w:r w:rsidRPr="002F0299">
        <w:rPr>
          <w:rFonts w:ascii="Times New Roman" w:hAnsi="Times New Roman"/>
          <w:sz w:val="24"/>
          <w:szCs w:val="24"/>
        </w:rPr>
        <w:t xml:space="preserve"> de dicho material</w:t>
      </w:r>
      <w:r>
        <w:rPr>
          <w:rFonts w:ascii="Times New Roman" w:hAnsi="Times New Roman"/>
          <w:sz w:val="24"/>
          <w:szCs w:val="24"/>
        </w:rPr>
        <w:t>,</w:t>
      </w:r>
      <w:r w:rsidRPr="002F0299">
        <w:rPr>
          <w:rFonts w:ascii="Times New Roman" w:hAnsi="Times New Roman"/>
          <w:sz w:val="24"/>
          <w:szCs w:val="24"/>
        </w:rPr>
        <w:t xml:space="preserve"> se </w:t>
      </w:r>
      <w:r>
        <w:rPr>
          <w:rFonts w:ascii="Times New Roman" w:hAnsi="Times New Roman"/>
          <w:sz w:val="24"/>
          <w:szCs w:val="24"/>
        </w:rPr>
        <w:t>comentaron</w:t>
      </w:r>
      <w:r w:rsidRPr="002F0299">
        <w:rPr>
          <w:rFonts w:ascii="Times New Roman" w:hAnsi="Times New Roman"/>
          <w:sz w:val="24"/>
          <w:szCs w:val="24"/>
        </w:rPr>
        <w:t xml:space="preserve"> las cuestiones básicas de dicha tecnología y </w:t>
      </w:r>
      <w:r>
        <w:rPr>
          <w:rFonts w:ascii="Times New Roman" w:hAnsi="Times New Roman"/>
          <w:sz w:val="24"/>
          <w:szCs w:val="24"/>
        </w:rPr>
        <w:t>tras la misma</w:t>
      </w:r>
      <w:r w:rsidRPr="002F0299">
        <w:rPr>
          <w:rFonts w:ascii="Times New Roman" w:hAnsi="Times New Roman"/>
          <w:sz w:val="24"/>
          <w:szCs w:val="24"/>
        </w:rPr>
        <w:t xml:space="preserve"> fue solicitado rellenar un cuestionario electrónico para conocer la experiencia de inmersión en el uso de dicha tecnología. Dicha investigación se caracteriza como un estudio </w:t>
      </w:r>
      <w:r w:rsidRPr="002F0299">
        <w:rPr>
          <w:rFonts w:ascii="Times New Roman" w:hAnsi="Times New Roman"/>
          <w:i/>
          <w:sz w:val="24"/>
          <w:szCs w:val="24"/>
        </w:rPr>
        <w:t>ex post facto</w:t>
      </w:r>
      <w:r w:rsidRPr="002F0299">
        <w:rPr>
          <w:rFonts w:ascii="Times New Roman" w:hAnsi="Times New Roman"/>
          <w:sz w:val="24"/>
          <w:szCs w:val="24"/>
        </w:rPr>
        <w:t>.</w:t>
      </w:r>
    </w:p>
    <w:p w:rsidR="00083F80" w:rsidRPr="002F0299" w:rsidRDefault="00083F80" w:rsidP="002F0299">
      <w:pPr>
        <w:spacing w:before="120" w:line="240" w:lineRule="auto"/>
        <w:jc w:val="both"/>
        <w:rPr>
          <w:rFonts w:ascii="Times New Roman" w:hAnsi="Times New Roman"/>
          <w:b/>
          <w:sz w:val="24"/>
          <w:szCs w:val="24"/>
        </w:rPr>
      </w:pPr>
    </w:p>
    <w:p w:rsidR="00083F80" w:rsidRPr="002F0299" w:rsidRDefault="00083F80" w:rsidP="002F0299">
      <w:pPr>
        <w:spacing w:before="120" w:line="240" w:lineRule="auto"/>
        <w:jc w:val="both"/>
        <w:rPr>
          <w:rFonts w:ascii="Times New Roman" w:hAnsi="Times New Roman"/>
          <w:b/>
          <w:sz w:val="24"/>
          <w:szCs w:val="24"/>
        </w:rPr>
      </w:pPr>
      <w:r w:rsidRPr="002F0299">
        <w:rPr>
          <w:rFonts w:ascii="Times New Roman" w:hAnsi="Times New Roman"/>
          <w:b/>
          <w:sz w:val="24"/>
          <w:szCs w:val="24"/>
        </w:rPr>
        <w:t>3.2 Instrumento de obtención de datos</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El cuestionario estaba compuesto por dos preguntas generadoras de narrativa que buscaban levantar: i) las percepciones de los grupos sobre el uso de las tecnologías inmersivas frente a los métodos tradicionales de enseñanza; y ii) sobre los pros y contras percibidos con base exclusiva en los conocimientos que los grupos tenían de dicha tecnología en el momento exacto de la aplicación del estudio.</w:t>
      </w:r>
    </w:p>
    <w:p w:rsidR="00083F80" w:rsidRPr="002F0299" w:rsidRDefault="00083F80" w:rsidP="002F0299">
      <w:pPr>
        <w:spacing w:before="120" w:line="240" w:lineRule="auto"/>
        <w:ind w:firstLine="720"/>
        <w:jc w:val="both"/>
        <w:rPr>
          <w:rFonts w:ascii="Times New Roman" w:hAnsi="Times New Roman"/>
          <w:sz w:val="24"/>
          <w:szCs w:val="24"/>
        </w:rPr>
      </w:pPr>
    </w:p>
    <w:p w:rsidR="00083F80" w:rsidRPr="002F0299" w:rsidRDefault="00083F80" w:rsidP="002F0299">
      <w:pPr>
        <w:spacing w:before="120" w:line="240" w:lineRule="auto"/>
        <w:jc w:val="both"/>
        <w:rPr>
          <w:rFonts w:ascii="Times New Roman" w:hAnsi="Times New Roman"/>
          <w:b/>
          <w:sz w:val="24"/>
          <w:szCs w:val="24"/>
        </w:rPr>
      </w:pPr>
      <w:r w:rsidRPr="002F0299">
        <w:rPr>
          <w:rFonts w:ascii="Times New Roman" w:hAnsi="Times New Roman"/>
          <w:b/>
          <w:sz w:val="24"/>
          <w:szCs w:val="24"/>
        </w:rPr>
        <w:t>3.3 Análisis e interpretación de los resultados</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Los análisis fueron realizados de forma cualitativa p</w:t>
      </w:r>
      <w:r>
        <w:rPr>
          <w:rFonts w:ascii="Times New Roman" w:hAnsi="Times New Roman"/>
          <w:sz w:val="24"/>
          <w:szCs w:val="24"/>
        </w:rPr>
        <w:t>or el método de análisis léxico</w:t>
      </w:r>
      <w:r w:rsidRPr="002F0299">
        <w:rPr>
          <w:rFonts w:ascii="Times New Roman" w:hAnsi="Times New Roman"/>
          <w:sz w:val="24"/>
          <w:szCs w:val="24"/>
        </w:rPr>
        <w:t xml:space="preserve"> y de contenido, mediante la utilización del software libre </w:t>
      </w:r>
      <w:proofErr w:type="spellStart"/>
      <w:r w:rsidRPr="002F0299">
        <w:rPr>
          <w:rFonts w:ascii="Times New Roman" w:hAnsi="Times New Roman"/>
          <w:i/>
          <w:sz w:val="24"/>
          <w:szCs w:val="24"/>
        </w:rPr>
        <w:t>Aquad</w:t>
      </w:r>
      <w:proofErr w:type="spellEnd"/>
      <w:r w:rsidRPr="002F0299">
        <w:rPr>
          <w:rFonts w:ascii="Times New Roman" w:hAnsi="Times New Roman"/>
          <w:i/>
          <w:sz w:val="24"/>
          <w:szCs w:val="24"/>
        </w:rPr>
        <w:t xml:space="preserve"> 7. </w:t>
      </w:r>
      <w:r w:rsidRPr="002F0299">
        <w:rPr>
          <w:rFonts w:ascii="Times New Roman" w:hAnsi="Times New Roman"/>
          <w:sz w:val="24"/>
          <w:szCs w:val="24"/>
        </w:rPr>
        <w:t xml:space="preserve">Inicialmente se buscó reducir la base de datos por unidad de significado, formando una categorización de donde surgen las interpretaciones. Las categorías creadas en este estudio fueran de base empírica, no teórica, </w:t>
      </w:r>
      <w:r>
        <w:rPr>
          <w:rFonts w:ascii="Times New Roman" w:hAnsi="Times New Roman"/>
          <w:sz w:val="24"/>
          <w:szCs w:val="24"/>
        </w:rPr>
        <w:t>siendo</w:t>
      </w:r>
      <w:r w:rsidRPr="002F0299">
        <w:rPr>
          <w:rFonts w:ascii="Times New Roman" w:hAnsi="Times New Roman"/>
          <w:sz w:val="24"/>
          <w:szCs w:val="24"/>
        </w:rPr>
        <w:t xml:space="preserve"> creadas a partir de la lectura previa a las respuestas. Algunas categorías fueran creadas en base a la estructuración</w:t>
      </w:r>
      <w:r>
        <w:rPr>
          <w:rFonts w:ascii="Times New Roman" w:hAnsi="Times New Roman"/>
          <w:sz w:val="24"/>
          <w:szCs w:val="24"/>
        </w:rPr>
        <w:t xml:space="preserve"> del léxico</w:t>
      </w:r>
      <w:r w:rsidRPr="002F0299">
        <w:rPr>
          <w:rFonts w:ascii="Times New Roman" w:hAnsi="Times New Roman"/>
          <w:sz w:val="24"/>
          <w:szCs w:val="24"/>
        </w:rPr>
        <w:t xml:space="preserve">, ya que, palabras con significados próximos fueron sumadas </w:t>
      </w:r>
      <w:r>
        <w:rPr>
          <w:rFonts w:ascii="Times New Roman" w:hAnsi="Times New Roman"/>
          <w:sz w:val="24"/>
          <w:szCs w:val="24"/>
        </w:rPr>
        <w:t xml:space="preserve">constituyéndose en </w:t>
      </w:r>
      <w:r w:rsidRPr="002F0299">
        <w:rPr>
          <w:rFonts w:ascii="Times New Roman" w:hAnsi="Times New Roman"/>
          <w:sz w:val="24"/>
          <w:szCs w:val="24"/>
        </w:rPr>
        <w:t xml:space="preserve">categorías (empíricas) de análisis. A partir de </w:t>
      </w:r>
      <w:r>
        <w:rPr>
          <w:rFonts w:ascii="Times New Roman" w:hAnsi="Times New Roman"/>
          <w:sz w:val="24"/>
          <w:szCs w:val="24"/>
        </w:rPr>
        <w:t>dichas</w:t>
      </w:r>
      <w:r w:rsidRPr="002F0299">
        <w:rPr>
          <w:rFonts w:ascii="Times New Roman" w:hAnsi="Times New Roman"/>
          <w:sz w:val="24"/>
          <w:szCs w:val="24"/>
        </w:rPr>
        <w:t xml:space="preserve"> unidades de análisis y de las categorías, los textos fueran reconstruidos para facilitar la interpretación de los investigadores.</w:t>
      </w:r>
    </w:p>
    <w:p w:rsidR="00083F80" w:rsidRPr="002F0299" w:rsidRDefault="00083F80" w:rsidP="002F0299">
      <w:pPr>
        <w:spacing w:before="120" w:line="240" w:lineRule="auto"/>
        <w:jc w:val="both"/>
        <w:rPr>
          <w:rFonts w:ascii="Times New Roman" w:hAnsi="Times New Roman"/>
          <w:b/>
          <w:sz w:val="24"/>
          <w:szCs w:val="24"/>
        </w:rPr>
      </w:pPr>
      <w:r w:rsidRPr="002F0299">
        <w:rPr>
          <w:rFonts w:ascii="Times New Roman" w:hAnsi="Times New Roman"/>
          <w:b/>
          <w:sz w:val="24"/>
          <w:szCs w:val="24"/>
        </w:rPr>
        <w:t>4. Percepción de los alumnos en relación a las tecnologías inmersivas de educación frente a los medios tradicionales.</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 xml:space="preserve">En este apartado se </w:t>
      </w:r>
      <w:proofErr w:type="spellStart"/>
      <w:r w:rsidRPr="002F0299">
        <w:rPr>
          <w:rFonts w:ascii="Times New Roman" w:hAnsi="Times New Roman"/>
          <w:sz w:val="24"/>
          <w:szCs w:val="24"/>
        </w:rPr>
        <w:t>busc</w:t>
      </w:r>
      <w:r>
        <w:rPr>
          <w:rFonts w:ascii="Times New Roman" w:hAnsi="Times New Roman"/>
          <w:sz w:val="24"/>
          <w:szCs w:val="24"/>
        </w:rPr>
        <w:t>o</w:t>
      </w:r>
      <w:proofErr w:type="spellEnd"/>
      <w:r w:rsidRPr="002F0299">
        <w:rPr>
          <w:rFonts w:ascii="Times New Roman" w:hAnsi="Times New Roman"/>
          <w:sz w:val="24"/>
          <w:szCs w:val="24"/>
        </w:rPr>
        <w:t xml:space="preserve"> demonstrar la percepción de los alumnos de la Unidad de la UEMS de Ponta </w:t>
      </w:r>
      <w:proofErr w:type="spellStart"/>
      <w:r w:rsidRPr="002F0299">
        <w:rPr>
          <w:rFonts w:ascii="Times New Roman" w:hAnsi="Times New Roman"/>
          <w:sz w:val="24"/>
          <w:szCs w:val="24"/>
        </w:rPr>
        <w:t>Porã</w:t>
      </w:r>
      <w:proofErr w:type="spellEnd"/>
      <w:r w:rsidRPr="002F0299">
        <w:rPr>
          <w:rFonts w:ascii="Times New Roman" w:hAnsi="Times New Roman"/>
          <w:sz w:val="24"/>
          <w:szCs w:val="24"/>
        </w:rPr>
        <w:t xml:space="preserve">, pertenecientes al curso de </w:t>
      </w:r>
      <w:proofErr w:type="spellStart"/>
      <w:r w:rsidRPr="002F0299">
        <w:rPr>
          <w:rFonts w:ascii="Times New Roman" w:hAnsi="Times New Roman"/>
          <w:i/>
          <w:sz w:val="24"/>
          <w:szCs w:val="24"/>
        </w:rPr>
        <w:t>Administração</w:t>
      </w:r>
      <w:proofErr w:type="spellEnd"/>
      <w:r w:rsidRPr="002F0299">
        <w:rPr>
          <w:rFonts w:ascii="Times New Roman" w:hAnsi="Times New Roman"/>
          <w:i/>
          <w:sz w:val="24"/>
          <w:szCs w:val="24"/>
        </w:rPr>
        <w:t xml:space="preserve"> </w:t>
      </w:r>
      <w:r w:rsidRPr="002F0299">
        <w:rPr>
          <w:rFonts w:ascii="Times New Roman" w:hAnsi="Times New Roman"/>
          <w:sz w:val="24"/>
          <w:szCs w:val="24"/>
        </w:rPr>
        <w:t>y</w:t>
      </w:r>
      <w:r w:rsidRPr="002F0299">
        <w:rPr>
          <w:rFonts w:ascii="Times New Roman" w:hAnsi="Times New Roman"/>
          <w:i/>
          <w:sz w:val="24"/>
          <w:szCs w:val="24"/>
        </w:rPr>
        <w:t xml:space="preserve"> </w:t>
      </w:r>
      <w:proofErr w:type="spellStart"/>
      <w:r w:rsidRPr="002F0299">
        <w:rPr>
          <w:rFonts w:ascii="Times New Roman" w:hAnsi="Times New Roman"/>
          <w:i/>
          <w:sz w:val="24"/>
          <w:szCs w:val="24"/>
        </w:rPr>
        <w:t>Mestrado</w:t>
      </w:r>
      <w:proofErr w:type="spellEnd"/>
      <w:r w:rsidRPr="002F0299">
        <w:rPr>
          <w:rFonts w:ascii="Times New Roman" w:hAnsi="Times New Roman"/>
          <w:i/>
          <w:sz w:val="24"/>
          <w:szCs w:val="24"/>
        </w:rPr>
        <w:t xml:space="preserve"> em </w:t>
      </w:r>
      <w:proofErr w:type="spellStart"/>
      <w:r w:rsidRPr="002F0299">
        <w:rPr>
          <w:rFonts w:ascii="Times New Roman" w:hAnsi="Times New Roman"/>
          <w:i/>
          <w:sz w:val="24"/>
          <w:szCs w:val="24"/>
        </w:rPr>
        <w:t>Desenvolvimento</w:t>
      </w:r>
      <w:proofErr w:type="spellEnd"/>
      <w:r w:rsidRPr="002F0299">
        <w:rPr>
          <w:rFonts w:ascii="Times New Roman" w:hAnsi="Times New Roman"/>
          <w:i/>
          <w:sz w:val="24"/>
          <w:szCs w:val="24"/>
        </w:rPr>
        <w:t xml:space="preserve"> Regional e de Sistemas </w:t>
      </w:r>
      <w:proofErr w:type="spellStart"/>
      <w:r w:rsidRPr="002F0299">
        <w:rPr>
          <w:rFonts w:ascii="Times New Roman" w:hAnsi="Times New Roman"/>
          <w:i/>
          <w:sz w:val="24"/>
          <w:szCs w:val="24"/>
        </w:rPr>
        <w:t>Produtivos</w:t>
      </w:r>
      <w:proofErr w:type="spellEnd"/>
      <w:r w:rsidRPr="002F0299">
        <w:rPr>
          <w:rFonts w:ascii="Times New Roman" w:hAnsi="Times New Roman"/>
          <w:sz w:val="24"/>
          <w:szCs w:val="24"/>
        </w:rPr>
        <w:t xml:space="preserve"> sobre as tecnologías inmersivas utilizadas en ambientes educativos. Para esto se buscó realizar un análisis de contenido basado en la frecuencia de las palabras, a fin de percibir el énfasis perceptivo de los encuestados.</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 xml:space="preserve">Para la variable de percepción acerca de las tecnologías inmersivas en comparación con los medios tradicionales se observó un total de 242 palabras </w:t>
      </w:r>
      <w:r>
        <w:rPr>
          <w:rFonts w:ascii="Times New Roman" w:hAnsi="Times New Roman"/>
          <w:sz w:val="24"/>
          <w:szCs w:val="24"/>
        </w:rPr>
        <w:t>de</w:t>
      </w:r>
      <w:r w:rsidRPr="002F0299">
        <w:rPr>
          <w:rFonts w:ascii="Times New Roman" w:hAnsi="Times New Roman"/>
          <w:sz w:val="24"/>
          <w:szCs w:val="24"/>
        </w:rPr>
        <w:t xml:space="preserve"> 16 encuestados. Formando un léxico estructurado que engloba las palabras </w:t>
      </w:r>
      <w:proofErr w:type="spellStart"/>
      <w:r w:rsidRPr="002F0299">
        <w:rPr>
          <w:rFonts w:ascii="Times New Roman" w:hAnsi="Times New Roman"/>
          <w:sz w:val="24"/>
          <w:szCs w:val="24"/>
        </w:rPr>
        <w:t>aprendizado</w:t>
      </w:r>
      <w:proofErr w:type="spellEnd"/>
      <w:r w:rsidRPr="002F0299">
        <w:rPr>
          <w:rFonts w:ascii="Times New Roman" w:hAnsi="Times New Roman"/>
          <w:sz w:val="24"/>
          <w:szCs w:val="24"/>
        </w:rPr>
        <w:t xml:space="preserve">/aprender y educación, resultando en la primera categoría empírica de análisis, se percibe una frecuencia de 12 repeticiones, lo que señaliza una concentración de los encuestados en esa categoría. Navegando en el texto de las respuestas es posible notar que es unánime la percepción, de que, la utilización de las tecnologías inmersivas, podrá mejorar la educación y el aprendizaje. Tal y como puede ser observado en la citación que sigue: </w:t>
      </w:r>
    </w:p>
    <w:p w:rsidR="00083F80" w:rsidRPr="002F2185" w:rsidRDefault="00083F80" w:rsidP="002F0299">
      <w:pPr>
        <w:spacing w:before="120" w:line="240" w:lineRule="auto"/>
        <w:ind w:left="1418" w:firstLine="720"/>
        <w:jc w:val="both"/>
        <w:rPr>
          <w:rFonts w:ascii="Times New Roman" w:hAnsi="Times New Roman"/>
          <w:i/>
          <w:color w:val="000000"/>
        </w:rPr>
      </w:pPr>
      <w:r w:rsidRPr="002F0299">
        <w:rPr>
          <w:rFonts w:ascii="Times New Roman" w:hAnsi="Times New Roman"/>
          <w:i/>
          <w:lang w:val="pt-BR"/>
        </w:rPr>
        <w:t>“</w:t>
      </w:r>
      <w:r w:rsidRPr="00C3574E">
        <w:rPr>
          <w:rFonts w:ascii="Times New Roman" w:hAnsi="Times New Roman"/>
          <w:lang w:val="pt-BR"/>
        </w:rPr>
        <w:t>Acho</w:t>
      </w:r>
      <w:r w:rsidRPr="00C3574E">
        <w:rPr>
          <w:rFonts w:ascii="Times New Roman" w:hAnsi="Times New Roman"/>
          <w:color w:val="000000"/>
          <w:lang w:val="pt-BR"/>
        </w:rPr>
        <w:t xml:space="preserve"> de extrema importância, pois assim </w:t>
      </w:r>
      <w:proofErr w:type="spellStart"/>
      <w:r w:rsidRPr="00C3574E">
        <w:rPr>
          <w:rFonts w:ascii="Times New Roman" w:hAnsi="Times New Roman"/>
          <w:color w:val="000000"/>
          <w:lang w:val="pt-BR"/>
        </w:rPr>
        <w:t>da</w:t>
      </w:r>
      <w:proofErr w:type="spellEnd"/>
      <w:r w:rsidRPr="00C3574E">
        <w:rPr>
          <w:rFonts w:ascii="Times New Roman" w:hAnsi="Times New Roman"/>
          <w:color w:val="000000"/>
          <w:lang w:val="pt-BR"/>
        </w:rPr>
        <w:t xml:space="preserve"> </w:t>
      </w:r>
      <w:proofErr w:type="gramStart"/>
      <w:r w:rsidRPr="00C3574E">
        <w:rPr>
          <w:rFonts w:ascii="Times New Roman" w:hAnsi="Times New Roman"/>
          <w:color w:val="000000"/>
          <w:lang w:val="pt-BR"/>
        </w:rPr>
        <w:t>pra</w:t>
      </w:r>
      <w:proofErr w:type="gramEnd"/>
      <w:r w:rsidRPr="00C3574E">
        <w:rPr>
          <w:rFonts w:ascii="Times New Roman" w:hAnsi="Times New Roman"/>
          <w:color w:val="000000"/>
          <w:lang w:val="pt-BR"/>
        </w:rPr>
        <w:t xml:space="preserve"> ter uma noção maior do que está acontecendo e assim aprender melhor” (ENCUESTADO 9). </w:t>
      </w:r>
      <w:r w:rsidRPr="00C3574E">
        <w:rPr>
          <w:rFonts w:ascii="Times New Roman" w:hAnsi="Times New Roman"/>
          <w:color w:val="000000"/>
        </w:rPr>
        <w:t xml:space="preserve">Otra cita va al encuentro de esta cuando la encuestada responde sobre el uso de la modalidad tecnológica de inmersión: “Acho excelente, </w:t>
      </w:r>
      <w:proofErr w:type="spellStart"/>
      <w:r w:rsidRPr="00C3574E">
        <w:rPr>
          <w:rFonts w:ascii="Times New Roman" w:hAnsi="Times New Roman"/>
          <w:color w:val="000000"/>
        </w:rPr>
        <w:t>quanto</w:t>
      </w:r>
      <w:proofErr w:type="spellEnd"/>
      <w:r w:rsidRPr="00C3574E">
        <w:rPr>
          <w:rFonts w:ascii="Times New Roman" w:hAnsi="Times New Roman"/>
          <w:color w:val="000000"/>
        </w:rPr>
        <w:t xml:space="preserve"> </w:t>
      </w:r>
      <w:proofErr w:type="spellStart"/>
      <w:r w:rsidRPr="00C3574E">
        <w:rPr>
          <w:rFonts w:ascii="Times New Roman" w:hAnsi="Times New Roman"/>
          <w:color w:val="000000"/>
        </w:rPr>
        <w:t>mais</w:t>
      </w:r>
      <w:proofErr w:type="spellEnd"/>
      <w:r w:rsidRPr="00C3574E">
        <w:rPr>
          <w:rFonts w:ascii="Times New Roman" w:hAnsi="Times New Roman"/>
          <w:color w:val="000000"/>
        </w:rPr>
        <w:t xml:space="preserve"> próximas da </w:t>
      </w:r>
      <w:proofErr w:type="spellStart"/>
      <w:r w:rsidRPr="00C3574E">
        <w:rPr>
          <w:rFonts w:ascii="Times New Roman" w:hAnsi="Times New Roman"/>
          <w:color w:val="000000"/>
        </w:rPr>
        <w:t>realidade</w:t>
      </w:r>
      <w:proofErr w:type="spellEnd"/>
      <w:r w:rsidRPr="00C3574E">
        <w:rPr>
          <w:rFonts w:ascii="Times New Roman" w:hAnsi="Times New Roman"/>
          <w:color w:val="000000"/>
        </w:rPr>
        <w:t xml:space="preserve">, </w:t>
      </w:r>
      <w:proofErr w:type="spellStart"/>
      <w:r w:rsidRPr="00C3574E">
        <w:rPr>
          <w:rFonts w:ascii="Times New Roman" w:hAnsi="Times New Roman"/>
          <w:color w:val="000000"/>
        </w:rPr>
        <w:t>maior</w:t>
      </w:r>
      <w:proofErr w:type="spellEnd"/>
      <w:r w:rsidRPr="00C3574E">
        <w:rPr>
          <w:rFonts w:ascii="Times New Roman" w:hAnsi="Times New Roman"/>
          <w:color w:val="000000"/>
        </w:rPr>
        <w:t xml:space="preserve"> a </w:t>
      </w:r>
      <w:proofErr w:type="spellStart"/>
      <w:r w:rsidRPr="00C3574E">
        <w:rPr>
          <w:rFonts w:ascii="Times New Roman" w:hAnsi="Times New Roman"/>
          <w:color w:val="000000"/>
        </w:rPr>
        <w:t>eficácia</w:t>
      </w:r>
      <w:proofErr w:type="spellEnd"/>
      <w:r w:rsidRPr="00C3574E">
        <w:rPr>
          <w:rFonts w:ascii="Times New Roman" w:hAnsi="Times New Roman"/>
          <w:color w:val="000000"/>
        </w:rPr>
        <w:t xml:space="preserve"> no </w:t>
      </w:r>
      <w:proofErr w:type="spellStart"/>
      <w:r w:rsidRPr="00C3574E">
        <w:rPr>
          <w:rFonts w:ascii="Times New Roman" w:hAnsi="Times New Roman"/>
          <w:color w:val="000000"/>
        </w:rPr>
        <w:t>aprendizado</w:t>
      </w:r>
      <w:proofErr w:type="spellEnd"/>
      <w:r w:rsidRPr="00C3574E">
        <w:rPr>
          <w:rFonts w:ascii="Times New Roman" w:hAnsi="Times New Roman"/>
          <w:color w:val="000000"/>
        </w:rPr>
        <w:t xml:space="preserve"> (ENCUESTADO 7).</w:t>
      </w:r>
      <w:r w:rsidRPr="002F2185">
        <w:rPr>
          <w:rFonts w:ascii="Times New Roman" w:hAnsi="Times New Roman"/>
          <w:i/>
          <w:color w:val="000000"/>
        </w:rPr>
        <w:t>”</w:t>
      </w:r>
    </w:p>
    <w:p w:rsidR="00083F80" w:rsidRPr="002F0299" w:rsidRDefault="00083F80" w:rsidP="002F0299">
      <w:pPr>
        <w:spacing w:before="120" w:line="240" w:lineRule="auto"/>
        <w:ind w:firstLine="720"/>
        <w:jc w:val="both"/>
        <w:rPr>
          <w:rFonts w:ascii="Times New Roman" w:hAnsi="Times New Roman"/>
          <w:color w:val="000000"/>
          <w:sz w:val="24"/>
          <w:szCs w:val="24"/>
        </w:rPr>
      </w:pPr>
      <w:r w:rsidRPr="002F0299">
        <w:rPr>
          <w:rFonts w:ascii="Times New Roman" w:hAnsi="Times New Roman"/>
          <w:color w:val="000000"/>
          <w:sz w:val="24"/>
          <w:szCs w:val="24"/>
        </w:rPr>
        <w:t>Otra categoría que fue analizada frente a la percepción</w:t>
      </w:r>
      <w:r>
        <w:rPr>
          <w:rFonts w:ascii="Times New Roman" w:hAnsi="Times New Roman"/>
          <w:color w:val="000000"/>
          <w:sz w:val="24"/>
          <w:szCs w:val="24"/>
        </w:rPr>
        <w:t>,</w:t>
      </w:r>
      <w:r w:rsidRPr="002F0299">
        <w:rPr>
          <w:rFonts w:ascii="Times New Roman" w:hAnsi="Times New Roman"/>
          <w:color w:val="000000"/>
          <w:sz w:val="24"/>
          <w:szCs w:val="24"/>
        </w:rPr>
        <w:t xml:space="preserve"> en la utilización de tecnologías inmersivas comparadas a los métodos tradicionales</w:t>
      </w:r>
      <w:r>
        <w:rPr>
          <w:rFonts w:ascii="Times New Roman" w:hAnsi="Times New Roman"/>
          <w:color w:val="000000"/>
          <w:sz w:val="24"/>
          <w:szCs w:val="24"/>
        </w:rPr>
        <w:t>,</w:t>
      </w:r>
      <w:r w:rsidRPr="002F0299">
        <w:rPr>
          <w:rFonts w:ascii="Times New Roman" w:hAnsi="Times New Roman"/>
          <w:color w:val="000000"/>
          <w:sz w:val="24"/>
          <w:szCs w:val="24"/>
        </w:rPr>
        <w:t xml:space="preserve"> fue la </w:t>
      </w:r>
      <w:proofErr w:type="spellStart"/>
      <w:r w:rsidRPr="002F0299">
        <w:rPr>
          <w:rFonts w:ascii="Times New Roman" w:hAnsi="Times New Roman"/>
          <w:color w:val="000000"/>
          <w:sz w:val="24"/>
          <w:szCs w:val="24"/>
        </w:rPr>
        <w:t>interatividad</w:t>
      </w:r>
      <w:proofErr w:type="spellEnd"/>
      <w:r w:rsidRPr="002F0299">
        <w:rPr>
          <w:rFonts w:ascii="Times New Roman" w:hAnsi="Times New Roman"/>
          <w:color w:val="000000"/>
          <w:sz w:val="24"/>
          <w:szCs w:val="24"/>
        </w:rPr>
        <w:t>/</w:t>
      </w:r>
      <w:proofErr w:type="spellStart"/>
      <w:r w:rsidRPr="002F0299">
        <w:rPr>
          <w:rFonts w:ascii="Times New Roman" w:hAnsi="Times New Roman"/>
          <w:color w:val="000000"/>
          <w:sz w:val="24"/>
          <w:szCs w:val="24"/>
        </w:rPr>
        <w:t>interación</w:t>
      </w:r>
      <w:proofErr w:type="spellEnd"/>
      <w:r w:rsidRPr="002F0299">
        <w:rPr>
          <w:rFonts w:ascii="Times New Roman" w:hAnsi="Times New Roman"/>
          <w:color w:val="000000"/>
          <w:sz w:val="24"/>
          <w:szCs w:val="24"/>
        </w:rPr>
        <w:t xml:space="preserve">, que tuvo una frecuencia igual a 4. Los encuestados destacan que la interacción y la interactividad permiten un mejor visionado de los contenidos, haciendo que el educando se sienta en un </w:t>
      </w:r>
      <w:r>
        <w:rPr>
          <w:rFonts w:ascii="Times New Roman" w:hAnsi="Times New Roman"/>
          <w:color w:val="000000"/>
          <w:sz w:val="24"/>
          <w:szCs w:val="24"/>
        </w:rPr>
        <w:t>“</w:t>
      </w:r>
      <w:r w:rsidRPr="002F0299">
        <w:rPr>
          <w:rFonts w:ascii="Times New Roman" w:hAnsi="Times New Roman"/>
          <w:color w:val="000000"/>
          <w:sz w:val="24"/>
          <w:szCs w:val="24"/>
        </w:rPr>
        <w:t>ambiente real</w:t>
      </w:r>
      <w:r>
        <w:rPr>
          <w:rFonts w:ascii="Times New Roman" w:hAnsi="Times New Roman"/>
          <w:color w:val="000000"/>
          <w:sz w:val="24"/>
          <w:szCs w:val="24"/>
        </w:rPr>
        <w:t>”</w:t>
      </w:r>
      <w:r w:rsidRPr="002F0299">
        <w:rPr>
          <w:rFonts w:ascii="Times New Roman" w:hAnsi="Times New Roman"/>
          <w:color w:val="000000"/>
          <w:sz w:val="24"/>
          <w:szCs w:val="24"/>
        </w:rPr>
        <w:t xml:space="preserve"> y, con eso, produce un impacto positivo en los procesos educativos. La siguiente cita, del Encuestado 2, resume todas las demás que abordaran esta categoría empírica.</w:t>
      </w:r>
    </w:p>
    <w:p w:rsidR="00083F80" w:rsidRPr="00C3574E" w:rsidRDefault="00083F80" w:rsidP="00DC2932">
      <w:pPr>
        <w:autoSpaceDE w:val="0"/>
        <w:autoSpaceDN w:val="0"/>
        <w:adjustRightInd w:val="0"/>
        <w:spacing w:before="120" w:line="240" w:lineRule="auto"/>
        <w:ind w:left="1416" w:firstLine="708"/>
        <w:jc w:val="both"/>
        <w:rPr>
          <w:rFonts w:ascii="Times New Roman" w:hAnsi="Times New Roman"/>
          <w:color w:val="000000"/>
          <w:lang w:val="pt-BR"/>
        </w:rPr>
      </w:pPr>
      <w:r w:rsidRPr="002F0299">
        <w:rPr>
          <w:rFonts w:ascii="Times New Roman" w:hAnsi="Times New Roman"/>
          <w:i/>
          <w:color w:val="000000"/>
          <w:lang w:val="pt-BR"/>
        </w:rPr>
        <w:t>“</w:t>
      </w:r>
      <w:r w:rsidRPr="00C3574E">
        <w:rPr>
          <w:rFonts w:ascii="Times New Roman" w:hAnsi="Times New Roman"/>
          <w:color w:val="000000"/>
          <w:lang w:val="pt-BR"/>
        </w:rPr>
        <w:t xml:space="preserve">É um ótimo instrumento de ensino, pois nos possibilita análise além do convencional, nos proporcionando maior grau de visão. Acredito que para ambientes que necessitem de uma visão ampla e detalhista irá auxiliar e muito, pois permite uma maior interação com o ambiente e com as pessoas de forma </w:t>
      </w:r>
      <w:proofErr w:type="gramStart"/>
      <w:r w:rsidRPr="00C3574E">
        <w:rPr>
          <w:rFonts w:ascii="Times New Roman" w:hAnsi="Times New Roman"/>
          <w:color w:val="000000"/>
          <w:lang w:val="pt-BR"/>
        </w:rPr>
        <w:t>geral.”</w:t>
      </w:r>
      <w:proofErr w:type="gramEnd"/>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lang w:val="pt-BR"/>
        </w:rPr>
        <w:t xml:space="preserve"> </w:t>
      </w:r>
      <w:r w:rsidRPr="002F0299">
        <w:rPr>
          <w:rFonts w:ascii="Times New Roman" w:hAnsi="Times New Roman"/>
          <w:sz w:val="24"/>
          <w:szCs w:val="24"/>
        </w:rPr>
        <w:t>Aproximar al educando los contenidos por medio de las tecnologías inmersivas parece haber alcanzado su objetivo en estos dos grupos de análisis. Lo que refuerza nuestro planteamiento del marco teórico</w:t>
      </w:r>
      <w:r>
        <w:rPr>
          <w:rFonts w:ascii="Times New Roman" w:hAnsi="Times New Roman"/>
          <w:sz w:val="24"/>
          <w:szCs w:val="24"/>
        </w:rPr>
        <w:t xml:space="preserve"> y nos incita a seguir investigando en</w:t>
      </w:r>
      <w:r w:rsidRPr="002F0299">
        <w:rPr>
          <w:rFonts w:ascii="Times New Roman" w:hAnsi="Times New Roman"/>
          <w:sz w:val="24"/>
          <w:szCs w:val="24"/>
        </w:rPr>
        <w:t xml:space="preserve"> las </w:t>
      </w:r>
      <w:r>
        <w:rPr>
          <w:rFonts w:ascii="Times New Roman" w:hAnsi="Times New Roman"/>
          <w:sz w:val="24"/>
          <w:szCs w:val="24"/>
        </w:rPr>
        <w:t>po</w:t>
      </w:r>
      <w:r w:rsidRPr="002F0299">
        <w:rPr>
          <w:rFonts w:ascii="Times New Roman" w:hAnsi="Times New Roman"/>
          <w:sz w:val="24"/>
          <w:szCs w:val="24"/>
        </w:rPr>
        <w:t>sibilidades de dicha tecnología. La percepción</w:t>
      </w:r>
      <w:r>
        <w:rPr>
          <w:rFonts w:ascii="Times New Roman" w:hAnsi="Times New Roman"/>
          <w:sz w:val="24"/>
          <w:szCs w:val="24"/>
        </w:rPr>
        <w:t xml:space="preserve"> general</w:t>
      </w:r>
      <w:r w:rsidRPr="002F0299">
        <w:rPr>
          <w:rFonts w:ascii="Times New Roman" w:hAnsi="Times New Roman"/>
          <w:sz w:val="24"/>
          <w:szCs w:val="24"/>
        </w:rPr>
        <w:t xml:space="preserve"> </w:t>
      </w:r>
      <w:r>
        <w:rPr>
          <w:rFonts w:ascii="Times New Roman" w:hAnsi="Times New Roman"/>
          <w:sz w:val="24"/>
          <w:szCs w:val="24"/>
        </w:rPr>
        <w:t>ha sido</w:t>
      </w:r>
      <w:r w:rsidRPr="002F0299">
        <w:rPr>
          <w:rFonts w:ascii="Times New Roman" w:hAnsi="Times New Roman"/>
          <w:sz w:val="24"/>
          <w:szCs w:val="24"/>
        </w:rPr>
        <w:t xml:space="preserve"> positiva después del uso de un prototipo de sistema inmersivo de educación y recalca sobre el proceso de aprendizaje y entendimiento de los </w:t>
      </w:r>
      <w:r w:rsidRPr="002F0299">
        <w:rPr>
          <w:rFonts w:ascii="Times New Roman" w:hAnsi="Times New Roman"/>
          <w:sz w:val="24"/>
          <w:szCs w:val="24"/>
        </w:rPr>
        <w:lastRenderedPageBreak/>
        <w:t xml:space="preserve">contenidos/realidades trabajadas, reforzando como afirmaba Ausubel (2002) </w:t>
      </w:r>
      <w:r w:rsidRPr="002F0299">
        <w:rPr>
          <w:rFonts w:ascii="Times New Roman" w:hAnsi="Times New Roman"/>
          <w:i/>
          <w:sz w:val="24"/>
          <w:szCs w:val="24"/>
        </w:rPr>
        <w:t>"la experiencia de aprendizaje en el aprendizaje significativo es subjetivamente agradable y familiar y también despierta la curiosidad intelectual y la perspectiva de adquirir nuevos conocimientos.”</w:t>
      </w:r>
    </w:p>
    <w:p w:rsidR="00083F80" w:rsidRPr="002F0299" w:rsidRDefault="00083F80" w:rsidP="002F0299">
      <w:pPr>
        <w:spacing w:before="120" w:line="240" w:lineRule="auto"/>
        <w:ind w:firstLine="720"/>
        <w:rPr>
          <w:rFonts w:ascii="Times New Roman" w:hAnsi="Times New Roman"/>
          <w:sz w:val="24"/>
          <w:szCs w:val="24"/>
        </w:rPr>
      </w:pPr>
    </w:p>
    <w:p w:rsidR="00083F80" w:rsidRPr="002F0299" w:rsidRDefault="00083F80" w:rsidP="002F0299">
      <w:pPr>
        <w:spacing w:before="120" w:line="240" w:lineRule="auto"/>
        <w:rPr>
          <w:rFonts w:ascii="Times New Roman" w:hAnsi="Times New Roman"/>
          <w:b/>
          <w:sz w:val="24"/>
          <w:szCs w:val="24"/>
        </w:rPr>
      </w:pPr>
      <w:r w:rsidRPr="002F0299">
        <w:rPr>
          <w:rFonts w:ascii="Times New Roman" w:hAnsi="Times New Roman"/>
          <w:b/>
          <w:sz w:val="24"/>
          <w:szCs w:val="24"/>
        </w:rPr>
        <w:t>5. Ventajeas y limitaciones en el uso de materiales interactivos inmersivos</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En este apartado se verifica la percepción de los encuestados acerca de los pros y contras en el uso de las tecnologías inmersivas en los ambientes educativos. Para ello, fue realizada una cuestión generadora de narrativa y se llegó a un total de 361 palabras e 200 léxicos en las respuestas. Primeramente, se analizaron los problemas asociados al uso de estas tecnologías en la visión de los participantes, para, en seguida, observar los puntos positivos indicados por ellos.</w:t>
      </w:r>
    </w:p>
    <w:p w:rsidR="00083F80" w:rsidRPr="002F0299" w:rsidRDefault="00083F80" w:rsidP="002F0299">
      <w:pPr>
        <w:spacing w:before="120" w:line="240" w:lineRule="auto"/>
        <w:ind w:firstLine="720"/>
        <w:jc w:val="both"/>
        <w:rPr>
          <w:rFonts w:ascii="Times New Roman" w:hAnsi="Times New Roman"/>
          <w:sz w:val="24"/>
          <w:szCs w:val="24"/>
        </w:rPr>
      </w:pPr>
      <w:r w:rsidRPr="002F0299">
        <w:rPr>
          <w:rFonts w:ascii="Times New Roman" w:hAnsi="Times New Roman"/>
          <w:sz w:val="24"/>
          <w:szCs w:val="24"/>
        </w:rPr>
        <w:t xml:space="preserve">Se puede percibir, por el análisis de la frecuencia de las palabras que la mayor preocupación está en los costes de la tecnología, </w:t>
      </w:r>
      <w:r>
        <w:rPr>
          <w:rFonts w:ascii="Times New Roman" w:hAnsi="Times New Roman"/>
          <w:sz w:val="24"/>
          <w:szCs w:val="24"/>
        </w:rPr>
        <w:t>su</w:t>
      </w:r>
      <w:r w:rsidRPr="002F0299">
        <w:rPr>
          <w:rFonts w:ascii="Times New Roman" w:hAnsi="Times New Roman"/>
          <w:sz w:val="24"/>
          <w:szCs w:val="24"/>
        </w:rPr>
        <w:t xml:space="preserve"> utilización (tiempo, desarrollo de prácticas de aprendizaje, rutinas/hábitos en el uso de tecnologías) y en la calidad del ancho de banda de las conexiones a Internet. Las citas que siguen dan un panorama general sobre las principales preocupaciones de los encuestados. </w:t>
      </w:r>
    </w:p>
    <w:p w:rsidR="00083F80" w:rsidRPr="00C3574E" w:rsidRDefault="00083F80" w:rsidP="002F0299">
      <w:pPr>
        <w:autoSpaceDE w:val="0"/>
        <w:autoSpaceDN w:val="0"/>
        <w:adjustRightInd w:val="0"/>
        <w:spacing w:before="120" w:line="240" w:lineRule="auto"/>
        <w:ind w:left="1416"/>
        <w:jc w:val="both"/>
        <w:rPr>
          <w:rFonts w:ascii="Times New Roman" w:hAnsi="Times New Roman"/>
          <w:color w:val="000000"/>
          <w:lang w:val="pt-BR"/>
        </w:rPr>
      </w:pPr>
      <w:r w:rsidRPr="00C3574E">
        <w:rPr>
          <w:rFonts w:ascii="Times New Roman" w:hAnsi="Times New Roman"/>
          <w:color w:val="000000"/>
          <w:lang w:val="pt-BR"/>
        </w:rPr>
        <w:t>“Disponibilidade destas tecnologias que ainda não são rotina; além do domínio destas e de desenvolver práticas de ensino que possibilitem tirar proveito destes recursos (</w:t>
      </w:r>
      <w:proofErr w:type="spellStart"/>
      <w:r w:rsidRPr="00C3574E">
        <w:rPr>
          <w:rFonts w:ascii="Times New Roman" w:hAnsi="Times New Roman"/>
          <w:color w:val="000000"/>
          <w:lang w:val="pt-BR"/>
        </w:rPr>
        <w:t>Encuestado</w:t>
      </w:r>
      <w:proofErr w:type="spellEnd"/>
      <w:r w:rsidRPr="00C3574E">
        <w:rPr>
          <w:rFonts w:ascii="Times New Roman" w:hAnsi="Times New Roman"/>
          <w:color w:val="000000"/>
          <w:lang w:val="pt-BR"/>
        </w:rPr>
        <w:t xml:space="preserve"> 10</w:t>
      </w:r>
      <w:proofErr w:type="gramStart"/>
      <w:r w:rsidRPr="00C3574E">
        <w:rPr>
          <w:rFonts w:ascii="Times New Roman" w:hAnsi="Times New Roman"/>
          <w:color w:val="000000"/>
          <w:lang w:val="pt-BR"/>
        </w:rPr>
        <w:t>).”</w:t>
      </w:r>
      <w:proofErr w:type="gramEnd"/>
      <w:r w:rsidRPr="00C3574E">
        <w:rPr>
          <w:rFonts w:ascii="Times New Roman" w:hAnsi="Times New Roman"/>
          <w:color w:val="000000"/>
          <w:lang w:val="pt-BR"/>
        </w:rPr>
        <w:t xml:space="preserve">  </w:t>
      </w:r>
    </w:p>
    <w:p w:rsidR="00083F80" w:rsidRPr="00C3574E" w:rsidRDefault="00083F80" w:rsidP="002F0299">
      <w:pPr>
        <w:autoSpaceDE w:val="0"/>
        <w:autoSpaceDN w:val="0"/>
        <w:adjustRightInd w:val="0"/>
        <w:spacing w:before="120" w:line="240" w:lineRule="auto"/>
        <w:ind w:left="1416"/>
        <w:jc w:val="both"/>
        <w:rPr>
          <w:rFonts w:ascii="Times New Roman" w:hAnsi="Times New Roman"/>
          <w:color w:val="000000"/>
        </w:rPr>
      </w:pPr>
      <w:r w:rsidRPr="00C3574E">
        <w:rPr>
          <w:rFonts w:ascii="Times New Roman" w:hAnsi="Times New Roman"/>
          <w:color w:val="000000"/>
          <w:lang w:val="pt-BR"/>
        </w:rPr>
        <w:t xml:space="preserve">” A dificuldade é o custo que por enquanto por ser uma novidade no Brasil ainda é alto [...] </w:t>
      </w:r>
      <w:r w:rsidRPr="00C3574E">
        <w:rPr>
          <w:rFonts w:ascii="Times New Roman" w:hAnsi="Times New Roman"/>
          <w:color w:val="000000"/>
        </w:rPr>
        <w:t>(Encuestado 7</w:t>
      </w:r>
      <w:proofErr w:type="gramStart"/>
      <w:r w:rsidRPr="00C3574E">
        <w:rPr>
          <w:rFonts w:ascii="Times New Roman" w:hAnsi="Times New Roman"/>
          <w:color w:val="000000"/>
        </w:rPr>
        <w:t>).”</w:t>
      </w:r>
      <w:proofErr w:type="gramEnd"/>
      <w:r w:rsidRPr="00C3574E">
        <w:rPr>
          <w:rFonts w:ascii="Times New Roman" w:hAnsi="Times New Roman"/>
          <w:color w:val="000000"/>
        </w:rPr>
        <w:t xml:space="preserve"> </w:t>
      </w:r>
    </w:p>
    <w:p w:rsidR="00083F80" w:rsidRPr="00C3574E" w:rsidRDefault="00083F80" w:rsidP="002F0299">
      <w:pPr>
        <w:autoSpaceDE w:val="0"/>
        <w:autoSpaceDN w:val="0"/>
        <w:adjustRightInd w:val="0"/>
        <w:spacing w:before="120" w:line="240" w:lineRule="auto"/>
        <w:ind w:left="708" w:firstLine="720"/>
        <w:jc w:val="both"/>
        <w:rPr>
          <w:rFonts w:ascii="Times New Roman" w:hAnsi="Times New Roman"/>
          <w:color w:val="000000"/>
        </w:rPr>
      </w:pPr>
      <w:r w:rsidRPr="00C3574E">
        <w:rPr>
          <w:rFonts w:ascii="Times New Roman" w:hAnsi="Times New Roman"/>
          <w:color w:val="000000"/>
        </w:rPr>
        <w:t>“</w:t>
      </w:r>
      <w:proofErr w:type="spellStart"/>
      <w:r w:rsidRPr="00C3574E">
        <w:rPr>
          <w:rFonts w:ascii="Times New Roman" w:hAnsi="Times New Roman"/>
          <w:color w:val="000000"/>
        </w:rPr>
        <w:t>Uma</w:t>
      </w:r>
      <w:proofErr w:type="spellEnd"/>
      <w:r w:rsidRPr="00C3574E">
        <w:rPr>
          <w:rFonts w:ascii="Times New Roman" w:hAnsi="Times New Roman"/>
          <w:color w:val="000000"/>
        </w:rPr>
        <w:t xml:space="preserve"> boa banda larga (Encuestado 1).”</w:t>
      </w:r>
    </w:p>
    <w:p w:rsidR="00083F80" w:rsidRPr="002F0299" w:rsidRDefault="00083F80" w:rsidP="002F0299">
      <w:pPr>
        <w:autoSpaceDE w:val="0"/>
        <w:autoSpaceDN w:val="0"/>
        <w:adjustRightInd w:val="0"/>
        <w:spacing w:before="120" w:line="240" w:lineRule="auto"/>
        <w:ind w:firstLine="720"/>
        <w:jc w:val="both"/>
        <w:rPr>
          <w:rFonts w:ascii="Times New Roman" w:hAnsi="Times New Roman"/>
          <w:color w:val="000000"/>
          <w:sz w:val="24"/>
          <w:szCs w:val="24"/>
        </w:rPr>
      </w:pPr>
      <w:r w:rsidRPr="002F0299">
        <w:rPr>
          <w:rFonts w:ascii="Times New Roman" w:hAnsi="Times New Roman"/>
          <w:color w:val="000000"/>
          <w:sz w:val="24"/>
          <w:szCs w:val="24"/>
        </w:rPr>
        <w:t xml:space="preserve">La primera cita es interesante, ya que nos alerta para </w:t>
      </w:r>
      <w:r>
        <w:rPr>
          <w:rFonts w:ascii="Times New Roman" w:hAnsi="Times New Roman"/>
          <w:color w:val="000000"/>
          <w:sz w:val="24"/>
          <w:szCs w:val="24"/>
        </w:rPr>
        <w:t>su</w:t>
      </w:r>
      <w:r w:rsidRPr="002F0299">
        <w:rPr>
          <w:rFonts w:ascii="Times New Roman" w:hAnsi="Times New Roman"/>
          <w:color w:val="000000"/>
          <w:sz w:val="24"/>
          <w:szCs w:val="24"/>
        </w:rPr>
        <w:t xml:space="preserve"> disponibilidad</w:t>
      </w:r>
      <w:r>
        <w:rPr>
          <w:rFonts w:ascii="Times New Roman" w:hAnsi="Times New Roman"/>
          <w:color w:val="000000"/>
          <w:sz w:val="24"/>
          <w:szCs w:val="24"/>
        </w:rPr>
        <w:t xml:space="preserve">, así como los habito en </w:t>
      </w:r>
      <w:r w:rsidRPr="002F0299">
        <w:rPr>
          <w:rFonts w:ascii="Times New Roman" w:hAnsi="Times New Roman"/>
          <w:color w:val="000000"/>
          <w:sz w:val="24"/>
          <w:szCs w:val="24"/>
        </w:rPr>
        <w:t>la utilización de la tecnología, que tiene</w:t>
      </w:r>
      <w:r>
        <w:rPr>
          <w:rFonts w:ascii="Times New Roman" w:hAnsi="Times New Roman"/>
          <w:color w:val="000000"/>
          <w:sz w:val="24"/>
          <w:szCs w:val="24"/>
        </w:rPr>
        <w:t>n</w:t>
      </w:r>
      <w:r w:rsidRPr="002F0299">
        <w:rPr>
          <w:rFonts w:ascii="Times New Roman" w:hAnsi="Times New Roman"/>
          <w:color w:val="000000"/>
          <w:sz w:val="24"/>
          <w:szCs w:val="24"/>
        </w:rPr>
        <w:t xml:space="preserve"> impacto en su dominio</w:t>
      </w:r>
      <w:r>
        <w:rPr>
          <w:rFonts w:ascii="Times New Roman" w:hAnsi="Times New Roman"/>
          <w:color w:val="000000"/>
          <w:sz w:val="24"/>
          <w:szCs w:val="24"/>
        </w:rPr>
        <w:t xml:space="preserve"> de uso</w:t>
      </w:r>
      <w:r w:rsidRPr="002F0299">
        <w:rPr>
          <w:rFonts w:ascii="Times New Roman" w:hAnsi="Times New Roman"/>
          <w:color w:val="000000"/>
          <w:sz w:val="24"/>
          <w:szCs w:val="24"/>
        </w:rPr>
        <w:t xml:space="preserve">. Nuevas tecnologías son de difícil acceso y tienen elevados costes, lo que </w:t>
      </w:r>
      <w:r>
        <w:rPr>
          <w:rFonts w:ascii="Times New Roman" w:hAnsi="Times New Roman"/>
          <w:color w:val="000000"/>
          <w:sz w:val="24"/>
          <w:szCs w:val="24"/>
        </w:rPr>
        <w:t>viene a dificultar</w:t>
      </w:r>
      <w:r w:rsidRPr="002F0299">
        <w:rPr>
          <w:rFonts w:ascii="Times New Roman" w:hAnsi="Times New Roman"/>
          <w:color w:val="000000"/>
          <w:sz w:val="24"/>
          <w:szCs w:val="24"/>
        </w:rPr>
        <w:t xml:space="preserve"> su utilización por instituciones públicas en Brasil y, aún, por sus docentes, que, principalmente en relación con la enseñanza básica, son mal remunerados además de poseer una elevada carga de trabajo. No obstante, las tecnologías inmersivas utilizadas en esta investigación son de costo accesible, </w:t>
      </w:r>
      <w:r>
        <w:rPr>
          <w:rFonts w:ascii="Times New Roman" w:hAnsi="Times New Roman"/>
          <w:color w:val="000000"/>
          <w:sz w:val="24"/>
          <w:szCs w:val="24"/>
        </w:rPr>
        <w:t>no obstante,</w:t>
      </w:r>
      <w:r w:rsidRPr="002F0299">
        <w:rPr>
          <w:rFonts w:ascii="Times New Roman" w:hAnsi="Times New Roman"/>
          <w:color w:val="000000"/>
          <w:sz w:val="24"/>
          <w:szCs w:val="24"/>
        </w:rPr>
        <w:t xml:space="preserve"> no son fácilmente encontradas en Brasil</w:t>
      </w:r>
      <w:r>
        <w:rPr>
          <w:rFonts w:ascii="Times New Roman" w:hAnsi="Times New Roman"/>
          <w:color w:val="000000"/>
          <w:sz w:val="24"/>
          <w:szCs w:val="24"/>
        </w:rPr>
        <w:t xml:space="preserve"> ya que son técnicas muy recientes aparecidas en el mercado mundial</w:t>
      </w:r>
      <w:r w:rsidRPr="002F0299">
        <w:rPr>
          <w:rFonts w:ascii="Times New Roman" w:hAnsi="Times New Roman"/>
          <w:color w:val="000000"/>
          <w:sz w:val="24"/>
          <w:szCs w:val="24"/>
        </w:rPr>
        <w:t>. Es necesario, por lo menos tener la capacidad de buscarlas por Internet para poder adquirirlas. El coste de unas gafas VR funcionales de bajo coste junto a un mando inalámbrico suelen oscilar entre los 15 y 25 dólares. Existen incluso plantillas que se pueden descargar de</w:t>
      </w:r>
      <w:r>
        <w:rPr>
          <w:rFonts w:ascii="Times New Roman" w:hAnsi="Times New Roman"/>
          <w:color w:val="000000"/>
          <w:sz w:val="24"/>
          <w:szCs w:val="24"/>
        </w:rPr>
        <w:t>sde</w:t>
      </w:r>
      <w:r w:rsidRPr="002F0299">
        <w:rPr>
          <w:rFonts w:ascii="Times New Roman" w:hAnsi="Times New Roman"/>
          <w:color w:val="000000"/>
          <w:sz w:val="24"/>
          <w:szCs w:val="24"/>
        </w:rPr>
        <w:t xml:space="preserve"> Internet donde se explican </w:t>
      </w:r>
      <w:r>
        <w:rPr>
          <w:rFonts w:ascii="Times New Roman" w:hAnsi="Times New Roman"/>
          <w:color w:val="000000"/>
          <w:sz w:val="24"/>
          <w:szCs w:val="24"/>
        </w:rPr>
        <w:t xml:space="preserve">paso a paso </w:t>
      </w:r>
      <w:r w:rsidRPr="002F0299">
        <w:rPr>
          <w:rFonts w:ascii="Times New Roman" w:hAnsi="Times New Roman"/>
          <w:color w:val="000000"/>
          <w:sz w:val="24"/>
          <w:szCs w:val="24"/>
        </w:rPr>
        <w:t>cómo construirlas con cart</w:t>
      </w:r>
      <w:r>
        <w:rPr>
          <w:rFonts w:ascii="Times New Roman" w:hAnsi="Times New Roman"/>
          <w:color w:val="000000"/>
          <w:sz w:val="24"/>
          <w:szCs w:val="24"/>
        </w:rPr>
        <w:t>ulinas</w:t>
      </w:r>
      <w:r w:rsidRPr="002F0299">
        <w:rPr>
          <w:rFonts w:ascii="Times New Roman" w:hAnsi="Times New Roman"/>
          <w:color w:val="000000"/>
          <w:sz w:val="24"/>
          <w:szCs w:val="24"/>
        </w:rPr>
        <w:t xml:space="preserve">. Sin embargo, el ancho de banda, que en este experimento se hizo necesario, es un problema </w:t>
      </w:r>
      <w:r>
        <w:rPr>
          <w:rFonts w:ascii="Times New Roman" w:hAnsi="Times New Roman"/>
          <w:color w:val="000000"/>
          <w:sz w:val="24"/>
          <w:szCs w:val="24"/>
        </w:rPr>
        <w:t>aún por s</w:t>
      </w:r>
      <w:r w:rsidRPr="002F0299">
        <w:rPr>
          <w:rFonts w:ascii="Times New Roman" w:hAnsi="Times New Roman"/>
          <w:color w:val="000000"/>
          <w:sz w:val="24"/>
          <w:szCs w:val="24"/>
        </w:rPr>
        <w:t xml:space="preserve">olventar en un país con las dimensiones continentales que tiene Brasil. Este hecho dificulta la utilización de tecnologías que dependan al acceso a </w:t>
      </w:r>
      <w:r>
        <w:rPr>
          <w:rFonts w:ascii="Times New Roman" w:hAnsi="Times New Roman"/>
          <w:color w:val="000000"/>
          <w:sz w:val="24"/>
          <w:szCs w:val="24"/>
        </w:rPr>
        <w:t>I</w:t>
      </w:r>
      <w:r w:rsidRPr="002F0299">
        <w:rPr>
          <w:rFonts w:ascii="Times New Roman" w:hAnsi="Times New Roman"/>
          <w:color w:val="000000"/>
          <w:sz w:val="24"/>
          <w:szCs w:val="24"/>
        </w:rPr>
        <w:t xml:space="preserve">nternet </w:t>
      </w:r>
      <w:r>
        <w:rPr>
          <w:rFonts w:ascii="Times New Roman" w:hAnsi="Times New Roman"/>
          <w:color w:val="000000"/>
          <w:sz w:val="24"/>
          <w:szCs w:val="24"/>
        </w:rPr>
        <w:t>a</w:t>
      </w:r>
      <w:r w:rsidRPr="002F0299">
        <w:rPr>
          <w:rFonts w:ascii="Times New Roman" w:hAnsi="Times New Roman"/>
          <w:color w:val="000000"/>
          <w:sz w:val="24"/>
          <w:szCs w:val="24"/>
        </w:rPr>
        <w:t xml:space="preserve"> velocidades aceptables para la transmisión de datos. Frente a ello, la cita que sigue aborda claramente dicho problema.</w:t>
      </w:r>
    </w:p>
    <w:p w:rsidR="00083F80" w:rsidRPr="00C3574E" w:rsidRDefault="00083F80" w:rsidP="002F0299">
      <w:pPr>
        <w:autoSpaceDE w:val="0"/>
        <w:autoSpaceDN w:val="0"/>
        <w:adjustRightInd w:val="0"/>
        <w:spacing w:before="120" w:line="240" w:lineRule="auto"/>
        <w:ind w:left="1416" w:firstLine="720"/>
        <w:jc w:val="both"/>
        <w:rPr>
          <w:rFonts w:ascii="Times New Roman" w:hAnsi="Times New Roman"/>
          <w:color w:val="000000"/>
          <w:lang w:val="pt-BR"/>
        </w:rPr>
      </w:pPr>
      <w:r w:rsidRPr="00C3574E">
        <w:rPr>
          <w:rFonts w:ascii="Times New Roman" w:hAnsi="Times New Roman"/>
          <w:color w:val="000000"/>
          <w:lang w:val="pt-BR"/>
        </w:rPr>
        <w:t>“Reside na fragilidade das infraestruturas de comunicação em países em desenvolvimento, neste caso o Brasil. Estamos longe do acesso pleno dos instrumentos de comunicação que facilitam a introdução de novas tecnologias, neste momento teríamos que trabalhar com modelos e métodos off-line, como ensaio para ingressarmos a todas as ferramentas tecnológicas existentes e a novas propostas em formulação (</w:t>
      </w:r>
      <w:proofErr w:type="spellStart"/>
      <w:r w:rsidRPr="00C3574E">
        <w:rPr>
          <w:rFonts w:ascii="Times New Roman" w:hAnsi="Times New Roman"/>
          <w:color w:val="000000"/>
          <w:lang w:val="pt-BR"/>
        </w:rPr>
        <w:t>Encuestado</w:t>
      </w:r>
      <w:proofErr w:type="spellEnd"/>
      <w:r w:rsidRPr="00C3574E">
        <w:rPr>
          <w:rFonts w:ascii="Times New Roman" w:hAnsi="Times New Roman"/>
          <w:color w:val="000000"/>
          <w:lang w:val="pt-BR"/>
        </w:rPr>
        <w:t xml:space="preserve"> </w:t>
      </w:r>
      <w:proofErr w:type="gramStart"/>
      <w:r w:rsidRPr="00C3574E">
        <w:rPr>
          <w:rFonts w:ascii="Times New Roman" w:hAnsi="Times New Roman"/>
          <w:color w:val="000000"/>
          <w:lang w:val="pt-BR"/>
        </w:rPr>
        <w:t>8)”</w:t>
      </w:r>
      <w:proofErr w:type="gramEnd"/>
      <w:r w:rsidRPr="00C3574E">
        <w:rPr>
          <w:rFonts w:ascii="Times New Roman" w:hAnsi="Times New Roman"/>
          <w:color w:val="000000"/>
          <w:lang w:val="pt-BR"/>
        </w:rPr>
        <w:t>.</w:t>
      </w:r>
    </w:p>
    <w:p w:rsidR="00083F80" w:rsidRPr="002F0299" w:rsidRDefault="00083F80" w:rsidP="002F0299">
      <w:pPr>
        <w:autoSpaceDE w:val="0"/>
        <w:autoSpaceDN w:val="0"/>
        <w:adjustRightInd w:val="0"/>
        <w:spacing w:before="120" w:line="240" w:lineRule="auto"/>
        <w:ind w:firstLine="720"/>
        <w:jc w:val="both"/>
        <w:rPr>
          <w:rFonts w:ascii="Times New Roman" w:hAnsi="Times New Roman"/>
          <w:color w:val="000000"/>
          <w:sz w:val="24"/>
          <w:szCs w:val="24"/>
        </w:rPr>
      </w:pPr>
      <w:r w:rsidRPr="002F0299">
        <w:rPr>
          <w:rFonts w:ascii="Times New Roman" w:hAnsi="Times New Roman"/>
          <w:color w:val="000000"/>
          <w:sz w:val="24"/>
          <w:szCs w:val="24"/>
        </w:rPr>
        <w:t xml:space="preserve">Las tecnologías, muchas veces, poseen costos reducidos por utilizaren elementos de transmisión de datos vía Internet, no siendo necesario dispositivos específicos de almacenamiento y posibilitando el acceso en modelos educativos que utilizan los ambientes a </w:t>
      </w:r>
      <w:r w:rsidRPr="002F0299">
        <w:rPr>
          <w:rFonts w:ascii="Times New Roman" w:hAnsi="Times New Roman"/>
          <w:color w:val="000000"/>
          <w:sz w:val="24"/>
          <w:szCs w:val="24"/>
        </w:rPr>
        <w:lastRenderedPageBreak/>
        <w:t xml:space="preserve">distancia. Sin embargo, la realidad brasileña es exactamente ese retrato citado anteriormente, es decir, la infraestructura de telecomunicaciones es aún muy deficiente y con numerosos problemas. Si consideramos esto, también es importante pensar en utilizar las tecnologías disponibles de forma a que no sea necesario conectarse a la red mundial de ordenadores. De esta forma, sería posible llevar la educación y elementos de alta tecnología que contribuyan para </w:t>
      </w:r>
      <w:r>
        <w:rPr>
          <w:rFonts w:ascii="Times New Roman" w:hAnsi="Times New Roman"/>
          <w:color w:val="000000"/>
          <w:sz w:val="24"/>
          <w:szCs w:val="24"/>
        </w:rPr>
        <w:t>el</w:t>
      </w:r>
      <w:r w:rsidRPr="002F0299">
        <w:rPr>
          <w:rFonts w:ascii="Times New Roman" w:hAnsi="Times New Roman"/>
          <w:color w:val="000000"/>
          <w:sz w:val="24"/>
          <w:szCs w:val="24"/>
        </w:rPr>
        <w:t xml:space="preserve"> desarrollo regional, </w:t>
      </w:r>
      <w:r>
        <w:rPr>
          <w:rFonts w:ascii="Times New Roman" w:hAnsi="Times New Roman"/>
          <w:color w:val="000000"/>
          <w:sz w:val="24"/>
          <w:szCs w:val="24"/>
        </w:rPr>
        <w:t>a</w:t>
      </w:r>
      <w:r w:rsidRPr="002F0299">
        <w:rPr>
          <w:rFonts w:ascii="Times New Roman" w:hAnsi="Times New Roman"/>
          <w:color w:val="000000"/>
          <w:sz w:val="24"/>
          <w:szCs w:val="24"/>
        </w:rPr>
        <w:t xml:space="preserve"> territorios con deficiencias en </w:t>
      </w:r>
      <w:r>
        <w:rPr>
          <w:rFonts w:ascii="Times New Roman" w:hAnsi="Times New Roman"/>
          <w:color w:val="000000"/>
          <w:sz w:val="24"/>
          <w:szCs w:val="24"/>
        </w:rPr>
        <w:t>sus</w:t>
      </w:r>
      <w:r w:rsidRPr="002F0299">
        <w:rPr>
          <w:rFonts w:ascii="Times New Roman" w:hAnsi="Times New Roman"/>
          <w:color w:val="000000"/>
          <w:sz w:val="24"/>
          <w:szCs w:val="24"/>
        </w:rPr>
        <w:t xml:space="preserve"> infraestructuras de telecomunicaciones. Promover una educación por medios no tradicionales también debe considerar </w:t>
      </w:r>
      <w:r>
        <w:rPr>
          <w:rFonts w:ascii="Times New Roman" w:hAnsi="Times New Roman"/>
          <w:color w:val="000000"/>
          <w:sz w:val="24"/>
          <w:szCs w:val="24"/>
        </w:rPr>
        <w:t>estas</w:t>
      </w:r>
      <w:r w:rsidRPr="002F0299">
        <w:rPr>
          <w:rFonts w:ascii="Times New Roman" w:hAnsi="Times New Roman"/>
          <w:color w:val="000000"/>
          <w:sz w:val="24"/>
          <w:szCs w:val="24"/>
        </w:rPr>
        <w:t xml:space="preserve"> dificultades que algunas regiones presentan en aspectos estructurales.</w:t>
      </w:r>
    </w:p>
    <w:p w:rsidR="00083F80" w:rsidRPr="002F0299" w:rsidRDefault="00083F80" w:rsidP="002F0299">
      <w:pPr>
        <w:spacing w:line="240" w:lineRule="auto"/>
        <w:ind w:firstLine="708"/>
        <w:jc w:val="both"/>
        <w:rPr>
          <w:rFonts w:ascii="Times New Roman" w:hAnsi="Times New Roman"/>
          <w:sz w:val="24"/>
          <w:szCs w:val="24"/>
          <w:lang w:val="pt-BR"/>
        </w:rPr>
      </w:pPr>
      <w:r w:rsidRPr="002F0299">
        <w:rPr>
          <w:rFonts w:ascii="Times New Roman" w:hAnsi="Times New Roman"/>
          <w:sz w:val="24"/>
          <w:szCs w:val="24"/>
        </w:rPr>
        <w:t xml:space="preserve">Frente a los puntos positivos levantados, nos deparamos con el léxico estructurado denominado “relación enseñanza-aprendizaje”, formado por las palabras y expresiones citadas como </w:t>
      </w:r>
      <w:proofErr w:type="spellStart"/>
      <w:r w:rsidRPr="002F0299">
        <w:rPr>
          <w:rFonts w:ascii="Times New Roman" w:hAnsi="Times New Roman"/>
          <w:i/>
          <w:sz w:val="24"/>
          <w:szCs w:val="24"/>
        </w:rPr>
        <w:t>ensino</w:t>
      </w:r>
      <w:proofErr w:type="spellEnd"/>
      <w:r w:rsidRPr="002F0299">
        <w:rPr>
          <w:rFonts w:ascii="Times New Roman" w:hAnsi="Times New Roman"/>
          <w:i/>
          <w:sz w:val="24"/>
          <w:szCs w:val="24"/>
        </w:rPr>
        <w:t xml:space="preserve">, </w:t>
      </w:r>
      <w:proofErr w:type="spellStart"/>
      <w:r w:rsidRPr="002F0299">
        <w:rPr>
          <w:rFonts w:ascii="Times New Roman" w:hAnsi="Times New Roman"/>
          <w:i/>
          <w:sz w:val="24"/>
          <w:szCs w:val="24"/>
        </w:rPr>
        <w:t>aprendizagem</w:t>
      </w:r>
      <w:proofErr w:type="spellEnd"/>
      <w:r w:rsidRPr="002F0299">
        <w:rPr>
          <w:rFonts w:ascii="Times New Roman" w:hAnsi="Times New Roman"/>
          <w:i/>
          <w:sz w:val="24"/>
          <w:szCs w:val="24"/>
        </w:rPr>
        <w:t xml:space="preserve">, </w:t>
      </w:r>
      <w:proofErr w:type="spellStart"/>
      <w:r w:rsidRPr="002F0299">
        <w:rPr>
          <w:rFonts w:ascii="Times New Roman" w:hAnsi="Times New Roman"/>
          <w:i/>
          <w:sz w:val="24"/>
          <w:szCs w:val="24"/>
        </w:rPr>
        <w:t>aprendizado</w:t>
      </w:r>
      <w:proofErr w:type="spellEnd"/>
      <w:r w:rsidRPr="002F0299">
        <w:rPr>
          <w:rFonts w:ascii="Times New Roman" w:hAnsi="Times New Roman"/>
          <w:i/>
          <w:sz w:val="24"/>
          <w:szCs w:val="24"/>
        </w:rPr>
        <w:t xml:space="preserve">, aprender, </w:t>
      </w:r>
      <w:proofErr w:type="spellStart"/>
      <w:r w:rsidRPr="002F0299">
        <w:rPr>
          <w:rFonts w:ascii="Times New Roman" w:hAnsi="Times New Roman"/>
          <w:i/>
          <w:sz w:val="24"/>
          <w:szCs w:val="24"/>
        </w:rPr>
        <w:t>conhecimento</w:t>
      </w:r>
      <w:proofErr w:type="spellEnd"/>
      <w:r w:rsidRPr="002F0299">
        <w:rPr>
          <w:rFonts w:ascii="Times New Roman" w:hAnsi="Times New Roman"/>
          <w:i/>
          <w:sz w:val="24"/>
          <w:szCs w:val="24"/>
        </w:rPr>
        <w:t xml:space="preserve">, </w:t>
      </w:r>
      <w:proofErr w:type="spellStart"/>
      <w:r w:rsidRPr="002F0299">
        <w:rPr>
          <w:rFonts w:ascii="Times New Roman" w:hAnsi="Times New Roman"/>
          <w:i/>
          <w:sz w:val="24"/>
          <w:szCs w:val="24"/>
        </w:rPr>
        <w:t>relação</w:t>
      </w:r>
      <w:proofErr w:type="spellEnd"/>
      <w:r w:rsidRPr="002F0299">
        <w:rPr>
          <w:rFonts w:ascii="Times New Roman" w:hAnsi="Times New Roman"/>
          <w:i/>
          <w:sz w:val="24"/>
          <w:szCs w:val="24"/>
        </w:rPr>
        <w:t xml:space="preserve"> educando </w:t>
      </w:r>
      <w:proofErr w:type="spellStart"/>
      <w:r w:rsidRPr="002F0299">
        <w:rPr>
          <w:rFonts w:ascii="Times New Roman" w:hAnsi="Times New Roman"/>
          <w:i/>
          <w:sz w:val="24"/>
          <w:szCs w:val="24"/>
        </w:rPr>
        <w:t>com</w:t>
      </w:r>
      <w:proofErr w:type="spellEnd"/>
      <w:r w:rsidRPr="002F0299">
        <w:rPr>
          <w:rFonts w:ascii="Times New Roman" w:hAnsi="Times New Roman"/>
          <w:i/>
          <w:sz w:val="24"/>
          <w:szCs w:val="24"/>
        </w:rPr>
        <w:t xml:space="preserve"> o </w:t>
      </w:r>
      <w:proofErr w:type="spellStart"/>
      <w:r w:rsidRPr="002F0299">
        <w:rPr>
          <w:rFonts w:ascii="Times New Roman" w:hAnsi="Times New Roman"/>
          <w:i/>
          <w:sz w:val="24"/>
          <w:szCs w:val="24"/>
        </w:rPr>
        <w:t>conteúdo</w:t>
      </w:r>
      <w:proofErr w:type="spellEnd"/>
      <w:r w:rsidRPr="002F0299">
        <w:rPr>
          <w:rFonts w:ascii="Times New Roman" w:hAnsi="Times New Roman"/>
          <w:i/>
          <w:sz w:val="24"/>
          <w:szCs w:val="24"/>
        </w:rPr>
        <w:t xml:space="preserve"> </w:t>
      </w:r>
      <w:proofErr w:type="spellStart"/>
      <w:r w:rsidRPr="002F0299">
        <w:rPr>
          <w:rFonts w:ascii="Times New Roman" w:hAnsi="Times New Roman"/>
          <w:i/>
          <w:sz w:val="24"/>
          <w:szCs w:val="24"/>
        </w:rPr>
        <w:t>estudado</w:t>
      </w:r>
      <w:proofErr w:type="spellEnd"/>
      <w:r w:rsidRPr="002F0299">
        <w:rPr>
          <w:rFonts w:ascii="Times New Roman" w:hAnsi="Times New Roman"/>
          <w:i/>
          <w:sz w:val="24"/>
          <w:szCs w:val="24"/>
        </w:rPr>
        <w:t xml:space="preserve"> e </w:t>
      </w:r>
      <w:proofErr w:type="spellStart"/>
      <w:r w:rsidRPr="002F0299">
        <w:rPr>
          <w:rFonts w:ascii="Times New Roman" w:hAnsi="Times New Roman"/>
          <w:i/>
          <w:sz w:val="24"/>
          <w:szCs w:val="24"/>
        </w:rPr>
        <w:t>conteúdo</w:t>
      </w:r>
      <w:proofErr w:type="spellEnd"/>
      <w:r w:rsidRPr="002F0299">
        <w:rPr>
          <w:rFonts w:ascii="Times New Roman" w:hAnsi="Times New Roman"/>
          <w:sz w:val="24"/>
          <w:szCs w:val="24"/>
        </w:rPr>
        <w:t>, apareciendo diversas veces en los comentarios con significados que llevan a</w:t>
      </w:r>
      <w:r>
        <w:rPr>
          <w:rFonts w:ascii="Times New Roman" w:hAnsi="Times New Roman"/>
          <w:sz w:val="24"/>
          <w:szCs w:val="24"/>
        </w:rPr>
        <w:t xml:space="preserve"> un</w:t>
      </w:r>
      <w:r w:rsidRPr="002F0299">
        <w:rPr>
          <w:rFonts w:ascii="Times New Roman" w:hAnsi="Times New Roman"/>
          <w:sz w:val="24"/>
          <w:szCs w:val="24"/>
        </w:rPr>
        <w:t xml:space="preserve"> entendimiento </w:t>
      </w:r>
      <w:r>
        <w:rPr>
          <w:rFonts w:ascii="Times New Roman" w:hAnsi="Times New Roman"/>
          <w:sz w:val="24"/>
          <w:szCs w:val="24"/>
        </w:rPr>
        <w:t xml:space="preserve">en el </w:t>
      </w:r>
      <w:r w:rsidRPr="002F0299">
        <w:rPr>
          <w:rFonts w:ascii="Times New Roman" w:hAnsi="Times New Roman"/>
          <w:sz w:val="24"/>
          <w:szCs w:val="24"/>
        </w:rPr>
        <w:t xml:space="preserve">proceso de enseñar y aprender. </w:t>
      </w:r>
      <w:r w:rsidRPr="002F0299">
        <w:rPr>
          <w:rFonts w:ascii="Times New Roman" w:hAnsi="Times New Roman"/>
          <w:sz w:val="24"/>
          <w:szCs w:val="24"/>
          <w:lang w:val="pt-BR"/>
        </w:rPr>
        <w:t>“</w:t>
      </w:r>
      <w:r w:rsidRPr="002F0299">
        <w:rPr>
          <w:rFonts w:ascii="Times New Roman" w:hAnsi="Times New Roman"/>
          <w:i/>
          <w:sz w:val="24"/>
          <w:szCs w:val="24"/>
          <w:lang w:val="pt-BR"/>
        </w:rPr>
        <w:t>Possibilidade de interação e maior integração com o ambiente estudado, propiciando maior aprendizado</w:t>
      </w:r>
      <w:r w:rsidRPr="002F0299">
        <w:rPr>
          <w:rFonts w:ascii="Times New Roman" w:hAnsi="Times New Roman"/>
          <w:sz w:val="24"/>
          <w:szCs w:val="24"/>
          <w:lang w:val="pt-BR"/>
        </w:rPr>
        <w:t xml:space="preserve"> (</w:t>
      </w:r>
      <w:proofErr w:type="spellStart"/>
      <w:r w:rsidRPr="002F0299">
        <w:rPr>
          <w:rFonts w:ascii="Times New Roman" w:hAnsi="Times New Roman"/>
          <w:sz w:val="24"/>
          <w:szCs w:val="24"/>
          <w:lang w:val="pt-BR"/>
        </w:rPr>
        <w:t>Encuestado</w:t>
      </w:r>
      <w:proofErr w:type="spellEnd"/>
      <w:r w:rsidRPr="002F0299">
        <w:rPr>
          <w:rFonts w:ascii="Times New Roman" w:hAnsi="Times New Roman"/>
          <w:sz w:val="24"/>
          <w:szCs w:val="24"/>
          <w:lang w:val="pt-BR"/>
        </w:rPr>
        <w:t xml:space="preserve"> 2) </w:t>
      </w:r>
      <w:proofErr w:type="gramStart"/>
      <w:r w:rsidRPr="002F0299">
        <w:rPr>
          <w:rFonts w:ascii="Times New Roman" w:hAnsi="Times New Roman"/>
          <w:sz w:val="24"/>
          <w:szCs w:val="24"/>
          <w:lang w:val="pt-BR"/>
        </w:rPr>
        <w:t>” ;</w:t>
      </w:r>
      <w:proofErr w:type="gramEnd"/>
      <w:r w:rsidRPr="002F0299">
        <w:rPr>
          <w:rFonts w:ascii="Times New Roman" w:hAnsi="Times New Roman"/>
          <w:sz w:val="24"/>
          <w:szCs w:val="24"/>
          <w:lang w:val="pt-BR"/>
        </w:rPr>
        <w:t xml:space="preserve"> “[...] </w:t>
      </w:r>
      <w:r w:rsidRPr="002F0299">
        <w:rPr>
          <w:rFonts w:ascii="Times New Roman" w:hAnsi="Times New Roman"/>
          <w:i/>
          <w:sz w:val="24"/>
          <w:szCs w:val="24"/>
          <w:lang w:val="pt-BR"/>
        </w:rPr>
        <w:t>os referidos materiais possibilitam melhor interação do educando com o que está sendo estudado</w:t>
      </w:r>
      <w:r w:rsidRPr="002F0299">
        <w:rPr>
          <w:rFonts w:ascii="Times New Roman" w:hAnsi="Times New Roman"/>
          <w:sz w:val="24"/>
          <w:szCs w:val="24"/>
          <w:lang w:val="pt-BR"/>
        </w:rPr>
        <w:t xml:space="preserve"> (</w:t>
      </w:r>
      <w:proofErr w:type="spellStart"/>
      <w:r w:rsidRPr="002F0299">
        <w:rPr>
          <w:rFonts w:ascii="Times New Roman" w:hAnsi="Times New Roman"/>
          <w:sz w:val="24"/>
          <w:szCs w:val="24"/>
          <w:lang w:val="pt-BR"/>
        </w:rPr>
        <w:t>Encuestado</w:t>
      </w:r>
      <w:proofErr w:type="spellEnd"/>
      <w:r w:rsidRPr="002F0299">
        <w:rPr>
          <w:rFonts w:ascii="Times New Roman" w:hAnsi="Times New Roman"/>
          <w:sz w:val="24"/>
          <w:szCs w:val="24"/>
          <w:lang w:val="pt-BR"/>
        </w:rPr>
        <w:t xml:space="preserve"> 9)” </w:t>
      </w:r>
      <w:r w:rsidRPr="002F0299">
        <w:rPr>
          <w:rFonts w:ascii="Times New Roman" w:hAnsi="Times New Roman"/>
          <w:i/>
          <w:sz w:val="24"/>
          <w:szCs w:val="24"/>
          <w:lang w:val="pt-BR"/>
        </w:rPr>
        <w:t xml:space="preserve">e “possibilidade de "aproximar" a realidade estudada dos acadêmicos </w:t>
      </w:r>
      <w:r w:rsidRPr="002F0299">
        <w:rPr>
          <w:rFonts w:ascii="Times New Roman" w:hAnsi="Times New Roman"/>
          <w:sz w:val="24"/>
          <w:szCs w:val="24"/>
          <w:lang w:val="pt-BR"/>
        </w:rPr>
        <w:t>(</w:t>
      </w:r>
      <w:proofErr w:type="spellStart"/>
      <w:r w:rsidRPr="002F0299">
        <w:rPr>
          <w:rFonts w:ascii="Times New Roman" w:hAnsi="Times New Roman"/>
          <w:sz w:val="24"/>
          <w:szCs w:val="24"/>
          <w:lang w:val="pt-BR"/>
        </w:rPr>
        <w:t>Encuestado</w:t>
      </w:r>
      <w:proofErr w:type="spellEnd"/>
      <w:r w:rsidRPr="002F0299">
        <w:rPr>
          <w:rFonts w:ascii="Times New Roman" w:hAnsi="Times New Roman"/>
          <w:sz w:val="24"/>
          <w:szCs w:val="24"/>
          <w:lang w:val="pt-BR"/>
        </w:rPr>
        <w:t xml:space="preserve"> 5).”</w:t>
      </w:r>
    </w:p>
    <w:p w:rsidR="00083F80" w:rsidRDefault="00083F80" w:rsidP="002F0299">
      <w:pPr>
        <w:spacing w:line="240" w:lineRule="auto"/>
        <w:ind w:firstLine="708"/>
        <w:jc w:val="both"/>
        <w:rPr>
          <w:rFonts w:ascii="Times New Roman" w:hAnsi="Times New Roman"/>
          <w:sz w:val="24"/>
          <w:szCs w:val="24"/>
        </w:rPr>
      </w:pPr>
      <w:r w:rsidRPr="002F0299">
        <w:rPr>
          <w:rFonts w:ascii="Times New Roman" w:hAnsi="Times New Roman"/>
          <w:sz w:val="24"/>
          <w:szCs w:val="24"/>
        </w:rPr>
        <w:t>Las citas de los encuestados dejan clara su percepción sobre una mayor interacción de lo que está siendo trabajado con</w:t>
      </w:r>
      <w:r>
        <w:rPr>
          <w:rFonts w:ascii="Times New Roman" w:hAnsi="Times New Roman"/>
          <w:sz w:val="24"/>
          <w:szCs w:val="24"/>
        </w:rPr>
        <w:t xml:space="preserve"> el estudiante, esta acción</w:t>
      </w:r>
      <w:r w:rsidRPr="002F0299">
        <w:rPr>
          <w:rFonts w:ascii="Times New Roman" w:hAnsi="Times New Roman"/>
          <w:sz w:val="24"/>
          <w:szCs w:val="24"/>
        </w:rPr>
        <w:t xml:space="preserve"> deja un efecto positivo en </w:t>
      </w:r>
      <w:r>
        <w:rPr>
          <w:rFonts w:ascii="Times New Roman" w:hAnsi="Times New Roman"/>
          <w:sz w:val="24"/>
          <w:szCs w:val="24"/>
        </w:rPr>
        <w:t xml:space="preserve">los </w:t>
      </w:r>
      <w:r w:rsidRPr="002F0299">
        <w:rPr>
          <w:rFonts w:ascii="Times New Roman" w:hAnsi="Times New Roman"/>
          <w:sz w:val="24"/>
          <w:szCs w:val="24"/>
        </w:rPr>
        <w:t>proceso</w:t>
      </w:r>
      <w:r>
        <w:rPr>
          <w:rFonts w:ascii="Times New Roman" w:hAnsi="Times New Roman"/>
          <w:sz w:val="24"/>
          <w:szCs w:val="24"/>
        </w:rPr>
        <w:t>s</w:t>
      </w:r>
      <w:r w:rsidRPr="002F0299">
        <w:rPr>
          <w:rFonts w:ascii="Times New Roman" w:hAnsi="Times New Roman"/>
          <w:sz w:val="24"/>
          <w:szCs w:val="24"/>
        </w:rPr>
        <w:t xml:space="preserve"> de enseñanza-aprendizaje. Es exactamente esa la intención del uso de las tecnologías inmersivas en los entornos educativos, propiciar una interacción entre ambiente, realidad percibida y educando. Ese </w:t>
      </w:r>
      <w:r>
        <w:rPr>
          <w:rFonts w:ascii="Times New Roman" w:hAnsi="Times New Roman"/>
          <w:sz w:val="24"/>
          <w:szCs w:val="24"/>
        </w:rPr>
        <w:t>hecho</w:t>
      </w:r>
      <w:r w:rsidRPr="002F0299">
        <w:rPr>
          <w:rFonts w:ascii="Times New Roman" w:hAnsi="Times New Roman"/>
          <w:sz w:val="24"/>
          <w:szCs w:val="24"/>
        </w:rPr>
        <w:t xml:space="preserve"> fue al encuentro de lo que fue cuestionado anteriormente, reforzando el punto crucial en el uso de la tecnología como medio para una mejora </w:t>
      </w:r>
      <w:r>
        <w:rPr>
          <w:rFonts w:ascii="Times New Roman" w:hAnsi="Times New Roman"/>
          <w:sz w:val="24"/>
          <w:szCs w:val="24"/>
        </w:rPr>
        <w:t>en los ambientes educativos</w:t>
      </w:r>
      <w:r w:rsidRPr="002F0299">
        <w:rPr>
          <w:rFonts w:ascii="Times New Roman" w:hAnsi="Times New Roman"/>
          <w:sz w:val="24"/>
          <w:szCs w:val="24"/>
        </w:rPr>
        <w:t xml:space="preserve"> y, como consecuencia, en dos elementos base del desarrollo, la propia educación y el acceso a la información.</w:t>
      </w:r>
    </w:p>
    <w:p w:rsidR="00083F80" w:rsidRDefault="00083F80" w:rsidP="002F0299">
      <w:pPr>
        <w:spacing w:line="240" w:lineRule="auto"/>
        <w:ind w:firstLine="708"/>
        <w:jc w:val="both"/>
        <w:rPr>
          <w:rFonts w:ascii="Times New Roman" w:hAnsi="Times New Roman"/>
          <w:sz w:val="24"/>
          <w:szCs w:val="24"/>
        </w:rPr>
      </w:pPr>
    </w:p>
    <w:p w:rsidR="00083F80" w:rsidRDefault="00083F80" w:rsidP="001413AF">
      <w:pPr>
        <w:spacing w:line="240" w:lineRule="auto"/>
        <w:jc w:val="both"/>
        <w:rPr>
          <w:rFonts w:ascii="Times New Roman" w:hAnsi="Times New Roman"/>
          <w:b/>
          <w:sz w:val="24"/>
          <w:szCs w:val="24"/>
        </w:rPr>
      </w:pPr>
      <w:r w:rsidRPr="007A5710">
        <w:rPr>
          <w:rFonts w:ascii="Times New Roman" w:hAnsi="Times New Roman"/>
          <w:b/>
          <w:sz w:val="24"/>
          <w:szCs w:val="24"/>
        </w:rPr>
        <w:t>6. Bibliografía</w:t>
      </w:r>
    </w:p>
    <w:p w:rsidR="00083F80" w:rsidRPr="007D0DC3" w:rsidRDefault="00C3574E" w:rsidP="007D0DC3">
      <w:pPr>
        <w:spacing w:line="240" w:lineRule="auto"/>
        <w:rPr>
          <w:rFonts w:ascii="Times New Roman" w:hAnsi="Times New Roman"/>
          <w:sz w:val="24"/>
          <w:szCs w:val="24"/>
        </w:rPr>
      </w:pPr>
      <w:r w:rsidRPr="007D0DC3">
        <w:rPr>
          <w:rFonts w:ascii="Times New Roman" w:hAnsi="Times New Roman"/>
          <w:sz w:val="24"/>
          <w:szCs w:val="24"/>
        </w:rPr>
        <w:t>AUSUBEL</w:t>
      </w:r>
      <w:r w:rsidR="00083F80" w:rsidRPr="007D0DC3">
        <w:rPr>
          <w:rFonts w:ascii="Times New Roman" w:hAnsi="Times New Roman"/>
          <w:sz w:val="24"/>
          <w:szCs w:val="24"/>
        </w:rPr>
        <w:t xml:space="preserve">, David Paul. (2002) Adquisición y retención del conocimiento: una perspectiva </w:t>
      </w:r>
      <w:proofErr w:type="gramStart"/>
      <w:r w:rsidR="00083F80" w:rsidRPr="007D0DC3">
        <w:rPr>
          <w:rFonts w:ascii="Times New Roman" w:hAnsi="Times New Roman"/>
          <w:sz w:val="24"/>
          <w:szCs w:val="24"/>
        </w:rPr>
        <w:t>cognitiva.  :</w:t>
      </w:r>
      <w:proofErr w:type="gramEnd"/>
      <w:r w:rsidR="00083F80" w:rsidRPr="007D0DC3">
        <w:rPr>
          <w:rFonts w:ascii="Times New Roman" w:hAnsi="Times New Roman"/>
          <w:sz w:val="24"/>
          <w:szCs w:val="24"/>
        </w:rPr>
        <w:t xml:space="preserve"> Paidós. </w:t>
      </w:r>
    </w:p>
    <w:p w:rsidR="00083F80" w:rsidRPr="007D0DC3" w:rsidRDefault="00C3574E" w:rsidP="007D0DC3">
      <w:pPr>
        <w:spacing w:line="240" w:lineRule="auto"/>
        <w:rPr>
          <w:rFonts w:ascii="Times New Roman" w:hAnsi="Times New Roman"/>
          <w:sz w:val="24"/>
          <w:szCs w:val="24"/>
        </w:rPr>
      </w:pPr>
      <w:r w:rsidRPr="007D0DC3">
        <w:rPr>
          <w:rFonts w:ascii="Times New Roman" w:hAnsi="Times New Roman"/>
          <w:sz w:val="24"/>
          <w:szCs w:val="24"/>
        </w:rPr>
        <w:t>BURBULES</w:t>
      </w:r>
      <w:r w:rsidR="00083F80" w:rsidRPr="007D0DC3">
        <w:rPr>
          <w:rFonts w:ascii="Times New Roman" w:hAnsi="Times New Roman"/>
          <w:sz w:val="24"/>
          <w:szCs w:val="24"/>
        </w:rPr>
        <w:t xml:space="preserve">, Nicholas; </w:t>
      </w:r>
      <w:proofErr w:type="spellStart"/>
      <w:r w:rsidR="00083F80" w:rsidRPr="007D0DC3">
        <w:rPr>
          <w:rFonts w:ascii="Times New Roman" w:hAnsi="Times New Roman"/>
          <w:sz w:val="24"/>
          <w:szCs w:val="24"/>
        </w:rPr>
        <w:t>Callister</w:t>
      </w:r>
      <w:proofErr w:type="spellEnd"/>
      <w:r w:rsidR="00083F80" w:rsidRPr="007D0DC3">
        <w:rPr>
          <w:rFonts w:ascii="Times New Roman" w:hAnsi="Times New Roman"/>
          <w:sz w:val="24"/>
          <w:szCs w:val="24"/>
        </w:rPr>
        <w:t xml:space="preserve">, Thomas A. (2001) Educación: Riesgos y promesas de las Nuevas tecnologías de la </w:t>
      </w:r>
      <w:proofErr w:type="gramStart"/>
      <w:r w:rsidR="00083F80" w:rsidRPr="007D0DC3">
        <w:rPr>
          <w:rFonts w:ascii="Times New Roman" w:hAnsi="Times New Roman"/>
          <w:sz w:val="24"/>
          <w:szCs w:val="24"/>
        </w:rPr>
        <w:t>información.  :</w:t>
      </w:r>
      <w:proofErr w:type="gramEnd"/>
      <w:r w:rsidR="00083F80" w:rsidRPr="007D0DC3">
        <w:rPr>
          <w:rFonts w:ascii="Times New Roman" w:hAnsi="Times New Roman"/>
          <w:sz w:val="24"/>
          <w:szCs w:val="24"/>
        </w:rPr>
        <w:t xml:space="preserve"> </w:t>
      </w:r>
      <w:proofErr w:type="spellStart"/>
      <w:r w:rsidR="00083F80" w:rsidRPr="007D0DC3">
        <w:rPr>
          <w:rFonts w:ascii="Times New Roman" w:hAnsi="Times New Roman"/>
          <w:sz w:val="24"/>
          <w:szCs w:val="24"/>
        </w:rPr>
        <w:t>Granica</w:t>
      </w:r>
      <w:proofErr w:type="spellEnd"/>
      <w:r w:rsidR="00083F80" w:rsidRPr="007D0DC3">
        <w:rPr>
          <w:rFonts w:ascii="Times New Roman" w:hAnsi="Times New Roman"/>
          <w:sz w:val="24"/>
          <w:szCs w:val="24"/>
        </w:rPr>
        <w:t>.</w:t>
      </w:r>
    </w:p>
    <w:p w:rsidR="00083F80" w:rsidRDefault="00C3574E" w:rsidP="007D0DC3">
      <w:pPr>
        <w:spacing w:line="240" w:lineRule="auto"/>
        <w:rPr>
          <w:rFonts w:ascii="Times New Roman" w:hAnsi="Times New Roman"/>
          <w:sz w:val="24"/>
          <w:szCs w:val="24"/>
        </w:rPr>
      </w:pPr>
      <w:r w:rsidRPr="007D0DC3">
        <w:rPr>
          <w:rFonts w:ascii="Times New Roman" w:hAnsi="Times New Roman"/>
          <w:sz w:val="24"/>
          <w:szCs w:val="24"/>
        </w:rPr>
        <w:t>BUSÓN</w:t>
      </w:r>
      <w:r w:rsidR="00083F80" w:rsidRPr="007D0DC3">
        <w:rPr>
          <w:rFonts w:ascii="Times New Roman" w:hAnsi="Times New Roman"/>
          <w:sz w:val="24"/>
          <w:szCs w:val="24"/>
        </w:rPr>
        <w:t xml:space="preserve">, Carlos (2002) Estructura del mercado de trabajo de las nuevas tecnologías. - Consultado el 07-11-2016, en Internet &lt;http://www2.uned.es/ntedu/espanol/master/segundo/modulos/teletrabajo/alicante.htm&gt; </w:t>
      </w:r>
    </w:p>
    <w:p w:rsidR="00083F80" w:rsidRPr="003D0729" w:rsidRDefault="00083F80" w:rsidP="007D0DC3">
      <w:pPr>
        <w:spacing w:line="240" w:lineRule="auto"/>
        <w:rPr>
          <w:rFonts w:ascii="Times New Roman" w:hAnsi="Times New Roman"/>
          <w:sz w:val="24"/>
          <w:szCs w:val="24"/>
          <w:lang w:val="pt-BR"/>
        </w:rPr>
      </w:pPr>
      <w:r w:rsidRPr="007D0DC3">
        <w:rPr>
          <w:rFonts w:ascii="Times New Roman" w:hAnsi="Times New Roman"/>
          <w:sz w:val="24"/>
          <w:szCs w:val="24"/>
        </w:rPr>
        <w:t xml:space="preserve"> </w:t>
      </w:r>
      <w:r w:rsidR="007A09D0">
        <w:t xml:space="preserve">____________________. </w:t>
      </w:r>
      <w:r>
        <w:rPr>
          <w:rFonts w:ascii="Times New Roman" w:hAnsi="Times New Roman"/>
          <w:sz w:val="24"/>
          <w:szCs w:val="24"/>
        </w:rPr>
        <w:t>E</w:t>
      </w:r>
      <w:r w:rsidRPr="006770B1">
        <w:rPr>
          <w:rFonts w:ascii="Times New Roman" w:hAnsi="Times New Roman"/>
          <w:sz w:val="24"/>
          <w:szCs w:val="24"/>
        </w:rPr>
        <w:t>l uso de las tecnologías de la información y la comunicación (</w:t>
      </w:r>
      <w:r>
        <w:rPr>
          <w:rFonts w:ascii="Times New Roman" w:hAnsi="Times New Roman"/>
          <w:sz w:val="24"/>
          <w:szCs w:val="24"/>
        </w:rPr>
        <w:t>TIC</w:t>
      </w:r>
      <w:r w:rsidRPr="006770B1">
        <w:rPr>
          <w:rFonts w:ascii="Times New Roman" w:hAnsi="Times New Roman"/>
          <w:sz w:val="24"/>
          <w:szCs w:val="24"/>
        </w:rPr>
        <w:t>) en el área de ciencias naturales</w:t>
      </w:r>
      <w:r>
        <w:rPr>
          <w:rFonts w:ascii="Times New Roman" w:hAnsi="Times New Roman"/>
          <w:sz w:val="24"/>
          <w:szCs w:val="24"/>
        </w:rPr>
        <w:t xml:space="preserve">. </w:t>
      </w:r>
      <w:proofErr w:type="spellStart"/>
      <w:r w:rsidRPr="003D0729">
        <w:rPr>
          <w:rFonts w:ascii="Times New Roman" w:hAnsi="Times New Roman"/>
          <w:sz w:val="24"/>
          <w:szCs w:val="24"/>
          <w:lang w:val="pt-BR"/>
        </w:rPr>
        <w:t>Tesis</w:t>
      </w:r>
      <w:proofErr w:type="spellEnd"/>
      <w:r w:rsidRPr="003D0729">
        <w:rPr>
          <w:rFonts w:ascii="Times New Roman" w:hAnsi="Times New Roman"/>
          <w:sz w:val="24"/>
          <w:szCs w:val="24"/>
          <w:lang w:val="pt-BR"/>
        </w:rPr>
        <w:t xml:space="preserve"> de </w:t>
      </w:r>
      <w:proofErr w:type="spellStart"/>
      <w:r w:rsidRPr="003D0729">
        <w:rPr>
          <w:rFonts w:ascii="Times New Roman" w:hAnsi="Times New Roman"/>
          <w:sz w:val="24"/>
          <w:szCs w:val="24"/>
          <w:lang w:val="pt-BR"/>
        </w:rPr>
        <w:t>doctorado</w:t>
      </w:r>
      <w:proofErr w:type="spellEnd"/>
      <w:r w:rsidRPr="003D0729">
        <w:rPr>
          <w:rFonts w:ascii="Times New Roman" w:hAnsi="Times New Roman"/>
          <w:sz w:val="24"/>
          <w:szCs w:val="24"/>
          <w:lang w:val="pt-BR"/>
        </w:rPr>
        <w:t xml:space="preserve"> (inédita) UNED</w:t>
      </w:r>
    </w:p>
    <w:p w:rsidR="00083F80" w:rsidRPr="007D0DC3" w:rsidRDefault="00C3574E" w:rsidP="007D0DC3">
      <w:pPr>
        <w:spacing w:line="240" w:lineRule="auto"/>
        <w:rPr>
          <w:rFonts w:ascii="Times New Roman" w:hAnsi="Times New Roman"/>
          <w:sz w:val="24"/>
          <w:szCs w:val="24"/>
          <w:lang w:val="pt-BR"/>
        </w:rPr>
      </w:pPr>
      <w:r w:rsidRPr="003D0729">
        <w:rPr>
          <w:rFonts w:ascii="Times New Roman" w:hAnsi="Times New Roman"/>
          <w:sz w:val="24"/>
          <w:szCs w:val="24"/>
          <w:lang w:val="pt-BR"/>
        </w:rPr>
        <w:t>CASTELLS</w:t>
      </w:r>
      <w:r w:rsidR="00083F80" w:rsidRPr="003D0729">
        <w:rPr>
          <w:rFonts w:ascii="Times New Roman" w:hAnsi="Times New Roman"/>
          <w:sz w:val="24"/>
          <w:szCs w:val="24"/>
          <w:lang w:val="pt-BR"/>
        </w:rPr>
        <w:t xml:space="preserve">, Manuel. </w:t>
      </w:r>
      <w:r w:rsidR="00083F80" w:rsidRPr="007D0DC3">
        <w:rPr>
          <w:rFonts w:ascii="Times New Roman" w:hAnsi="Times New Roman"/>
          <w:sz w:val="24"/>
          <w:szCs w:val="24"/>
          <w:lang w:val="pt-BR"/>
        </w:rPr>
        <w:t xml:space="preserve">(2000) A era da </w:t>
      </w:r>
      <w:proofErr w:type="spellStart"/>
      <w:r w:rsidR="00083F80" w:rsidRPr="007D0DC3">
        <w:rPr>
          <w:rFonts w:ascii="Times New Roman" w:hAnsi="Times New Roman"/>
          <w:sz w:val="24"/>
          <w:szCs w:val="24"/>
          <w:lang w:val="pt-BR"/>
        </w:rPr>
        <w:t>informaçao</w:t>
      </w:r>
      <w:proofErr w:type="spellEnd"/>
      <w:r w:rsidR="00083F80" w:rsidRPr="007D0DC3">
        <w:rPr>
          <w:rFonts w:ascii="Times New Roman" w:hAnsi="Times New Roman"/>
          <w:sz w:val="24"/>
          <w:szCs w:val="24"/>
          <w:lang w:val="pt-BR"/>
        </w:rPr>
        <w:t xml:space="preserve"> Volume I. A sociedade em rede volume I. </w:t>
      </w:r>
      <w:proofErr w:type="spellStart"/>
      <w:r w:rsidR="00083F80" w:rsidRPr="007D0DC3">
        <w:rPr>
          <w:rFonts w:ascii="Times New Roman" w:hAnsi="Times New Roman"/>
          <w:sz w:val="24"/>
          <w:szCs w:val="24"/>
          <w:lang w:val="pt-BR"/>
        </w:rPr>
        <w:t>Sao</w:t>
      </w:r>
      <w:proofErr w:type="spellEnd"/>
      <w:r w:rsidR="00083F80" w:rsidRPr="007D0DC3">
        <w:rPr>
          <w:rFonts w:ascii="Times New Roman" w:hAnsi="Times New Roman"/>
          <w:sz w:val="24"/>
          <w:szCs w:val="24"/>
          <w:lang w:val="pt-BR"/>
        </w:rPr>
        <w:t xml:space="preserve"> </w:t>
      </w:r>
      <w:proofErr w:type="gramStart"/>
      <w:r w:rsidR="00083F80" w:rsidRPr="007D0DC3">
        <w:rPr>
          <w:rFonts w:ascii="Times New Roman" w:hAnsi="Times New Roman"/>
          <w:sz w:val="24"/>
          <w:szCs w:val="24"/>
          <w:lang w:val="pt-BR"/>
        </w:rPr>
        <w:t>Paulo,  :</w:t>
      </w:r>
      <w:proofErr w:type="gramEnd"/>
      <w:r w:rsidR="00083F80" w:rsidRPr="007D0DC3">
        <w:rPr>
          <w:rFonts w:ascii="Times New Roman" w:hAnsi="Times New Roman"/>
          <w:sz w:val="24"/>
          <w:szCs w:val="24"/>
          <w:lang w:val="pt-BR"/>
        </w:rPr>
        <w:t xml:space="preserve"> Paz e Terra. </w:t>
      </w:r>
    </w:p>
    <w:p w:rsidR="00083F80" w:rsidRPr="003D0729" w:rsidRDefault="007A09D0" w:rsidP="007D0DC3">
      <w:pPr>
        <w:spacing w:line="240" w:lineRule="auto"/>
        <w:rPr>
          <w:rFonts w:ascii="Times New Roman" w:hAnsi="Times New Roman"/>
          <w:sz w:val="24"/>
          <w:szCs w:val="24"/>
        </w:rPr>
      </w:pPr>
      <w:r>
        <w:t xml:space="preserve">____________________. </w:t>
      </w:r>
      <w:r w:rsidR="00083F80" w:rsidRPr="007D0DC3">
        <w:rPr>
          <w:rFonts w:ascii="Times New Roman" w:hAnsi="Times New Roman"/>
          <w:sz w:val="24"/>
          <w:szCs w:val="24"/>
          <w:lang w:val="pt-BR"/>
        </w:rPr>
        <w:t>(2001</w:t>
      </w:r>
      <w:r w:rsidR="00083F80">
        <w:rPr>
          <w:rFonts w:ascii="Times New Roman" w:hAnsi="Times New Roman"/>
          <w:sz w:val="24"/>
          <w:szCs w:val="24"/>
          <w:lang w:val="pt-BR"/>
        </w:rPr>
        <w:t>a</w:t>
      </w:r>
      <w:r w:rsidR="00083F80" w:rsidRPr="007D0DC3">
        <w:rPr>
          <w:rFonts w:ascii="Times New Roman" w:hAnsi="Times New Roman"/>
          <w:sz w:val="24"/>
          <w:szCs w:val="24"/>
          <w:lang w:val="pt-BR"/>
        </w:rPr>
        <w:t xml:space="preserve">) </w:t>
      </w:r>
      <w:proofErr w:type="spellStart"/>
      <w:r w:rsidR="00083F80" w:rsidRPr="007D0DC3">
        <w:rPr>
          <w:rFonts w:ascii="Times New Roman" w:hAnsi="Times New Roman"/>
          <w:sz w:val="24"/>
          <w:szCs w:val="24"/>
          <w:lang w:val="pt-BR"/>
        </w:rPr>
        <w:t>Galaxia</w:t>
      </w:r>
      <w:proofErr w:type="spellEnd"/>
      <w:r w:rsidR="00083F80" w:rsidRPr="007D0DC3">
        <w:rPr>
          <w:rFonts w:ascii="Times New Roman" w:hAnsi="Times New Roman"/>
          <w:sz w:val="24"/>
          <w:szCs w:val="24"/>
          <w:lang w:val="pt-BR"/>
        </w:rPr>
        <w:t xml:space="preserve"> Internet. </w:t>
      </w:r>
      <w:proofErr w:type="gramStart"/>
      <w:r w:rsidR="00083F80" w:rsidRPr="003D0729">
        <w:rPr>
          <w:rFonts w:ascii="Times New Roman" w:hAnsi="Times New Roman"/>
          <w:sz w:val="24"/>
          <w:szCs w:val="24"/>
        </w:rPr>
        <w:t>Madrid,  :</w:t>
      </w:r>
      <w:proofErr w:type="gramEnd"/>
      <w:r w:rsidR="00083F80" w:rsidRPr="003D0729">
        <w:rPr>
          <w:rFonts w:ascii="Times New Roman" w:hAnsi="Times New Roman"/>
          <w:sz w:val="24"/>
          <w:szCs w:val="24"/>
        </w:rPr>
        <w:t xml:space="preserve"> </w:t>
      </w:r>
      <w:proofErr w:type="spellStart"/>
      <w:r w:rsidR="00083F80" w:rsidRPr="003D0729">
        <w:rPr>
          <w:rFonts w:ascii="Times New Roman" w:hAnsi="Times New Roman"/>
          <w:sz w:val="24"/>
          <w:szCs w:val="24"/>
        </w:rPr>
        <w:t>Areté</w:t>
      </w:r>
      <w:proofErr w:type="spellEnd"/>
      <w:r w:rsidR="00083F80" w:rsidRPr="003D0729">
        <w:rPr>
          <w:rFonts w:ascii="Times New Roman" w:hAnsi="Times New Roman"/>
          <w:sz w:val="24"/>
          <w:szCs w:val="24"/>
        </w:rPr>
        <w:t xml:space="preserve">. </w:t>
      </w:r>
    </w:p>
    <w:p w:rsidR="00083F80" w:rsidRPr="003D0729" w:rsidRDefault="007A09D0" w:rsidP="007D0DC3">
      <w:pPr>
        <w:spacing w:line="240" w:lineRule="auto"/>
        <w:rPr>
          <w:rFonts w:ascii="Times New Roman" w:hAnsi="Times New Roman"/>
          <w:sz w:val="24"/>
          <w:szCs w:val="24"/>
        </w:rPr>
      </w:pPr>
      <w:r>
        <w:t xml:space="preserve">____________________. </w:t>
      </w:r>
      <w:r w:rsidR="00083F80" w:rsidRPr="007D0DC3">
        <w:rPr>
          <w:rFonts w:ascii="Times New Roman" w:hAnsi="Times New Roman"/>
          <w:sz w:val="24"/>
          <w:szCs w:val="24"/>
        </w:rPr>
        <w:t>(2001</w:t>
      </w:r>
      <w:r w:rsidR="00083F80">
        <w:rPr>
          <w:rFonts w:ascii="Times New Roman" w:hAnsi="Times New Roman"/>
          <w:sz w:val="24"/>
          <w:szCs w:val="24"/>
        </w:rPr>
        <w:t>b</w:t>
      </w:r>
      <w:r w:rsidR="00083F80" w:rsidRPr="007D0DC3">
        <w:rPr>
          <w:rFonts w:ascii="Times New Roman" w:hAnsi="Times New Roman"/>
          <w:sz w:val="24"/>
          <w:szCs w:val="24"/>
        </w:rPr>
        <w:t xml:space="preserve">) La era de la información.  Volumen II. El poder de la identidad. </w:t>
      </w:r>
      <w:r w:rsidR="00083F80" w:rsidRPr="003D0729">
        <w:rPr>
          <w:rFonts w:ascii="Times New Roman" w:hAnsi="Times New Roman"/>
          <w:sz w:val="24"/>
          <w:szCs w:val="24"/>
        </w:rPr>
        <w:t xml:space="preserve">Buenos </w:t>
      </w:r>
      <w:proofErr w:type="gramStart"/>
      <w:r w:rsidR="00083F80" w:rsidRPr="003D0729">
        <w:rPr>
          <w:rFonts w:ascii="Times New Roman" w:hAnsi="Times New Roman"/>
          <w:sz w:val="24"/>
          <w:szCs w:val="24"/>
        </w:rPr>
        <w:t>Aires,  :</w:t>
      </w:r>
      <w:proofErr w:type="gramEnd"/>
      <w:r w:rsidR="00083F80" w:rsidRPr="003D0729">
        <w:rPr>
          <w:rFonts w:ascii="Times New Roman" w:hAnsi="Times New Roman"/>
          <w:sz w:val="24"/>
          <w:szCs w:val="24"/>
        </w:rPr>
        <w:t xml:space="preserve"> Siglo XXI.</w:t>
      </w:r>
    </w:p>
    <w:p w:rsidR="00083F80" w:rsidRPr="008330C0" w:rsidRDefault="00C3574E" w:rsidP="008330C0">
      <w:pPr>
        <w:spacing w:line="240" w:lineRule="auto"/>
        <w:rPr>
          <w:rFonts w:ascii="Times New Roman" w:hAnsi="Times New Roman"/>
          <w:sz w:val="24"/>
          <w:szCs w:val="24"/>
        </w:rPr>
      </w:pPr>
      <w:r w:rsidRPr="008330C0">
        <w:rPr>
          <w:rFonts w:ascii="Times New Roman" w:hAnsi="Times New Roman"/>
          <w:sz w:val="24"/>
          <w:szCs w:val="24"/>
        </w:rPr>
        <w:t>DOWNES</w:t>
      </w:r>
      <w:r w:rsidR="00083F80">
        <w:rPr>
          <w:rFonts w:ascii="Times New Roman" w:hAnsi="Times New Roman"/>
          <w:sz w:val="24"/>
          <w:szCs w:val="24"/>
        </w:rPr>
        <w:t>,</w:t>
      </w:r>
      <w:r w:rsidR="00083F80" w:rsidRPr="008330C0">
        <w:rPr>
          <w:rFonts w:ascii="Times New Roman" w:hAnsi="Times New Roman"/>
          <w:sz w:val="24"/>
          <w:szCs w:val="24"/>
        </w:rPr>
        <w:t xml:space="preserve"> Stephen </w:t>
      </w:r>
      <w:r w:rsidR="00083F80">
        <w:rPr>
          <w:rFonts w:ascii="Times New Roman" w:hAnsi="Times New Roman"/>
          <w:sz w:val="24"/>
          <w:szCs w:val="24"/>
        </w:rPr>
        <w:t>(</w:t>
      </w:r>
      <w:proofErr w:type="gramStart"/>
      <w:r w:rsidR="00083F80" w:rsidRPr="008330C0">
        <w:rPr>
          <w:rFonts w:ascii="Times New Roman" w:hAnsi="Times New Roman"/>
          <w:sz w:val="24"/>
          <w:szCs w:val="24"/>
        </w:rPr>
        <w:t>2010</w:t>
      </w:r>
      <w:r w:rsidR="00083F80">
        <w:rPr>
          <w:rFonts w:ascii="Times New Roman" w:hAnsi="Times New Roman"/>
          <w:sz w:val="24"/>
          <w:szCs w:val="24"/>
        </w:rPr>
        <w:t>)</w:t>
      </w:r>
      <w:proofErr w:type="spellStart"/>
      <w:r w:rsidR="00083F80">
        <w:rPr>
          <w:rFonts w:ascii="Times New Roman" w:hAnsi="Times New Roman"/>
          <w:sz w:val="24"/>
          <w:szCs w:val="24"/>
        </w:rPr>
        <w:t>The</w:t>
      </w:r>
      <w:proofErr w:type="spellEnd"/>
      <w:proofErr w:type="gramEnd"/>
      <w:r w:rsidR="00083F80">
        <w:rPr>
          <w:rFonts w:ascii="Times New Roman" w:hAnsi="Times New Roman"/>
          <w:sz w:val="24"/>
          <w:szCs w:val="24"/>
        </w:rPr>
        <w:t xml:space="preserve"> Role of </w:t>
      </w:r>
      <w:proofErr w:type="spellStart"/>
      <w:r w:rsidR="00083F80">
        <w:rPr>
          <w:rFonts w:ascii="Times New Roman" w:hAnsi="Times New Roman"/>
          <w:sz w:val="24"/>
          <w:szCs w:val="24"/>
        </w:rPr>
        <w:t>the</w:t>
      </w:r>
      <w:proofErr w:type="spellEnd"/>
      <w:r w:rsidR="00083F80">
        <w:rPr>
          <w:rFonts w:ascii="Times New Roman" w:hAnsi="Times New Roman"/>
          <w:sz w:val="24"/>
          <w:szCs w:val="24"/>
        </w:rPr>
        <w:t xml:space="preserve"> </w:t>
      </w:r>
      <w:proofErr w:type="spellStart"/>
      <w:r w:rsidR="00083F80">
        <w:rPr>
          <w:rFonts w:ascii="Times New Roman" w:hAnsi="Times New Roman"/>
          <w:sz w:val="24"/>
          <w:szCs w:val="24"/>
        </w:rPr>
        <w:t>Educator</w:t>
      </w:r>
      <w:proofErr w:type="spellEnd"/>
      <w:r w:rsidR="00083F80" w:rsidRPr="008330C0">
        <w:rPr>
          <w:rFonts w:ascii="Times New Roman" w:hAnsi="Times New Roman"/>
          <w:sz w:val="24"/>
          <w:szCs w:val="24"/>
        </w:rPr>
        <w:t>. - Consultado el 06-1</w:t>
      </w:r>
      <w:r w:rsidR="00083F80">
        <w:rPr>
          <w:rFonts w:ascii="Times New Roman" w:hAnsi="Times New Roman"/>
          <w:sz w:val="24"/>
          <w:szCs w:val="24"/>
        </w:rPr>
        <w:t>1</w:t>
      </w:r>
      <w:r w:rsidR="00083F80" w:rsidRPr="008330C0">
        <w:rPr>
          <w:rFonts w:ascii="Times New Roman" w:hAnsi="Times New Roman"/>
          <w:sz w:val="24"/>
          <w:szCs w:val="24"/>
        </w:rPr>
        <w:t>-201</w:t>
      </w:r>
      <w:r w:rsidR="00083F80">
        <w:rPr>
          <w:rFonts w:ascii="Times New Roman" w:hAnsi="Times New Roman"/>
          <w:sz w:val="24"/>
          <w:szCs w:val="24"/>
        </w:rPr>
        <w:t xml:space="preserve">6, en Internet </w:t>
      </w:r>
      <w:r w:rsidR="00083F80" w:rsidRPr="008330C0">
        <w:rPr>
          <w:rFonts w:ascii="Times New Roman" w:hAnsi="Times New Roman"/>
          <w:sz w:val="24"/>
          <w:szCs w:val="24"/>
        </w:rPr>
        <w:t>&lt;http://www.huffingtonpost.com/stephen-downes/the-role-of-the-educator_b_790937.html&gt;</w:t>
      </w:r>
    </w:p>
    <w:p w:rsidR="00083F80" w:rsidRPr="007D0DC3" w:rsidRDefault="00C3574E" w:rsidP="007D0DC3">
      <w:pPr>
        <w:spacing w:line="240" w:lineRule="auto"/>
        <w:rPr>
          <w:rFonts w:ascii="Times New Roman" w:hAnsi="Times New Roman"/>
          <w:sz w:val="24"/>
          <w:szCs w:val="24"/>
          <w:lang w:val="pt-BR"/>
        </w:rPr>
      </w:pPr>
      <w:r w:rsidRPr="007D0DC3">
        <w:rPr>
          <w:rFonts w:ascii="Times New Roman" w:hAnsi="Times New Roman"/>
          <w:sz w:val="24"/>
          <w:szCs w:val="24"/>
        </w:rPr>
        <w:lastRenderedPageBreak/>
        <w:t>ECHEVERRÍA</w:t>
      </w:r>
      <w:r w:rsidR="00083F80" w:rsidRPr="007D0DC3">
        <w:rPr>
          <w:rFonts w:ascii="Times New Roman" w:hAnsi="Times New Roman"/>
          <w:sz w:val="24"/>
          <w:szCs w:val="24"/>
        </w:rPr>
        <w:t xml:space="preserve">, Javier. (2010) La Agenda educativa europea y las TIC: 2000-2010. </w:t>
      </w:r>
      <w:r w:rsidR="00083F80" w:rsidRPr="007D0DC3">
        <w:rPr>
          <w:rFonts w:ascii="Times New Roman" w:hAnsi="Times New Roman"/>
          <w:sz w:val="24"/>
          <w:szCs w:val="24"/>
          <w:lang w:val="pt-BR"/>
        </w:rPr>
        <w:t xml:space="preserve">Revista </w:t>
      </w:r>
      <w:proofErr w:type="spellStart"/>
      <w:r w:rsidR="00083F80" w:rsidRPr="007D0DC3">
        <w:rPr>
          <w:rFonts w:ascii="Times New Roman" w:hAnsi="Times New Roman"/>
          <w:sz w:val="24"/>
          <w:szCs w:val="24"/>
          <w:lang w:val="pt-BR"/>
        </w:rPr>
        <w:t>Española</w:t>
      </w:r>
      <w:proofErr w:type="spellEnd"/>
      <w:r w:rsidR="00083F80" w:rsidRPr="007D0DC3">
        <w:rPr>
          <w:rFonts w:ascii="Times New Roman" w:hAnsi="Times New Roman"/>
          <w:sz w:val="24"/>
          <w:szCs w:val="24"/>
          <w:lang w:val="pt-BR"/>
        </w:rPr>
        <w:t xml:space="preserve"> de </w:t>
      </w:r>
      <w:proofErr w:type="spellStart"/>
      <w:r w:rsidR="00083F80" w:rsidRPr="007D0DC3">
        <w:rPr>
          <w:rFonts w:ascii="Times New Roman" w:hAnsi="Times New Roman"/>
          <w:sz w:val="24"/>
          <w:szCs w:val="24"/>
          <w:lang w:val="pt-BR"/>
        </w:rPr>
        <w:t>Educación</w:t>
      </w:r>
      <w:proofErr w:type="spellEnd"/>
      <w:r w:rsidR="00083F80" w:rsidRPr="007D0DC3">
        <w:rPr>
          <w:rFonts w:ascii="Times New Roman" w:hAnsi="Times New Roman"/>
          <w:sz w:val="24"/>
          <w:szCs w:val="24"/>
          <w:lang w:val="pt-BR"/>
        </w:rPr>
        <w:t xml:space="preserve"> comparada, nº16, pp.74-104.</w:t>
      </w:r>
    </w:p>
    <w:p w:rsidR="00083F80" w:rsidRPr="003D0729" w:rsidRDefault="00C3574E" w:rsidP="007D0DC3">
      <w:pPr>
        <w:spacing w:line="240" w:lineRule="auto"/>
        <w:rPr>
          <w:rFonts w:ascii="Times New Roman" w:hAnsi="Times New Roman"/>
          <w:sz w:val="24"/>
          <w:szCs w:val="24"/>
          <w:lang w:val="pt-BR"/>
        </w:rPr>
      </w:pPr>
      <w:r w:rsidRPr="007D0DC3">
        <w:rPr>
          <w:rFonts w:ascii="Times New Roman" w:hAnsi="Times New Roman"/>
          <w:sz w:val="24"/>
          <w:szCs w:val="24"/>
          <w:lang w:val="pt-BR"/>
        </w:rPr>
        <w:t>FREIRE</w:t>
      </w:r>
      <w:r w:rsidR="00083F80" w:rsidRPr="007D0DC3">
        <w:rPr>
          <w:rFonts w:ascii="Times New Roman" w:hAnsi="Times New Roman"/>
          <w:sz w:val="24"/>
          <w:szCs w:val="24"/>
          <w:lang w:val="pt-BR"/>
        </w:rPr>
        <w:t xml:space="preserve">, Paulo. (1989) A importância do ato de ler: em três artigos que se completam. </w:t>
      </w:r>
      <w:r w:rsidR="00083F80" w:rsidRPr="003D0729">
        <w:rPr>
          <w:rFonts w:ascii="Times New Roman" w:hAnsi="Times New Roman"/>
          <w:sz w:val="24"/>
          <w:szCs w:val="24"/>
          <w:lang w:val="pt-BR"/>
        </w:rPr>
        <w:t xml:space="preserve">São </w:t>
      </w:r>
      <w:proofErr w:type="gramStart"/>
      <w:r w:rsidR="00083F80" w:rsidRPr="003D0729">
        <w:rPr>
          <w:rFonts w:ascii="Times New Roman" w:hAnsi="Times New Roman"/>
          <w:sz w:val="24"/>
          <w:szCs w:val="24"/>
          <w:lang w:val="pt-BR"/>
        </w:rPr>
        <w:t>Paulo.  :</w:t>
      </w:r>
      <w:proofErr w:type="gramEnd"/>
      <w:r w:rsidR="00083F80" w:rsidRPr="003D0729">
        <w:rPr>
          <w:rFonts w:ascii="Times New Roman" w:hAnsi="Times New Roman"/>
          <w:sz w:val="24"/>
          <w:szCs w:val="24"/>
          <w:lang w:val="pt-BR"/>
        </w:rPr>
        <w:t xml:space="preserve"> Autores Associados.</w:t>
      </w:r>
    </w:p>
    <w:p w:rsidR="00083F80" w:rsidRPr="007D0DC3" w:rsidRDefault="007A09D0" w:rsidP="007D0DC3">
      <w:pPr>
        <w:spacing w:line="240" w:lineRule="auto"/>
        <w:rPr>
          <w:rFonts w:ascii="Times New Roman" w:hAnsi="Times New Roman"/>
          <w:sz w:val="24"/>
          <w:szCs w:val="24"/>
          <w:lang w:val="pt-BR"/>
        </w:rPr>
      </w:pPr>
      <w:r w:rsidRPr="007A09D0">
        <w:rPr>
          <w:lang w:val="pt-BR"/>
        </w:rPr>
        <w:t xml:space="preserve">____________________. </w:t>
      </w:r>
      <w:r w:rsidR="00083F80" w:rsidRPr="007D0DC3">
        <w:rPr>
          <w:rFonts w:ascii="Times New Roman" w:hAnsi="Times New Roman"/>
          <w:sz w:val="24"/>
          <w:szCs w:val="24"/>
          <w:lang w:val="pt-BR"/>
        </w:rPr>
        <w:t xml:space="preserve">(2004) Pedagogia da </w:t>
      </w:r>
      <w:proofErr w:type="gramStart"/>
      <w:r w:rsidR="00083F80" w:rsidRPr="007D0DC3">
        <w:rPr>
          <w:rFonts w:ascii="Times New Roman" w:hAnsi="Times New Roman"/>
          <w:sz w:val="24"/>
          <w:szCs w:val="24"/>
          <w:lang w:val="pt-BR"/>
        </w:rPr>
        <w:t>autonomia.  :</w:t>
      </w:r>
      <w:proofErr w:type="gramEnd"/>
      <w:r w:rsidR="00083F80" w:rsidRPr="007D0DC3">
        <w:rPr>
          <w:rFonts w:ascii="Times New Roman" w:hAnsi="Times New Roman"/>
          <w:sz w:val="24"/>
          <w:szCs w:val="24"/>
          <w:lang w:val="pt-BR"/>
        </w:rPr>
        <w:t xml:space="preserve"> Paz e Terra.</w:t>
      </w:r>
    </w:p>
    <w:p w:rsidR="00083F80" w:rsidRPr="007D0DC3" w:rsidRDefault="00C3574E" w:rsidP="007D0DC3">
      <w:pPr>
        <w:spacing w:line="240" w:lineRule="auto"/>
        <w:rPr>
          <w:rFonts w:ascii="Times New Roman" w:hAnsi="Times New Roman"/>
          <w:sz w:val="24"/>
          <w:szCs w:val="24"/>
          <w:lang w:val="pt-BR"/>
        </w:rPr>
      </w:pPr>
      <w:r w:rsidRPr="007D0DC3">
        <w:rPr>
          <w:rFonts w:ascii="Times New Roman" w:hAnsi="Times New Roman"/>
          <w:sz w:val="24"/>
          <w:szCs w:val="24"/>
          <w:lang w:val="pt-BR"/>
        </w:rPr>
        <w:t>LANIER</w:t>
      </w:r>
      <w:r w:rsidR="00083F80" w:rsidRPr="007D0DC3">
        <w:rPr>
          <w:rFonts w:ascii="Times New Roman" w:hAnsi="Times New Roman"/>
          <w:sz w:val="24"/>
          <w:szCs w:val="24"/>
          <w:lang w:val="pt-BR"/>
        </w:rPr>
        <w:t xml:space="preserve">, </w:t>
      </w:r>
      <w:proofErr w:type="spellStart"/>
      <w:r w:rsidR="00083F80" w:rsidRPr="007D0DC3">
        <w:rPr>
          <w:rFonts w:ascii="Times New Roman" w:hAnsi="Times New Roman"/>
          <w:sz w:val="24"/>
          <w:szCs w:val="24"/>
          <w:lang w:val="pt-BR"/>
        </w:rPr>
        <w:t>Jaron</w:t>
      </w:r>
      <w:proofErr w:type="spellEnd"/>
      <w:r w:rsidR="00083F80" w:rsidRPr="007D0DC3">
        <w:rPr>
          <w:rFonts w:ascii="Times New Roman" w:hAnsi="Times New Roman"/>
          <w:sz w:val="24"/>
          <w:szCs w:val="24"/>
          <w:lang w:val="pt-BR"/>
        </w:rPr>
        <w:t xml:space="preserve">. (2010) Gadget - Você Não É um Aplicativo! </w:t>
      </w:r>
      <w:proofErr w:type="gramStart"/>
      <w:r w:rsidR="00083F80" w:rsidRPr="007D0DC3">
        <w:rPr>
          <w:rFonts w:ascii="Times New Roman" w:hAnsi="Times New Roman"/>
          <w:sz w:val="24"/>
          <w:szCs w:val="24"/>
          <w:lang w:val="pt-BR"/>
        </w:rPr>
        <w:t>:Saraiva</w:t>
      </w:r>
      <w:proofErr w:type="gramEnd"/>
    </w:p>
    <w:p w:rsidR="00083F80" w:rsidRPr="007D0DC3" w:rsidRDefault="007A09D0" w:rsidP="007D0DC3">
      <w:pPr>
        <w:spacing w:line="240" w:lineRule="auto"/>
        <w:rPr>
          <w:rFonts w:ascii="Times New Roman" w:hAnsi="Times New Roman"/>
          <w:sz w:val="24"/>
          <w:szCs w:val="24"/>
        </w:rPr>
      </w:pPr>
      <w:r w:rsidRPr="007D0DC3">
        <w:rPr>
          <w:rFonts w:ascii="Times New Roman" w:hAnsi="Times New Roman"/>
          <w:sz w:val="24"/>
          <w:szCs w:val="24"/>
        </w:rPr>
        <w:t>DOWNES</w:t>
      </w:r>
      <w:r w:rsidR="00083F80" w:rsidRPr="007D0DC3">
        <w:rPr>
          <w:rFonts w:ascii="Times New Roman" w:hAnsi="Times New Roman"/>
          <w:sz w:val="24"/>
          <w:szCs w:val="24"/>
        </w:rPr>
        <w:t xml:space="preserve">, </w:t>
      </w:r>
      <w:r>
        <w:rPr>
          <w:rFonts w:ascii="Times New Roman" w:hAnsi="Times New Roman"/>
          <w:sz w:val="24"/>
          <w:szCs w:val="24"/>
        </w:rPr>
        <w:t xml:space="preserve">Larry; </w:t>
      </w:r>
      <w:r w:rsidRPr="007D0DC3">
        <w:rPr>
          <w:rFonts w:ascii="Times New Roman" w:hAnsi="Times New Roman"/>
          <w:sz w:val="24"/>
          <w:szCs w:val="24"/>
        </w:rPr>
        <w:t>MUI</w:t>
      </w:r>
      <w:r>
        <w:rPr>
          <w:rFonts w:ascii="Times New Roman" w:hAnsi="Times New Roman"/>
          <w:sz w:val="24"/>
          <w:szCs w:val="24"/>
        </w:rPr>
        <w:t xml:space="preserve">, </w:t>
      </w:r>
      <w:proofErr w:type="spellStart"/>
      <w:r w:rsidRPr="007D0DC3">
        <w:rPr>
          <w:rFonts w:ascii="Times New Roman" w:hAnsi="Times New Roman"/>
          <w:sz w:val="24"/>
          <w:szCs w:val="24"/>
        </w:rPr>
        <w:t>Chunka</w:t>
      </w:r>
      <w:proofErr w:type="spellEnd"/>
      <w:r w:rsidR="00083F80" w:rsidRPr="007D0DC3">
        <w:rPr>
          <w:rFonts w:ascii="Times New Roman" w:hAnsi="Times New Roman"/>
          <w:sz w:val="24"/>
          <w:szCs w:val="24"/>
        </w:rPr>
        <w:t xml:space="preserve"> (1998) Estrategias digitales para dominar el </w:t>
      </w:r>
      <w:proofErr w:type="gramStart"/>
      <w:r w:rsidR="00083F80" w:rsidRPr="007D0DC3">
        <w:rPr>
          <w:rFonts w:ascii="Times New Roman" w:hAnsi="Times New Roman"/>
          <w:sz w:val="24"/>
          <w:szCs w:val="24"/>
        </w:rPr>
        <w:t>mercado :Ediciones</w:t>
      </w:r>
      <w:proofErr w:type="gramEnd"/>
      <w:r w:rsidR="00083F80" w:rsidRPr="007D0DC3">
        <w:rPr>
          <w:rFonts w:ascii="Times New Roman" w:hAnsi="Times New Roman"/>
          <w:sz w:val="24"/>
          <w:szCs w:val="24"/>
        </w:rPr>
        <w:t xml:space="preserve"> </w:t>
      </w:r>
      <w:proofErr w:type="spellStart"/>
      <w:r w:rsidR="00083F80" w:rsidRPr="007D0DC3">
        <w:rPr>
          <w:rFonts w:ascii="Times New Roman" w:hAnsi="Times New Roman"/>
          <w:sz w:val="24"/>
          <w:szCs w:val="24"/>
        </w:rPr>
        <w:t>Granica</w:t>
      </w:r>
      <w:proofErr w:type="spellEnd"/>
      <w:r w:rsidR="00083F80" w:rsidRPr="007D0DC3">
        <w:rPr>
          <w:rFonts w:ascii="Times New Roman" w:hAnsi="Times New Roman"/>
          <w:sz w:val="24"/>
          <w:szCs w:val="24"/>
        </w:rPr>
        <w:t xml:space="preserve"> S.A.</w:t>
      </w:r>
    </w:p>
    <w:p w:rsidR="00083F80" w:rsidRPr="007D0DC3" w:rsidRDefault="007A09D0" w:rsidP="007D0DC3">
      <w:pPr>
        <w:spacing w:line="240" w:lineRule="auto"/>
        <w:rPr>
          <w:rFonts w:ascii="Times New Roman" w:hAnsi="Times New Roman"/>
          <w:sz w:val="24"/>
          <w:szCs w:val="24"/>
        </w:rPr>
      </w:pPr>
      <w:r w:rsidRPr="007D0DC3">
        <w:rPr>
          <w:rFonts w:ascii="Times New Roman" w:hAnsi="Times New Roman"/>
          <w:sz w:val="24"/>
          <w:szCs w:val="24"/>
        </w:rPr>
        <w:t>MORGENSTERN</w:t>
      </w:r>
      <w:r w:rsidR="00083F80" w:rsidRPr="007D0DC3">
        <w:rPr>
          <w:rFonts w:ascii="Times New Roman" w:hAnsi="Times New Roman"/>
          <w:sz w:val="24"/>
          <w:szCs w:val="24"/>
        </w:rPr>
        <w:t>, Sara. (2000) “La Crisis de la Sociedad Salarial y las Políticas de Formación de la Fuerza de Trabajo”. Revista Latinoamericana de Estudios del Trabajo, 6 (11). pp. 117-148</w:t>
      </w:r>
    </w:p>
    <w:p w:rsidR="00083F80" w:rsidRPr="007D0DC3" w:rsidRDefault="007A09D0" w:rsidP="007D0DC3">
      <w:pPr>
        <w:spacing w:line="240" w:lineRule="auto"/>
        <w:rPr>
          <w:rFonts w:ascii="Times New Roman" w:hAnsi="Times New Roman"/>
          <w:sz w:val="24"/>
          <w:szCs w:val="24"/>
        </w:rPr>
      </w:pPr>
      <w:r>
        <w:t xml:space="preserve">____________________. </w:t>
      </w:r>
      <w:r w:rsidR="00083F80" w:rsidRPr="007D0DC3">
        <w:rPr>
          <w:rFonts w:ascii="Times New Roman" w:hAnsi="Times New Roman"/>
          <w:sz w:val="24"/>
          <w:szCs w:val="24"/>
        </w:rPr>
        <w:t xml:space="preserve">(2005) “La Falacia de la Empleabilidad”. Le Monde </w:t>
      </w:r>
      <w:proofErr w:type="spellStart"/>
      <w:r w:rsidR="00083F80" w:rsidRPr="007D0DC3">
        <w:rPr>
          <w:rFonts w:ascii="Times New Roman" w:hAnsi="Times New Roman"/>
          <w:sz w:val="24"/>
          <w:szCs w:val="24"/>
        </w:rPr>
        <w:t>diplomatique</w:t>
      </w:r>
      <w:proofErr w:type="spellEnd"/>
      <w:r w:rsidR="00083F80" w:rsidRPr="007D0DC3">
        <w:rPr>
          <w:rFonts w:ascii="Times New Roman" w:hAnsi="Times New Roman"/>
          <w:sz w:val="24"/>
          <w:szCs w:val="24"/>
        </w:rPr>
        <w:t xml:space="preserve"> /el -</w:t>
      </w:r>
      <w:proofErr w:type="spellStart"/>
      <w:r w:rsidR="00083F80" w:rsidRPr="007D0DC3">
        <w:rPr>
          <w:rFonts w:ascii="Times New Roman" w:hAnsi="Times New Roman"/>
          <w:sz w:val="24"/>
          <w:szCs w:val="24"/>
        </w:rPr>
        <w:t>dipló</w:t>
      </w:r>
      <w:proofErr w:type="spellEnd"/>
      <w:r w:rsidR="00083F80" w:rsidRPr="007D0DC3">
        <w:rPr>
          <w:rFonts w:ascii="Times New Roman" w:hAnsi="Times New Roman"/>
          <w:sz w:val="24"/>
          <w:szCs w:val="24"/>
        </w:rPr>
        <w:t>, Año VII (78): 28-29.</w:t>
      </w:r>
    </w:p>
    <w:p w:rsidR="00083F80" w:rsidRPr="007D0DC3" w:rsidRDefault="007A09D0" w:rsidP="007D0DC3">
      <w:pPr>
        <w:spacing w:line="240" w:lineRule="auto"/>
        <w:rPr>
          <w:rFonts w:ascii="Times New Roman" w:hAnsi="Times New Roman"/>
          <w:sz w:val="24"/>
          <w:szCs w:val="24"/>
        </w:rPr>
      </w:pPr>
      <w:r w:rsidRPr="007D0DC3">
        <w:rPr>
          <w:rFonts w:ascii="Times New Roman" w:hAnsi="Times New Roman"/>
          <w:sz w:val="24"/>
          <w:szCs w:val="24"/>
        </w:rPr>
        <w:t>MORIN</w:t>
      </w:r>
      <w:r w:rsidR="00083F80" w:rsidRPr="007D0DC3">
        <w:rPr>
          <w:rFonts w:ascii="Times New Roman" w:hAnsi="Times New Roman"/>
          <w:sz w:val="24"/>
          <w:szCs w:val="24"/>
        </w:rPr>
        <w:t xml:space="preserve">, Edgar. (1999) Los siete saberes necesarios para la educación del </w:t>
      </w:r>
      <w:proofErr w:type="gramStart"/>
      <w:r w:rsidR="00083F80" w:rsidRPr="007D0DC3">
        <w:rPr>
          <w:rFonts w:ascii="Times New Roman" w:hAnsi="Times New Roman"/>
          <w:sz w:val="24"/>
          <w:szCs w:val="24"/>
        </w:rPr>
        <w:t>futuro.  :</w:t>
      </w:r>
      <w:proofErr w:type="gramEnd"/>
      <w:r w:rsidR="00083F80" w:rsidRPr="007D0DC3">
        <w:rPr>
          <w:rFonts w:ascii="Times New Roman" w:hAnsi="Times New Roman"/>
          <w:sz w:val="24"/>
          <w:szCs w:val="24"/>
        </w:rPr>
        <w:t xml:space="preserve"> UNESCO. </w:t>
      </w:r>
    </w:p>
    <w:p w:rsidR="00083F80" w:rsidRPr="007D0DC3" w:rsidRDefault="007A09D0" w:rsidP="007D0DC3">
      <w:pPr>
        <w:spacing w:line="240" w:lineRule="auto"/>
        <w:rPr>
          <w:rFonts w:ascii="Times New Roman" w:hAnsi="Times New Roman"/>
          <w:sz w:val="24"/>
          <w:szCs w:val="24"/>
        </w:rPr>
      </w:pPr>
      <w:r w:rsidRPr="007D0DC3">
        <w:rPr>
          <w:rFonts w:ascii="Times New Roman" w:hAnsi="Times New Roman"/>
          <w:sz w:val="24"/>
          <w:szCs w:val="24"/>
        </w:rPr>
        <w:t>NEGROPONTE</w:t>
      </w:r>
      <w:r w:rsidR="00083F80" w:rsidRPr="007D0DC3">
        <w:rPr>
          <w:rFonts w:ascii="Times New Roman" w:hAnsi="Times New Roman"/>
          <w:sz w:val="24"/>
          <w:szCs w:val="24"/>
        </w:rPr>
        <w:t xml:space="preserve">, Nicholas. (1995) El mundo </w:t>
      </w:r>
      <w:proofErr w:type="gramStart"/>
      <w:r w:rsidR="00083F80" w:rsidRPr="007D0DC3">
        <w:rPr>
          <w:rFonts w:ascii="Times New Roman" w:hAnsi="Times New Roman"/>
          <w:sz w:val="24"/>
          <w:szCs w:val="24"/>
        </w:rPr>
        <w:t>digital.  :</w:t>
      </w:r>
      <w:proofErr w:type="gramEnd"/>
      <w:r w:rsidR="00083F80" w:rsidRPr="007D0DC3">
        <w:rPr>
          <w:rFonts w:ascii="Times New Roman" w:hAnsi="Times New Roman"/>
          <w:sz w:val="24"/>
          <w:szCs w:val="24"/>
        </w:rPr>
        <w:t xml:space="preserve"> Ediciones B. </w:t>
      </w:r>
    </w:p>
    <w:p w:rsidR="00083F80" w:rsidRPr="007D0DC3" w:rsidRDefault="00083F80" w:rsidP="007D0DC3">
      <w:pPr>
        <w:spacing w:line="240" w:lineRule="auto"/>
        <w:rPr>
          <w:rFonts w:ascii="Times New Roman" w:hAnsi="Times New Roman"/>
          <w:sz w:val="24"/>
          <w:szCs w:val="24"/>
        </w:rPr>
      </w:pPr>
      <w:r w:rsidRPr="007D0DC3">
        <w:rPr>
          <w:rFonts w:ascii="Times New Roman" w:hAnsi="Times New Roman"/>
          <w:sz w:val="24"/>
          <w:szCs w:val="24"/>
        </w:rPr>
        <w:t>OCDE (2010). Habilidades y competencias del siglo XXI para los aprendices del nuevo milenio en los países de la - Consultado el 24-10-2016, en Internet &lt;http://recursostic.educacion.es/blogs/europa/media/blogs/europa/informes/Habilidades_y_competencias_siglo21_OCDE.pdf&gt;</w:t>
      </w:r>
    </w:p>
    <w:p w:rsidR="00083F80" w:rsidRPr="007D0DC3" w:rsidRDefault="00C07E3C" w:rsidP="007D0DC3">
      <w:pPr>
        <w:spacing w:line="240" w:lineRule="auto"/>
        <w:rPr>
          <w:rFonts w:ascii="Times New Roman" w:hAnsi="Times New Roman"/>
          <w:sz w:val="24"/>
          <w:szCs w:val="24"/>
          <w:lang w:val="pt-BR"/>
        </w:rPr>
      </w:pPr>
      <w:r>
        <w:rPr>
          <w:rFonts w:ascii="Times New Roman" w:hAnsi="Times New Roman"/>
          <w:sz w:val="24"/>
          <w:szCs w:val="24"/>
          <w:lang w:val="pt-BR"/>
        </w:rPr>
        <w:t>OLIVEIRA</w:t>
      </w:r>
      <w:r w:rsidR="00083F80" w:rsidRPr="007D0DC3">
        <w:rPr>
          <w:rFonts w:ascii="Times New Roman" w:hAnsi="Times New Roman"/>
          <w:sz w:val="24"/>
          <w:szCs w:val="24"/>
          <w:lang w:val="pt-BR"/>
        </w:rPr>
        <w:t xml:space="preserve">, </w:t>
      </w:r>
      <w:proofErr w:type="spellStart"/>
      <w:r w:rsidR="00083F80" w:rsidRPr="007D0DC3">
        <w:rPr>
          <w:rFonts w:ascii="Times New Roman" w:hAnsi="Times New Roman"/>
          <w:sz w:val="24"/>
          <w:szCs w:val="24"/>
          <w:lang w:val="pt-BR"/>
        </w:rPr>
        <w:t>Ismar</w:t>
      </w:r>
      <w:proofErr w:type="spellEnd"/>
      <w:r w:rsidR="00083F80" w:rsidRPr="007D0DC3">
        <w:rPr>
          <w:rFonts w:ascii="Times New Roman" w:hAnsi="Times New Roman"/>
          <w:sz w:val="24"/>
          <w:szCs w:val="24"/>
          <w:lang w:val="pt-BR"/>
        </w:rPr>
        <w:t xml:space="preserve"> (1998). A </w:t>
      </w:r>
      <w:proofErr w:type="spellStart"/>
      <w:r w:rsidR="00083F80" w:rsidRPr="007D0DC3">
        <w:rPr>
          <w:rFonts w:ascii="Times New Roman" w:hAnsi="Times New Roman"/>
          <w:sz w:val="24"/>
          <w:szCs w:val="24"/>
          <w:lang w:val="pt-BR"/>
        </w:rPr>
        <w:t>Comunicaçao</w:t>
      </w:r>
      <w:proofErr w:type="spellEnd"/>
      <w:r w:rsidR="00083F80" w:rsidRPr="007D0DC3">
        <w:rPr>
          <w:rFonts w:ascii="Times New Roman" w:hAnsi="Times New Roman"/>
          <w:sz w:val="24"/>
          <w:szCs w:val="24"/>
          <w:lang w:val="pt-BR"/>
        </w:rPr>
        <w:t xml:space="preserve"> e o ensino médio. - Folha de </w:t>
      </w:r>
      <w:proofErr w:type="spellStart"/>
      <w:r w:rsidR="00083F80" w:rsidRPr="007D0DC3">
        <w:rPr>
          <w:rFonts w:ascii="Times New Roman" w:hAnsi="Times New Roman"/>
          <w:sz w:val="24"/>
          <w:szCs w:val="24"/>
          <w:lang w:val="pt-BR"/>
        </w:rPr>
        <w:t>Sao</w:t>
      </w:r>
      <w:proofErr w:type="spellEnd"/>
      <w:r w:rsidR="00083F80" w:rsidRPr="007D0DC3">
        <w:rPr>
          <w:rFonts w:ascii="Times New Roman" w:hAnsi="Times New Roman"/>
          <w:sz w:val="24"/>
          <w:szCs w:val="24"/>
          <w:lang w:val="pt-BR"/>
        </w:rPr>
        <w:t xml:space="preserve"> Paulo - 21/12/1998. - Consultado </w:t>
      </w:r>
      <w:proofErr w:type="spellStart"/>
      <w:r w:rsidR="00083F80" w:rsidRPr="007D0DC3">
        <w:rPr>
          <w:rFonts w:ascii="Times New Roman" w:hAnsi="Times New Roman"/>
          <w:sz w:val="24"/>
          <w:szCs w:val="24"/>
          <w:lang w:val="pt-BR"/>
        </w:rPr>
        <w:t>el</w:t>
      </w:r>
      <w:proofErr w:type="spellEnd"/>
      <w:r w:rsidR="00083F80" w:rsidRPr="007D0DC3">
        <w:rPr>
          <w:rFonts w:ascii="Times New Roman" w:hAnsi="Times New Roman"/>
          <w:sz w:val="24"/>
          <w:szCs w:val="24"/>
          <w:lang w:val="pt-BR"/>
        </w:rPr>
        <w:t xml:space="preserve"> 07-12-2010, </w:t>
      </w:r>
      <w:proofErr w:type="spellStart"/>
      <w:r w:rsidR="00083F80" w:rsidRPr="007D0DC3">
        <w:rPr>
          <w:rFonts w:ascii="Times New Roman" w:hAnsi="Times New Roman"/>
          <w:sz w:val="24"/>
          <w:szCs w:val="24"/>
          <w:lang w:val="pt-BR"/>
        </w:rPr>
        <w:t>en</w:t>
      </w:r>
      <w:proofErr w:type="spellEnd"/>
      <w:r w:rsidR="00083F80" w:rsidRPr="007D0DC3">
        <w:rPr>
          <w:rFonts w:ascii="Times New Roman" w:hAnsi="Times New Roman"/>
          <w:sz w:val="24"/>
          <w:szCs w:val="24"/>
          <w:lang w:val="pt-BR"/>
        </w:rPr>
        <w:t xml:space="preserve"> Internet &lt;http://www.usp.br/nce/?wcp=/aeducomunicacao/saibamais/textos/texto,2,46,231&gt;</w:t>
      </w:r>
    </w:p>
    <w:p w:rsidR="00083F80" w:rsidRPr="007D0DC3" w:rsidRDefault="007A09D0" w:rsidP="007D0DC3">
      <w:pPr>
        <w:spacing w:line="240" w:lineRule="auto"/>
        <w:rPr>
          <w:rFonts w:ascii="Times New Roman" w:hAnsi="Times New Roman"/>
          <w:sz w:val="24"/>
          <w:szCs w:val="24"/>
        </w:rPr>
      </w:pPr>
      <w:r w:rsidRPr="007D0DC3">
        <w:rPr>
          <w:rFonts w:ascii="Times New Roman" w:hAnsi="Times New Roman"/>
          <w:sz w:val="24"/>
          <w:szCs w:val="24"/>
        </w:rPr>
        <w:t>PRENSKY</w:t>
      </w:r>
      <w:r w:rsidR="00083F80" w:rsidRPr="007D0DC3">
        <w:rPr>
          <w:rFonts w:ascii="Times New Roman" w:hAnsi="Times New Roman"/>
          <w:sz w:val="24"/>
          <w:szCs w:val="24"/>
        </w:rPr>
        <w:t xml:space="preserve">, Marc. (2008) “El papel de la tecnología en la enseñanza y en el aula”. En </w:t>
      </w:r>
      <w:proofErr w:type="spellStart"/>
      <w:r w:rsidR="00083F80" w:rsidRPr="007D0DC3">
        <w:rPr>
          <w:rFonts w:ascii="Times New Roman" w:hAnsi="Times New Roman"/>
          <w:sz w:val="24"/>
          <w:szCs w:val="24"/>
        </w:rPr>
        <w:t>Educational</w:t>
      </w:r>
      <w:proofErr w:type="spellEnd"/>
      <w:r w:rsidR="00083F80" w:rsidRPr="007D0DC3">
        <w:rPr>
          <w:rFonts w:ascii="Times New Roman" w:hAnsi="Times New Roman"/>
          <w:sz w:val="24"/>
          <w:szCs w:val="24"/>
        </w:rPr>
        <w:t xml:space="preserve"> </w:t>
      </w:r>
      <w:proofErr w:type="spellStart"/>
      <w:r w:rsidR="00083F80" w:rsidRPr="007D0DC3">
        <w:rPr>
          <w:rFonts w:ascii="Times New Roman" w:hAnsi="Times New Roman"/>
          <w:sz w:val="24"/>
          <w:szCs w:val="24"/>
        </w:rPr>
        <w:t>Techonology</w:t>
      </w:r>
      <w:proofErr w:type="spellEnd"/>
      <w:r w:rsidR="00083F80" w:rsidRPr="007D0DC3">
        <w:rPr>
          <w:rFonts w:ascii="Times New Roman" w:hAnsi="Times New Roman"/>
          <w:sz w:val="24"/>
          <w:szCs w:val="24"/>
        </w:rPr>
        <w:t>, Nov-</w:t>
      </w:r>
      <w:proofErr w:type="gramStart"/>
      <w:r w:rsidR="00083F80" w:rsidRPr="007D0DC3">
        <w:rPr>
          <w:rFonts w:ascii="Times New Roman" w:hAnsi="Times New Roman"/>
          <w:sz w:val="24"/>
          <w:szCs w:val="24"/>
        </w:rPr>
        <w:t>Dic.</w:t>
      </w:r>
      <w:proofErr w:type="gramEnd"/>
      <w:r w:rsidR="00083F80" w:rsidRPr="007D0DC3">
        <w:rPr>
          <w:rFonts w:ascii="Times New Roman" w:hAnsi="Times New Roman"/>
          <w:sz w:val="24"/>
          <w:szCs w:val="24"/>
        </w:rPr>
        <w:t xml:space="preserve"> - Consultado el 01-12-2010, en Internet &lt; http: //issuu.com/aprenderapensar/docs/el_papel_de_la_tecnolog_a-marc-prensky &gt; </w:t>
      </w:r>
    </w:p>
    <w:p w:rsidR="00083F80" w:rsidRPr="007D0DC3" w:rsidRDefault="007A09D0" w:rsidP="007D0DC3">
      <w:pPr>
        <w:spacing w:line="240" w:lineRule="auto"/>
        <w:rPr>
          <w:rFonts w:ascii="Times New Roman" w:hAnsi="Times New Roman"/>
          <w:sz w:val="24"/>
          <w:szCs w:val="24"/>
        </w:rPr>
      </w:pPr>
      <w:r w:rsidRPr="007D0DC3">
        <w:rPr>
          <w:rFonts w:ascii="Times New Roman" w:hAnsi="Times New Roman"/>
          <w:sz w:val="24"/>
          <w:szCs w:val="24"/>
        </w:rPr>
        <w:t>RIFKIN</w:t>
      </w:r>
      <w:r w:rsidR="00083F80" w:rsidRPr="007D0DC3">
        <w:rPr>
          <w:rFonts w:ascii="Times New Roman" w:hAnsi="Times New Roman"/>
          <w:sz w:val="24"/>
          <w:szCs w:val="24"/>
        </w:rPr>
        <w:t xml:space="preserve">, Jeremy. (1996) El fin del trabajo. Nuevas tecnologías contra puestos de trabajo: el nacimiento de una nueva era. </w:t>
      </w:r>
      <w:proofErr w:type="gramStart"/>
      <w:r w:rsidR="00083F80" w:rsidRPr="007D0DC3">
        <w:rPr>
          <w:rFonts w:ascii="Times New Roman" w:hAnsi="Times New Roman"/>
          <w:sz w:val="24"/>
          <w:szCs w:val="24"/>
        </w:rPr>
        <w:t>Barcelona  :</w:t>
      </w:r>
      <w:proofErr w:type="gramEnd"/>
      <w:r w:rsidR="00083F80" w:rsidRPr="007D0DC3">
        <w:rPr>
          <w:rFonts w:ascii="Times New Roman" w:hAnsi="Times New Roman"/>
          <w:sz w:val="24"/>
          <w:szCs w:val="24"/>
        </w:rPr>
        <w:t xml:space="preserve"> Paidós. </w:t>
      </w:r>
    </w:p>
    <w:p w:rsidR="00083F80" w:rsidRPr="007D0DC3" w:rsidRDefault="007A09D0" w:rsidP="007D0DC3">
      <w:pPr>
        <w:spacing w:line="240" w:lineRule="auto"/>
        <w:rPr>
          <w:rFonts w:ascii="Times New Roman" w:hAnsi="Times New Roman"/>
          <w:sz w:val="24"/>
          <w:szCs w:val="24"/>
        </w:rPr>
      </w:pPr>
      <w:r>
        <w:t xml:space="preserve">____________________. </w:t>
      </w:r>
      <w:r w:rsidR="00083F80" w:rsidRPr="007D0DC3">
        <w:rPr>
          <w:rFonts w:ascii="Times New Roman" w:hAnsi="Times New Roman"/>
          <w:sz w:val="24"/>
          <w:szCs w:val="24"/>
        </w:rPr>
        <w:t xml:space="preserve">(2000) La era del </w:t>
      </w:r>
      <w:proofErr w:type="gramStart"/>
      <w:r w:rsidR="00083F80" w:rsidRPr="007D0DC3">
        <w:rPr>
          <w:rFonts w:ascii="Times New Roman" w:hAnsi="Times New Roman"/>
          <w:sz w:val="24"/>
          <w:szCs w:val="24"/>
        </w:rPr>
        <w:t>acceso.  :</w:t>
      </w:r>
      <w:proofErr w:type="gramEnd"/>
      <w:r w:rsidR="00083F80" w:rsidRPr="007D0DC3">
        <w:rPr>
          <w:rFonts w:ascii="Times New Roman" w:hAnsi="Times New Roman"/>
          <w:sz w:val="24"/>
          <w:szCs w:val="24"/>
        </w:rPr>
        <w:t xml:space="preserve"> Paidós. </w:t>
      </w:r>
    </w:p>
    <w:p w:rsidR="00083F80" w:rsidRPr="007D0DC3" w:rsidRDefault="007A09D0" w:rsidP="007D0DC3">
      <w:pPr>
        <w:spacing w:line="240" w:lineRule="auto"/>
        <w:rPr>
          <w:rFonts w:ascii="Times New Roman" w:hAnsi="Times New Roman"/>
          <w:sz w:val="24"/>
          <w:szCs w:val="24"/>
        </w:rPr>
      </w:pPr>
      <w:r>
        <w:t xml:space="preserve">____________________. </w:t>
      </w:r>
      <w:r w:rsidR="00083F80" w:rsidRPr="007D0DC3">
        <w:rPr>
          <w:rFonts w:ascii="Times New Roman" w:hAnsi="Times New Roman"/>
          <w:sz w:val="24"/>
          <w:szCs w:val="24"/>
        </w:rPr>
        <w:t xml:space="preserve">(2011) La tercera revolución </w:t>
      </w:r>
      <w:proofErr w:type="gramStart"/>
      <w:r w:rsidR="00083F80" w:rsidRPr="007D0DC3">
        <w:rPr>
          <w:rFonts w:ascii="Times New Roman" w:hAnsi="Times New Roman"/>
          <w:sz w:val="24"/>
          <w:szCs w:val="24"/>
        </w:rPr>
        <w:t>industrial :</w:t>
      </w:r>
      <w:proofErr w:type="gramEnd"/>
      <w:r w:rsidR="00083F80" w:rsidRPr="007D0DC3">
        <w:rPr>
          <w:rFonts w:ascii="Times New Roman" w:hAnsi="Times New Roman"/>
          <w:sz w:val="24"/>
          <w:szCs w:val="24"/>
        </w:rPr>
        <w:t xml:space="preserve"> Paidós.</w:t>
      </w:r>
    </w:p>
    <w:p w:rsidR="00083F80" w:rsidRPr="007D0DC3" w:rsidRDefault="007A09D0" w:rsidP="007D0DC3">
      <w:pPr>
        <w:spacing w:line="240" w:lineRule="auto"/>
        <w:rPr>
          <w:rFonts w:ascii="Times New Roman" w:hAnsi="Times New Roman"/>
          <w:sz w:val="24"/>
          <w:szCs w:val="24"/>
        </w:rPr>
      </w:pPr>
      <w:r>
        <w:t xml:space="preserve">____________________. </w:t>
      </w:r>
      <w:r w:rsidR="00083F80" w:rsidRPr="007D0DC3">
        <w:rPr>
          <w:rFonts w:ascii="Times New Roman" w:hAnsi="Times New Roman"/>
          <w:sz w:val="24"/>
          <w:szCs w:val="24"/>
        </w:rPr>
        <w:t xml:space="preserve">(2014) La Sociedad De Coste Marginal </w:t>
      </w:r>
      <w:proofErr w:type="gramStart"/>
      <w:r w:rsidR="00083F80" w:rsidRPr="007D0DC3">
        <w:rPr>
          <w:rFonts w:ascii="Times New Roman" w:hAnsi="Times New Roman"/>
          <w:sz w:val="24"/>
          <w:szCs w:val="24"/>
        </w:rPr>
        <w:t>Cero :</w:t>
      </w:r>
      <w:proofErr w:type="gramEnd"/>
      <w:r w:rsidR="00083F80" w:rsidRPr="007D0DC3">
        <w:rPr>
          <w:rFonts w:ascii="Times New Roman" w:hAnsi="Times New Roman"/>
          <w:sz w:val="24"/>
          <w:szCs w:val="24"/>
        </w:rPr>
        <w:t xml:space="preserve"> Paidós.</w:t>
      </w:r>
    </w:p>
    <w:p w:rsidR="00083F80" w:rsidRPr="007D0DC3" w:rsidRDefault="007A09D0" w:rsidP="007D0DC3">
      <w:pPr>
        <w:spacing w:line="240" w:lineRule="auto"/>
        <w:rPr>
          <w:rFonts w:ascii="Times New Roman" w:hAnsi="Times New Roman"/>
          <w:sz w:val="24"/>
          <w:szCs w:val="24"/>
        </w:rPr>
      </w:pPr>
      <w:r w:rsidRPr="007D0DC3">
        <w:rPr>
          <w:rFonts w:ascii="Times New Roman" w:hAnsi="Times New Roman"/>
          <w:sz w:val="24"/>
          <w:szCs w:val="24"/>
        </w:rPr>
        <w:t>ROBINSON</w:t>
      </w:r>
      <w:r w:rsidR="00083F80" w:rsidRPr="007D0DC3">
        <w:rPr>
          <w:rFonts w:ascii="Times New Roman" w:hAnsi="Times New Roman"/>
          <w:sz w:val="24"/>
          <w:szCs w:val="24"/>
        </w:rPr>
        <w:t xml:space="preserve">, Ken (2009) “Ágora </w:t>
      </w:r>
      <w:proofErr w:type="spellStart"/>
      <w:r w:rsidR="00083F80" w:rsidRPr="007D0DC3">
        <w:rPr>
          <w:rFonts w:ascii="Times New Roman" w:hAnsi="Times New Roman"/>
          <w:sz w:val="24"/>
          <w:szCs w:val="24"/>
        </w:rPr>
        <w:t>Talentia</w:t>
      </w:r>
      <w:proofErr w:type="spellEnd"/>
      <w:r w:rsidR="00083F80" w:rsidRPr="007D0DC3">
        <w:rPr>
          <w:rFonts w:ascii="Times New Roman" w:hAnsi="Times New Roman"/>
          <w:sz w:val="24"/>
          <w:szCs w:val="24"/>
        </w:rPr>
        <w:t xml:space="preserve">, el I Foro Mundial sobre el Talento en la Era del Conocimiento”. Conferencia de Ken Robinson. - Consultado el 07-11-2016, en Internet &lt;http://www.agoratalentia.com/web/documentos/Ponencia_Sir_Ken_Robinson.pdf &gt;  </w:t>
      </w:r>
    </w:p>
    <w:p w:rsidR="00083F80" w:rsidRPr="007D0DC3" w:rsidRDefault="007A09D0" w:rsidP="007D0DC3">
      <w:pPr>
        <w:spacing w:line="240" w:lineRule="auto"/>
        <w:rPr>
          <w:rFonts w:ascii="Times New Roman" w:hAnsi="Times New Roman"/>
          <w:sz w:val="24"/>
          <w:szCs w:val="24"/>
        </w:rPr>
      </w:pPr>
      <w:r w:rsidRPr="007D0DC3">
        <w:rPr>
          <w:rFonts w:ascii="Times New Roman" w:hAnsi="Times New Roman"/>
          <w:sz w:val="24"/>
          <w:szCs w:val="24"/>
        </w:rPr>
        <w:t xml:space="preserve">SIEMENS, </w:t>
      </w:r>
      <w:r w:rsidR="00083F80" w:rsidRPr="007D0DC3">
        <w:rPr>
          <w:rFonts w:ascii="Times New Roman" w:hAnsi="Times New Roman"/>
          <w:sz w:val="24"/>
          <w:szCs w:val="24"/>
        </w:rPr>
        <w:t xml:space="preserve">George. (2006) Conociendo el conocimiento. – Consultado el 23-11-2010, en Internet &lt;http://www.elearnspace.org/KnowingKnowledge_LowRes.pdf &gt;  </w:t>
      </w:r>
    </w:p>
    <w:p w:rsidR="00083F80" w:rsidRDefault="00083F80" w:rsidP="007D0DC3">
      <w:pPr>
        <w:spacing w:line="240" w:lineRule="auto"/>
        <w:rPr>
          <w:rFonts w:ascii="Times New Roman" w:hAnsi="Times New Roman"/>
          <w:sz w:val="24"/>
          <w:szCs w:val="24"/>
        </w:rPr>
      </w:pPr>
      <w:r w:rsidRPr="007D0DC3">
        <w:rPr>
          <w:rFonts w:ascii="Times New Roman" w:hAnsi="Times New Roman"/>
          <w:sz w:val="24"/>
          <w:szCs w:val="24"/>
        </w:rPr>
        <w:t xml:space="preserve">UNESCO. (2005) Hacia las sociedades del </w:t>
      </w:r>
      <w:proofErr w:type="gramStart"/>
      <w:r w:rsidRPr="007D0DC3">
        <w:rPr>
          <w:rFonts w:ascii="Times New Roman" w:hAnsi="Times New Roman"/>
          <w:sz w:val="24"/>
          <w:szCs w:val="24"/>
        </w:rPr>
        <w:t>conocimiento.  :</w:t>
      </w:r>
      <w:proofErr w:type="gramEnd"/>
      <w:r w:rsidRPr="007D0DC3">
        <w:rPr>
          <w:rFonts w:ascii="Times New Roman" w:hAnsi="Times New Roman"/>
          <w:sz w:val="24"/>
          <w:szCs w:val="24"/>
        </w:rPr>
        <w:t xml:space="preserve"> UNESCO. </w:t>
      </w:r>
    </w:p>
    <w:p w:rsidR="00083F80" w:rsidRPr="007D0DC3" w:rsidRDefault="00083F80" w:rsidP="007D0DC3">
      <w:pPr>
        <w:spacing w:line="240" w:lineRule="auto"/>
        <w:rPr>
          <w:rFonts w:ascii="Times New Roman" w:hAnsi="Times New Roman"/>
          <w:sz w:val="24"/>
          <w:szCs w:val="24"/>
        </w:rPr>
      </w:pPr>
    </w:p>
    <w:sectPr w:rsidR="00083F80" w:rsidRPr="007D0DC3" w:rsidSect="005B5A7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03C" w:rsidRDefault="008D303C" w:rsidP="00F10949">
      <w:pPr>
        <w:spacing w:after="0" w:line="240" w:lineRule="auto"/>
      </w:pPr>
      <w:r>
        <w:separator/>
      </w:r>
    </w:p>
  </w:endnote>
  <w:endnote w:type="continuationSeparator" w:id="0">
    <w:p w:rsidR="008D303C" w:rsidRDefault="008D303C" w:rsidP="00F10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03C" w:rsidRDefault="008D303C" w:rsidP="00F10949">
      <w:pPr>
        <w:spacing w:after="0" w:line="240" w:lineRule="auto"/>
      </w:pPr>
      <w:r>
        <w:separator/>
      </w:r>
    </w:p>
  </w:footnote>
  <w:footnote w:type="continuationSeparator" w:id="0">
    <w:p w:rsidR="008D303C" w:rsidRDefault="008D303C" w:rsidP="00F10949">
      <w:pPr>
        <w:spacing w:after="0" w:line="240" w:lineRule="auto"/>
      </w:pPr>
      <w:r>
        <w:continuationSeparator/>
      </w:r>
    </w:p>
  </w:footnote>
  <w:footnote w:id="1">
    <w:p w:rsidR="00083F80" w:rsidRDefault="00083F80" w:rsidP="00F10949">
      <w:pPr>
        <w:pStyle w:val="Textonotapie"/>
      </w:pPr>
      <w:r>
        <w:rPr>
          <w:rStyle w:val="Refdenotaalpie"/>
        </w:rPr>
        <w:footnoteRef/>
      </w:r>
      <w:r>
        <w:rPr>
          <w:lang w:val="en-US"/>
        </w:rPr>
        <w:t xml:space="preserve">    SOHO, the Solar &amp; </w:t>
      </w:r>
      <w:proofErr w:type="spellStart"/>
      <w:r>
        <w:rPr>
          <w:lang w:val="en-US"/>
        </w:rPr>
        <w:t>Heliospheric</w:t>
      </w:r>
      <w:proofErr w:type="spellEnd"/>
      <w:r>
        <w:rPr>
          <w:lang w:val="en-US"/>
        </w:rPr>
        <w:t xml:space="preserve"> Observatory. - </w:t>
      </w:r>
      <w:proofErr w:type="spellStart"/>
      <w:r>
        <w:rPr>
          <w:lang w:val="en-US"/>
        </w:rPr>
        <w:t>Consultado</w:t>
      </w:r>
      <w:proofErr w:type="spellEnd"/>
      <w:r>
        <w:rPr>
          <w:lang w:val="en-US"/>
        </w:rPr>
        <w:t xml:space="preserve"> el 10-11-2016, </w:t>
      </w:r>
      <w:proofErr w:type="spellStart"/>
      <w:r>
        <w:rPr>
          <w:lang w:val="en-US"/>
        </w:rPr>
        <w:t>en</w:t>
      </w:r>
      <w:proofErr w:type="spellEnd"/>
      <w:r>
        <w:rPr>
          <w:lang w:val="en-US"/>
        </w:rPr>
        <w:t xml:space="preserve"> Internet &lt;</w:t>
      </w:r>
      <w:hyperlink r:id="rId1" w:history="1">
        <w:r>
          <w:rPr>
            <w:rStyle w:val="Hipervnculo"/>
            <w:lang w:val="en-US"/>
          </w:rPr>
          <w:t>http://sohowww.nascom.nasa.gov/</w:t>
        </w:r>
      </w:hyperlink>
      <w:r>
        <w:rPr>
          <w:lang w:val="en-US"/>
        </w:rPr>
        <w:t xml:space="preserve">&gt; </w:t>
      </w:r>
    </w:p>
  </w:footnote>
  <w:footnote w:id="2">
    <w:p w:rsidR="00083F80" w:rsidRDefault="00083F80" w:rsidP="00F10949">
      <w:pPr>
        <w:pStyle w:val="Textonotapie"/>
      </w:pPr>
      <w:r>
        <w:rPr>
          <w:rStyle w:val="Refdenotaalpie"/>
        </w:rPr>
        <w:footnoteRef/>
      </w:r>
      <w:r>
        <w:rPr>
          <w:lang w:val="en-US"/>
        </w:rPr>
        <w:t xml:space="preserve">    The Intergovernmental Panel on Climate Change (IPCC). - </w:t>
      </w:r>
      <w:proofErr w:type="spellStart"/>
      <w:r>
        <w:rPr>
          <w:lang w:val="en-US"/>
        </w:rPr>
        <w:t>Consultado</w:t>
      </w:r>
      <w:proofErr w:type="spellEnd"/>
      <w:r>
        <w:rPr>
          <w:lang w:val="en-US"/>
        </w:rPr>
        <w:t xml:space="preserve"> el 10-11-2016, </w:t>
      </w:r>
      <w:proofErr w:type="spellStart"/>
      <w:r>
        <w:rPr>
          <w:lang w:val="en-US"/>
        </w:rPr>
        <w:t>en</w:t>
      </w:r>
      <w:proofErr w:type="spellEnd"/>
      <w:r>
        <w:rPr>
          <w:lang w:val="en-US"/>
        </w:rPr>
        <w:t xml:space="preserve"> Internet &lt;</w:t>
      </w:r>
      <w:hyperlink r:id="rId2" w:history="1">
        <w:r>
          <w:rPr>
            <w:rStyle w:val="Hipervnculo"/>
            <w:lang w:val="en-US"/>
          </w:rPr>
          <w:t>http://www.ipcc.ch/</w:t>
        </w:r>
      </w:hyperlink>
      <w:r>
        <w:rPr>
          <w:lang w:val="en-US"/>
        </w:rPr>
        <w:t xml:space="preserve">&gt;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1" w15:restartNumberingAfterBreak="0">
    <w:nsid w:val="60027E1D"/>
    <w:multiLevelType w:val="hybridMultilevel"/>
    <w:tmpl w:val="F8C08B94"/>
    <w:lvl w:ilvl="0" w:tplc="95D477BC">
      <w:start w:val="1"/>
      <w:numFmt w:val="decimal"/>
      <w:lvlText w:val="%1.)"/>
      <w:lvlJc w:val="left"/>
      <w:pPr>
        <w:ind w:left="786" w:hanging="360"/>
      </w:pPr>
      <w:rPr>
        <w:rFonts w:cs="Times New Roman"/>
      </w:rPr>
    </w:lvl>
    <w:lvl w:ilvl="1" w:tplc="0C0A0019">
      <w:start w:val="1"/>
      <w:numFmt w:val="lowerLetter"/>
      <w:lvlText w:val="%2."/>
      <w:lvlJc w:val="left"/>
      <w:pPr>
        <w:ind w:left="1506" w:hanging="360"/>
      </w:pPr>
      <w:rPr>
        <w:rFonts w:cs="Times New Roman"/>
      </w:rPr>
    </w:lvl>
    <w:lvl w:ilvl="2" w:tplc="0C0A001B">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start w:val="1"/>
      <w:numFmt w:val="lowerLetter"/>
      <w:lvlText w:val="%5."/>
      <w:lvlJc w:val="left"/>
      <w:pPr>
        <w:ind w:left="3666" w:hanging="360"/>
      </w:pPr>
      <w:rPr>
        <w:rFonts w:cs="Times New Roman"/>
      </w:rPr>
    </w:lvl>
    <w:lvl w:ilvl="5" w:tplc="0C0A001B">
      <w:start w:val="1"/>
      <w:numFmt w:val="lowerRoman"/>
      <w:lvlText w:val="%6."/>
      <w:lvlJc w:val="right"/>
      <w:pPr>
        <w:ind w:left="4386" w:hanging="180"/>
      </w:pPr>
      <w:rPr>
        <w:rFonts w:cs="Times New Roman"/>
      </w:rPr>
    </w:lvl>
    <w:lvl w:ilvl="6" w:tplc="0C0A000F">
      <w:start w:val="1"/>
      <w:numFmt w:val="decimal"/>
      <w:lvlText w:val="%7."/>
      <w:lvlJc w:val="left"/>
      <w:pPr>
        <w:ind w:left="5106" w:hanging="360"/>
      </w:pPr>
      <w:rPr>
        <w:rFonts w:cs="Times New Roman"/>
      </w:rPr>
    </w:lvl>
    <w:lvl w:ilvl="7" w:tplc="0C0A0019">
      <w:start w:val="1"/>
      <w:numFmt w:val="lowerLetter"/>
      <w:lvlText w:val="%8."/>
      <w:lvlJc w:val="left"/>
      <w:pPr>
        <w:ind w:left="5826" w:hanging="360"/>
      </w:pPr>
      <w:rPr>
        <w:rFonts w:cs="Times New Roman"/>
      </w:rPr>
    </w:lvl>
    <w:lvl w:ilvl="8" w:tplc="0C0A001B">
      <w:start w:val="1"/>
      <w:numFmt w:val="lowerRoman"/>
      <w:lvlText w:val="%9."/>
      <w:lvlJc w:val="right"/>
      <w:pPr>
        <w:ind w:left="6546"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1C4"/>
    <w:rsid w:val="00012AAF"/>
    <w:rsid w:val="000208E8"/>
    <w:rsid w:val="0003758D"/>
    <w:rsid w:val="00037F1B"/>
    <w:rsid w:val="00054DCB"/>
    <w:rsid w:val="00073940"/>
    <w:rsid w:val="00083F80"/>
    <w:rsid w:val="000C16D2"/>
    <w:rsid w:val="000D1486"/>
    <w:rsid w:val="000E6BDD"/>
    <w:rsid w:val="0011774D"/>
    <w:rsid w:val="00125ED3"/>
    <w:rsid w:val="001413AF"/>
    <w:rsid w:val="00165E53"/>
    <w:rsid w:val="001906DD"/>
    <w:rsid w:val="001A7739"/>
    <w:rsid w:val="001B1F09"/>
    <w:rsid w:val="001D3941"/>
    <w:rsid w:val="001E5E02"/>
    <w:rsid w:val="001F5155"/>
    <w:rsid w:val="002174DA"/>
    <w:rsid w:val="002B576D"/>
    <w:rsid w:val="002F0299"/>
    <w:rsid w:val="002F0F84"/>
    <w:rsid w:val="002F2185"/>
    <w:rsid w:val="00311C69"/>
    <w:rsid w:val="00346F52"/>
    <w:rsid w:val="0035432D"/>
    <w:rsid w:val="00366EF3"/>
    <w:rsid w:val="00382579"/>
    <w:rsid w:val="00390083"/>
    <w:rsid w:val="00395FE5"/>
    <w:rsid w:val="003B38DA"/>
    <w:rsid w:val="003D0729"/>
    <w:rsid w:val="003D37E3"/>
    <w:rsid w:val="003E2536"/>
    <w:rsid w:val="003E7C6A"/>
    <w:rsid w:val="003F2E90"/>
    <w:rsid w:val="003F645F"/>
    <w:rsid w:val="004657F5"/>
    <w:rsid w:val="00477CFC"/>
    <w:rsid w:val="004902A5"/>
    <w:rsid w:val="004C16E3"/>
    <w:rsid w:val="00513DBB"/>
    <w:rsid w:val="0051443D"/>
    <w:rsid w:val="00525063"/>
    <w:rsid w:val="00532BDE"/>
    <w:rsid w:val="00564088"/>
    <w:rsid w:val="0059186A"/>
    <w:rsid w:val="005B5A7B"/>
    <w:rsid w:val="005E5441"/>
    <w:rsid w:val="00615730"/>
    <w:rsid w:val="00626C88"/>
    <w:rsid w:val="00633AE5"/>
    <w:rsid w:val="00633E83"/>
    <w:rsid w:val="00663073"/>
    <w:rsid w:val="00671A61"/>
    <w:rsid w:val="00675C2C"/>
    <w:rsid w:val="006770B1"/>
    <w:rsid w:val="00685210"/>
    <w:rsid w:val="006942F0"/>
    <w:rsid w:val="00697285"/>
    <w:rsid w:val="006E27E6"/>
    <w:rsid w:val="00702B34"/>
    <w:rsid w:val="0070376D"/>
    <w:rsid w:val="00722B45"/>
    <w:rsid w:val="0079168B"/>
    <w:rsid w:val="00794242"/>
    <w:rsid w:val="007A09D0"/>
    <w:rsid w:val="007A5710"/>
    <w:rsid w:val="007B32B3"/>
    <w:rsid w:val="007D0DC3"/>
    <w:rsid w:val="007F2D84"/>
    <w:rsid w:val="007F2E0B"/>
    <w:rsid w:val="00830BCC"/>
    <w:rsid w:val="008330C0"/>
    <w:rsid w:val="008515C6"/>
    <w:rsid w:val="00873260"/>
    <w:rsid w:val="008A3F6E"/>
    <w:rsid w:val="008B180B"/>
    <w:rsid w:val="008D303C"/>
    <w:rsid w:val="00906B8A"/>
    <w:rsid w:val="0090720D"/>
    <w:rsid w:val="009273D7"/>
    <w:rsid w:val="009507A6"/>
    <w:rsid w:val="00961D5F"/>
    <w:rsid w:val="009925B7"/>
    <w:rsid w:val="009D5DAF"/>
    <w:rsid w:val="009D67B4"/>
    <w:rsid w:val="009F2125"/>
    <w:rsid w:val="009F4120"/>
    <w:rsid w:val="00A3147D"/>
    <w:rsid w:val="00A34370"/>
    <w:rsid w:val="00A45C29"/>
    <w:rsid w:val="00A534C9"/>
    <w:rsid w:val="00A77989"/>
    <w:rsid w:val="00AB2A12"/>
    <w:rsid w:val="00AB70D6"/>
    <w:rsid w:val="00AC12B3"/>
    <w:rsid w:val="00AC598A"/>
    <w:rsid w:val="00B30EDC"/>
    <w:rsid w:val="00B7562B"/>
    <w:rsid w:val="00B82D92"/>
    <w:rsid w:val="00B90913"/>
    <w:rsid w:val="00BD6A0C"/>
    <w:rsid w:val="00BD76C1"/>
    <w:rsid w:val="00BD7BDE"/>
    <w:rsid w:val="00BF54AD"/>
    <w:rsid w:val="00BF7B0C"/>
    <w:rsid w:val="00C060DD"/>
    <w:rsid w:val="00C07E3C"/>
    <w:rsid w:val="00C118FF"/>
    <w:rsid w:val="00C216C8"/>
    <w:rsid w:val="00C3574E"/>
    <w:rsid w:val="00C456B0"/>
    <w:rsid w:val="00C574EB"/>
    <w:rsid w:val="00C63EE2"/>
    <w:rsid w:val="00C7189A"/>
    <w:rsid w:val="00CB2EBF"/>
    <w:rsid w:val="00CB4AF8"/>
    <w:rsid w:val="00D00290"/>
    <w:rsid w:val="00D124FF"/>
    <w:rsid w:val="00D62188"/>
    <w:rsid w:val="00D676A5"/>
    <w:rsid w:val="00D704B8"/>
    <w:rsid w:val="00D715AF"/>
    <w:rsid w:val="00D82543"/>
    <w:rsid w:val="00D828E4"/>
    <w:rsid w:val="00DB574E"/>
    <w:rsid w:val="00DC2932"/>
    <w:rsid w:val="00DC4405"/>
    <w:rsid w:val="00DE6738"/>
    <w:rsid w:val="00DF0449"/>
    <w:rsid w:val="00DF088F"/>
    <w:rsid w:val="00E0322F"/>
    <w:rsid w:val="00E2028D"/>
    <w:rsid w:val="00E25669"/>
    <w:rsid w:val="00E353DF"/>
    <w:rsid w:val="00E35AF8"/>
    <w:rsid w:val="00E615DC"/>
    <w:rsid w:val="00E70C74"/>
    <w:rsid w:val="00E84FE6"/>
    <w:rsid w:val="00EA11C4"/>
    <w:rsid w:val="00EB085A"/>
    <w:rsid w:val="00EB0BF8"/>
    <w:rsid w:val="00EC65C1"/>
    <w:rsid w:val="00ED3A66"/>
    <w:rsid w:val="00ED605F"/>
    <w:rsid w:val="00F10949"/>
    <w:rsid w:val="00F13089"/>
    <w:rsid w:val="00F452F6"/>
    <w:rsid w:val="00F474A5"/>
    <w:rsid w:val="00F641EC"/>
    <w:rsid w:val="00F94B0F"/>
    <w:rsid w:val="00FA4FE3"/>
    <w:rsid w:val="00FC63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EFB69"/>
  <w15:docId w15:val="{B2E0CD97-CBAD-44FC-AA83-0F0F3424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A7739"/>
    <w:pPr>
      <w:spacing w:after="160" w:line="259" w:lineRule="auto"/>
    </w:pPr>
    <w:rPr>
      <w:lang w:val="es-ES" w:eastAsia="en-US"/>
    </w:rPr>
  </w:style>
  <w:style w:type="paragraph" w:styleId="Ttulo1">
    <w:name w:val="heading 1"/>
    <w:basedOn w:val="Normal"/>
    <w:next w:val="Normal"/>
    <w:link w:val="Ttulo1Car"/>
    <w:uiPriority w:val="99"/>
    <w:qFormat/>
    <w:rsid w:val="004657F5"/>
    <w:pPr>
      <w:keepNext/>
      <w:widowControl w:val="0"/>
      <w:suppressAutoHyphens/>
      <w:spacing w:before="240" w:after="60" w:line="240" w:lineRule="auto"/>
      <w:outlineLvl w:val="0"/>
    </w:pPr>
    <w:rPr>
      <w:rFonts w:ascii="Arial" w:eastAsia="Arial Unicode MS" w:hAnsi="Arial" w:cs="Arial"/>
      <w:b/>
      <w:bCs/>
      <w:kern w:val="32"/>
      <w:sz w:val="32"/>
      <w:szCs w:val="32"/>
      <w:lang w:val="es-ES_tradnl"/>
    </w:rPr>
  </w:style>
  <w:style w:type="paragraph" w:styleId="Ttulo2">
    <w:name w:val="heading 2"/>
    <w:basedOn w:val="Normal"/>
    <w:next w:val="Normal"/>
    <w:link w:val="Ttulo2Car"/>
    <w:uiPriority w:val="99"/>
    <w:qFormat/>
    <w:rsid w:val="00BF54AD"/>
    <w:pPr>
      <w:keepNext/>
      <w:spacing w:before="240" w:after="60" w:line="240" w:lineRule="auto"/>
      <w:outlineLvl w:val="1"/>
    </w:pPr>
    <w:rPr>
      <w:rFonts w:ascii="Arial" w:eastAsia="Times New Roman" w:hAnsi="Arial" w:cs="Arial"/>
      <w:b/>
      <w:bCs/>
      <w:iCs/>
      <w:sz w:val="28"/>
      <w:szCs w:val="28"/>
      <w:lang w:eastAsia="es-ES"/>
    </w:rPr>
  </w:style>
  <w:style w:type="paragraph" w:styleId="Ttulo3">
    <w:name w:val="heading 3"/>
    <w:basedOn w:val="Normal"/>
    <w:next w:val="Normal"/>
    <w:link w:val="Ttulo3Car"/>
    <w:uiPriority w:val="99"/>
    <w:qFormat/>
    <w:rsid w:val="004657F5"/>
    <w:pPr>
      <w:keepNext/>
      <w:keepLines/>
      <w:spacing w:before="200" w:after="0" w:line="276" w:lineRule="auto"/>
      <w:outlineLvl w:val="2"/>
    </w:pPr>
    <w:rPr>
      <w:rFonts w:ascii="Arial" w:eastAsia="Times New Roman" w:hAnsi="Arial"/>
      <w:b/>
      <w:bCs/>
      <w:sz w:val="24"/>
    </w:rPr>
  </w:style>
  <w:style w:type="paragraph" w:styleId="Ttulo4">
    <w:name w:val="heading 4"/>
    <w:basedOn w:val="Normal"/>
    <w:next w:val="Normal"/>
    <w:link w:val="Ttulo4Car"/>
    <w:uiPriority w:val="99"/>
    <w:qFormat/>
    <w:rsid w:val="004657F5"/>
    <w:pPr>
      <w:keepNext/>
      <w:keepLines/>
      <w:spacing w:before="200" w:after="0" w:line="276" w:lineRule="auto"/>
      <w:outlineLvl w:val="3"/>
    </w:pPr>
    <w:rPr>
      <w:rFonts w:ascii="Arial" w:eastAsia="Times New Roman" w:hAnsi="Arial"/>
      <w:b/>
      <w:bCs/>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657F5"/>
    <w:rPr>
      <w:rFonts w:ascii="Arial" w:eastAsia="Arial Unicode MS" w:hAnsi="Arial" w:cs="Arial"/>
      <w:b/>
      <w:bCs/>
      <w:kern w:val="32"/>
      <w:sz w:val="32"/>
      <w:szCs w:val="32"/>
      <w:lang w:val="es-ES_tradnl"/>
    </w:rPr>
  </w:style>
  <w:style w:type="character" w:customStyle="1" w:styleId="Ttulo2Car">
    <w:name w:val="Título 2 Car"/>
    <w:basedOn w:val="Fuentedeprrafopredeter"/>
    <w:link w:val="Ttulo2"/>
    <w:uiPriority w:val="99"/>
    <w:locked/>
    <w:rsid w:val="00BF54AD"/>
    <w:rPr>
      <w:rFonts w:ascii="Arial" w:hAnsi="Arial" w:cs="Arial"/>
      <w:b/>
      <w:bCs/>
      <w:iCs/>
      <w:sz w:val="28"/>
      <w:szCs w:val="28"/>
      <w:lang w:eastAsia="es-ES"/>
    </w:rPr>
  </w:style>
  <w:style w:type="character" w:customStyle="1" w:styleId="Ttulo3Car">
    <w:name w:val="Título 3 Car"/>
    <w:basedOn w:val="Fuentedeprrafopredeter"/>
    <w:link w:val="Ttulo3"/>
    <w:uiPriority w:val="99"/>
    <w:locked/>
    <w:rsid w:val="004657F5"/>
    <w:rPr>
      <w:rFonts w:ascii="Arial" w:hAnsi="Arial" w:cs="Times New Roman"/>
      <w:b/>
      <w:bCs/>
      <w:sz w:val="24"/>
    </w:rPr>
  </w:style>
  <w:style w:type="character" w:customStyle="1" w:styleId="Ttulo4Car">
    <w:name w:val="Título 4 Car"/>
    <w:basedOn w:val="Fuentedeprrafopredeter"/>
    <w:link w:val="Ttulo4"/>
    <w:uiPriority w:val="99"/>
    <w:locked/>
    <w:rsid w:val="004657F5"/>
    <w:rPr>
      <w:rFonts w:ascii="Arial" w:hAnsi="Arial" w:cs="Times New Roman"/>
      <w:b/>
      <w:bCs/>
      <w:i/>
      <w:iCs/>
      <w:sz w:val="24"/>
    </w:rPr>
  </w:style>
  <w:style w:type="character" w:styleId="Hipervnculo">
    <w:name w:val="Hyperlink"/>
    <w:basedOn w:val="Fuentedeprrafopredeter"/>
    <w:uiPriority w:val="99"/>
    <w:rsid w:val="00F10949"/>
    <w:rPr>
      <w:rFonts w:cs="Times New Roman"/>
      <w:color w:val="0000FF"/>
      <w:u w:val="single"/>
    </w:rPr>
  </w:style>
  <w:style w:type="paragraph" w:styleId="Textonotapie">
    <w:name w:val="footnote text"/>
    <w:basedOn w:val="Normal"/>
    <w:link w:val="TextonotapieCar"/>
    <w:uiPriority w:val="99"/>
    <w:rsid w:val="00F10949"/>
    <w:pPr>
      <w:widowControl w:val="0"/>
      <w:suppressLineNumbers/>
      <w:suppressAutoHyphens/>
      <w:spacing w:after="0" w:line="240" w:lineRule="auto"/>
      <w:ind w:left="283" w:hanging="283"/>
    </w:pPr>
    <w:rPr>
      <w:rFonts w:eastAsia="Arial Unicode MS"/>
      <w:kern w:val="2"/>
      <w:sz w:val="20"/>
      <w:szCs w:val="20"/>
      <w:lang w:val="es-ES_tradnl"/>
    </w:rPr>
  </w:style>
  <w:style w:type="character" w:customStyle="1" w:styleId="TextonotapieCar">
    <w:name w:val="Texto nota pie Car"/>
    <w:basedOn w:val="Fuentedeprrafopredeter"/>
    <w:link w:val="Textonotapie"/>
    <w:uiPriority w:val="99"/>
    <w:locked/>
    <w:rsid w:val="00F10949"/>
    <w:rPr>
      <w:rFonts w:eastAsia="Arial Unicode MS" w:cs="Times New Roman"/>
      <w:kern w:val="2"/>
      <w:sz w:val="20"/>
      <w:szCs w:val="20"/>
      <w:lang w:val="es-ES_tradnl"/>
    </w:rPr>
  </w:style>
  <w:style w:type="paragraph" w:styleId="Cita">
    <w:name w:val="Quote"/>
    <w:basedOn w:val="Normal"/>
    <w:next w:val="Normal"/>
    <w:link w:val="CitaCar"/>
    <w:uiPriority w:val="99"/>
    <w:qFormat/>
    <w:rsid w:val="00F10949"/>
    <w:pPr>
      <w:spacing w:after="480" w:line="360" w:lineRule="auto"/>
      <w:ind w:left="1418"/>
      <w:jc w:val="both"/>
    </w:pPr>
    <w:rPr>
      <w:rFonts w:ascii="Arial" w:hAnsi="Arial"/>
      <w:i/>
      <w:iCs/>
      <w:color w:val="000000"/>
    </w:rPr>
  </w:style>
  <w:style w:type="character" w:customStyle="1" w:styleId="CitaCar">
    <w:name w:val="Cita Car"/>
    <w:basedOn w:val="Fuentedeprrafopredeter"/>
    <w:link w:val="Cita"/>
    <w:uiPriority w:val="99"/>
    <w:locked/>
    <w:rsid w:val="00F10949"/>
    <w:rPr>
      <w:rFonts w:ascii="Arial" w:eastAsia="Times New Roman" w:hAnsi="Arial" w:cs="Times New Roman"/>
      <w:i/>
      <w:iCs/>
      <w:color w:val="000000"/>
    </w:rPr>
  </w:style>
  <w:style w:type="character" w:styleId="Refdenotaalpie">
    <w:name w:val="footnote reference"/>
    <w:basedOn w:val="Fuentedeprrafopredeter"/>
    <w:uiPriority w:val="99"/>
    <w:semiHidden/>
    <w:rsid w:val="00F10949"/>
    <w:rPr>
      <w:rFonts w:cs="Times New Roman"/>
      <w:vertAlign w:val="superscript"/>
    </w:rPr>
  </w:style>
  <w:style w:type="character" w:customStyle="1" w:styleId="SinespaciadoCar">
    <w:name w:val="Sin espaciado Car"/>
    <w:basedOn w:val="Fuentedeprrafopredeter"/>
    <w:link w:val="Sinespaciado"/>
    <w:uiPriority w:val="99"/>
    <w:locked/>
    <w:rsid w:val="003F2E90"/>
    <w:rPr>
      <w:rFonts w:ascii="Times New Roman" w:hAnsi="Times New Roman" w:cs="Times New Roman"/>
      <w:sz w:val="22"/>
      <w:szCs w:val="22"/>
      <w:lang w:val="es-ES" w:eastAsia="en-US" w:bidi="ar-SA"/>
    </w:rPr>
  </w:style>
  <w:style w:type="paragraph" w:styleId="Sinespaciado">
    <w:name w:val="No Spacing"/>
    <w:link w:val="SinespaciadoCar"/>
    <w:uiPriority w:val="99"/>
    <w:qFormat/>
    <w:rsid w:val="003F2E90"/>
    <w:pPr>
      <w:spacing w:after="480"/>
    </w:pPr>
    <w:rPr>
      <w:rFonts w:ascii="Times New Roman" w:eastAsia="Times New Roman" w:hAnsi="Times New Roman"/>
      <w:lang w:val="es-ES" w:eastAsia="en-US"/>
    </w:rPr>
  </w:style>
  <w:style w:type="paragraph" w:styleId="Prrafodelista">
    <w:name w:val="List Paragraph"/>
    <w:basedOn w:val="Normal"/>
    <w:uiPriority w:val="99"/>
    <w:qFormat/>
    <w:rsid w:val="00BF54AD"/>
    <w:pPr>
      <w:spacing w:after="200" w:line="276" w:lineRule="auto"/>
      <w:ind w:left="720"/>
      <w:contextualSpacing/>
    </w:pPr>
  </w:style>
  <w:style w:type="table" w:styleId="Tablaconcuadrcula">
    <w:name w:val="Table Grid"/>
    <w:basedOn w:val="Tablanormal"/>
    <w:uiPriority w:val="99"/>
    <w:rsid w:val="00037F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825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locked/>
    <w:rsid w:val="00D82543"/>
    <w:rPr>
      <w:rFonts w:cs="Times New Roman"/>
    </w:rPr>
  </w:style>
  <w:style w:type="paragraph" w:styleId="Piedepgina">
    <w:name w:val="footer"/>
    <w:basedOn w:val="Normal"/>
    <w:link w:val="PiedepginaCar"/>
    <w:uiPriority w:val="99"/>
    <w:rsid w:val="00D825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D82543"/>
    <w:rPr>
      <w:rFonts w:cs="Times New Roman"/>
    </w:rPr>
  </w:style>
  <w:style w:type="paragraph" w:styleId="NormalWeb">
    <w:name w:val="Normal (Web)"/>
    <w:basedOn w:val="Normal"/>
    <w:uiPriority w:val="99"/>
    <w:rsid w:val="004657F5"/>
    <w:pPr>
      <w:spacing w:before="100" w:beforeAutospacing="1" w:after="100" w:afterAutospacing="1" w:line="240" w:lineRule="auto"/>
    </w:pPr>
    <w:rPr>
      <w:rFonts w:ascii="Times New Roman" w:eastAsia="Times New Roman" w:hAnsi="Times New Roman"/>
      <w:sz w:val="24"/>
      <w:szCs w:val="24"/>
      <w:lang w:eastAsia="es-ES"/>
    </w:rPr>
  </w:style>
  <w:style w:type="paragraph" w:styleId="TDC1">
    <w:name w:val="toc 1"/>
    <w:basedOn w:val="Normal"/>
    <w:next w:val="Normal"/>
    <w:autoRedefine/>
    <w:uiPriority w:val="99"/>
    <w:rsid w:val="004657F5"/>
    <w:pPr>
      <w:widowControl w:val="0"/>
      <w:tabs>
        <w:tab w:val="left" w:pos="284"/>
        <w:tab w:val="right" w:leader="dot" w:pos="8494"/>
      </w:tabs>
      <w:suppressAutoHyphens/>
      <w:spacing w:after="0" w:line="480" w:lineRule="auto"/>
      <w:jc w:val="both"/>
    </w:pPr>
    <w:rPr>
      <w:rFonts w:ascii="Arial" w:eastAsia="Arial Unicode MS" w:hAnsi="Arial" w:cs="Arial"/>
      <w:kern w:val="1"/>
      <w:sz w:val="24"/>
      <w:szCs w:val="24"/>
      <w:lang w:val="es-ES_tradnl"/>
    </w:rPr>
  </w:style>
  <w:style w:type="paragraph" w:styleId="TDC2">
    <w:name w:val="toc 2"/>
    <w:basedOn w:val="Normal"/>
    <w:next w:val="Normal"/>
    <w:autoRedefine/>
    <w:uiPriority w:val="99"/>
    <w:rsid w:val="004657F5"/>
    <w:pPr>
      <w:widowControl w:val="0"/>
      <w:tabs>
        <w:tab w:val="left" w:pos="709"/>
        <w:tab w:val="right" w:leader="dot" w:pos="8494"/>
      </w:tabs>
      <w:suppressAutoHyphens/>
      <w:spacing w:after="0" w:line="276" w:lineRule="auto"/>
      <w:ind w:left="570" w:hanging="570"/>
    </w:pPr>
    <w:rPr>
      <w:rFonts w:ascii="Times New Roman" w:eastAsia="Arial Unicode MS" w:hAnsi="Times New Roman"/>
      <w:kern w:val="1"/>
      <w:sz w:val="24"/>
      <w:szCs w:val="24"/>
      <w:lang w:val="es-ES_tradnl"/>
    </w:rPr>
  </w:style>
  <w:style w:type="character" w:styleId="Textoennegrita">
    <w:name w:val="Strong"/>
    <w:basedOn w:val="Fuentedeprrafopredeter"/>
    <w:uiPriority w:val="99"/>
    <w:qFormat/>
    <w:rsid w:val="004657F5"/>
    <w:rPr>
      <w:rFonts w:cs="Times New Roman"/>
      <w:b/>
      <w:bCs/>
    </w:rPr>
  </w:style>
  <w:style w:type="character" w:customStyle="1" w:styleId="TextodegloboCar">
    <w:name w:val="Texto de globo Car"/>
    <w:basedOn w:val="Fuentedeprrafopredeter"/>
    <w:link w:val="Textodeglobo"/>
    <w:uiPriority w:val="99"/>
    <w:semiHidden/>
    <w:locked/>
    <w:rsid w:val="004657F5"/>
    <w:rPr>
      <w:rFonts w:ascii="Tahoma" w:eastAsia="Times New Roman" w:hAnsi="Tahoma" w:cs="Tahoma"/>
      <w:sz w:val="16"/>
      <w:szCs w:val="16"/>
    </w:rPr>
  </w:style>
  <w:style w:type="paragraph" w:styleId="Textodeglobo">
    <w:name w:val="Balloon Text"/>
    <w:basedOn w:val="Normal"/>
    <w:link w:val="TextodegloboCar"/>
    <w:uiPriority w:val="99"/>
    <w:semiHidden/>
    <w:rsid w:val="004657F5"/>
    <w:pPr>
      <w:spacing w:after="0" w:line="240" w:lineRule="auto"/>
    </w:pPr>
    <w:rPr>
      <w:rFonts w:ascii="Tahoma" w:hAnsi="Tahoma" w:cs="Tahoma"/>
      <w:sz w:val="16"/>
      <w:szCs w:val="16"/>
    </w:rPr>
  </w:style>
  <w:style w:type="character" w:customStyle="1" w:styleId="BalloonTextChar1">
    <w:name w:val="Balloon Text Char1"/>
    <w:basedOn w:val="Fuentedeprrafopredeter"/>
    <w:uiPriority w:val="99"/>
    <w:semiHidden/>
    <w:rsid w:val="00041D32"/>
    <w:rPr>
      <w:rFonts w:ascii="Times New Roman" w:hAnsi="Times New Roman"/>
      <w:sz w:val="0"/>
      <w:szCs w:val="0"/>
      <w:lang w:val="es-ES" w:eastAsia="en-US"/>
    </w:rPr>
  </w:style>
  <w:style w:type="character" w:customStyle="1" w:styleId="z-PrincipiodelformularioCar">
    <w:name w:val="z-Principio del formulario Car"/>
    <w:basedOn w:val="Fuentedeprrafopredeter"/>
    <w:link w:val="z-Principiodelformulario"/>
    <w:uiPriority w:val="99"/>
    <w:semiHidden/>
    <w:locked/>
    <w:rsid w:val="004657F5"/>
    <w:rPr>
      <w:rFonts w:ascii="Arial" w:hAnsi="Arial" w:cs="Arial"/>
      <w:vanish/>
      <w:sz w:val="16"/>
      <w:szCs w:val="16"/>
      <w:lang w:eastAsia="es-ES"/>
    </w:rPr>
  </w:style>
  <w:style w:type="paragraph" w:styleId="z-Principiodelformulario">
    <w:name w:val="HTML Top of Form"/>
    <w:basedOn w:val="Normal"/>
    <w:next w:val="Normal"/>
    <w:link w:val="z-PrincipiodelformularioCar"/>
    <w:hidden/>
    <w:uiPriority w:val="99"/>
    <w:semiHidden/>
    <w:rsid w:val="004657F5"/>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1">
    <w:name w:val="z-Top of Form Char1"/>
    <w:basedOn w:val="Fuentedeprrafopredeter"/>
    <w:uiPriority w:val="99"/>
    <w:semiHidden/>
    <w:rsid w:val="00041D32"/>
    <w:rPr>
      <w:rFonts w:ascii="Arial" w:hAnsi="Arial" w:cs="Arial"/>
      <w:vanish/>
      <w:sz w:val="16"/>
      <w:szCs w:val="16"/>
      <w:lang w:val="es-ES" w:eastAsia="en-US"/>
    </w:rPr>
  </w:style>
  <w:style w:type="character" w:customStyle="1" w:styleId="z-FinaldelformularioCar">
    <w:name w:val="z-Final del formulario Car"/>
    <w:basedOn w:val="Fuentedeprrafopredeter"/>
    <w:link w:val="z-Finaldelformulario"/>
    <w:uiPriority w:val="99"/>
    <w:semiHidden/>
    <w:locked/>
    <w:rsid w:val="004657F5"/>
    <w:rPr>
      <w:rFonts w:ascii="Arial" w:hAnsi="Arial" w:cs="Arial"/>
      <w:vanish/>
      <w:sz w:val="16"/>
      <w:szCs w:val="16"/>
      <w:lang w:eastAsia="es-ES"/>
    </w:rPr>
  </w:style>
  <w:style w:type="paragraph" w:styleId="z-Finaldelformulario">
    <w:name w:val="HTML Bottom of Form"/>
    <w:basedOn w:val="Normal"/>
    <w:next w:val="Normal"/>
    <w:link w:val="z-FinaldelformularioCar"/>
    <w:hidden/>
    <w:uiPriority w:val="99"/>
    <w:semiHidden/>
    <w:rsid w:val="004657F5"/>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1">
    <w:name w:val="z-Bottom of Form Char1"/>
    <w:basedOn w:val="Fuentedeprrafopredeter"/>
    <w:uiPriority w:val="99"/>
    <w:semiHidden/>
    <w:rsid w:val="00041D32"/>
    <w:rPr>
      <w:rFonts w:ascii="Arial" w:hAnsi="Arial" w:cs="Arial"/>
      <w:vanish/>
      <w:sz w:val="16"/>
      <w:szCs w:val="16"/>
      <w:lang w:val="es-ES" w:eastAsia="en-US"/>
    </w:rPr>
  </w:style>
  <w:style w:type="character" w:customStyle="1" w:styleId="ss-powered-by">
    <w:name w:val="ss-powered-by"/>
    <w:basedOn w:val="Fuentedeprrafopredeter"/>
    <w:uiPriority w:val="99"/>
    <w:rsid w:val="004657F5"/>
    <w:rPr>
      <w:rFonts w:cs="Times New Roman"/>
    </w:rPr>
  </w:style>
  <w:style w:type="character" w:customStyle="1" w:styleId="corchete-llamada">
    <w:name w:val="corchete-llamada"/>
    <w:basedOn w:val="Fuentedeprrafopredeter"/>
    <w:uiPriority w:val="99"/>
    <w:rsid w:val="004657F5"/>
    <w:rPr>
      <w:rFonts w:cs="Times New Roman"/>
    </w:rPr>
  </w:style>
  <w:style w:type="character" w:customStyle="1" w:styleId="smalltext">
    <w:name w:val="smalltext"/>
    <w:basedOn w:val="Fuentedeprrafopredeter"/>
    <w:uiPriority w:val="99"/>
    <w:rsid w:val="004657F5"/>
    <w:rPr>
      <w:rFonts w:cs="Times New Roman"/>
    </w:rPr>
  </w:style>
  <w:style w:type="table" w:customStyle="1" w:styleId="Sombreadoclaro-nfasis11">
    <w:name w:val="Sombreado claro - Énfasis 11"/>
    <w:uiPriority w:val="99"/>
    <w:rsid w:val="004657F5"/>
    <w:rPr>
      <w:color w:val="2E74B5"/>
      <w:sz w:val="20"/>
      <w:szCs w:val="20"/>
      <w:lang w:val="es-ES" w:eastAsia="es-E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table" w:customStyle="1" w:styleId="Sombreadoclaro-nfasis12">
    <w:name w:val="Sombreado claro - Énfasis 12"/>
    <w:uiPriority w:val="99"/>
    <w:rsid w:val="004657F5"/>
    <w:rPr>
      <w:color w:val="2E74B5"/>
      <w:sz w:val="20"/>
      <w:szCs w:val="20"/>
      <w:lang w:val="es-ES" w:eastAsia="es-ES"/>
    </w:rPr>
    <w:tblPr>
      <w:tblStyleRowBandSize w:val="1"/>
      <w:tblStyleColBandSize w:val="1"/>
      <w:tblInd w:w="0" w:type="dxa"/>
      <w:tblBorders>
        <w:top w:val="single" w:sz="8" w:space="0" w:color="5B9BD5"/>
        <w:bottom w:val="single" w:sz="8" w:space="0" w:color="5B9BD5"/>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lastRow">
      <w:pPr>
        <w:spacing w:before="0" w:after="0"/>
      </w:pPr>
      <w:rPr>
        <w:rFonts w:cs="Times New Roman"/>
        <w:b/>
        <w:bCs/>
      </w:rPr>
      <w:tblPr/>
      <w:tcPr>
        <w:tcBorders>
          <w:top w:val="single" w:sz="8" w:space="0" w:color="5B9BD5"/>
          <w:left w:val="nil"/>
          <w:bottom w:val="single" w:sz="8" w:space="0" w:color="5B9BD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6E6F4"/>
      </w:tcPr>
    </w:tblStylePr>
    <w:tblStylePr w:type="band1Horz">
      <w:rPr>
        <w:rFonts w:cs="Times New Roman"/>
      </w:rPr>
      <w:tblPr/>
      <w:tcPr>
        <w:tcBorders>
          <w:left w:val="nil"/>
          <w:right w:val="nil"/>
          <w:insideH w:val="nil"/>
          <w:insideV w:val="nil"/>
        </w:tcBorders>
        <w:shd w:val="clear" w:color="auto" w:fill="D6E6F4"/>
      </w:tcPr>
    </w:tblStylePr>
  </w:style>
  <w:style w:type="character" w:customStyle="1" w:styleId="apple-style-span">
    <w:name w:val="apple-style-span"/>
    <w:basedOn w:val="Fuentedeprrafopredeter"/>
    <w:uiPriority w:val="99"/>
    <w:rsid w:val="004657F5"/>
    <w:rPr>
      <w:rFonts w:cs="Times New Roman"/>
    </w:rPr>
  </w:style>
  <w:style w:type="character" w:customStyle="1" w:styleId="apple-converted-space">
    <w:name w:val="apple-converted-space"/>
    <w:basedOn w:val="Fuentedeprrafopredeter"/>
    <w:uiPriority w:val="99"/>
    <w:rsid w:val="004657F5"/>
    <w:rPr>
      <w:rFonts w:cs="Times New Roman"/>
    </w:rPr>
  </w:style>
  <w:style w:type="paragraph" w:styleId="TDC3">
    <w:name w:val="toc 3"/>
    <w:basedOn w:val="Normal"/>
    <w:next w:val="Normal"/>
    <w:autoRedefine/>
    <w:uiPriority w:val="99"/>
    <w:rsid w:val="004657F5"/>
    <w:pPr>
      <w:tabs>
        <w:tab w:val="left" w:pos="709"/>
        <w:tab w:val="left" w:pos="1134"/>
        <w:tab w:val="right" w:leader="dot" w:pos="8494"/>
      </w:tabs>
      <w:spacing w:after="0" w:line="276" w:lineRule="auto"/>
      <w:ind w:left="709" w:hanging="425"/>
    </w:pPr>
  </w:style>
  <w:style w:type="paragraph" w:styleId="Descripcin">
    <w:name w:val="caption"/>
    <w:basedOn w:val="Normal"/>
    <w:next w:val="Normal"/>
    <w:uiPriority w:val="99"/>
    <w:qFormat/>
    <w:rsid w:val="004657F5"/>
    <w:pPr>
      <w:spacing w:after="200" w:line="240" w:lineRule="auto"/>
    </w:pPr>
    <w:rPr>
      <w:b/>
      <w:bCs/>
      <w:color w:val="5B9BD5"/>
      <w:sz w:val="18"/>
      <w:szCs w:val="18"/>
    </w:rPr>
  </w:style>
  <w:style w:type="paragraph" w:styleId="Tabladeilustraciones">
    <w:name w:val="table of figures"/>
    <w:basedOn w:val="Normal"/>
    <w:next w:val="Normal"/>
    <w:uiPriority w:val="99"/>
    <w:rsid w:val="004657F5"/>
    <w:pPr>
      <w:spacing w:after="0" w:line="240" w:lineRule="auto"/>
      <w:ind w:left="442" w:hanging="442"/>
    </w:pPr>
    <w:rPr>
      <w:rFonts w:ascii="Arial" w:hAnsi="Arial"/>
      <w:sz w:val="20"/>
      <w:szCs w:val="20"/>
    </w:rPr>
  </w:style>
  <w:style w:type="paragraph" w:customStyle="1" w:styleId="Default">
    <w:name w:val="Default"/>
    <w:uiPriority w:val="99"/>
    <w:rsid w:val="004657F5"/>
    <w:pPr>
      <w:autoSpaceDE w:val="0"/>
      <w:autoSpaceDN w:val="0"/>
      <w:adjustRightInd w:val="0"/>
    </w:pPr>
    <w:rPr>
      <w:rFonts w:ascii="Times New Roman" w:hAnsi="Times New Roman"/>
      <w:color w:val="000000"/>
      <w:sz w:val="24"/>
      <w:szCs w:val="24"/>
      <w:lang w:val="es-ES" w:eastAsia="en-US"/>
    </w:rPr>
  </w:style>
  <w:style w:type="character" w:customStyle="1" w:styleId="MapadeldocumentoCar">
    <w:name w:val="Mapa del documento Car"/>
    <w:basedOn w:val="Fuentedeprrafopredeter"/>
    <w:link w:val="Mapadeldocumento"/>
    <w:uiPriority w:val="99"/>
    <w:semiHidden/>
    <w:locked/>
    <w:rsid w:val="004657F5"/>
    <w:rPr>
      <w:rFonts w:ascii="Tahoma" w:eastAsia="Times New Roman" w:hAnsi="Tahoma" w:cs="Tahoma"/>
      <w:sz w:val="16"/>
      <w:szCs w:val="16"/>
    </w:rPr>
  </w:style>
  <w:style w:type="paragraph" w:styleId="Mapadeldocumento">
    <w:name w:val="Document Map"/>
    <w:basedOn w:val="Normal"/>
    <w:link w:val="MapadeldocumentoCar"/>
    <w:uiPriority w:val="99"/>
    <w:semiHidden/>
    <w:rsid w:val="004657F5"/>
    <w:pPr>
      <w:spacing w:after="0" w:line="240" w:lineRule="auto"/>
    </w:pPr>
    <w:rPr>
      <w:rFonts w:ascii="Tahoma" w:hAnsi="Tahoma" w:cs="Tahoma"/>
      <w:sz w:val="16"/>
      <w:szCs w:val="16"/>
    </w:rPr>
  </w:style>
  <w:style w:type="character" w:customStyle="1" w:styleId="DocumentMapChar1">
    <w:name w:val="Document Map Char1"/>
    <w:basedOn w:val="Fuentedeprrafopredeter"/>
    <w:uiPriority w:val="99"/>
    <w:semiHidden/>
    <w:rsid w:val="00041D32"/>
    <w:rPr>
      <w:rFonts w:ascii="Times New Roman" w:hAnsi="Times New Roman"/>
      <w:sz w:val="0"/>
      <w:szCs w:val="0"/>
      <w:lang w:val="es-ES" w:eastAsia="en-US"/>
    </w:rPr>
  </w:style>
  <w:style w:type="character" w:customStyle="1" w:styleId="entradilla">
    <w:name w:val="entradilla"/>
    <w:basedOn w:val="Fuentedeprrafopredeter"/>
    <w:uiPriority w:val="99"/>
    <w:rsid w:val="004657F5"/>
    <w:rPr>
      <w:rFonts w:cs="Times New Roman"/>
    </w:rPr>
  </w:style>
  <w:style w:type="character" w:customStyle="1" w:styleId="A1">
    <w:name w:val="A1"/>
    <w:uiPriority w:val="99"/>
    <w:rsid w:val="004657F5"/>
    <w:rPr>
      <w:rFonts w:ascii="Cambria" w:hAnsi="Cambria"/>
      <w:i/>
      <w:color w:val="000000"/>
      <w:sz w:val="22"/>
    </w:rPr>
  </w:style>
  <w:style w:type="paragraph" w:customStyle="1" w:styleId="spip">
    <w:name w:val="spip"/>
    <w:basedOn w:val="Normal"/>
    <w:uiPriority w:val="99"/>
    <w:rsid w:val="004657F5"/>
    <w:pPr>
      <w:spacing w:before="100" w:beforeAutospacing="1" w:after="100" w:afterAutospacing="1" w:line="240" w:lineRule="auto"/>
    </w:pPr>
    <w:rPr>
      <w:rFonts w:ascii="Times New Roman" w:eastAsia="Times New Roman" w:hAnsi="Times New Roman"/>
      <w:sz w:val="24"/>
      <w:szCs w:val="24"/>
      <w:lang w:eastAsia="es-ES"/>
    </w:rPr>
  </w:style>
  <w:style w:type="character" w:styleId="nfasis">
    <w:name w:val="Emphasis"/>
    <w:basedOn w:val="Fuentedeprrafopredeter"/>
    <w:uiPriority w:val="99"/>
    <w:qFormat/>
    <w:rsid w:val="004657F5"/>
    <w:rPr>
      <w:rFonts w:cs="Times New Roman"/>
      <w:i/>
      <w:iCs/>
    </w:rPr>
  </w:style>
  <w:style w:type="paragraph" w:customStyle="1" w:styleId="negronormal">
    <w:name w:val="negronormal"/>
    <w:basedOn w:val="Normal"/>
    <w:uiPriority w:val="99"/>
    <w:rsid w:val="004657F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ss-required-asterisk">
    <w:name w:val="ss-required-asterisk"/>
    <w:basedOn w:val="Fuentedeprrafopredeter"/>
    <w:uiPriority w:val="99"/>
    <w:rsid w:val="004657F5"/>
    <w:rPr>
      <w:rFonts w:cs="Times New Roman"/>
    </w:rPr>
  </w:style>
  <w:style w:type="paragraph" w:customStyle="1" w:styleId="std">
    <w:name w:val="std"/>
    <w:basedOn w:val="Normal"/>
    <w:uiPriority w:val="99"/>
    <w:rsid w:val="004657F5"/>
    <w:pPr>
      <w:spacing w:after="0" w:line="240" w:lineRule="auto"/>
    </w:pPr>
    <w:rPr>
      <w:rFonts w:ascii="Times New Roman" w:eastAsia="Times New Roman" w:hAnsi="Times New Roman"/>
      <w:sz w:val="24"/>
      <w:szCs w:val="24"/>
      <w:lang w:eastAsia="es-ES"/>
    </w:rPr>
  </w:style>
  <w:style w:type="paragraph" w:customStyle="1" w:styleId="commentsintro">
    <w:name w:val="comments_intro"/>
    <w:basedOn w:val="Normal"/>
    <w:uiPriority w:val="99"/>
    <w:rsid w:val="004657F5"/>
    <w:pPr>
      <w:spacing w:before="100" w:beforeAutospacing="1" w:after="100" w:afterAutospacing="1" w:line="240" w:lineRule="auto"/>
    </w:pPr>
    <w:rPr>
      <w:rFonts w:ascii="Times New Roman" w:eastAsia="Times New Roman" w:hAnsi="Times New Roman"/>
      <w:sz w:val="24"/>
      <w:szCs w:val="24"/>
      <w:lang w:eastAsia="es-ES"/>
    </w:rPr>
  </w:style>
  <w:style w:type="paragraph" w:styleId="Ttulo">
    <w:name w:val="Title"/>
    <w:basedOn w:val="Normal"/>
    <w:next w:val="Normal"/>
    <w:link w:val="TtuloCar"/>
    <w:uiPriority w:val="99"/>
    <w:qFormat/>
    <w:rsid w:val="004657F5"/>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TtuloCar">
    <w:name w:val="Título Car"/>
    <w:basedOn w:val="Fuentedeprrafopredeter"/>
    <w:link w:val="Ttulo"/>
    <w:uiPriority w:val="99"/>
    <w:locked/>
    <w:rsid w:val="004657F5"/>
    <w:rPr>
      <w:rFonts w:ascii="Calibri Light" w:hAnsi="Calibri Light" w:cs="Times New Roman"/>
      <w:color w:val="323E4F"/>
      <w:spacing w:val="5"/>
      <w:kern w:val="28"/>
      <w:sz w:val="52"/>
      <w:szCs w:val="52"/>
    </w:rPr>
  </w:style>
  <w:style w:type="paragraph" w:styleId="TDC4">
    <w:name w:val="toc 4"/>
    <w:basedOn w:val="Normal"/>
    <w:next w:val="Normal"/>
    <w:autoRedefine/>
    <w:uiPriority w:val="99"/>
    <w:rsid w:val="004657F5"/>
    <w:pPr>
      <w:spacing w:after="100" w:line="276" w:lineRule="auto"/>
      <w:ind w:left="660"/>
    </w:pPr>
    <w:rPr>
      <w:rFonts w:eastAsia="Times New Roman"/>
      <w:lang w:eastAsia="es-ES"/>
    </w:rPr>
  </w:style>
  <w:style w:type="paragraph" w:styleId="TDC5">
    <w:name w:val="toc 5"/>
    <w:basedOn w:val="Normal"/>
    <w:next w:val="Normal"/>
    <w:autoRedefine/>
    <w:uiPriority w:val="99"/>
    <w:rsid w:val="004657F5"/>
    <w:pPr>
      <w:spacing w:after="100" w:line="276" w:lineRule="auto"/>
      <w:ind w:left="880"/>
    </w:pPr>
    <w:rPr>
      <w:rFonts w:eastAsia="Times New Roman"/>
      <w:lang w:eastAsia="es-ES"/>
    </w:rPr>
  </w:style>
  <w:style w:type="paragraph" w:styleId="TDC6">
    <w:name w:val="toc 6"/>
    <w:basedOn w:val="Normal"/>
    <w:next w:val="Normal"/>
    <w:autoRedefine/>
    <w:uiPriority w:val="99"/>
    <w:rsid w:val="004657F5"/>
    <w:pPr>
      <w:spacing w:after="100" w:line="276" w:lineRule="auto"/>
      <w:ind w:left="1100"/>
    </w:pPr>
    <w:rPr>
      <w:rFonts w:eastAsia="Times New Roman"/>
      <w:lang w:eastAsia="es-ES"/>
    </w:rPr>
  </w:style>
  <w:style w:type="paragraph" w:styleId="TDC7">
    <w:name w:val="toc 7"/>
    <w:basedOn w:val="Normal"/>
    <w:next w:val="Normal"/>
    <w:autoRedefine/>
    <w:uiPriority w:val="99"/>
    <w:rsid w:val="004657F5"/>
    <w:pPr>
      <w:spacing w:after="100" w:line="276" w:lineRule="auto"/>
      <w:ind w:left="1320"/>
    </w:pPr>
    <w:rPr>
      <w:rFonts w:eastAsia="Times New Roman"/>
      <w:lang w:eastAsia="es-ES"/>
    </w:rPr>
  </w:style>
  <w:style w:type="paragraph" w:styleId="TDC8">
    <w:name w:val="toc 8"/>
    <w:basedOn w:val="Normal"/>
    <w:next w:val="Normal"/>
    <w:autoRedefine/>
    <w:uiPriority w:val="99"/>
    <w:rsid w:val="004657F5"/>
    <w:pPr>
      <w:spacing w:after="100" w:line="276" w:lineRule="auto"/>
      <w:ind w:left="1540"/>
    </w:pPr>
    <w:rPr>
      <w:rFonts w:eastAsia="Times New Roman"/>
      <w:lang w:eastAsia="es-ES"/>
    </w:rPr>
  </w:style>
  <w:style w:type="paragraph" w:styleId="TDC9">
    <w:name w:val="toc 9"/>
    <w:basedOn w:val="Normal"/>
    <w:next w:val="Normal"/>
    <w:autoRedefine/>
    <w:uiPriority w:val="99"/>
    <w:rsid w:val="004657F5"/>
    <w:pPr>
      <w:spacing w:after="100" w:line="276" w:lineRule="auto"/>
      <w:ind w:left="1760"/>
    </w:pPr>
    <w:rPr>
      <w:rFonts w:eastAsia="Times New Roman"/>
      <w:lang w:eastAsia="es-ES"/>
    </w:rPr>
  </w:style>
  <w:style w:type="paragraph" w:styleId="Textonotaalfinal">
    <w:name w:val="endnote text"/>
    <w:basedOn w:val="Normal"/>
    <w:link w:val="TextonotaalfinalCar"/>
    <w:uiPriority w:val="99"/>
    <w:rsid w:val="004657F5"/>
    <w:pPr>
      <w:spacing w:after="0" w:line="240" w:lineRule="auto"/>
    </w:pPr>
    <w:rPr>
      <w:sz w:val="20"/>
      <w:szCs w:val="20"/>
    </w:rPr>
  </w:style>
  <w:style w:type="character" w:customStyle="1" w:styleId="TextonotaalfinalCar">
    <w:name w:val="Texto nota al final Car"/>
    <w:basedOn w:val="Fuentedeprrafopredeter"/>
    <w:link w:val="Textonotaalfinal"/>
    <w:uiPriority w:val="99"/>
    <w:locked/>
    <w:rsid w:val="004657F5"/>
    <w:rPr>
      <w:rFonts w:ascii="Calibri" w:eastAsia="Times New Roman" w:hAnsi="Calibri" w:cs="Times New Roman"/>
      <w:sz w:val="20"/>
      <w:szCs w:val="20"/>
    </w:rPr>
  </w:style>
  <w:style w:type="character" w:styleId="Refdenotaalfinal">
    <w:name w:val="endnote reference"/>
    <w:basedOn w:val="Fuentedeprrafopredeter"/>
    <w:uiPriority w:val="99"/>
    <w:semiHidden/>
    <w:rsid w:val="004657F5"/>
    <w:rPr>
      <w:rFonts w:cs="Times New Roman"/>
      <w:vertAlign w:val="superscript"/>
    </w:rPr>
  </w:style>
  <w:style w:type="paragraph" w:customStyle="1" w:styleId="tesis">
    <w:name w:val="tesis"/>
    <w:basedOn w:val="Normal"/>
    <w:link w:val="tesisCar"/>
    <w:uiPriority w:val="99"/>
    <w:rsid w:val="004657F5"/>
    <w:pPr>
      <w:spacing w:after="200" w:line="480" w:lineRule="auto"/>
      <w:ind w:firstLine="708"/>
      <w:jc w:val="both"/>
    </w:pPr>
    <w:rPr>
      <w:rFonts w:ascii="Arial" w:hAnsi="Arial" w:cs="Arial"/>
      <w:sz w:val="24"/>
      <w:szCs w:val="24"/>
    </w:rPr>
  </w:style>
  <w:style w:type="character" w:customStyle="1" w:styleId="tesisCar">
    <w:name w:val="tesis Car"/>
    <w:basedOn w:val="Fuentedeprrafopredeter"/>
    <w:link w:val="tesis"/>
    <w:uiPriority w:val="99"/>
    <w:locked/>
    <w:rsid w:val="004657F5"/>
    <w:rPr>
      <w:rFonts w:ascii="Arial" w:eastAsia="Times New Roman" w:hAnsi="Arial" w:cs="Arial"/>
      <w:sz w:val="24"/>
      <w:szCs w:val="24"/>
    </w:rPr>
  </w:style>
  <w:style w:type="paragraph" w:styleId="Citadestacada">
    <w:name w:val="Intense Quote"/>
    <w:basedOn w:val="Normal"/>
    <w:next w:val="Normal"/>
    <w:link w:val="CitadestacadaCar"/>
    <w:uiPriority w:val="99"/>
    <w:qFormat/>
    <w:rsid w:val="004657F5"/>
    <w:pPr>
      <w:pBdr>
        <w:bottom w:val="single" w:sz="4" w:space="4" w:color="5B9BD5"/>
      </w:pBdr>
      <w:spacing w:before="200" w:after="280" w:line="276" w:lineRule="auto"/>
      <w:ind w:left="936" w:right="936"/>
    </w:pPr>
    <w:rPr>
      <w:b/>
      <w:bCs/>
      <w:i/>
      <w:iCs/>
      <w:color w:val="5B9BD5"/>
    </w:rPr>
  </w:style>
  <w:style w:type="character" w:customStyle="1" w:styleId="CitadestacadaCar">
    <w:name w:val="Cita destacada Car"/>
    <w:basedOn w:val="Fuentedeprrafopredeter"/>
    <w:link w:val="Citadestacada"/>
    <w:uiPriority w:val="99"/>
    <w:locked/>
    <w:rsid w:val="004657F5"/>
    <w:rPr>
      <w:rFonts w:ascii="Calibri" w:eastAsia="Times New Roman" w:hAnsi="Calibri" w:cs="Times New Roman"/>
      <w:b/>
      <w:bCs/>
      <w:i/>
      <w:iCs/>
      <w:color w:val="5B9BD5"/>
    </w:rPr>
  </w:style>
  <w:style w:type="character" w:customStyle="1" w:styleId="a-size-large">
    <w:name w:val="a-size-large"/>
    <w:basedOn w:val="Fuentedeprrafopredeter"/>
    <w:uiPriority w:val="99"/>
    <w:rsid w:val="004657F5"/>
    <w:rPr>
      <w:rFonts w:cs="Times New Roman"/>
    </w:rPr>
  </w:style>
  <w:style w:type="character" w:customStyle="1" w:styleId="a-size-medium">
    <w:name w:val="a-size-medium"/>
    <w:basedOn w:val="Fuentedeprrafopredeter"/>
    <w:uiPriority w:val="99"/>
    <w:rsid w:val="004657F5"/>
    <w:rPr>
      <w:rFonts w:cs="Times New Roman"/>
    </w:rPr>
  </w:style>
  <w:style w:type="character" w:customStyle="1" w:styleId="author">
    <w:name w:val="author"/>
    <w:basedOn w:val="Fuentedeprrafopredeter"/>
    <w:uiPriority w:val="99"/>
    <w:rsid w:val="004657F5"/>
    <w:rPr>
      <w:rFonts w:cs="Times New Roman"/>
    </w:rPr>
  </w:style>
  <w:style w:type="character" w:customStyle="1" w:styleId="a-color-secondary">
    <w:name w:val="a-color-secondary"/>
    <w:basedOn w:val="Fuentedeprrafopredeter"/>
    <w:uiPriority w:val="99"/>
    <w:rsid w:val="004657F5"/>
    <w:rPr>
      <w:rFonts w:cs="Times New Roman"/>
    </w:rPr>
  </w:style>
  <w:style w:type="paragraph" w:styleId="HTMLconformatoprevio">
    <w:name w:val="HTML Preformatted"/>
    <w:basedOn w:val="Normal"/>
    <w:link w:val="HTMLconformatoprevioCar"/>
    <w:uiPriority w:val="99"/>
    <w:rsid w:val="00513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pt-BR" w:eastAsia="pt-BR"/>
    </w:rPr>
  </w:style>
  <w:style w:type="character" w:customStyle="1" w:styleId="HTMLconformatoprevioCar">
    <w:name w:val="HTML con formato previo Car"/>
    <w:basedOn w:val="Fuentedeprrafopredeter"/>
    <w:link w:val="HTMLconformatoprevio"/>
    <w:uiPriority w:val="99"/>
    <w:semiHidden/>
    <w:rsid w:val="00041D32"/>
    <w:rPr>
      <w:rFonts w:ascii="Courier New" w:hAnsi="Courier New" w:cs="Courier New"/>
      <w:sz w:val="20"/>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056832">
      <w:bodyDiv w:val="1"/>
      <w:marLeft w:val="0"/>
      <w:marRight w:val="0"/>
      <w:marTop w:val="0"/>
      <w:marBottom w:val="0"/>
      <w:divBdr>
        <w:top w:val="none" w:sz="0" w:space="0" w:color="auto"/>
        <w:left w:val="none" w:sz="0" w:space="0" w:color="auto"/>
        <w:bottom w:val="none" w:sz="0" w:space="0" w:color="auto"/>
        <w:right w:val="none" w:sz="0" w:space="0" w:color="auto"/>
      </w:divBdr>
    </w:div>
    <w:div w:id="1255044674">
      <w:marLeft w:val="0"/>
      <w:marRight w:val="0"/>
      <w:marTop w:val="0"/>
      <w:marBottom w:val="0"/>
      <w:divBdr>
        <w:top w:val="none" w:sz="0" w:space="0" w:color="auto"/>
        <w:left w:val="none" w:sz="0" w:space="0" w:color="auto"/>
        <w:bottom w:val="none" w:sz="0" w:space="0" w:color="auto"/>
        <w:right w:val="none" w:sz="0" w:space="0" w:color="auto"/>
      </w:divBdr>
    </w:div>
    <w:div w:id="1255044675">
      <w:marLeft w:val="0"/>
      <w:marRight w:val="0"/>
      <w:marTop w:val="0"/>
      <w:marBottom w:val="0"/>
      <w:divBdr>
        <w:top w:val="none" w:sz="0" w:space="0" w:color="auto"/>
        <w:left w:val="none" w:sz="0" w:space="0" w:color="auto"/>
        <w:bottom w:val="none" w:sz="0" w:space="0" w:color="auto"/>
        <w:right w:val="none" w:sz="0" w:space="0" w:color="auto"/>
      </w:divBdr>
    </w:div>
    <w:div w:id="1255044677">
      <w:marLeft w:val="0"/>
      <w:marRight w:val="0"/>
      <w:marTop w:val="0"/>
      <w:marBottom w:val="0"/>
      <w:divBdr>
        <w:top w:val="none" w:sz="0" w:space="0" w:color="auto"/>
        <w:left w:val="none" w:sz="0" w:space="0" w:color="auto"/>
        <w:bottom w:val="none" w:sz="0" w:space="0" w:color="auto"/>
        <w:right w:val="none" w:sz="0" w:space="0" w:color="auto"/>
      </w:divBdr>
    </w:div>
    <w:div w:id="1255044678">
      <w:marLeft w:val="0"/>
      <w:marRight w:val="0"/>
      <w:marTop w:val="0"/>
      <w:marBottom w:val="0"/>
      <w:divBdr>
        <w:top w:val="none" w:sz="0" w:space="0" w:color="auto"/>
        <w:left w:val="none" w:sz="0" w:space="0" w:color="auto"/>
        <w:bottom w:val="none" w:sz="0" w:space="0" w:color="auto"/>
        <w:right w:val="none" w:sz="0" w:space="0" w:color="auto"/>
      </w:divBdr>
    </w:div>
    <w:div w:id="1255044679">
      <w:marLeft w:val="0"/>
      <w:marRight w:val="0"/>
      <w:marTop w:val="0"/>
      <w:marBottom w:val="0"/>
      <w:divBdr>
        <w:top w:val="none" w:sz="0" w:space="0" w:color="auto"/>
        <w:left w:val="none" w:sz="0" w:space="0" w:color="auto"/>
        <w:bottom w:val="none" w:sz="0" w:space="0" w:color="auto"/>
        <w:right w:val="none" w:sz="0" w:space="0" w:color="auto"/>
      </w:divBdr>
    </w:div>
    <w:div w:id="1255044680">
      <w:marLeft w:val="0"/>
      <w:marRight w:val="0"/>
      <w:marTop w:val="0"/>
      <w:marBottom w:val="0"/>
      <w:divBdr>
        <w:top w:val="none" w:sz="0" w:space="0" w:color="auto"/>
        <w:left w:val="none" w:sz="0" w:space="0" w:color="auto"/>
        <w:bottom w:val="none" w:sz="0" w:space="0" w:color="auto"/>
        <w:right w:val="none" w:sz="0" w:space="0" w:color="auto"/>
      </w:divBdr>
      <w:divsChild>
        <w:div w:id="1255044684">
          <w:marLeft w:val="0"/>
          <w:marRight w:val="0"/>
          <w:marTop w:val="0"/>
          <w:marBottom w:val="30"/>
          <w:divBdr>
            <w:top w:val="none" w:sz="0" w:space="0" w:color="auto"/>
            <w:left w:val="none" w:sz="0" w:space="0" w:color="auto"/>
            <w:bottom w:val="none" w:sz="0" w:space="0" w:color="auto"/>
            <w:right w:val="none" w:sz="0" w:space="0" w:color="auto"/>
          </w:divBdr>
          <w:divsChild>
            <w:div w:id="1255044690">
              <w:marLeft w:val="0"/>
              <w:marRight w:val="0"/>
              <w:marTop w:val="48"/>
              <w:marBottom w:val="48"/>
              <w:divBdr>
                <w:top w:val="none" w:sz="0" w:space="0" w:color="auto"/>
                <w:left w:val="none" w:sz="0" w:space="0" w:color="auto"/>
                <w:bottom w:val="none" w:sz="0" w:space="0" w:color="auto"/>
                <w:right w:val="none" w:sz="0" w:space="0" w:color="auto"/>
              </w:divBdr>
            </w:div>
            <w:div w:id="1255044694">
              <w:marLeft w:val="0"/>
              <w:marRight w:val="0"/>
              <w:marTop w:val="48"/>
              <w:marBottom w:val="48"/>
              <w:divBdr>
                <w:top w:val="none" w:sz="0" w:space="0" w:color="auto"/>
                <w:left w:val="none" w:sz="0" w:space="0" w:color="auto"/>
                <w:bottom w:val="none" w:sz="0" w:space="0" w:color="auto"/>
                <w:right w:val="none" w:sz="0" w:space="0" w:color="auto"/>
              </w:divBdr>
            </w:div>
          </w:divsChild>
        </w:div>
        <w:div w:id="1255044687">
          <w:marLeft w:val="0"/>
          <w:marRight w:val="180"/>
          <w:marTop w:val="0"/>
          <w:marBottom w:val="0"/>
          <w:divBdr>
            <w:top w:val="none" w:sz="0" w:space="0" w:color="auto"/>
            <w:left w:val="none" w:sz="0" w:space="0" w:color="auto"/>
            <w:bottom w:val="none" w:sz="0" w:space="0" w:color="auto"/>
            <w:right w:val="none" w:sz="0" w:space="0" w:color="auto"/>
          </w:divBdr>
        </w:div>
      </w:divsChild>
    </w:div>
    <w:div w:id="1255044681">
      <w:marLeft w:val="0"/>
      <w:marRight w:val="0"/>
      <w:marTop w:val="0"/>
      <w:marBottom w:val="0"/>
      <w:divBdr>
        <w:top w:val="none" w:sz="0" w:space="0" w:color="auto"/>
        <w:left w:val="none" w:sz="0" w:space="0" w:color="auto"/>
        <w:bottom w:val="none" w:sz="0" w:space="0" w:color="auto"/>
        <w:right w:val="none" w:sz="0" w:space="0" w:color="auto"/>
      </w:divBdr>
    </w:div>
    <w:div w:id="1255044682">
      <w:marLeft w:val="0"/>
      <w:marRight w:val="0"/>
      <w:marTop w:val="0"/>
      <w:marBottom w:val="0"/>
      <w:divBdr>
        <w:top w:val="none" w:sz="0" w:space="0" w:color="auto"/>
        <w:left w:val="none" w:sz="0" w:space="0" w:color="auto"/>
        <w:bottom w:val="none" w:sz="0" w:space="0" w:color="auto"/>
        <w:right w:val="none" w:sz="0" w:space="0" w:color="auto"/>
      </w:divBdr>
    </w:div>
    <w:div w:id="1255044683">
      <w:marLeft w:val="0"/>
      <w:marRight w:val="0"/>
      <w:marTop w:val="0"/>
      <w:marBottom w:val="0"/>
      <w:divBdr>
        <w:top w:val="none" w:sz="0" w:space="0" w:color="auto"/>
        <w:left w:val="none" w:sz="0" w:space="0" w:color="auto"/>
        <w:bottom w:val="none" w:sz="0" w:space="0" w:color="auto"/>
        <w:right w:val="none" w:sz="0" w:space="0" w:color="auto"/>
      </w:divBdr>
    </w:div>
    <w:div w:id="1255044685">
      <w:marLeft w:val="0"/>
      <w:marRight w:val="0"/>
      <w:marTop w:val="0"/>
      <w:marBottom w:val="0"/>
      <w:divBdr>
        <w:top w:val="none" w:sz="0" w:space="0" w:color="auto"/>
        <w:left w:val="none" w:sz="0" w:space="0" w:color="auto"/>
        <w:bottom w:val="none" w:sz="0" w:space="0" w:color="auto"/>
        <w:right w:val="none" w:sz="0" w:space="0" w:color="auto"/>
      </w:divBdr>
      <w:divsChild>
        <w:div w:id="1255044676">
          <w:marLeft w:val="0"/>
          <w:marRight w:val="0"/>
          <w:marTop w:val="0"/>
          <w:marBottom w:val="330"/>
          <w:divBdr>
            <w:top w:val="none" w:sz="0" w:space="0" w:color="auto"/>
            <w:left w:val="none" w:sz="0" w:space="0" w:color="auto"/>
            <w:bottom w:val="none" w:sz="0" w:space="0" w:color="auto"/>
            <w:right w:val="none" w:sz="0" w:space="0" w:color="auto"/>
          </w:divBdr>
        </w:div>
        <w:div w:id="1255044691">
          <w:marLeft w:val="0"/>
          <w:marRight w:val="0"/>
          <w:marTop w:val="0"/>
          <w:marBottom w:val="0"/>
          <w:divBdr>
            <w:top w:val="none" w:sz="0" w:space="0" w:color="auto"/>
            <w:left w:val="none" w:sz="0" w:space="0" w:color="auto"/>
            <w:bottom w:val="none" w:sz="0" w:space="0" w:color="auto"/>
            <w:right w:val="none" w:sz="0" w:space="0" w:color="auto"/>
          </w:divBdr>
        </w:div>
      </w:divsChild>
    </w:div>
    <w:div w:id="1255044686">
      <w:marLeft w:val="0"/>
      <w:marRight w:val="0"/>
      <w:marTop w:val="0"/>
      <w:marBottom w:val="0"/>
      <w:divBdr>
        <w:top w:val="none" w:sz="0" w:space="0" w:color="auto"/>
        <w:left w:val="none" w:sz="0" w:space="0" w:color="auto"/>
        <w:bottom w:val="none" w:sz="0" w:space="0" w:color="auto"/>
        <w:right w:val="none" w:sz="0" w:space="0" w:color="auto"/>
      </w:divBdr>
    </w:div>
    <w:div w:id="1255044688">
      <w:marLeft w:val="0"/>
      <w:marRight w:val="0"/>
      <w:marTop w:val="0"/>
      <w:marBottom w:val="0"/>
      <w:divBdr>
        <w:top w:val="none" w:sz="0" w:space="0" w:color="auto"/>
        <w:left w:val="none" w:sz="0" w:space="0" w:color="auto"/>
        <w:bottom w:val="none" w:sz="0" w:space="0" w:color="auto"/>
        <w:right w:val="none" w:sz="0" w:space="0" w:color="auto"/>
      </w:divBdr>
    </w:div>
    <w:div w:id="1255044689">
      <w:marLeft w:val="0"/>
      <w:marRight w:val="0"/>
      <w:marTop w:val="0"/>
      <w:marBottom w:val="0"/>
      <w:divBdr>
        <w:top w:val="none" w:sz="0" w:space="0" w:color="auto"/>
        <w:left w:val="none" w:sz="0" w:space="0" w:color="auto"/>
        <w:bottom w:val="none" w:sz="0" w:space="0" w:color="auto"/>
        <w:right w:val="none" w:sz="0" w:space="0" w:color="auto"/>
      </w:divBdr>
    </w:div>
    <w:div w:id="1255044692">
      <w:marLeft w:val="0"/>
      <w:marRight w:val="0"/>
      <w:marTop w:val="0"/>
      <w:marBottom w:val="0"/>
      <w:divBdr>
        <w:top w:val="none" w:sz="0" w:space="0" w:color="auto"/>
        <w:left w:val="none" w:sz="0" w:space="0" w:color="auto"/>
        <w:bottom w:val="none" w:sz="0" w:space="0" w:color="auto"/>
        <w:right w:val="none" w:sz="0" w:space="0" w:color="auto"/>
      </w:divBdr>
    </w:div>
    <w:div w:id="1255044693">
      <w:marLeft w:val="0"/>
      <w:marRight w:val="0"/>
      <w:marTop w:val="0"/>
      <w:marBottom w:val="0"/>
      <w:divBdr>
        <w:top w:val="none" w:sz="0" w:space="0" w:color="auto"/>
        <w:left w:val="none" w:sz="0" w:space="0" w:color="auto"/>
        <w:bottom w:val="none" w:sz="0" w:space="0" w:color="auto"/>
        <w:right w:val="none" w:sz="0" w:space="0" w:color="auto"/>
      </w:divBdr>
    </w:div>
    <w:div w:id="1255044695">
      <w:marLeft w:val="0"/>
      <w:marRight w:val="0"/>
      <w:marTop w:val="0"/>
      <w:marBottom w:val="0"/>
      <w:divBdr>
        <w:top w:val="none" w:sz="0" w:space="0" w:color="auto"/>
        <w:left w:val="none" w:sz="0" w:space="0" w:color="auto"/>
        <w:bottom w:val="none" w:sz="0" w:space="0" w:color="auto"/>
        <w:right w:val="none" w:sz="0" w:space="0" w:color="auto"/>
      </w:divBdr>
    </w:div>
    <w:div w:id="1255044696">
      <w:marLeft w:val="0"/>
      <w:marRight w:val="0"/>
      <w:marTop w:val="0"/>
      <w:marBottom w:val="0"/>
      <w:divBdr>
        <w:top w:val="none" w:sz="0" w:space="0" w:color="auto"/>
        <w:left w:val="none" w:sz="0" w:space="0" w:color="auto"/>
        <w:bottom w:val="none" w:sz="0" w:space="0" w:color="auto"/>
        <w:right w:val="none" w:sz="0" w:space="0" w:color="auto"/>
      </w:divBdr>
    </w:div>
    <w:div w:id="1255044697">
      <w:marLeft w:val="0"/>
      <w:marRight w:val="0"/>
      <w:marTop w:val="0"/>
      <w:marBottom w:val="0"/>
      <w:divBdr>
        <w:top w:val="none" w:sz="0" w:space="0" w:color="auto"/>
        <w:left w:val="none" w:sz="0" w:space="0" w:color="auto"/>
        <w:bottom w:val="none" w:sz="0" w:space="0" w:color="auto"/>
        <w:right w:val="none" w:sz="0" w:space="0" w:color="auto"/>
      </w:divBdr>
    </w:div>
    <w:div w:id="1255044698">
      <w:marLeft w:val="0"/>
      <w:marRight w:val="0"/>
      <w:marTop w:val="0"/>
      <w:marBottom w:val="0"/>
      <w:divBdr>
        <w:top w:val="none" w:sz="0" w:space="0" w:color="auto"/>
        <w:left w:val="none" w:sz="0" w:space="0" w:color="auto"/>
        <w:bottom w:val="none" w:sz="0" w:space="0" w:color="auto"/>
        <w:right w:val="none" w:sz="0" w:space="0" w:color="auto"/>
      </w:divBdr>
    </w:div>
    <w:div w:id="1255044699">
      <w:marLeft w:val="0"/>
      <w:marRight w:val="0"/>
      <w:marTop w:val="0"/>
      <w:marBottom w:val="0"/>
      <w:divBdr>
        <w:top w:val="none" w:sz="0" w:space="0" w:color="auto"/>
        <w:left w:val="none" w:sz="0" w:space="0" w:color="auto"/>
        <w:bottom w:val="none" w:sz="0" w:space="0" w:color="auto"/>
        <w:right w:val="none" w:sz="0" w:space="0" w:color="auto"/>
      </w:divBdr>
    </w:div>
    <w:div w:id="12550447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www.ipcc.ch/" TargetMode="External"/><Relationship Id="rId1" Type="http://schemas.openxmlformats.org/officeDocument/2006/relationships/hyperlink" Target="http://sohowww.nascom.na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6981</Words>
  <Characters>38396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Desarrollo de ambientes inmersivos para la formación en desarrollo territorial</vt:lpstr>
    </vt:vector>
  </TitlesOfParts>
  <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de ambientes inmersivos para la formación en desarrollo territorial</dc:title>
  <dc:subject/>
  <dc:creator>cbuson</dc:creator>
  <cp:keywords/>
  <dc:description/>
  <cp:lastModifiedBy>cbuson</cp:lastModifiedBy>
  <cp:revision>2</cp:revision>
  <dcterms:created xsi:type="dcterms:W3CDTF">2017-06-27T00:32:00Z</dcterms:created>
  <dcterms:modified xsi:type="dcterms:W3CDTF">2017-06-27T00:32:00Z</dcterms:modified>
</cp:coreProperties>
</file>