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9C" w:rsidRPr="00827C9C" w:rsidRDefault="00827C9C" w:rsidP="00827C9C"/>
    <w:p w:rsidR="00827C9C" w:rsidRPr="003B067A" w:rsidRDefault="00827C9C" w:rsidP="00827C9C">
      <w:pPr>
        <w:spacing w:after="0" w:line="240" w:lineRule="auto"/>
        <w:jc w:val="center"/>
        <w:rPr>
          <w:b/>
        </w:rPr>
      </w:pPr>
      <w:r w:rsidRPr="003B067A">
        <w:rPr>
          <w:b/>
        </w:rPr>
        <w:t>UNIVERSIDADE FEDERAL DO TOCANTINS</w:t>
      </w:r>
    </w:p>
    <w:p w:rsidR="00827C9C" w:rsidRPr="003B067A" w:rsidRDefault="00827C9C" w:rsidP="00827C9C">
      <w:pPr>
        <w:spacing w:after="0" w:line="240" w:lineRule="auto"/>
        <w:jc w:val="center"/>
        <w:rPr>
          <w:b/>
        </w:rPr>
      </w:pPr>
      <w:r w:rsidRPr="003B067A">
        <w:rPr>
          <w:b/>
        </w:rPr>
        <w:t>TERMO DE CONSENTIMENTO LIVRE E ESCLARECIDO</w:t>
      </w:r>
      <w:r w:rsidR="006D5097" w:rsidRPr="003B067A">
        <w:rPr>
          <w:b/>
        </w:rPr>
        <w:t xml:space="preserve"> </w:t>
      </w:r>
    </w:p>
    <w:p w:rsidR="00827C9C" w:rsidRPr="00827C9C" w:rsidRDefault="00827C9C" w:rsidP="007D4DEC">
      <w:pPr>
        <w:spacing w:after="0" w:line="240" w:lineRule="auto"/>
        <w:jc w:val="center"/>
      </w:pPr>
    </w:p>
    <w:p w:rsidR="006D5097" w:rsidRDefault="006D5097" w:rsidP="006D5097">
      <w:pPr>
        <w:spacing w:after="0" w:line="240" w:lineRule="auto"/>
        <w:ind w:firstLine="567"/>
        <w:jc w:val="both"/>
      </w:pPr>
      <w:r w:rsidRPr="00827C9C">
        <w:t xml:space="preserve">Convidamos o (a) </w:t>
      </w:r>
      <w:proofErr w:type="spellStart"/>
      <w:r w:rsidRPr="00827C9C">
        <w:t>Sr</w:t>
      </w:r>
      <w:proofErr w:type="spellEnd"/>
      <w:r w:rsidRPr="00827C9C">
        <w:t xml:space="preserve"> (a) para participar </w:t>
      </w:r>
      <w:r>
        <w:t>da Pesquisa “</w:t>
      </w:r>
      <w:r w:rsidR="003D3EAC">
        <w:rPr>
          <w:rFonts w:cs="Arial"/>
        </w:rPr>
        <w:t>cadeia de valor do leite no município de Palmas – TO: Abordagem de Cadeia Global de Valor</w:t>
      </w:r>
      <w:r>
        <w:rPr>
          <w:rFonts w:cs="Arial"/>
          <w:i/>
        </w:rPr>
        <w:t>”</w:t>
      </w:r>
      <w:r w:rsidR="003D3EAC">
        <w:t>, sob a responsabilidade dos</w:t>
      </w:r>
      <w:r w:rsidRPr="00827C9C">
        <w:t xml:space="preserve"> p</w:t>
      </w:r>
      <w:r w:rsidR="003D3EAC">
        <w:t>esquisadores</w:t>
      </w:r>
      <w:r>
        <w:t xml:space="preserve"> Alessandra </w:t>
      </w:r>
      <w:proofErr w:type="spellStart"/>
      <w:r>
        <w:t>Polastrini</w:t>
      </w:r>
      <w:proofErr w:type="spellEnd"/>
      <w:r w:rsidR="003D3EAC">
        <w:t xml:space="preserve"> e Manoel Xavier </w:t>
      </w:r>
      <w:proofErr w:type="spellStart"/>
      <w:r w:rsidR="003D3EAC">
        <w:t>Pedroza</w:t>
      </w:r>
      <w:proofErr w:type="spellEnd"/>
      <w:r w:rsidR="003D3EAC">
        <w:t xml:space="preserve"> Filho</w:t>
      </w:r>
      <w:r w:rsidRPr="00827C9C">
        <w:t xml:space="preserve">, a qual </w:t>
      </w:r>
      <w:r>
        <w:t xml:space="preserve">pretende </w:t>
      </w:r>
      <w:r w:rsidRPr="0084734E">
        <w:rPr>
          <w:rFonts w:cs="Arial"/>
        </w:rPr>
        <w:t xml:space="preserve">compreender </w:t>
      </w:r>
      <w:r w:rsidR="003D3EAC">
        <w:rPr>
          <w:rFonts w:cs="Arial"/>
        </w:rPr>
        <w:t>melhor a cadeia do leite na região de Palmas.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</w:rPr>
      </w:pPr>
      <w:r w:rsidRPr="006338CE">
        <w:rPr>
          <w:rFonts w:asciiTheme="minorHAnsi" w:hAnsiTheme="minorHAnsi"/>
        </w:rPr>
        <w:t>No Brasil, segundo dados preliminares do Censo Agropecuário 2017, são mais de um milhão de estab</w:t>
      </w:r>
      <w:r>
        <w:rPr>
          <w:rFonts w:asciiTheme="minorHAnsi" w:hAnsiTheme="minorHAnsi"/>
        </w:rPr>
        <w:t xml:space="preserve">elecimentos produtores de leite. </w:t>
      </w:r>
      <w:r w:rsidRPr="006338CE">
        <w:rPr>
          <w:rFonts w:asciiTheme="minorHAnsi" w:hAnsiTheme="minorHAnsi"/>
        </w:rPr>
        <w:t>Sabendo-se que cada estabelecimento possui pelo menos duas pessoas trabalhando na atividade, é possível inferir que a atividade leiteira emprega diretamente mais de dois milhões de pessoas em todo o país apenas no setor produtivo. Outros milhões de empregos indiretos são gerados ao lo</w:t>
      </w:r>
      <w:r>
        <w:rPr>
          <w:rFonts w:asciiTheme="minorHAnsi" w:hAnsiTheme="minorHAnsi"/>
        </w:rPr>
        <w:t>ngo da cadeia leiteria nacional.</w:t>
      </w:r>
      <w:r w:rsidRPr="006338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Etapas como o</w:t>
      </w:r>
      <w:r w:rsidRPr="006338CE">
        <w:rPr>
          <w:rFonts w:asciiTheme="minorHAnsi" w:hAnsiTheme="minorHAnsi"/>
        </w:rPr>
        <w:t xml:space="preserve"> transporte de</w:t>
      </w:r>
      <w:r>
        <w:rPr>
          <w:rFonts w:asciiTheme="minorHAnsi" w:hAnsiTheme="minorHAnsi"/>
        </w:rPr>
        <w:t xml:space="preserve"> insumos</w:t>
      </w:r>
      <w:r w:rsidRPr="006338CE">
        <w:rPr>
          <w:rFonts w:asciiTheme="minorHAnsi" w:hAnsiTheme="minorHAnsi"/>
        </w:rPr>
        <w:t>, a indústria de beneficiamento, o comércio e a dis</w:t>
      </w:r>
      <w:r>
        <w:rPr>
          <w:rFonts w:asciiTheme="minorHAnsi" w:hAnsiTheme="minorHAnsi"/>
        </w:rPr>
        <w:t>tribuição dos produtos acabados, geram</w:t>
      </w:r>
      <w:r w:rsidRPr="006338CE">
        <w:rPr>
          <w:rFonts w:asciiTheme="minorHAnsi" w:hAnsiTheme="minorHAnsi"/>
        </w:rPr>
        <w:t xml:space="preserve"> emprego, renda, alimentos, interação social e cultura. 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</w:rPr>
      </w:pPr>
      <w:r w:rsidRPr="006338CE">
        <w:rPr>
          <w:rFonts w:asciiTheme="minorHAnsi" w:hAnsiTheme="minorHAnsi"/>
        </w:rPr>
        <w:t xml:space="preserve">Em um cenário onde o país possui </w:t>
      </w:r>
      <w:r>
        <w:rPr>
          <w:rFonts w:asciiTheme="minorHAnsi" w:hAnsiTheme="minorHAnsi"/>
        </w:rPr>
        <w:t xml:space="preserve">um número expressivo de </w:t>
      </w:r>
      <w:r w:rsidRPr="006338CE">
        <w:rPr>
          <w:rFonts w:asciiTheme="minorHAnsi" w:hAnsiTheme="minorHAnsi"/>
        </w:rPr>
        <w:t>desempregados e a informalidade atinge níveis históricos, o setor leiteira torne-se ainda mais essencial p</w:t>
      </w:r>
      <w:r>
        <w:rPr>
          <w:rFonts w:asciiTheme="minorHAnsi" w:hAnsiTheme="minorHAnsi"/>
        </w:rPr>
        <w:t>ara o desenvolvimento do país. O presente</w:t>
      </w:r>
      <w:r w:rsidRPr="006338CE">
        <w:rPr>
          <w:rFonts w:asciiTheme="minorHAnsi" w:hAnsiTheme="minorHAnsi"/>
        </w:rPr>
        <w:t xml:space="preserve"> estudo é importante por traçar alternativas aos produtores de leite do município de Palmas, para que saiam da informalidade e consigam não apenas permanecer na atividade mas crescer nesta, tornando-a verdadeiramente rentável e segura, promovendo o crescimento da cadeia do leite na região e incrementos no desenvolvimento econômico e social.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</w:rPr>
      </w:pPr>
      <w:r w:rsidRPr="006338CE">
        <w:rPr>
          <w:rFonts w:asciiTheme="minorHAnsi" w:hAnsiTheme="minorHAnsi"/>
        </w:rPr>
        <w:t xml:space="preserve">Considerando a relevância da cadeia do leite sob os diversos aspectos abordados, sejam eles social, econômico, político, ambiental e mesmo cultural, a análise das estratégias de </w:t>
      </w:r>
      <w:proofErr w:type="spellStart"/>
      <w:r w:rsidRPr="006338CE">
        <w:rPr>
          <w:rFonts w:asciiTheme="minorHAnsi" w:hAnsiTheme="minorHAnsi"/>
          <w:i/>
        </w:rPr>
        <w:t>upgrading</w:t>
      </w:r>
      <w:proofErr w:type="spellEnd"/>
      <w:r w:rsidRPr="006338CE">
        <w:rPr>
          <w:rFonts w:asciiTheme="minorHAnsi" w:hAnsiTheme="minorHAnsi"/>
        </w:rPr>
        <w:t xml:space="preserve"> vem ao encontro da promoção do desenvolvimento do município</w:t>
      </w:r>
      <w:r>
        <w:rPr>
          <w:rFonts w:asciiTheme="minorHAnsi" w:hAnsiTheme="minorHAnsi"/>
        </w:rPr>
        <w:t xml:space="preserve"> e, de modo particular, os atores da cadeia do leite</w:t>
      </w:r>
      <w:r w:rsidRPr="006338CE">
        <w:rPr>
          <w:rFonts w:asciiTheme="minorHAnsi" w:hAnsiTheme="minorHAnsi"/>
        </w:rPr>
        <w:t>. Além disso, reflexos poderão abarcar os demais municípios circunvizinhos, resultando de fato num efetivo desenvolvimento regional.</w:t>
      </w:r>
    </w:p>
    <w:p w:rsidR="006D5097" w:rsidRDefault="006D5097" w:rsidP="006D5097">
      <w:pPr>
        <w:spacing w:after="0" w:line="240" w:lineRule="auto"/>
        <w:ind w:firstLine="567"/>
        <w:jc w:val="both"/>
      </w:pPr>
      <w:r>
        <w:t xml:space="preserve">O (a) Sr. (a) está sendo convidado (a) para participar desta pesquisa por ser o responsável de um estabelecimento que compra leite e derivados em grande quantidade. Esse fato faz denota a experiência com relação as característica demandadas pelos consumidores e, concomitante, o perfil dos fornecedores desses produtos. Assim sendo, este grupo se constitui numa das amostras a serem entrevistadas para que a pesquisadora possa compreender melhor a cadeia do leite a nível local. </w:t>
      </w:r>
      <w:r w:rsidRPr="00827C9C">
        <w:t>Sua participação é vo</w:t>
      </w:r>
      <w:r>
        <w:t>luntária e se dará por meio de entrevista realizada pela pesquisadora</w:t>
      </w:r>
      <w:r w:rsidRPr="00827C9C">
        <w:t xml:space="preserve">. </w:t>
      </w:r>
      <w:r>
        <w:rPr>
          <w:rFonts w:cs="Arial"/>
        </w:rPr>
        <w:t>Caso esse procedimento possa gerar algum tipo de constrangimento você não precisa realizá-lo.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6338CE">
        <w:rPr>
          <w:rFonts w:asciiTheme="minorHAnsi" w:hAnsiTheme="minorHAnsi"/>
        </w:rPr>
        <w:t xml:space="preserve">Se </w:t>
      </w:r>
      <w:r>
        <w:rPr>
          <w:rFonts w:asciiTheme="minorHAnsi" w:hAnsiTheme="minorHAnsi"/>
        </w:rPr>
        <w:t>o (a) Sr.(a)</w:t>
      </w:r>
      <w:r w:rsidRPr="006338CE">
        <w:rPr>
          <w:rFonts w:asciiTheme="minorHAnsi" w:hAnsiTheme="minorHAnsi"/>
        </w:rPr>
        <w:t xml:space="preserve"> aceitar participar, estará contribuindo para </w:t>
      </w:r>
      <w:r w:rsidRPr="006338CE">
        <w:rPr>
          <w:rFonts w:asciiTheme="minorHAnsi" w:hAnsiTheme="minorHAnsi"/>
          <w:color w:val="000000" w:themeColor="text1"/>
          <w:shd w:val="clear" w:color="auto" w:fill="FFFFFF"/>
        </w:rPr>
        <w:t xml:space="preserve">a elucidação do real cenário da cadeia do leite no município de Palmas, pois existe atualmente diversas hipóteses, questionamentos, mas poucas certezas acerca dessa cadeia que é expressiva para a geração de emprego, renda, fixação do homem no campo, </w:t>
      </w:r>
      <w:proofErr w:type="spellStart"/>
      <w:r w:rsidRPr="006338CE">
        <w:rPr>
          <w:rFonts w:asciiTheme="minorHAnsi" w:hAnsiTheme="minorHAnsi"/>
          <w:color w:val="000000" w:themeColor="text1"/>
          <w:shd w:val="clear" w:color="auto" w:fill="FFFFFF"/>
        </w:rPr>
        <w:t>empoderamento</w:t>
      </w:r>
      <w:proofErr w:type="spellEnd"/>
      <w:r w:rsidRPr="006338CE">
        <w:rPr>
          <w:rFonts w:asciiTheme="minorHAnsi" w:hAnsiTheme="minorHAnsi"/>
          <w:color w:val="000000" w:themeColor="text1"/>
          <w:shd w:val="clear" w:color="auto" w:fill="FFFFFF"/>
        </w:rPr>
        <w:t xml:space="preserve"> feminino e preservação da cultura brasileira.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6338CE">
        <w:rPr>
          <w:rFonts w:asciiTheme="minorHAnsi" w:hAnsiTheme="minorHAnsi"/>
          <w:color w:val="000000" w:themeColor="text1"/>
          <w:shd w:val="clear" w:color="auto" w:fill="FFFFFF"/>
        </w:rPr>
        <w:t>A curto prazo, espera-se que o estudo provoque reflexões nos atores acerca da cadeia do leite em Palmas. Também espera-se mobilização, reuniões, parcerias, discussões que possam levantar aspectos que atualmente sejam desconhecidos ou recebam pouco atenção, especialmente pelo poder público municipal e estadual. Assim, os participantes podem ser beneficiados com “</w:t>
      </w:r>
      <w:r w:rsidRPr="006338CE">
        <w:rPr>
          <w:rFonts w:asciiTheme="minorHAnsi" w:hAnsiTheme="minorHAnsi"/>
          <w:i/>
          <w:color w:val="000000" w:themeColor="text1"/>
          <w:shd w:val="clear" w:color="auto" w:fill="FFFFFF"/>
        </w:rPr>
        <w:t>insights</w:t>
      </w:r>
      <w:r w:rsidRPr="006338CE">
        <w:rPr>
          <w:rFonts w:asciiTheme="minorHAnsi" w:hAnsiTheme="minorHAnsi"/>
          <w:color w:val="000000" w:themeColor="text1"/>
          <w:shd w:val="clear" w:color="auto" w:fill="FFFFFF"/>
        </w:rPr>
        <w:t>” que auxiliem no seu desenvolvimento dentro da cadeia.</w:t>
      </w:r>
    </w:p>
    <w:p w:rsidR="006D5097" w:rsidRPr="008A6D29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  <w:color w:val="000000" w:themeColor="text1"/>
        </w:rPr>
      </w:pPr>
      <w:r w:rsidRPr="006338CE">
        <w:rPr>
          <w:rFonts w:asciiTheme="minorHAnsi" w:hAnsiTheme="minorHAnsi"/>
          <w:color w:val="000000" w:themeColor="text1"/>
          <w:shd w:val="clear" w:color="auto" w:fill="FFFFFF"/>
        </w:rPr>
        <w:t xml:space="preserve">Adicionado a esses benefícios já citados, espera-se a médio e longo prazo aumentar a segurança financeira </w:t>
      </w:r>
      <w:r>
        <w:rPr>
          <w:rFonts w:asciiTheme="minorHAnsi" w:hAnsiTheme="minorHAnsi"/>
          <w:color w:val="000000" w:themeColor="text1"/>
          <w:shd w:val="clear" w:color="auto" w:fill="FFFFFF"/>
        </w:rPr>
        <w:t>aos atores</w:t>
      </w:r>
      <w:r w:rsidRPr="006338CE">
        <w:rPr>
          <w:rFonts w:asciiTheme="minorHAnsi" w:hAnsiTheme="minorHAnsi"/>
          <w:color w:val="000000" w:themeColor="text1"/>
          <w:shd w:val="clear" w:color="auto" w:fill="FFFFFF"/>
        </w:rPr>
        <w:t>, oferecendo caminhos a estes que sejam mais seguros economicamente e socialmente, favorecendo não apenas a permanência mas também o crescimento destes na atividade leiteira.</w:t>
      </w:r>
    </w:p>
    <w:p w:rsidR="006D5097" w:rsidRDefault="006D5097" w:rsidP="006D509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</w:rPr>
        <w:t xml:space="preserve">Informamos que toda pesquisa apresenta algum tipo de risco. </w:t>
      </w:r>
      <w:r w:rsidRPr="007C6637">
        <w:rPr>
          <w:rFonts w:asciiTheme="minorHAnsi" w:hAnsiTheme="minorHAnsi"/>
        </w:rPr>
        <w:t xml:space="preserve">Os riscos decorrentes de sua participação na pesquisa </w:t>
      </w:r>
      <w:r>
        <w:rPr>
          <w:rFonts w:asciiTheme="minorHAnsi" w:hAnsiTheme="minorHAnsi"/>
        </w:rPr>
        <w:t>podem ser</w:t>
      </w:r>
      <w:r w:rsidRPr="007C6637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a inibição, receio de revelar informações, exposição e </w:t>
      </w:r>
      <w:r>
        <w:rPr>
          <w:rFonts w:asciiTheme="minorHAnsi" w:hAnsiTheme="minorHAnsi"/>
          <w:color w:val="000000" w:themeColor="text1"/>
          <w:shd w:val="clear" w:color="auto" w:fill="FFFFFF"/>
        </w:rPr>
        <w:lastRenderedPageBreak/>
        <w:t>retaliação</w:t>
      </w:r>
      <w:r w:rsidRPr="007C6637">
        <w:rPr>
          <w:rFonts w:asciiTheme="minorHAnsi" w:hAnsiTheme="minorHAnsi"/>
          <w:color w:val="000000" w:themeColor="text1"/>
          <w:shd w:val="clear" w:color="auto" w:fill="FFFFFF"/>
        </w:rPr>
        <w:t xml:space="preserve">. </w:t>
      </w:r>
      <w:r>
        <w:rPr>
          <w:rFonts w:asciiTheme="minorHAnsi" w:hAnsiTheme="minorHAnsi"/>
          <w:color w:val="000000" w:themeColor="text1"/>
          <w:shd w:val="clear" w:color="auto" w:fill="FFFFFF"/>
        </w:rPr>
        <w:t>Esses riscos serão minimizados, senão sanados, em razão da própria pesquisadora ser a responsável por aplicar e realizar a entrevista. Os riscos mencionados também serão atenuados por meio do conhecimento e experiência da pesquisadora (e entrevistador) na área estudada, no ambiente social analisado e o contexto institucional dos entrevistados, visto que esta tem formação na área além de também ter atuado profissionalmente no setor lácteo. Os riscos decorrentes da entrevista também serão reduzidos graças à adequada explicação aos participantes sobre como será desenvolvida a pesquisa e a entrevista e si, sendo a pesquisadora preparada para se adequar ao vocabulário linguístico de acordo com o perfil e necessidades do entrevistado. Para minimizar cada um desses riscos a pesquisadora se compromete a obedecer</w:t>
      </w:r>
      <w:r w:rsidRPr="007C6637">
        <w:rPr>
          <w:rFonts w:asciiTheme="minorHAnsi" w:hAnsiTheme="minorHAnsi"/>
          <w:color w:val="000000" w:themeColor="text1"/>
          <w:shd w:val="clear" w:color="auto" w:fill="FFFFFF"/>
        </w:rPr>
        <w:t xml:space="preserve"> a Resolução 466/12 e suas complementares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, que inclui o respeito ao participante da pesquisa e o sigilo absoluto das informações prestadas por este. </w:t>
      </w:r>
    </w:p>
    <w:p w:rsidR="006D5097" w:rsidRPr="009657E4" w:rsidRDefault="006D5097" w:rsidP="009657E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>Ressalta-se ainda que as informações fornecidas pelo entrevistado serão utilizadas exclusivamente para o objetivo proposto logo no início deste termo. Além disso, o participante: a) as informações não serão entendidas como pessoal; b) não serão tomadas como posição ou opinião coletiva; c) o participante não sofrerá nenhum tipo de retaliação no que se refere a realização deste estudo; d) não será feito nenhum juízo de valor quanto ao receio de participar da pesquisa.</w:t>
      </w:r>
      <w:r w:rsidR="009657E4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>
        <w:rPr>
          <w:rFonts w:cs="Calibri"/>
        </w:rPr>
        <w:t>Ressalta-se também que as publicações que desse material se originarem serão de cunho informativo, educacional e acadêmico-científico e se o (a) Sr. (a) desejar terá acesso aos resultados da pesquisa que tem a previsão de conclusão para março de 2020.</w:t>
      </w:r>
    </w:p>
    <w:p w:rsidR="006D5097" w:rsidRDefault="006D5097" w:rsidP="006D5097">
      <w:pPr>
        <w:spacing w:after="0" w:line="240" w:lineRule="auto"/>
        <w:ind w:firstLine="567"/>
        <w:jc w:val="both"/>
      </w:pPr>
      <w:r w:rsidRPr="009D616B">
        <w:rPr>
          <w:rFonts w:cs="Arial"/>
        </w:rPr>
        <w:t xml:space="preserve">A sua participação é voluntária e a recusa em participar não irá acarretar qualquer penalidade ou perda de benefícios. </w:t>
      </w:r>
      <w:r w:rsidRPr="009D616B">
        <w:t>Se depois de consentir em sua participação o</w:t>
      </w:r>
      <w:r>
        <w:t xml:space="preserve"> (a)</w:t>
      </w:r>
      <w:r w:rsidRPr="009D616B">
        <w:t xml:space="preserve"> Sr</w:t>
      </w:r>
      <w:r>
        <w:t>.</w:t>
      </w:r>
      <w:r w:rsidRPr="009D616B">
        <w:t xml:space="preserve"> (a) desistir de continuar participando, tem o direito e a liberdade de retirar seu consentimento em qualquer fase da pesquisa, seja antes ou depois da coleta dos dados, independente do motivo e sem nenhum prejuízo a sua pessoa. O (a) Sr</w:t>
      </w:r>
      <w:r>
        <w:t>.</w:t>
      </w:r>
      <w:r w:rsidRPr="009D616B">
        <w:t xml:space="preserve"> (a) não terá nenhuma despesa e também não receberá nenhuma remuneração.</w:t>
      </w:r>
    </w:p>
    <w:p w:rsidR="006D5097" w:rsidRDefault="006D5097" w:rsidP="006D5097">
      <w:pPr>
        <w:spacing w:after="0" w:line="240" w:lineRule="auto"/>
        <w:ind w:firstLine="567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 w:rsidRPr="009D616B">
        <w:t>Os resultados da pesquisa serão analisados e publicados, mas sua identidade não será</w:t>
      </w:r>
      <w:r w:rsidRPr="00827C9C">
        <w:t xml:space="preserve"> divulgada, sendo guardad</w:t>
      </w:r>
      <w:r>
        <w:t>a em sigilo. Para obtenção de qualquer tipo de</w:t>
      </w:r>
      <w:r w:rsidRPr="00827C9C">
        <w:t xml:space="preserve"> informação</w:t>
      </w:r>
      <w:r>
        <w:t xml:space="preserve"> sobre os seus dados</w:t>
      </w:r>
      <w:r w:rsidRPr="00827C9C">
        <w:t xml:space="preserve">, </w:t>
      </w:r>
      <w:r>
        <w:t xml:space="preserve">esclarecimentos, ou críticas, em qualquer fase do estudo, </w:t>
      </w:r>
      <w:r w:rsidRPr="00827C9C">
        <w:t>o (a) Sr</w:t>
      </w:r>
      <w:r>
        <w:t>.</w:t>
      </w:r>
      <w:r w:rsidRPr="00827C9C">
        <w:t xml:space="preserve"> (a) poderá entrar em contato com o</w:t>
      </w:r>
      <w:r w:rsidR="003D3EAC">
        <w:t>s</w:t>
      </w:r>
      <w:r w:rsidRPr="00827C9C">
        <w:t xml:space="preserve"> pesquisador</w:t>
      </w:r>
      <w:r w:rsidR="003D3EAC">
        <w:t>es</w:t>
      </w:r>
      <w:r w:rsidRPr="00827C9C">
        <w:t xml:space="preserve"> </w:t>
      </w:r>
      <w:r w:rsidR="003D3EAC">
        <w:t xml:space="preserve">responsáveis </w:t>
      </w:r>
      <w:r w:rsidRPr="008126BA">
        <w:rPr>
          <w:rFonts w:asciiTheme="minorHAnsi" w:hAnsiTheme="minorHAnsi" w:cstheme="minorHAnsi"/>
        </w:rPr>
        <w:t>pelo telefone (63</w:t>
      </w:r>
      <w:r>
        <w:rPr>
          <w:rFonts w:asciiTheme="minorHAnsi" w:hAnsiTheme="minorHAnsi" w:cstheme="minorHAnsi"/>
        </w:rPr>
        <w:t>) 9 9966 3862</w:t>
      </w:r>
      <w:r w:rsidR="003D3EAC">
        <w:rPr>
          <w:rFonts w:asciiTheme="minorHAnsi" w:hAnsiTheme="minorHAnsi" w:cstheme="minorHAnsi"/>
        </w:rPr>
        <w:t>.</w:t>
      </w:r>
    </w:p>
    <w:p w:rsidR="006D5097" w:rsidRPr="00827C9C" w:rsidRDefault="006D5097" w:rsidP="006D5097">
      <w:pPr>
        <w:spacing w:after="0" w:line="240" w:lineRule="auto"/>
        <w:ind w:firstLine="567"/>
        <w:jc w:val="both"/>
      </w:pPr>
      <w:r w:rsidRPr="008126BA">
        <w:rPr>
          <w:rFonts w:asciiTheme="minorHAnsi" w:hAnsiTheme="minorHAnsi" w:cstheme="minorHAnsi"/>
        </w:rPr>
        <w:t xml:space="preserve">Este documento é emitido em duas vias que serão ambas assinadas por mim e pelo </w:t>
      </w:r>
      <w:r>
        <w:rPr>
          <w:rFonts w:asciiTheme="minorHAnsi" w:hAnsiTheme="minorHAnsi" w:cstheme="minorHAnsi"/>
        </w:rPr>
        <w:t>S</w:t>
      </w:r>
      <w:r w:rsidRPr="008126BA">
        <w:rPr>
          <w:rFonts w:asciiTheme="minorHAnsi" w:hAnsiTheme="minorHAnsi" w:cstheme="minorHAnsi"/>
        </w:rPr>
        <w:t>r.</w:t>
      </w:r>
      <w:r>
        <w:t xml:space="preserve"> (a)</w:t>
      </w:r>
      <w:r w:rsidRPr="00827C9C">
        <w:t>, fica</w:t>
      </w:r>
      <w:r>
        <w:t>ndo uma via com cada um de nós.</w:t>
      </w:r>
    </w:p>
    <w:p w:rsidR="006D5097" w:rsidRDefault="006D5097" w:rsidP="006D5097">
      <w:pPr>
        <w:spacing w:after="0" w:line="240" w:lineRule="auto"/>
        <w:jc w:val="both"/>
      </w:pPr>
      <w:proofErr w:type="gramStart"/>
      <w:r w:rsidRPr="00827C9C">
        <w:t>Eu,_</w:t>
      </w:r>
      <w:proofErr w:type="gramEnd"/>
      <w:r w:rsidRPr="00827C9C">
        <w:t xml:space="preserve">__________________________________________________________, fui informado sobre o que o pesquisador quer fazer e porque precisa da minha colaboração, e entendi a explicação. Por isso, eu concordo em participar do projeto, sabendo que </w:t>
      </w:r>
      <w:r>
        <w:rPr>
          <w:rFonts w:cs="Arial"/>
        </w:rPr>
        <w:t xml:space="preserve">não receberei nenhum tipo de compensação financeira pela minha participação neste estudo </w:t>
      </w:r>
      <w:r w:rsidRPr="00827C9C">
        <w:t xml:space="preserve">e que posso sair quando quiser. </w:t>
      </w:r>
    </w:p>
    <w:p w:rsidR="006D5097" w:rsidRDefault="006D5097" w:rsidP="006D5097">
      <w:pPr>
        <w:spacing w:after="0" w:line="240" w:lineRule="auto"/>
        <w:jc w:val="center"/>
      </w:pPr>
    </w:p>
    <w:p w:rsidR="006D5097" w:rsidRDefault="006D5097" w:rsidP="006D5097">
      <w:pPr>
        <w:spacing w:after="0" w:line="240" w:lineRule="auto"/>
        <w:jc w:val="center"/>
      </w:pPr>
      <w:r>
        <w:t>______________</w:t>
      </w:r>
      <w:proofErr w:type="gramStart"/>
      <w:r>
        <w:t xml:space="preserve">_,  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_, de ______________de_</w:t>
      </w:r>
      <w:r>
        <w:rPr>
          <w:u w:val="single"/>
        </w:rPr>
        <w:t>______</w:t>
      </w:r>
      <w:r>
        <w:t>_</w:t>
      </w:r>
    </w:p>
    <w:p w:rsidR="006D5097" w:rsidRPr="00825366" w:rsidRDefault="006D5097" w:rsidP="006D509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9657E4" w:rsidRDefault="009657E4" w:rsidP="006D5097">
      <w:pPr>
        <w:spacing w:after="0"/>
        <w:jc w:val="center"/>
      </w:pPr>
    </w:p>
    <w:p w:rsidR="009657E4" w:rsidRDefault="009657E4" w:rsidP="006D5097">
      <w:pPr>
        <w:spacing w:after="0"/>
        <w:jc w:val="center"/>
      </w:pPr>
    </w:p>
    <w:p w:rsidR="006D5097" w:rsidRDefault="006D5097" w:rsidP="006D5097">
      <w:pPr>
        <w:spacing w:after="0"/>
        <w:jc w:val="center"/>
      </w:pPr>
      <w:r>
        <w:t>___________________________________</w:t>
      </w:r>
      <w:r w:rsidRPr="00827C9C">
        <w:t>______________________</w:t>
      </w:r>
      <w:r>
        <w:t>__</w:t>
      </w:r>
      <w:r w:rsidRPr="00827C9C">
        <w:t xml:space="preserve"> </w:t>
      </w:r>
    </w:p>
    <w:p w:rsidR="006D5097" w:rsidRDefault="006D5097" w:rsidP="006D5097">
      <w:pPr>
        <w:spacing w:after="0"/>
        <w:jc w:val="center"/>
      </w:pPr>
      <w:r w:rsidRPr="00827C9C">
        <w:t>Assinatura do participante</w:t>
      </w:r>
      <w:r>
        <w:t xml:space="preserve"> – Responsável </w:t>
      </w:r>
    </w:p>
    <w:p w:rsidR="009657E4" w:rsidRDefault="009657E4" w:rsidP="006D5097">
      <w:pPr>
        <w:spacing w:after="0"/>
        <w:jc w:val="center"/>
      </w:pPr>
    </w:p>
    <w:p w:rsidR="006D5097" w:rsidRPr="00827C9C" w:rsidRDefault="006D5097" w:rsidP="006D5097">
      <w:pPr>
        <w:spacing w:after="0"/>
        <w:jc w:val="center"/>
      </w:pPr>
      <w:r w:rsidRPr="00827C9C">
        <w:t>________________________________</w:t>
      </w:r>
      <w:r>
        <w:t>____________________________</w:t>
      </w:r>
    </w:p>
    <w:p w:rsidR="006D5097" w:rsidRDefault="006D5097" w:rsidP="006D5097">
      <w:pPr>
        <w:spacing w:after="0"/>
        <w:jc w:val="center"/>
      </w:pPr>
      <w:r w:rsidRPr="00827C9C">
        <w:t>Assinatura</w:t>
      </w:r>
      <w:r w:rsidR="003D3EAC">
        <w:t xml:space="preserve"> do pesquisador</w:t>
      </w:r>
      <w:bookmarkStart w:id="0" w:name="_GoBack"/>
      <w:bookmarkEnd w:id="0"/>
      <w:r>
        <w:t xml:space="preserve"> </w:t>
      </w:r>
    </w:p>
    <w:p w:rsidR="006D5097" w:rsidRDefault="006D5097" w:rsidP="006D5097">
      <w:pPr>
        <w:spacing w:after="0" w:line="240" w:lineRule="auto"/>
        <w:ind w:firstLine="567"/>
        <w:jc w:val="both"/>
      </w:pPr>
    </w:p>
    <w:p w:rsidR="0009520D" w:rsidRDefault="0009520D" w:rsidP="006D5097">
      <w:pPr>
        <w:spacing w:after="0" w:line="240" w:lineRule="auto"/>
        <w:ind w:firstLine="567"/>
        <w:jc w:val="both"/>
      </w:pPr>
    </w:p>
    <w:sectPr w:rsidR="0009520D" w:rsidSect="008126B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C9C"/>
    <w:rsid w:val="000369CE"/>
    <w:rsid w:val="0009520D"/>
    <w:rsid w:val="001257B7"/>
    <w:rsid w:val="001924BD"/>
    <w:rsid w:val="0026281F"/>
    <w:rsid w:val="002A76F3"/>
    <w:rsid w:val="002C67A5"/>
    <w:rsid w:val="002E0549"/>
    <w:rsid w:val="003B067A"/>
    <w:rsid w:val="003D3EAC"/>
    <w:rsid w:val="00446964"/>
    <w:rsid w:val="0049388A"/>
    <w:rsid w:val="004B0C14"/>
    <w:rsid w:val="00515327"/>
    <w:rsid w:val="00681AE9"/>
    <w:rsid w:val="006D5097"/>
    <w:rsid w:val="007877FB"/>
    <w:rsid w:val="007D4DEC"/>
    <w:rsid w:val="008126BA"/>
    <w:rsid w:val="00825366"/>
    <w:rsid w:val="00827C9C"/>
    <w:rsid w:val="00861489"/>
    <w:rsid w:val="008711F0"/>
    <w:rsid w:val="00877133"/>
    <w:rsid w:val="00880443"/>
    <w:rsid w:val="008A78D0"/>
    <w:rsid w:val="008B702C"/>
    <w:rsid w:val="008C6B5C"/>
    <w:rsid w:val="008D2925"/>
    <w:rsid w:val="009530F6"/>
    <w:rsid w:val="0096326A"/>
    <w:rsid w:val="009657E4"/>
    <w:rsid w:val="009965B3"/>
    <w:rsid w:val="009D616B"/>
    <w:rsid w:val="009F4B68"/>
    <w:rsid w:val="00A3306C"/>
    <w:rsid w:val="00AE000E"/>
    <w:rsid w:val="00B723C4"/>
    <w:rsid w:val="00BB04F2"/>
    <w:rsid w:val="00BB6A22"/>
    <w:rsid w:val="00C5678B"/>
    <w:rsid w:val="00D21DD5"/>
    <w:rsid w:val="00D7396F"/>
    <w:rsid w:val="00E83806"/>
    <w:rsid w:val="00F65CB6"/>
    <w:rsid w:val="00F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08E6F-9B47-45E2-A0C7-D98B3890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1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2017-11-14T18:45:00Z</dcterms:created>
  <dcterms:modified xsi:type="dcterms:W3CDTF">2020-05-13T18:12:00Z</dcterms:modified>
</cp:coreProperties>
</file>