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CBD30" w14:textId="77777777" w:rsidR="00AC0B37" w:rsidRDefault="00AC0B37" w:rsidP="00AC0B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73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Tabela 1-</w:t>
      </w:r>
      <w:r w:rsidRPr="00A90C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Número de casos prováveis e taxa de incidência (/100 mil habitantes) das arboviroses (dengue, </w:t>
      </w:r>
      <w:proofErr w:type="spellStart"/>
      <w:r w:rsidRPr="00A90C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chikunguya</w:t>
      </w:r>
      <w:proofErr w:type="spellEnd"/>
      <w:r w:rsidRPr="00A90C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</w:t>
      </w:r>
      <w:proofErr w:type="spellStart"/>
      <w:r w:rsidRPr="00A90C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zika</w:t>
      </w:r>
      <w:proofErr w:type="spellEnd"/>
      <w:r w:rsidRPr="00A90C8E">
        <w:rPr>
          <w:rFonts w:ascii="Arial" w:eastAsia="Times New Roman" w:hAnsi="Arial" w:cs="Arial"/>
          <w:sz w:val="20"/>
          <w:szCs w:val="20"/>
          <w:lang w:eastAsia="pt-BR"/>
        </w:rPr>
        <w:t xml:space="preserve">) </w:t>
      </w:r>
      <w:r w:rsidRPr="00A90C8E">
        <w:rPr>
          <w:rFonts w:ascii="Arial" w:hAnsi="Arial" w:cs="Arial"/>
          <w:sz w:val="20"/>
          <w:szCs w:val="20"/>
        </w:rPr>
        <w:t>na região norte do Brasil no ano de 2019.</w:t>
      </w:r>
    </w:p>
    <w:tbl>
      <w:tblPr>
        <w:tblStyle w:val="TabeladeGrade2"/>
        <w:tblW w:w="5075" w:type="pct"/>
        <w:tblLayout w:type="fixed"/>
        <w:tblLook w:val="04A0" w:firstRow="1" w:lastRow="0" w:firstColumn="1" w:lastColumn="0" w:noHBand="0" w:noVBand="1"/>
      </w:tblPr>
      <w:tblGrid>
        <w:gridCol w:w="1441"/>
        <w:gridCol w:w="1425"/>
        <w:gridCol w:w="1361"/>
        <w:gridCol w:w="1208"/>
        <w:gridCol w:w="1357"/>
        <w:gridCol w:w="1057"/>
        <w:gridCol w:w="1357"/>
      </w:tblGrid>
      <w:tr w:rsidR="00AC0B37" w:rsidRPr="00864161" w14:paraId="3C23269C" w14:textId="77777777" w:rsidTr="00035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002CC67" w14:textId="77777777" w:rsidR="00AC0B37" w:rsidRDefault="00AC0B37" w:rsidP="000356F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lang w:eastAsia="pt-BR"/>
              </w:rPr>
              <w:t>Região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/</w:t>
            </w:r>
          </w:p>
          <w:p w14:paraId="46686FD2" w14:textId="77777777" w:rsidR="00AC0B37" w:rsidRPr="009B38BB" w:rsidRDefault="00AC0B37" w:rsidP="000356F7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lang w:eastAsia="pt-BR"/>
              </w:rPr>
              <w:t>Unidade da Federação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2F96B46A" w14:textId="77777777" w:rsidR="00AC0B37" w:rsidRPr="009B38BB" w:rsidRDefault="00AC0B37" w:rsidP="00035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Dengue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43941A47" w14:textId="77777777" w:rsidR="00AC0B37" w:rsidRPr="009B38BB" w:rsidRDefault="00AC0B37" w:rsidP="00035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Chikungunya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23C0F27B" w14:textId="77777777" w:rsidR="00AC0B37" w:rsidRPr="009B38BB" w:rsidRDefault="00AC0B37" w:rsidP="00035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Zika</w:t>
            </w:r>
          </w:p>
        </w:tc>
      </w:tr>
      <w:tr w:rsidR="00AC0B37" w:rsidRPr="00864161" w14:paraId="1BB1E0D8" w14:textId="77777777" w:rsidTr="0003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vMerge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2B8D04EA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4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26178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lang w:eastAsia="pt-BR"/>
              </w:rPr>
              <w:t>Casos</w:t>
            </w:r>
          </w:p>
        </w:tc>
        <w:tc>
          <w:tcPr>
            <w:tcW w:w="73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217FA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lang w:eastAsia="pt-BR"/>
              </w:rPr>
              <w:t>Incidência (casos/100 mil hab.)</w:t>
            </w:r>
          </w:p>
        </w:tc>
        <w:tc>
          <w:tcPr>
            <w:tcW w:w="656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EB46C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lang w:eastAsia="pt-BR"/>
              </w:rPr>
              <w:t>Casos</w:t>
            </w:r>
          </w:p>
        </w:tc>
        <w:tc>
          <w:tcPr>
            <w:tcW w:w="7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C94EF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lang w:eastAsia="pt-BR"/>
              </w:rPr>
              <w:t>Incidência (casos/100 mil hab.)</w:t>
            </w:r>
          </w:p>
        </w:tc>
        <w:tc>
          <w:tcPr>
            <w:tcW w:w="574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0A7EC6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lang w:eastAsia="pt-BR"/>
              </w:rPr>
              <w:t>Casos</w:t>
            </w:r>
          </w:p>
        </w:tc>
        <w:tc>
          <w:tcPr>
            <w:tcW w:w="737" w:type="pct"/>
            <w:vMerge w:val="restart"/>
            <w:shd w:val="clear" w:color="auto" w:fill="FFFFFF" w:themeFill="background1"/>
            <w:vAlign w:val="center"/>
            <w:hideMark/>
          </w:tcPr>
          <w:p w14:paraId="3FAE45A0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lang w:eastAsia="pt-BR"/>
              </w:rPr>
              <w:t>Incidência (casos/100 mil hab.)</w:t>
            </w:r>
          </w:p>
        </w:tc>
      </w:tr>
      <w:tr w:rsidR="00AC0B37" w:rsidRPr="00864161" w14:paraId="390B8CA0" w14:textId="77777777" w:rsidTr="000356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vMerge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120B9085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60B3EDD2" w14:textId="77777777" w:rsidR="00AC0B37" w:rsidRPr="009B38BB" w:rsidRDefault="00AC0B37" w:rsidP="0003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9" w:type="pct"/>
            <w:vMerge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71B77145" w14:textId="77777777" w:rsidR="00AC0B37" w:rsidRPr="009B38BB" w:rsidRDefault="00AC0B37" w:rsidP="0003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2581580F" w14:textId="77777777" w:rsidR="00AC0B37" w:rsidRPr="009B38BB" w:rsidRDefault="00AC0B37" w:rsidP="0003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vMerge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6E1BF1D1" w14:textId="77777777" w:rsidR="00AC0B37" w:rsidRPr="009B38BB" w:rsidRDefault="00AC0B37" w:rsidP="0003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4118CBDF" w14:textId="77777777" w:rsidR="00AC0B37" w:rsidRPr="009B38BB" w:rsidRDefault="00AC0B37" w:rsidP="0003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vMerge/>
            <w:shd w:val="clear" w:color="auto" w:fill="FFFFFF" w:themeFill="background1"/>
            <w:hideMark/>
          </w:tcPr>
          <w:p w14:paraId="6F52080B" w14:textId="77777777" w:rsidR="00AC0B37" w:rsidRPr="009B38BB" w:rsidRDefault="00AC0B37" w:rsidP="0003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C0B37" w:rsidRPr="00864161" w14:paraId="2FCC247B" w14:textId="77777777" w:rsidTr="0003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shd w:val="clear" w:color="auto" w:fill="D0CECE" w:themeFill="background2" w:themeFillShade="E6"/>
            <w:noWrap/>
            <w:hideMark/>
          </w:tcPr>
          <w:p w14:paraId="0B1EAF12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Brasil</w:t>
            </w:r>
          </w:p>
        </w:tc>
        <w:tc>
          <w:tcPr>
            <w:tcW w:w="774" w:type="pct"/>
            <w:shd w:val="clear" w:color="auto" w:fill="D0CECE" w:themeFill="background2" w:themeFillShade="E6"/>
            <w:noWrap/>
            <w:hideMark/>
          </w:tcPr>
          <w:p w14:paraId="332EE9F5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1.527.119</w:t>
            </w:r>
          </w:p>
        </w:tc>
        <w:tc>
          <w:tcPr>
            <w:tcW w:w="739" w:type="pct"/>
            <w:shd w:val="clear" w:color="auto" w:fill="D0CECE" w:themeFill="background2" w:themeFillShade="E6"/>
            <w:noWrap/>
            <w:hideMark/>
          </w:tcPr>
          <w:p w14:paraId="29D21A1F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726,7</w:t>
            </w:r>
          </w:p>
        </w:tc>
        <w:tc>
          <w:tcPr>
            <w:tcW w:w="656" w:type="pct"/>
            <w:shd w:val="clear" w:color="auto" w:fill="D0CECE" w:themeFill="background2" w:themeFillShade="E6"/>
            <w:noWrap/>
            <w:hideMark/>
          </w:tcPr>
          <w:p w14:paraId="7C40E0FD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130.820</w:t>
            </w:r>
          </w:p>
        </w:tc>
        <w:tc>
          <w:tcPr>
            <w:tcW w:w="737" w:type="pct"/>
            <w:shd w:val="clear" w:color="auto" w:fill="D0CECE" w:themeFill="background2" w:themeFillShade="E6"/>
            <w:noWrap/>
            <w:hideMark/>
          </w:tcPr>
          <w:p w14:paraId="60043FEC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62,3</w:t>
            </w:r>
          </w:p>
        </w:tc>
        <w:tc>
          <w:tcPr>
            <w:tcW w:w="574" w:type="pct"/>
            <w:shd w:val="clear" w:color="auto" w:fill="D0CECE" w:themeFill="background2" w:themeFillShade="E6"/>
            <w:noWrap/>
            <w:hideMark/>
          </w:tcPr>
          <w:p w14:paraId="1E151DDF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10.741</w:t>
            </w:r>
          </w:p>
        </w:tc>
        <w:tc>
          <w:tcPr>
            <w:tcW w:w="737" w:type="pct"/>
            <w:shd w:val="clear" w:color="auto" w:fill="D0CECE" w:themeFill="background2" w:themeFillShade="E6"/>
            <w:noWrap/>
            <w:hideMark/>
          </w:tcPr>
          <w:p w14:paraId="2B27C563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5,1</w:t>
            </w:r>
          </w:p>
        </w:tc>
      </w:tr>
      <w:tr w:rsidR="00AC0B37" w:rsidRPr="00864161" w14:paraId="54A00666" w14:textId="77777777" w:rsidTr="000356F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shd w:val="clear" w:color="auto" w:fill="D0CECE" w:themeFill="background2" w:themeFillShade="E6"/>
            <w:noWrap/>
            <w:hideMark/>
          </w:tcPr>
          <w:p w14:paraId="45A06165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Norte</w:t>
            </w:r>
          </w:p>
        </w:tc>
        <w:tc>
          <w:tcPr>
            <w:tcW w:w="774" w:type="pct"/>
            <w:shd w:val="clear" w:color="auto" w:fill="D0CECE" w:themeFill="background2" w:themeFillShade="E6"/>
            <w:noWrap/>
            <w:hideMark/>
          </w:tcPr>
          <w:p w14:paraId="34C529F2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32.864</w:t>
            </w:r>
          </w:p>
        </w:tc>
        <w:tc>
          <w:tcPr>
            <w:tcW w:w="739" w:type="pct"/>
            <w:shd w:val="clear" w:color="auto" w:fill="D0CECE" w:themeFill="background2" w:themeFillShade="E6"/>
            <w:noWrap/>
            <w:hideMark/>
          </w:tcPr>
          <w:p w14:paraId="0AE702FB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178,3</w:t>
            </w:r>
          </w:p>
        </w:tc>
        <w:tc>
          <w:tcPr>
            <w:tcW w:w="656" w:type="pct"/>
            <w:shd w:val="clear" w:color="auto" w:fill="D0CECE" w:themeFill="background2" w:themeFillShade="E6"/>
            <w:noWrap/>
            <w:hideMark/>
          </w:tcPr>
          <w:p w14:paraId="5B6A1765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4.316</w:t>
            </w:r>
          </w:p>
        </w:tc>
        <w:tc>
          <w:tcPr>
            <w:tcW w:w="737" w:type="pct"/>
            <w:shd w:val="clear" w:color="auto" w:fill="D0CECE" w:themeFill="background2" w:themeFillShade="E6"/>
            <w:noWrap/>
            <w:hideMark/>
          </w:tcPr>
          <w:p w14:paraId="10107116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23,4</w:t>
            </w:r>
          </w:p>
        </w:tc>
        <w:tc>
          <w:tcPr>
            <w:tcW w:w="574" w:type="pct"/>
            <w:shd w:val="clear" w:color="auto" w:fill="D0CECE" w:themeFill="background2" w:themeFillShade="E6"/>
            <w:noWrap/>
            <w:hideMark/>
          </w:tcPr>
          <w:p w14:paraId="61CF01FA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804</w:t>
            </w:r>
          </w:p>
        </w:tc>
        <w:tc>
          <w:tcPr>
            <w:tcW w:w="737" w:type="pct"/>
            <w:shd w:val="clear" w:color="auto" w:fill="D0CECE" w:themeFill="background2" w:themeFillShade="E6"/>
            <w:noWrap/>
            <w:hideMark/>
          </w:tcPr>
          <w:p w14:paraId="5D8BBB5F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4,4</w:t>
            </w:r>
          </w:p>
        </w:tc>
      </w:tr>
      <w:tr w:rsidR="00AC0B37" w:rsidRPr="00864161" w14:paraId="4290A332" w14:textId="77777777" w:rsidTr="0003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shd w:val="clear" w:color="auto" w:fill="FFFFFF" w:themeFill="background1"/>
            <w:noWrap/>
            <w:hideMark/>
          </w:tcPr>
          <w:p w14:paraId="1A225D8F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Rondônia</w:t>
            </w:r>
          </w:p>
        </w:tc>
        <w:tc>
          <w:tcPr>
            <w:tcW w:w="774" w:type="pct"/>
            <w:shd w:val="clear" w:color="auto" w:fill="FFFFFF" w:themeFill="background1"/>
            <w:noWrap/>
            <w:hideMark/>
          </w:tcPr>
          <w:p w14:paraId="336BFD02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810</w:t>
            </w:r>
          </w:p>
        </w:tc>
        <w:tc>
          <w:tcPr>
            <w:tcW w:w="739" w:type="pct"/>
            <w:shd w:val="clear" w:color="auto" w:fill="FFFFFF" w:themeFill="background1"/>
            <w:noWrap/>
            <w:hideMark/>
          </w:tcPr>
          <w:p w14:paraId="50D60932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45,6</w:t>
            </w:r>
          </w:p>
        </w:tc>
        <w:tc>
          <w:tcPr>
            <w:tcW w:w="656" w:type="pct"/>
            <w:shd w:val="clear" w:color="auto" w:fill="FFFFFF" w:themeFill="background1"/>
            <w:noWrap/>
            <w:hideMark/>
          </w:tcPr>
          <w:p w14:paraId="3E2BAA57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2C32AA04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74" w:type="pct"/>
            <w:shd w:val="clear" w:color="auto" w:fill="FFFFFF" w:themeFill="background1"/>
            <w:noWrap/>
            <w:hideMark/>
          </w:tcPr>
          <w:p w14:paraId="2EB13033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5E92D8B6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3,3</w:t>
            </w:r>
          </w:p>
        </w:tc>
      </w:tr>
      <w:tr w:rsidR="00AC0B37" w:rsidRPr="00864161" w14:paraId="10CCB355" w14:textId="77777777" w:rsidTr="000356F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shd w:val="clear" w:color="auto" w:fill="FFFFFF" w:themeFill="background1"/>
            <w:noWrap/>
            <w:hideMark/>
          </w:tcPr>
          <w:p w14:paraId="41D19047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Acre</w:t>
            </w:r>
          </w:p>
        </w:tc>
        <w:tc>
          <w:tcPr>
            <w:tcW w:w="774" w:type="pct"/>
            <w:shd w:val="clear" w:color="auto" w:fill="FFFFFF" w:themeFill="background1"/>
            <w:noWrap/>
            <w:hideMark/>
          </w:tcPr>
          <w:p w14:paraId="1F98C8D7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7.693</w:t>
            </w:r>
          </w:p>
        </w:tc>
        <w:tc>
          <w:tcPr>
            <w:tcW w:w="739" w:type="pct"/>
            <w:shd w:val="clear" w:color="auto" w:fill="FFFFFF" w:themeFill="background1"/>
            <w:noWrap/>
            <w:hideMark/>
          </w:tcPr>
          <w:p w14:paraId="435D99CD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872,3</w:t>
            </w:r>
          </w:p>
        </w:tc>
        <w:tc>
          <w:tcPr>
            <w:tcW w:w="656" w:type="pct"/>
            <w:shd w:val="clear" w:color="auto" w:fill="FFFFFF" w:themeFill="background1"/>
            <w:noWrap/>
            <w:hideMark/>
          </w:tcPr>
          <w:p w14:paraId="78E22210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1641C2CA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574" w:type="pct"/>
            <w:shd w:val="clear" w:color="auto" w:fill="FFFFFF" w:themeFill="background1"/>
            <w:noWrap/>
            <w:hideMark/>
          </w:tcPr>
          <w:p w14:paraId="73DA8656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216091F9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7,5</w:t>
            </w:r>
          </w:p>
        </w:tc>
      </w:tr>
      <w:tr w:rsidR="00AC0B37" w:rsidRPr="00864161" w14:paraId="33C36C44" w14:textId="77777777" w:rsidTr="0003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shd w:val="clear" w:color="auto" w:fill="FFFFFF" w:themeFill="background1"/>
            <w:noWrap/>
            <w:hideMark/>
          </w:tcPr>
          <w:p w14:paraId="18088E5C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Amazonas</w:t>
            </w:r>
          </w:p>
        </w:tc>
        <w:tc>
          <w:tcPr>
            <w:tcW w:w="774" w:type="pct"/>
            <w:shd w:val="clear" w:color="auto" w:fill="FFFFFF" w:themeFill="background1"/>
            <w:noWrap/>
            <w:hideMark/>
          </w:tcPr>
          <w:p w14:paraId="1B4A2808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2.891</w:t>
            </w:r>
          </w:p>
        </w:tc>
        <w:tc>
          <w:tcPr>
            <w:tcW w:w="739" w:type="pct"/>
            <w:shd w:val="clear" w:color="auto" w:fill="FFFFFF" w:themeFill="background1"/>
            <w:noWrap/>
            <w:hideMark/>
          </w:tcPr>
          <w:p w14:paraId="06EE6EC3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69,8</w:t>
            </w:r>
          </w:p>
        </w:tc>
        <w:tc>
          <w:tcPr>
            <w:tcW w:w="656" w:type="pct"/>
            <w:shd w:val="clear" w:color="auto" w:fill="FFFFFF" w:themeFill="background1"/>
            <w:noWrap/>
            <w:hideMark/>
          </w:tcPr>
          <w:p w14:paraId="041BD6A1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3B05A346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574" w:type="pct"/>
            <w:shd w:val="clear" w:color="auto" w:fill="FFFFFF" w:themeFill="background1"/>
            <w:noWrap/>
            <w:hideMark/>
          </w:tcPr>
          <w:p w14:paraId="62558487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05CA0F8E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1,5</w:t>
            </w:r>
          </w:p>
        </w:tc>
      </w:tr>
      <w:tr w:rsidR="00AC0B37" w:rsidRPr="00864161" w14:paraId="14113453" w14:textId="77777777" w:rsidTr="000356F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shd w:val="clear" w:color="auto" w:fill="FFFFFF" w:themeFill="background1"/>
            <w:noWrap/>
            <w:hideMark/>
          </w:tcPr>
          <w:p w14:paraId="6B1D3096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Roraima</w:t>
            </w:r>
          </w:p>
        </w:tc>
        <w:tc>
          <w:tcPr>
            <w:tcW w:w="774" w:type="pct"/>
            <w:shd w:val="clear" w:color="auto" w:fill="FFFFFF" w:themeFill="background1"/>
            <w:noWrap/>
            <w:hideMark/>
          </w:tcPr>
          <w:p w14:paraId="59DDDA0F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1.522</w:t>
            </w:r>
          </w:p>
        </w:tc>
        <w:tc>
          <w:tcPr>
            <w:tcW w:w="739" w:type="pct"/>
            <w:shd w:val="clear" w:color="auto" w:fill="FFFFFF" w:themeFill="background1"/>
            <w:noWrap/>
            <w:hideMark/>
          </w:tcPr>
          <w:p w14:paraId="2F035D1F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251,3</w:t>
            </w:r>
          </w:p>
        </w:tc>
        <w:tc>
          <w:tcPr>
            <w:tcW w:w="656" w:type="pct"/>
            <w:shd w:val="clear" w:color="auto" w:fill="FFFFFF" w:themeFill="background1"/>
            <w:noWrap/>
            <w:hideMark/>
          </w:tcPr>
          <w:p w14:paraId="2F1848C7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51ACBDF4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9,1</w:t>
            </w:r>
          </w:p>
        </w:tc>
        <w:tc>
          <w:tcPr>
            <w:tcW w:w="574" w:type="pct"/>
            <w:shd w:val="clear" w:color="auto" w:fill="FFFFFF" w:themeFill="background1"/>
            <w:noWrap/>
            <w:hideMark/>
          </w:tcPr>
          <w:p w14:paraId="6B00144D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7D17C5EE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3,3</w:t>
            </w:r>
          </w:p>
        </w:tc>
      </w:tr>
      <w:tr w:rsidR="00AC0B37" w:rsidRPr="00864161" w14:paraId="08ABC4AA" w14:textId="77777777" w:rsidTr="0003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shd w:val="clear" w:color="auto" w:fill="FFFFFF" w:themeFill="background1"/>
            <w:noWrap/>
            <w:hideMark/>
          </w:tcPr>
          <w:p w14:paraId="7311072D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Pará</w:t>
            </w:r>
          </w:p>
        </w:tc>
        <w:tc>
          <w:tcPr>
            <w:tcW w:w="774" w:type="pct"/>
            <w:shd w:val="clear" w:color="auto" w:fill="FFFFFF" w:themeFill="background1"/>
            <w:noWrap/>
            <w:hideMark/>
          </w:tcPr>
          <w:p w14:paraId="6F4D3DEF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5.383</w:t>
            </w:r>
          </w:p>
        </w:tc>
        <w:tc>
          <w:tcPr>
            <w:tcW w:w="739" w:type="pct"/>
            <w:shd w:val="clear" w:color="auto" w:fill="FFFFFF" w:themeFill="background1"/>
            <w:noWrap/>
            <w:hideMark/>
          </w:tcPr>
          <w:p w14:paraId="014DEBF2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62,6</w:t>
            </w:r>
          </w:p>
        </w:tc>
        <w:tc>
          <w:tcPr>
            <w:tcW w:w="656" w:type="pct"/>
            <w:shd w:val="clear" w:color="auto" w:fill="FFFFFF" w:themeFill="background1"/>
            <w:noWrap/>
            <w:hideMark/>
          </w:tcPr>
          <w:p w14:paraId="2561489B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3.657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202B23CD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42,2</w:t>
            </w:r>
          </w:p>
        </w:tc>
        <w:tc>
          <w:tcPr>
            <w:tcW w:w="574" w:type="pct"/>
            <w:shd w:val="clear" w:color="auto" w:fill="FFFFFF" w:themeFill="background1"/>
            <w:noWrap/>
            <w:hideMark/>
          </w:tcPr>
          <w:p w14:paraId="32092503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188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23DDA265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2,2</w:t>
            </w:r>
          </w:p>
        </w:tc>
      </w:tr>
      <w:tr w:rsidR="00AC0B37" w:rsidRPr="00864161" w14:paraId="6019A316" w14:textId="77777777" w:rsidTr="000356F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shd w:val="clear" w:color="auto" w:fill="FFFFFF" w:themeFill="background1"/>
            <w:noWrap/>
            <w:hideMark/>
          </w:tcPr>
          <w:p w14:paraId="40A45FEC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Amapá</w:t>
            </w:r>
          </w:p>
        </w:tc>
        <w:tc>
          <w:tcPr>
            <w:tcW w:w="774" w:type="pct"/>
            <w:shd w:val="clear" w:color="auto" w:fill="FFFFFF" w:themeFill="background1"/>
            <w:noWrap/>
            <w:hideMark/>
          </w:tcPr>
          <w:p w14:paraId="7D00BEBB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193</w:t>
            </w:r>
          </w:p>
        </w:tc>
        <w:tc>
          <w:tcPr>
            <w:tcW w:w="739" w:type="pct"/>
            <w:shd w:val="clear" w:color="auto" w:fill="FFFFFF" w:themeFill="background1"/>
            <w:noWrap/>
            <w:hideMark/>
          </w:tcPr>
          <w:p w14:paraId="20A1F3F0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22,8</w:t>
            </w:r>
          </w:p>
        </w:tc>
        <w:tc>
          <w:tcPr>
            <w:tcW w:w="656" w:type="pct"/>
            <w:shd w:val="clear" w:color="auto" w:fill="FFFFFF" w:themeFill="background1"/>
            <w:noWrap/>
            <w:hideMark/>
          </w:tcPr>
          <w:p w14:paraId="0017F62A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324B50AC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4,4</w:t>
            </w:r>
          </w:p>
        </w:tc>
        <w:tc>
          <w:tcPr>
            <w:tcW w:w="574" w:type="pct"/>
            <w:shd w:val="clear" w:color="auto" w:fill="FFFFFF" w:themeFill="background1"/>
            <w:noWrap/>
            <w:hideMark/>
          </w:tcPr>
          <w:p w14:paraId="0E629ECB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78729DB8" w14:textId="77777777" w:rsidR="00AC0B37" w:rsidRPr="009B38BB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1,5</w:t>
            </w:r>
          </w:p>
        </w:tc>
      </w:tr>
      <w:tr w:rsidR="00AC0B37" w:rsidRPr="00864161" w14:paraId="596E7FC8" w14:textId="77777777" w:rsidTr="0003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shd w:val="clear" w:color="auto" w:fill="FFFFFF" w:themeFill="background1"/>
            <w:noWrap/>
            <w:hideMark/>
          </w:tcPr>
          <w:p w14:paraId="52927DF3" w14:textId="77777777" w:rsidR="00AC0B37" w:rsidRPr="009B38BB" w:rsidRDefault="00AC0B37" w:rsidP="000356F7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Tocantins</w:t>
            </w:r>
          </w:p>
        </w:tc>
        <w:tc>
          <w:tcPr>
            <w:tcW w:w="774" w:type="pct"/>
            <w:shd w:val="clear" w:color="auto" w:fill="FFFFFF" w:themeFill="background1"/>
            <w:noWrap/>
            <w:hideMark/>
          </w:tcPr>
          <w:p w14:paraId="58F6AFE3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14.372</w:t>
            </w:r>
          </w:p>
        </w:tc>
        <w:tc>
          <w:tcPr>
            <w:tcW w:w="739" w:type="pct"/>
            <w:shd w:val="clear" w:color="auto" w:fill="FFFFFF" w:themeFill="background1"/>
            <w:noWrap/>
            <w:hideMark/>
          </w:tcPr>
          <w:p w14:paraId="0AC684CA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913,7</w:t>
            </w:r>
          </w:p>
        </w:tc>
        <w:tc>
          <w:tcPr>
            <w:tcW w:w="656" w:type="pct"/>
            <w:shd w:val="clear" w:color="auto" w:fill="FFFFFF" w:themeFill="background1"/>
            <w:noWrap/>
            <w:hideMark/>
          </w:tcPr>
          <w:p w14:paraId="7CE0ED61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322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5BFFA4B0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20,5</w:t>
            </w:r>
          </w:p>
        </w:tc>
        <w:tc>
          <w:tcPr>
            <w:tcW w:w="574" w:type="pct"/>
            <w:shd w:val="clear" w:color="auto" w:fill="FFFFFF" w:themeFill="background1"/>
            <w:noWrap/>
            <w:hideMark/>
          </w:tcPr>
          <w:p w14:paraId="795DD6EA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5.312</w:t>
            </w:r>
          </w:p>
        </w:tc>
        <w:tc>
          <w:tcPr>
            <w:tcW w:w="737" w:type="pct"/>
            <w:shd w:val="clear" w:color="auto" w:fill="FFFFFF" w:themeFill="background1"/>
            <w:noWrap/>
            <w:hideMark/>
          </w:tcPr>
          <w:p w14:paraId="200ACD30" w14:textId="77777777" w:rsidR="00AC0B37" w:rsidRPr="009B38BB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8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9,3</w:t>
            </w:r>
          </w:p>
        </w:tc>
      </w:tr>
    </w:tbl>
    <w:p w14:paraId="7F28F139" w14:textId="77777777" w:rsidR="00AC0B37" w:rsidRPr="00864161" w:rsidRDefault="00AC0B37" w:rsidP="00AC0B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161">
        <w:rPr>
          <w:rFonts w:ascii="Arial" w:hAnsi="Arial" w:cs="Arial"/>
          <w:b/>
          <w:bCs/>
          <w:sz w:val="20"/>
          <w:szCs w:val="20"/>
        </w:rPr>
        <w:t xml:space="preserve">Fonte: </w:t>
      </w:r>
      <w:r w:rsidRPr="00864161">
        <w:rPr>
          <w:rFonts w:ascii="Arial" w:hAnsi="Arial" w:cs="Arial"/>
          <w:sz w:val="20"/>
          <w:szCs w:val="20"/>
        </w:rPr>
        <w:t>Boletim epidemiológico da Secretaria de Vigilância em saúde do Ministério da Saúde, 2019.</w:t>
      </w:r>
    </w:p>
    <w:p w14:paraId="7042D69E" w14:textId="2C73A76F" w:rsidR="0094207D" w:rsidRDefault="0094207D"/>
    <w:p w14:paraId="6BEB13C1" w14:textId="3461C96D" w:rsidR="00AC0B37" w:rsidRDefault="00AC0B37"/>
    <w:p w14:paraId="11C98AC7" w14:textId="77777777" w:rsidR="00AC0B37" w:rsidRPr="00D97A2F" w:rsidRDefault="00AC0B37" w:rsidP="00AC0B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D97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Tabela 2-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E37D38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Ranking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 Índice de Desenvolvimento Humano Municipal (IDHM) por estado da região norte do Brasil no ano de 2010.</w:t>
      </w:r>
    </w:p>
    <w:tbl>
      <w:tblPr>
        <w:tblStyle w:val="TabeladeGrade2"/>
        <w:tblW w:w="4994" w:type="pct"/>
        <w:tblInd w:w="5" w:type="dxa"/>
        <w:tblLook w:val="04A0" w:firstRow="1" w:lastRow="0" w:firstColumn="1" w:lastColumn="0" w:noHBand="0" w:noVBand="1"/>
      </w:tblPr>
      <w:tblGrid>
        <w:gridCol w:w="1419"/>
        <w:gridCol w:w="1611"/>
        <w:gridCol w:w="1076"/>
        <w:gridCol w:w="1210"/>
        <w:gridCol w:w="2163"/>
        <w:gridCol w:w="1580"/>
      </w:tblGrid>
      <w:tr w:rsidR="00AC0B37" w:rsidRPr="00CB6511" w14:paraId="4B0E0EB4" w14:textId="77777777" w:rsidTr="00035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DDB34E" w14:textId="77777777" w:rsidR="00AC0B37" w:rsidRPr="00CB6511" w:rsidRDefault="00AC0B37" w:rsidP="00035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POSIÇÃO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4AE53" w14:textId="77777777" w:rsidR="00AC0B37" w:rsidRPr="00CB6511" w:rsidRDefault="00AC0B37" w:rsidP="00035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ESTADO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06AB7" w14:textId="77777777" w:rsidR="00AC0B37" w:rsidRPr="00CB6511" w:rsidRDefault="00AC0B37" w:rsidP="00035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IDHM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AA9AC" w14:textId="77777777" w:rsidR="00AC0B37" w:rsidRPr="00CB6511" w:rsidRDefault="00AC0B37" w:rsidP="00035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IDHM Renda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C2F5C" w14:textId="77777777" w:rsidR="00AC0B37" w:rsidRPr="00CB6511" w:rsidRDefault="00AC0B37" w:rsidP="00035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IDHM Longevidade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A1AA45" w14:textId="77777777" w:rsidR="00AC0B37" w:rsidRPr="00CB6511" w:rsidRDefault="00AC0B37" w:rsidP="00035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IDHM Educação</w:t>
            </w:r>
          </w:p>
        </w:tc>
      </w:tr>
      <w:tr w:rsidR="00AC0B37" w:rsidRPr="00CB6511" w14:paraId="13BA4FE4" w14:textId="77777777" w:rsidTr="0003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tcBorders>
              <w:left w:val="nil"/>
            </w:tcBorders>
            <w:noWrap/>
            <w:hideMark/>
          </w:tcPr>
          <w:p w14:paraId="7556F01F" w14:textId="77777777" w:rsidR="00AC0B37" w:rsidRPr="00CB6511" w:rsidRDefault="00AC0B37" w:rsidP="000356F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12 º</w:t>
            </w:r>
          </w:p>
        </w:tc>
        <w:tc>
          <w:tcPr>
            <w:tcW w:w="889" w:type="pct"/>
            <w:noWrap/>
            <w:hideMark/>
          </w:tcPr>
          <w:p w14:paraId="2346C236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Amapá</w:t>
            </w:r>
          </w:p>
        </w:tc>
        <w:tc>
          <w:tcPr>
            <w:tcW w:w="594" w:type="pct"/>
            <w:noWrap/>
            <w:hideMark/>
          </w:tcPr>
          <w:p w14:paraId="6C954949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0.708</w:t>
            </w:r>
          </w:p>
        </w:tc>
        <w:tc>
          <w:tcPr>
            <w:tcW w:w="668" w:type="pct"/>
            <w:noWrap/>
            <w:hideMark/>
          </w:tcPr>
          <w:p w14:paraId="36297426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0.694</w:t>
            </w:r>
          </w:p>
        </w:tc>
        <w:tc>
          <w:tcPr>
            <w:tcW w:w="1194" w:type="pct"/>
            <w:noWrap/>
            <w:hideMark/>
          </w:tcPr>
          <w:p w14:paraId="6F59AEBE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0.813</w:t>
            </w:r>
          </w:p>
        </w:tc>
        <w:tc>
          <w:tcPr>
            <w:tcW w:w="872" w:type="pct"/>
            <w:tcBorders>
              <w:right w:val="nil"/>
            </w:tcBorders>
            <w:shd w:val="clear" w:color="auto" w:fill="D0CECE" w:themeFill="background2" w:themeFillShade="E6"/>
            <w:noWrap/>
            <w:hideMark/>
          </w:tcPr>
          <w:p w14:paraId="5E91A02A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0.629</w:t>
            </w:r>
          </w:p>
        </w:tc>
      </w:tr>
      <w:tr w:rsidR="00AC0B37" w:rsidRPr="00CB6511" w14:paraId="407F8BA0" w14:textId="77777777" w:rsidTr="000356F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tcBorders>
              <w:left w:val="nil"/>
            </w:tcBorders>
            <w:noWrap/>
            <w:hideMark/>
          </w:tcPr>
          <w:p w14:paraId="6D978F21" w14:textId="77777777" w:rsidR="00AC0B37" w:rsidRPr="00CB6511" w:rsidRDefault="00AC0B37" w:rsidP="000356F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13 º</w:t>
            </w:r>
          </w:p>
        </w:tc>
        <w:tc>
          <w:tcPr>
            <w:tcW w:w="889" w:type="pct"/>
            <w:noWrap/>
            <w:hideMark/>
          </w:tcPr>
          <w:p w14:paraId="6A5AD2C2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Roraima</w:t>
            </w:r>
          </w:p>
        </w:tc>
        <w:tc>
          <w:tcPr>
            <w:tcW w:w="594" w:type="pct"/>
            <w:noWrap/>
            <w:hideMark/>
          </w:tcPr>
          <w:p w14:paraId="39543A5D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0.707</w:t>
            </w:r>
          </w:p>
        </w:tc>
        <w:tc>
          <w:tcPr>
            <w:tcW w:w="668" w:type="pct"/>
            <w:noWrap/>
            <w:hideMark/>
          </w:tcPr>
          <w:p w14:paraId="6F4FCC1D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0.695</w:t>
            </w:r>
          </w:p>
        </w:tc>
        <w:tc>
          <w:tcPr>
            <w:tcW w:w="1194" w:type="pct"/>
            <w:noWrap/>
            <w:hideMark/>
          </w:tcPr>
          <w:p w14:paraId="63565591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0.809</w:t>
            </w:r>
          </w:p>
        </w:tc>
        <w:tc>
          <w:tcPr>
            <w:tcW w:w="872" w:type="pct"/>
            <w:tcBorders>
              <w:right w:val="nil"/>
            </w:tcBorders>
            <w:noWrap/>
            <w:hideMark/>
          </w:tcPr>
          <w:p w14:paraId="021D7E36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0.628</w:t>
            </w:r>
          </w:p>
        </w:tc>
      </w:tr>
      <w:tr w:rsidR="00AC0B37" w:rsidRPr="00CB6511" w14:paraId="5B4490D6" w14:textId="77777777" w:rsidTr="0003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tcBorders>
              <w:left w:val="nil"/>
            </w:tcBorders>
            <w:noWrap/>
            <w:hideMark/>
          </w:tcPr>
          <w:p w14:paraId="781C40D5" w14:textId="77777777" w:rsidR="00AC0B37" w:rsidRPr="00CB6511" w:rsidRDefault="00AC0B37" w:rsidP="000356F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14 º</w:t>
            </w:r>
          </w:p>
        </w:tc>
        <w:tc>
          <w:tcPr>
            <w:tcW w:w="889" w:type="pct"/>
            <w:noWrap/>
            <w:hideMark/>
          </w:tcPr>
          <w:p w14:paraId="6EF015B3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Tocantins</w:t>
            </w:r>
          </w:p>
        </w:tc>
        <w:tc>
          <w:tcPr>
            <w:tcW w:w="594" w:type="pct"/>
            <w:noWrap/>
            <w:hideMark/>
          </w:tcPr>
          <w:p w14:paraId="0B7D6AA4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0.699</w:t>
            </w:r>
          </w:p>
        </w:tc>
        <w:tc>
          <w:tcPr>
            <w:tcW w:w="668" w:type="pct"/>
            <w:noWrap/>
            <w:hideMark/>
          </w:tcPr>
          <w:p w14:paraId="6570DDBB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0.690</w:t>
            </w:r>
          </w:p>
        </w:tc>
        <w:tc>
          <w:tcPr>
            <w:tcW w:w="1194" w:type="pct"/>
            <w:noWrap/>
            <w:hideMark/>
          </w:tcPr>
          <w:p w14:paraId="35F74C11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0.793</w:t>
            </w:r>
          </w:p>
        </w:tc>
        <w:tc>
          <w:tcPr>
            <w:tcW w:w="872" w:type="pct"/>
            <w:tcBorders>
              <w:right w:val="nil"/>
            </w:tcBorders>
            <w:noWrap/>
            <w:hideMark/>
          </w:tcPr>
          <w:p w14:paraId="6B2DE8B0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0.624</w:t>
            </w:r>
          </w:p>
        </w:tc>
      </w:tr>
      <w:tr w:rsidR="00AC0B37" w:rsidRPr="00CB6511" w14:paraId="39ABB003" w14:textId="77777777" w:rsidTr="000356F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tcBorders>
              <w:left w:val="nil"/>
            </w:tcBorders>
            <w:noWrap/>
            <w:hideMark/>
          </w:tcPr>
          <w:p w14:paraId="707546F8" w14:textId="77777777" w:rsidR="00AC0B37" w:rsidRPr="00CB6511" w:rsidRDefault="00AC0B37" w:rsidP="000356F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15 º</w:t>
            </w:r>
          </w:p>
        </w:tc>
        <w:tc>
          <w:tcPr>
            <w:tcW w:w="889" w:type="pct"/>
            <w:noWrap/>
            <w:hideMark/>
          </w:tcPr>
          <w:p w14:paraId="5E308124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Rondônia</w:t>
            </w:r>
          </w:p>
        </w:tc>
        <w:tc>
          <w:tcPr>
            <w:tcW w:w="594" w:type="pct"/>
            <w:noWrap/>
            <w:hideMark/>
          </w:tcPr>
          <w:p w14:paraId="05D73566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0.690</w:t>
            </w:r>
          </w:p>
        </w:tc>
        <w:tc>
          <w:tcPr>
            <w:tcW w:w="668" w:type="pct"/>
            <w:noWrap/>
            <w:hideMark/>
          </w:tcPr>
          <w:p w14:paraId="2C282C13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0.712</w:t>
            </w:r>
          </w:p>
        </w:tc>
        <w:tc>
          <w:tcPr>
            <w:tcW w:w="1194" w:type="pct"/>
            <w:noWrap/>
            <w:hideMark/>
          </w:tcPr>
          <w:p w14:paraId="1C2F9A37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0.800</w:t>
            </w:r>
          </w:p>
        </w:tc>
        <w:tc>
          <w:tcPr>
            <w:tcW w:w="872" w:type="pct"/>
            <w:tcBorders>
              <w:right w:val="nil"/>
            </w:tcBorders>
            <w:noWrap/>
            <w:hideMark/>
          </w:tcPr>
          <w:p w14:paraId="693BE421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0.577</w:t>
            </w:r>
          </w:p>
        </w:tc>
      </w:tr>
      <w:tr w:rsidR="00AC0B37" w:rsidRPr="00CB6511" w14:paraId="2CD70714" w14:textId="77777777" w:rsidTr="0003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tcBorders>
              <w:left w:val="nil"/>
            </w:tcBorders>
            <w:noWrap/>
            <w:hideMark/>
          </w:tcPr>
          <w:p w14:paraId="0A8C3DC2" w14:textId="77777777" w:rsidR="00AC0B37" w:rsidRPr="00CB6511" w:rsidRDefault="00AC0B37" w:rsidP="000356F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18 º</w:t>
            </w:r>
          </w:p>
        </w:tc>
        <w:tc>
          <w:tcPr>
            <w:tcW w:w="889" w:type="pct"/>
            <w:noWrap/>
            <w:hideMark/>
          </w:tcPr>
          <w:p w14:paraId="4129E6B6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Amazonas</w:t>
            </w:r>
          </w:p>
        </w:tc>
        <w:tc>
          <w:tcPr>
            <w:tcW w:w="594" w:type="pct"/>
            <w:noWrap/>
            <w:hideMark/>
          </w:tcPr>
          <w:p w14:paraId="7F84A689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0.674</w:t>
            </w:r>
          </w:p>
        </w:tc>
        <w:tc>
          <w:tcPr>
            <w:tcW w:w="668" w:type="pct"/>
            <w:noWrap/>
            <w:hideMark/>
          </w:tcPr>
          <w:p w14:paraId="1EF5CE7B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0.677</w:t>
            </w:r>
          </w:p>
        </w:tc>
        <w:tc>
          <w:tcPr>
            <w:tcW w:w="1194" w:type="pct"/>
            <w:noWrap/>
            <w:hideMark/>
          </w:tcPr>
          <w:p w14:paraId="56FF1023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0.805</w:t>
            </w:r>
          </w:p>
        </w:tc>
        <w:tc>
          <w:tcPr>
            <w:tcW w:w="872" w:type="pct"/>
            <w:tcBorders>
              <w:right w:val="nil"/>
            </w:tcBorders>
            <w:noWrap/>
            <w:hideMark/>
          </w:tcPr>
          <w:p w14:paraId="121AE52F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0.561</w:t>
            </w:r>
          </w:p>
        </w:tc>
      </w:tr>
      <w:tr w:rsidR="00AC0B37" w:rsidRPr="00CB6511" w14:paraId="4ED1113B" w14:textId="77777777" w:rsidTr="000356F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tcBorders>
              <w:left w:val="nil"/>
            </w:tcBorders>
            <w:noWrap/>
            <w:hideMark/>
          </w:tcPr>
          <w:p w14:paraId="50375D49" w14:textId="77777777" w:rsidR="00AC0B37" w:rsidRPr="00CB6511" w:rsidRDefault="00AC0B37" w:rsidP="000356F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21 º</w:t>
            </w:r>
          </w:p>
        </w:tc>
        <w:tc>
          <w:tcPr>
            <w:tcW w:w="889" w:type="pct"/>
            <w:noWrap/>
            <w:hideMark/>
          </w:tcPr>
          <w:p w14:paraId="77029D3F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Acre</w:t>
            </w:r>
          </w:p>
        </w:tc>
        <w:tc>
          <w:tcPr>
            <w:tcW w:w="594" w:type="pct"/>
            <w:noWrap/>
            <w:hideMark/>
          </w:tcPr>
          <w:p w14:paraId="3A577106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0.663</w:t>
            </w:r>
          </w:p>
        </w:tc>
        <w:tc>
          <w:tcPr>
            <w:tcW w:w="668" w:type="pct"/>
            <w:noWrap/>
            <w:hideMark/>
          </w:tcPr>
          <w:p w14:paraId="4797C5D3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0.671</w:t>
            </w:r>
          </w:p>
        </w:tc>
        <w:tc>
          <w:tcPr>
            <w:tcW w:w="1194" w:type="pct"/>
            <w:noWrap/>
            <w:hideMark/>
          </w:tcPr>
          <w:p w14:paraId="248D16E8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0.777</w:t>
            </w:r>
          </w:p>
        </w:tc>
        <w:tc>
          <w:tcPr>
            <w:tcW w:w="872" w:type="pct"/>
            <w:tcBorders>
              <w:right w:val="nil"/>
            </w:tcBorders>
            <w:noWrap/>
            <w:hideMark/>
          </w:tcPr>
          <w:p w14:paraId="53B4814C" w14:textId="77777777" w:rsidR="00AC0B37" w:rsidRPr="00CB6511" w:rsidRDefault="00AC0B37" w:rsidP="00035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0.559</w:t>
            </w:r>
          </w:p>
        </w:tc>
      </w:tr>
      <w:tr w:rsidR="00AC0B37" w:rsidRPr="00CB6511" w14:paraId="6C38C04C" w14:textId="77777777" w:rsidTr="0003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tcBorders>
              <w:left w:val="nil"/>
            </w:tcBorders>
            <w:noWrap/>
            <w:hideMark/>
          </w:tcPr>
          <w:p w14:paraId="458EEF5B" w14:textId="77777777" w:rsidR="00AC0B37" w:rsidRPr="00CB6511" w:rsidRDefault="00AC0B37" w:rsidP="000356F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pt-BR"/>
              </w:rPr>
              <w:t>24 º</w:t>
            </w:r>
          </w:p>
        </w:tc>
        <w:tc>
          <w:tcPr>
            <w:tcW w:w="889" w:type="pct"/>
            <w:noWrap/>
            <w:hideMark/>
          </w:tcPr>
          <w:p w14:paraId="1781579E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Pará</w:t>
            </w:r>
          </w:p>
        </w:tc>
        <w:tc>
          <w:tcPr>
            <w:tcW w:w="594" w:type="pct"/>
            <w:noWrap/>
            <w:hideMark/>
          </w:tcPr>
          <w:p w14:paraId="580B0EE8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0.646</w:t>
            </w:r>
          </w:p>
        </w:tc>
        <w:tc>
          <w:tcPr>
            <w:tcW w:w="668" w:type="pct"/>
            <w:noWrap/>
            <w:hideMark/>
          </w:tcPr>
          <w:p w14:paraId="3B47B133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0.646</w:t>
            </w:r>
          </w:p>
        </w:tc>
        <w:tc>
          <w:tcPr>
            <w:tcW w:w="1194" w:type="pct"/>
            <w:noWrap/>
            <w:hideMark/>
          </w:tcPr>
          <w:p w14:paraId="4865BFFA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0.789</w:t>
            </w:r>
          </w:p>
        </w:tc>
        <w:tc>
          <w:tcPr>
            <w:tcW w:w="872" w:type="pct"/>
            <w:tcBorders>
              <w:right w:val="nil"/>
            </w:tcBorders>
            <w:noWrap/>
            <w:hideMark/>
          </w:tcPr>
          <w:p w14:paraId="0282BA7B" w14:textId="77777777" w:rsidR="00AC0B37" w:rsidRPr="00CB6511" w:rsidRDefault="00AC0B37" w:rsidP="00035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B65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0.528</w:t>
            </w:r>
          </w:p>
        </w:tc>
      </w:tr>
    </w:tbl>
    <w:p w14:paraId="5836059E" w14:textId="77777777" w:rsidR="00AC0B37" w:rsidRDefault="00AC0B37" w:rsidP="00AC0B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161">
        <w:rPr>
          <w:rFonts w:ascii="Arial" w:hAnsi="Arial" w:cs="Arial"/>
          <w:b/>
          <w:bCs/>
          <w:sz w:val="20"/>
          <w:szCs w:val="20"/>
        </w:rPr>
        <w:t>Fonte: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F7C06">
        <w:rPr>
          <w:rFonts w:ascii="Arial" w:hAnsi="Arial" w:cs="Arial"/>
          <w:sz w:val="20"/>
          <w:szCs w:val="20"/>
        </w:rPr>
        <w:t>Atlas do Desenvolvimento Humano no Brasil</w:t>
      </w:r>
      <w:r>
        <w:rPr>
          <w:rFonts w:ascii="Arial" w:hAnsi="Arial" w:cs="Arial"/>
          <w:sz w:val="20"/>
          <w:szCs w:val="20"/>
        </w:rPr>
        <w:t>, 2010.</w:t>
      </w:r>
    </w:p>
    <w:p w14:paraId="26792D3F" w14:textId="77777777" w:rsidR="00AC0B37" w:rsidRDefault="00AC0B37"/>
    <w:sectPr w:rsidR="00AC0B37" w:rsidSect="00AC0B3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37"/>
    <w:rsid w:val="0094207D"/>
    <w:rsid w:val="00A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C5BB"/>
  <w15:chartTrackingRefBased/>
  <w15:docId w15:val="{476B3CC2-3FAA-4FFA-8349-21D23B2F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vertAlign w:val="superscript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37"/>
    <w:rPr>
      <w:rFonts w:asciiTheme="minorHAnsi" w:hAnsiTheme="minorHAnsi" w:cstheme="minorBidi"/>
      <w:sz w:val="22"/>
      <w:szCs w:val="22"/>
      <w:vertAlign w:val="baseli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2">
    <w:name w:val="Grid Table 2"/>
    <w:basedOn w:val="Tabelanormal"/>
    <w:uiPriority w:val="47"/>
    <w:rsid w:val="00AC0B37"/>
    <w:pPr>
      <w:spacing w:after="0" w:line="240" w:lineRule="auto"/>
    </w:pPr>
    <w:rPr>
      <w:rFonts w:asciiTheme="minorHAnsi" w:hAnsiTheme="minorHAnsi" w:cstheme="minorBidi"/>
      <w:sz w:val="22"/>
      <w:szCs w:val="22"/>
      <w:vertAlign w:val="baseli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</dc:creator>
  <cp:keywords/>
  <dc:description/>
  <cp:lastModifiedBy>Milka</cp:lastModifiedBy>
  <cp:revision>1</cp:revision>
  <dcterms:created xsi:type="dcterms:W3CDTF">2020-06-02T20:32:00Z</dcterms:created>
  <dcterms:modified xsi:type="dcterms:W3CDTF">2020-06-02T20:34:00Z</dcterms:modified>
</cp:coreProperties>
</file>