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CB8" w:rsidRPr="00331A1F" w:rsidRDefault="00BA3CB8" w:rsidP="00BA3C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A1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7974333" wp14:editId="60F9E1F4">
            <wp:extent cx="5034756" cy="3420000"/>
            <wp:effectExtent l="19050" t="0" r="0" b="0"/>
            <wp:docPr id="19" name="Imagem 7" descr="E:\jjjj\potássio K (%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jjjj\potássio K (%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756" cy="34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CB8" w:rsidRPr="00331A1F" w:rsidRDefault="00BA3CB8" w:rsidP="00BA3CB8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Toc400129540"/>
      <w:r w:rsidRPr="00331A1F">
        <w:rPr>
          <w:rFonts w:ascii="Times New Roman" w:hAnsi="Times New Roman" w:cs="Times New Roman"/>
          <w:sz w:val="24"/>
          <w:szCs w:val="24"/>
        </w:rPr>
        <w:t>Figura 10. Participação do potássio na T (%) 2010, mapa da recomendação de cloreto de potássio (60% K</w:t>
      </w:r>
      <w:r w:rsidRPr="00331A1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1A1F">
        <w:rPr>
          <w:rFonts w:ascii="Times New Roman" w:hAnsi="Times New Roman" w:cs="Times New Roman"/>
          <w:sz w:val="24"/>
          <w:szCs w:val="24"/>
        </w:rPr>
        <w:t>O) e participação do potássio na T (%) 2013</w:t>
      </w:r>
      <w:bookmarkEnd w:id="0"/>
      <w:r w:rsidRPr="00331A1F">
        <w:rPr>
          <w:rFonts w:ascii="Times New Roman" w:hAnsi="Times New Roman" w:cs="Times New Roman"/>
          <w:noProof/>
          <w:sz w:val="24"/>
          <w:szCs w:val="24"/>
        </w:rPr>
        <w:t xml:space="preserve"> na área experimental  Neguinha, no município de Terra Roxa, PR</w:t>
      </w:r>
    </w:p>
    <w:p w:rsidR="00782195" w:rsidRDefault="00782195">
      <w:bookmarkStart w:id="1" w:name="_GoBack"/>
      <w:bookmarkEnd w:id="1"/>
    </w:p>
    <w:sectPr w:rsidR="007821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B8"/>
    <w:rsid w:val="001036ED"/>
    <w:rsid w:val="00782195"/>
    <w:rsid w:val="00955897"/>
    <w:rsid w:val="00BA3CB8"/>
    <w:rsid w:val="00DF099A"/>
    <w:rsid w:val="00EC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C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C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Odair Jose Kuhn</dc:creator>
  <cp:lastModifiedBy>Odair Jose Kuhn</cp:lastModifiedBy>
  <cp:revision>1</cp:revision>
  <dcterms:created xsi:type="dcterms:W3CDTF">2015-06-15T19:57:00Z</dcterms:created>
  <dcterms:modified xsi:type="dcterms:W3CDTF">2015-06-15T19:58:00Z</dcterms:modified>
</cp:coreProperties>
</file>