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4D" w:rsidRPr="004730BF" w:rsidRDefault="00801F59" w:rsidP="00935002">
      <w:pPr>
        <w:shd w:val="clear" w:color="auto" w:fill="FFFFFF"/>
        <w:spacing w:after="0" w:line="240" w:lineRule="auto"/>
        <w:jc w:val="both"/>
        <w:textAlignment w:val="baseline"/>
        <w:outlineLvl w:val="0"/>
        <w:rPr>
          <w:rFonts w:ascii="Times New Roman" w:eastAsia="Times New Roman" w:hAnsi="Times New Roman" w:cs="Times New Roman"/>
          <w:b/>
          <w:bCs/>
          <w:kern w:val="36"/>
          <w:sz w:val="24"/>
          <w:szCs w:val="24"/>
          <w:bdr w:val="none" w:sz="0" w:space="0" w:color="auto" w:frame="1"/>
          <w:lang w:eastAsia="pt-BR"/>
        </w:rPr>
      </w:pPr>
      <w:r w:rsidRPr="004730BF">
        <w:rPr>
          <w:rFonts w:ascii="Times New Roman" w:eastAsia="Times New Roman" w:hAnsi="Times New Roman" w:cs="Times New Roman"/>
          <w:b/>
          <w:bCs/>
          <w:kern w:val="36"/>
          <w:sz w:val="24"/>
          <w:szCs w:val="24"/>
          <w:bdr w:val="none" w:sz="0" w:space="0" w:color="auto" w:frame="1"/>
          <w:lang w:eastAsia="pt-BR"/>
        </w:rPr>
        <w:t>ANÁLISE CRÍTICA D</w:t>
      </w:r>
      <w:r w:rsidR="00162643" w:rsidRPr="004730BF">
        <w:rPr>
          <w:rFonts w:ascii="Times New Roman" w:eastAsia="Times New Roman" w:hAnsi="Times New Roman" w:cs="Times New Roman"/>
          <w:b/>
          <w:bCs/>
          <w:kern w:val="36"/>
          <w:sz w:val="24"/>
          <w:szCs w:val="24"/>
          <w:bdr w:val="none" w:sz="0" w:space="0" w:color="auto" w:frame="1"/>
          <w:lang w:eastAsia="pt-BR"/>
        </w:rPr>
        <w:t>O PROCESSO DE</w:t>
      </w:r>
      <w:r w:rsidRPr="004730BF">
        <w:rPr>
          <w:rFonts w:ascii="Times New Roman" w:eastAsia="Times New Roman" w:hAnsi="Times New Roman" w:cs="Times New Roman"/>
          <w:b/>
          <w:bCs/>
          <w:kern w:val="36"/>
          <w:sz w:val="24"/>
          <w:szCs w:val="24"/>
          <w:bdr w:val="none" w:sz="0" w:space="0" w:color="auto" w:frame="1"/>
          <w:lang w:eastAsia="pt-BR"/>
        </w:rPr>
        <w:t xml:space="preserve"> EMERGÊNCIA DO PERFIL METALÚRGICO JOVEM ADULTO DO ABC PAULISTA</w:t>
      </w:r>
      <w:r w:rsidR="0035263B" w:rsidRPr="004730BF">
        <w:rPr>
          <w:rFonts w:ascii="Times New Roman" w:eastAsia="Times New Roman" w:hAnsi="Times New Roman" w:cs="Times New Roman"/>
          <w:b/>
          <w:bCs/>
          <w:kern w:val="36"/>
          <w:sz w:val="24"/>
          <w:szCs w:val="24"/>
          <w:bdr w:val="none" w:sz="0" w:space="0" w:color="auto" w:frame="1"/>
          <w:lang w:eastAsia="pt-BR"/>
        </w:rPr>
        <w:t>: REVISITANDO</w:t>
      </w:r>
      <w:r w:rsidRPr="004730BF">
        <w:rPr>
          <w:rFonts w:ascii="Times New Roman" w:eastAsia="Times New Roman" w:hAnsi="Times New Roman" w:cs="Times New Roman"/>
          <w:b/>
          <w:bCs/>
          <w:kern w:val="36"/>
          <w:sz w:val="24"/>
          <w:szCs w:val="24"/>
          <w:bdr w:val="none" w:sz="0" w:space="0" w:color="auto" w:frame="1"/>
          <w:lang w:eastAsia="pt-BR"/>
        </w:rPr>
        <w:t xml:space="preserve"> AS CONTRIBUIÇÕES </w:t>
      </w:r>
      <w:hyperlink r:id="rId8" w:history="1">
        <w:r w:rsidRPr="004730BF">
          <w:rPr>
            <w:rFonts w:ascii="Times New Roman" w:eastAsia="Times New Roman" w:hAnsi="Times New Roman" w:cs="Times New Roman"/>
            <w:b/>
            <w:bCs/>
            <w:kern w:val="36"/>
            <w:sz w:val="24"/>
            <w:szCs w:val="24"/>
            <w:bdr w:val="none" w:sz="0" w:space="0" w:color="auto" w:frame="1"/>
            <w:lang w:eastAsia="pt-BR"/>
          </w:rPr>
          <w:t>DE</w:t>
        </w:r>
        <w:r w:rsidR="0060494D" w:rsidRPr="004730BF">
          <w:rPr>
            <w:rFonts w:ascii="Times New Roman" w:eastAsia="Times New Roman" w:hAnsi="Times New Roman" w:cs="Times New Roman"/>
            <w:b/>
            <w:bCs/>
            <w:kern w:val="36"/>
            <w:sz w:val="24"/>
            <w:szCs w:val="24"/>
            <w:bdr w:val="none" w:sz="0" w:space="0" w:color="auto" w:frame="1"/>
            <w:lang w:eastAsia="pt-BR"/>
          </w:rPr>
          <w:t xml:space="preserve"> E. P. THOMPSON</w:t>
        </w:r>
      </w:hyperlink>
    </w:p>
    <w:p w:rsidR="0060494D" w:rsidRPr="004730BF" w:rsidRDefault="0060494D" w:rsidP="0060494D">
      <w:pPr>
        <w:shd w:val="clear" w:color="auto" w:fill="FFFFFF"/>
        <w:spacing w:after="0" w:line="240" w:lineRule="auto"/>
        <w:jc w:val="center"/>
        <w:textAlignment w:val="baseline"/>
        <w:outlineLvl w:val="0"/>
        <w:rPr>
          <w:rFonts w:ascii="Times New Roman" w:eastAsia="Times New Roman" w:hAnsi="Times New Roman" w:cs="Times New Roman"/>
          <w:b/>
          <w:bCs/>
          <w:kern w:val="36"/>
          <w:sz w:val="24"/>
          <w:szCs w:val="24"/>
          <w:lang w:eastAsia="pt-BR"/>
        </w:rPr>
      </w:pPr>
    </w:p>
    <w:p w:rsidR="0060494D" w:rsidRPr="004730BF" w:rsidRDefault="0060494D" w:rsidP="0060494D">
      <w:pPr>
        <w:spacing w:after="0" w:line="240" w:lineRule="auto"/>
        <w:jc w:val="right"/>
        <w:rPr>
          <w:rFonts w:ascii="Times New Roman" w:hAnsi="Times New Roman" w:cs="Times New Roman"/>
          <w:sz w:val="24"/>
          <w:szCs w:val="24"/>
        </w:rPr>
      </w:pPr>
      <w:r w:rsidRPr="004730BF">
        <w:rPr>
          <w:rFonts w:ascii="Times New Roman" w:hAnsi="Times New Roman" w:cs="Times New Roman"/>
          <w:sz w:val="24"/>
          <w:szCs w:val="24"/>
        </w:rPr>
        <w:t>Renan Araújo</w:t>
      </w:r>
      <w:r w:rsidRPr="004730BF">
        <w:rPr>
          <w:rStyle w:val="Refdenotaderodap"/>
          <w:rFonts w:ascii="Times New Roman" w:hAnsi="Times New Roman" w:cs="Times New Roman"/>
          <w:sz w:val="24"/>
          <w:szCs w:val="24"/>
        </w:rPr>
        <w:footnoteReference w:id="1"/>
      </w:r>
    </w:p>
    <w:p w:rsidR="0060494D" w:rsidRPr="004730BF" w:rsidRDefault="0060494D" w:rsidP="0060494D">
      <w:pPr>
        <w:spacing w:after="0" w:line="240" w:lineRule="auto"/>
        <w:jc w:val="right"/>
        <w:rPr>
          <w:rFonts w:ascii="Times New Roman" w:hAnsi="Times New Roman" w:cs="Times New Roman"/>
          <w:sz w:val="24"/>
          <w:szCs w:val="24"/>
          <w:lang w:eastAsia="pt-BR"/>
        </w:rPr>
      </w:pPr>
      <w:r w:rsidRPr="004730BF">
        <w:rPr>
          <w:rFonts w:ascii="Times New Roman" w:hAnsi="Times New Roman" w:cs="Times New Roman"/>
          <w:sz w:val="24"/>
          <w:szCs w:val="24"/>
        </w:rPr>
        <w:t xml:space="preserve">                                                                                            </w:t>
      </w:r>
      <w:bookmarkStart w:id="0" w:name="_GoBack"/>
      <w:bookmarkEnd w:id="0"/>
    </w:p>
    <w:p w:rsidR="00E63237" w:rsidRPr="004730BF" w:rsidRDefault="00E63237" w:rsidP="00E63237">
      <w:pPr>
        <w:spacing w:before="100" w:beforeAutospacing="1"/>
        <w:jc w:val="both"/>
        <w:rPr>
          <w:rFonts w:ascii="Times New Roman" w:hAnsi="Times New Roman" w:cs="Times New Roman"/>
          <w:sz w:val="24"/>
          <w:szCs w:val="24"/>
        </w:rPr>
      </w:pPr>
      <w:r w:rsidRPr="004730BF">
        <w:rPr>
          <w:rFonts w:ascii="Times New Roman" w:hAnsi="Times New Roman" w:cs="Times New Roman"/>
          <w:b/>
          <w:bCs/>
          <w:sz w:val="24"/>
          <w:szCs w:val="24"/>
        </w:rPr>
        <w:t>Resumo:</w:t>
      </w:r>
      <w:r w:rsidRPr="004730BF">
        <w:rPr>
          <w:rFonts w:ascii="Times New Roman" w:hAnsi="Times New Roman" w:cs="Times New Roman"/>
          <w:sz w:val="24"/>
          <w:szCs w:val="24"/>
        </w:rPr>
        <w:t xml:space="preserve"> Neste artigo discutiremos, com base nas contribuições de E.P. Thompson, o perfil da “nova geração flexível” encontrada nas empresas da região do ABC paulista, seus costumes, seu cotidiano e os valores morais definidores dos traços sociais deste novo segmento metalúrgico. Interessa-nos apreender as razões das rusgas existentes entre a “nova geração flexível” e os operários da “velha guarda” à luz das “experiências vividas e adquiridas” que conformam os elementos constitutivos da subjetividade da “geração flexível” operária. Em contraposição à interpretação econômico/mecanicista da história, analisaremos o processo de flexibilização da produção procurando desnudar os elementos que, relativos à cotidianidade operária, estão na base da definição </w:t>
      </w:r>
      <w:proofErr w:type="gramStart"/>
      <w:r w:rsidRPr="004730BF">
        <w:rPr>
          <w:rFonts w:ascii="Times New Roman" w:hAnsi="Times New Roman" w:cs="Times New Roman"/>
          <w:sz w:val="24"/>
          <w:szCs w:val="24"/>
        </w:rPr>
        <w:t>dos</w:t>
      </w:r>
      <w:proofErr w:type="gramEnd"/>
      <w:r w:rsidRPr="004730BF">
        <w:rPr>
          <w:rFonts w:ascii="Times New Roman" w:hAnsi="Times New Roman" w:cs="Times New Roman"/>
          <w:sz w:val="24"/>
          <w:szCs w:val="24"/>
        </w:rPr>
        <w:t xml:space="preserve"> </w:t>
      </w:r>
      <w:proofErr w:type="gramStart"/>
      <w:r w:rsidRPr="004730BF">
        <w:rPr>
          <w:rFonts w:ascii="Times New Roman" w:hAnsi="Times New Roman" w:cs="Times New Roman"/>
          <w:sz w:val="24"/>
          <w:szCs w:val="24"/>
        </w:rPr>
        <w:t>processos</w:t>
      </w:r>
      <w:proofErr w:type="gramEnd"/>
      <w:r w:rsidRPr="004730BF">
        <w:rPr>
          <w:rFonts w:ascii="Times New Roman" w:hAnsi="Times New Roman" w:cs="Times New Roman"/>
          <w:sz w:val="24"/>
          <w:szCs w:val="24"/>
        </w:rPr>
        <w:t xml:space="preserve"> de vida pessoal, trajetórias histórico-coletivas distintas e balizadoras das atitudes divergentes em relação aos valores morais e padrões de conduta contidos no modo de </w:t>
      </w:r>
      <w:r w:rsidRPr="004730BF">
        <w:rPr>
          <w:rFonts w:ascii="Times New Roman" w:hAnsi="Times New Roman" w:cs="Times New Roman"/>
          <w:i/>
          <w:iCs/>
          <w:sz w:val="24"/>
          <w:szCs w:val="24"/>
        </w:rPr>
        <w:t>fazer-viver-perceber</w:t>
      </w:r>
      <w:r w:rsidRPr="004730BF">
        <w:rPr>
          <w:rFonts w:ascii="Times New Roman" w:hAnsi="Times New Roman" w:cs="Times New Roman"/>
          <w:sz w:val="24"/>
          <w:szCs w:val="24"/>
        </w:rPr>
        <w:t> deste novo segmento do proletariado.</w:t>
      </w:r>
    </w:p>
    <w:p w:rsidR="00E63237" w:rsidRPr="004730BF" w:rsidRDefault="00E63237" w:rsidP="00E63237">
      <w:pPr>
        <w:spacing w:before="100" w:beforeAutospacing="1"/>
        <w:jc w:val="both"/>
        <w:rPr>
          <w:rFonts w:ascii="Times New Roman" w:hAnsi="Times New Roman" w:cs="Times New Roman"/>
          <w:sz w:val="24"/>
          <w:szCs w:val="24"/>
          <w:lang w:val="en-US"/>
        </w:rPr>
      </w:pPr>
      <w:r w:rsidRPr="004730BF">
        <w:rPr>
          <w:rFonts w:ascii="Times New Roman" w:hAnsi="Times New Roman" w:cs="Times New Roman"/>
          <w:b/>
          <w:bCs/>
          <w:sz w:val="24"/>
          <w:szCs w:val="24"/>
        </w:rPr>
        <w:t>Palavras-Chave</w:t>
      </w:r>
      <w:r w:rsidRPr="004730BF">
        <w:rPr>
          <w:rFonts w:ascii="Times New Roman" w:hAnsi="Times New Roman" w:cs="Times New Roman"/>
          <w:sz w:val="24"/>
          <w:szCs w:val="24"/>
        </w:rPr>
        <w:t>: Geração flexível. Experiências vividas e experiências adquiridas. </w:t>
      </w:r>
      <w:proofErr w:type="spellStart"/>
      <w:r w:rsidRPr="004730BF">
        <w:rPr>
          <w:rFonts w:ascii="Times New Roman" w:hAnsi="Times New Roman" w:cs="Times New Roman"/>
          <w:sz w:val="24"/>
          <w:szCs w:val="24"/>
          <w:lang w:val="en-US"/>
        </w:rPr>
        <w:t>Subjetividade</w:t>
      </w:r>
      <w:proofErr w:type="spellEnd"/>
      <w:r w:rsidRPr="004730BF">
        <w:rPr>
          <w:rFonts w:ascii="Times New Roman" w:hAnsi="Times New Roman" w:cs="Times New Roman"/>
          <w:sz w:val="24"/>
          <w:szCs w:val="24"/>
          <w:lang w:val="en-US"/>
        </w:rPr>
        <w:t xml:space="preserve"> </w:t>
      </w:r>
      <w:proofErr w:type="spellStart"/>
      <w:r w:rsidRPr="004730BF">
        <w:rPr>
          <w:rFonts w:ascii="Times New Roman" w:hAnsi="Times New Roman" w:cs="Times New Roman"/>
          <w:sz w:val="24"/>
          <w:szCs w:val="24"/>
          <w:lang w:val="en-US"/>
        </w:rPr>
        <w:t>operária</w:t>
      </w:r>
      <w:proofErr w:type="spellEnd"/>
      <w:r w:rsidRPr="004730BF">
        <w:rPr>
          <w:rFonts w:ascii="Times New Roman" w:hAnsi="Times New Roman" w:cs="Times New Roman"/>
          <w:sz w:val="24"/>
          <w:szCs w:val="24"/>
          <w:lang w:val="en-US"/>
        </w:rPr>
        <w:t>.</w:t>
      </w:r>
    </w:p>
    <w:p w:rsidR="00CB739E" w:rsidRPr="004730BF" w:rsidRDefault="00E63237" w:rsidP="00E63237">
      <w:pPr>
        <w:spacing w:before="100" w:beforeAutospacing="1"/>
        <w:jc w:val="both"/>
        <w:rPr>
          <w:rFonts w:ascii="Times New Roman" w:hAnsi="Times New Roman" w:cs="Times New Roman"/>
          <w:sz w:val="24"/>
          <w:szCs w:val="24"/>
          <w:lang w:val="en-US"/>
        </w:rPr>
      </w:pPr>
      <w:r w:rsidRPr="004730BF">
        <w:rPr>
          <w:rFonts w:ascii="Times New Roman" w:hAnsi="Times New Roman" w:cs="Times New Roman"/>
          <w:b/>
          <w:bCs/>
          <w:sz w:val="24"/>
          <w:szCs w:val="24"/>
          <w:lang w:val="en-US"/>
        </w:rPr>
        <w:t>Abstract:</w:t>
      </w:r>
      <w:r w:rsidRPr="004730BF">
        <w:rPr>
          <w:rFonts w:ascii="Times New Roman" w:hAnsi="Times New Roman" w:cs="Times New Roman"/>
          <w:sz w:val="24"/>
          <w:szCs w:val="24"/>
          <w:lang w:val="en-US"/>
        </w:rPr>
        <w:t xml:space="preserve"> In this article we will discuss, based on the contributions of E.P. Thompson, the profile of the "new generation flexible" found in companies in the ABC </w:t>
      </w:r>
      <w:proofErr w:type="spellStart"/>
      <w:r w:rsidRPr="004730BF">
        <w:rPr>
          <w:rFonts w:ascii="Times New Roman" w:hAnsi="Times New Roman" w:cs="Times New Roman"/>
          <w:sz w:val="24"/>
          <w:szCs w:val="24"/>
          <w:lang w:val="en-US"/>
        </w:rPr>
        <w:t>Paulista</w:t>
      </w:r>
      <w:proofErr w:type="spellEnd"/>
      <w:r w:rsidRPr="004730BF">
        <w:rPr>
          <w:rFonts w:ascii="Times New Roman" w:hAnsi="Times New Roman" w:cs="Times New Roman"/>
          <w:sz w:val="24"/>
          <w:szCs w:val="24"/>
          <w:lang w:val="en-US"/>
        </w:rPr>
        <w:t xml:space="preserve"> region, their habits, their daily life and moral values of the defining traits of this new social metallurgical segment. We are interested in apprehending the reasons of the conflicts between the "new generation flexible" workers and the "old guard" in light of "lived and acquired experiences" that are  part of  the elements of subjectivity of the  "flexible generation" workers. In contrast to the economic / mechanistic interpretation of history, we will examine the process of </w:t>
      </w:r>
      <w:proofErr w:type="spellStart"/>
      <w:r w:rsidRPr="004730BF">
        <w:rPr>
          <w:rFonts w:ascii="Times New Roman" w:hAnsi="Times New Roman" w:cs="Times New Roman"/>
          <w:sz w:val="24"/>
          <w:szCs w:val="24"/>
          <w:lang w:val="en-US"/>
        </w:rPr>
        <w:t>flexibilization</w:t>
      </w:r>
      <w:proofErr w:type="spellEnd"/>
      <w:r w:rsidRPr="004730BF">
        <w:rPr>
          <w:rFonts w:ascii="Times New Roman" w:hAnsi="Times New Roman" w:cs="Times New Roman"/>
          <w:sz w:val="24"/>
          <w:szCs w:val="24"/>
          <w:lang w:val="en-US"/>
        </w:rPr>
        <w:t xml:space="preserve"> of the production</w:t>
      </w:r>
      <w:r w:rsidRPr="004730BF">
        <w:rPr>
          <w:rFonts w:ascii="Times New Roman" w:hAnsi="Times New Roman" w:cs="Times New Roman"/>
          <w:b/>
          <w:bCs/>
          <w:sz w:val="24"/>
          <w:szCs w:val="24"/>
          <w:lang w:val="en-US"/>
        </w:rPr>
        <w:t xml:space="preserve"> </w:t>
      </w:r>
      <w:r w:rsidRPr="004730BF">
        <w:rPr>
          <w:rFonts w:ascii="Times New Roman" w:hAnsi="Times New Roman" w:cs="Times New Roman"/>
          <w:sz w:val="24"/>
          <w:szCs w:val="24"/>
          <w:lang w:val="en-US"/>
        </w:rPr>
        <w:t>process looking</w:t>
      </w:r>
      <w:r w:rsidRPr="004730BF">
        <w:rPr>
          <w:rFonts w:ascii="Times New Roman" w:hAnsi="Times New Roman" w:cs="Times New Roman"/>
          <w:b/>
          <w:bCs/>
          <w:sz w:val="24"/>
          <w:szCs w:val="24"/>
          <w:lang w:val="en-US"/>
        </w:rPr>
        <w:t xml:space="preserve"> </w:t>
      </w:r>
      <w:r w:rsidRPr="004730BF">
        <w:rPr>
          <w:rFonts w:ascii="Times New Roman" w:hAnsi="Times New Roman" w:cs="Times New Roman"/>
          <w:sz w:val="24"/>
          <w:szCs w:val="24"/>
          <w:lang w:val="en-US"/>
        </w:rPr>
        <w:t>bare</w:t>
      </w:r>
      <w:r w:rsidRPr="004730BF">
        <w:rPr>
          <w:rFonts w:ascii="Times New Roman" w:hAnsi="Times New Roman" w:cs="Times New Roman"/>
          <w:b/>
          <w:bCs/>
          <w:sz w:val="24"/>
          <w:szCs w:val="24"/>
          <w:lang w:val="en-US"/>
        </w:rPr>
        <w:t xml:space="preserve"> </w:t>
      </w:r>
      <w:r w:rsidRPr="004730BF">
        <w:rPr>
          <w:rFonts w:ascii="Times New Roman" w:hAnsi="Times New Roman" w:cs="Times New Roman"/>
          <w:sz w:val="24"/>
          <w:szCs w:val="24"/>
          <w:lang w:val="en-US"/>
        </w:rPr>
        <w:t>the</w:t>
      </w:r>
      <w:r w:rsidRPr="004730BF">
        <w:rPr>
          <w:rFonts w:ascii="Times New Roman" w:hAnsi="Times New Roman" w:cs="Times New Roman"/>
          <w:b/>
          <w:bCs/>
          <w:sz w:val="24"/>
          <w:szCs w:val="24"/>
          <w:lang w:val="en-US"/>
        </w:rPr>
        <w:t xml:space="preserve"> </w:t>
      </w:r>
      <w:r w:rsidRPr="004730BF">
        <w:rPr>
          <w:rFonts w:ascii="Times New Roman" w:hAnsi="Times New Roman" w:cs="Times New Roman"/>
          <w:sz w:val="24"/>
          <w:szCs w:val="24"/>
          <w:lang w:val="en-US"/>
        </w:rPr>
        <w:t>elements, related to workers' daily lives, that are on the base of the definition of the personal life</w:t>
      </w:r>
      <w:r w:rsidRPr="004730BF">
        <w:rPr>
          <w:rFonts w:ascii="Times New Roman" w:hAnsi="Times New Roman" w:cs="Times New Roman"/>
          <w:b/>
          <w:bCs/>
          <w:sz w:val="24"/>
          <w:szCs w:val="24"/>
          <w:lang w:val="en-US"/>
        </w:rPr>
        <w:t xml:space="preserve"> </w:t>
      </w:r>
      <w:r w:rsidRPr="004730BF">
        <w:rPr>
          <w:rFonts w:ascii="Times New Roman" w:hAnsi="Times New Roman" w:cs="Times New Roman"/>
          <w:sz w:val="24"/>
          <w:szCs w:val="24"/>
          <w:lang w:val="en-US"/>
        </w:rPr>
        <w:t>processe</w:t>
      </w:r>
      <w:r w:rsidRPr="004730BF">
        <w:rPr>
          <w:rFonts w:ascii="Times New Roman" w:hAnsi="Times New Roman" w:cs="Times New Roman"/>
          <w:b/>
          <w:bCs/>
          <w:sz w:val="24"/>
          <w:szCs w:val="24"/>
          <w:lang w:val="en-US"/>
        </w:rPr>
        <w:t>s</w:t>
      </w:r>
      <w:r w:rsidRPr="004730BF">
        <w:rPr>
          <w:rFonts w:ascii="Times New Roman" w:hAnsi="Times New Roman" w:cs="Times New Roman"/>
          <w:sz w:val="24"/>
          <w:szCs w:val="24"/>
          <w:lang w:val="en-US"/>
        </w:rPr>
        <w:t xml:space="preserve">, distinct and guidable historical collective trajectories of the divergent attitudes related to the moral values and standards of conduct inside the way of </w:t>
      </w:r>
      <w:r w:rsidRPr="004730BF">
        <w:rPr>
          <w:rFonts w:ascii="Times New Roman" w:hAnsi="Times New Roman" w:cs="Times New Roman"/>
          <w:i/>
          <w:iCs/>
          <w:sz w:val="24"/>
          <w:szCs w:val="24"/>
          <w:lang w:val="en-US"/>
        </w:rPr>
        <w:t>doing-living-realizing</w:t>
      </w:r>
      <w:r w:rsidRPr="004730BF">
        <w:rPr>
          <w:rFonts w:ascii="Times New Roman" w:hAnsi="Times New Roman" w:cs="Times New Roman"/>
          <w:sz w:val="24"/>
          <w:szCs w:val="24"/>
          <w:lang w:val="en-US"/>
        </w:rPr>
        <w:t xml:space="preserve"> of this new segment of the proletariat.</w:t>
      </w:r>
    </w:p>
    <w:p w:rsidR="00E63237" w:rsidRPr="004730BF" w:rsidRDefault="00E63237" w:rsidP="00E63237">
      <w:pPr>
        <w:spacing w:before="100" w:beforeAutospacing="1"/>
        <w:jc w:val="both"/>
        <w:rPr>
          <w:rFonts w:ascii="Times New Roman" w:hAnsi="Times New Roman" w:cs="Times New Roman"/>
          <w:sz w:val="24"/>
          <w:szCs w:val="24"/>
        </w:rPr>
      </w:pPr>
      <w:r w:rsidRPr="004730BF">
        <w:rPr>
          <w:rFonts w:ascii="Times New Roman" w:hAnsi="Times New Roman" w:cs="Times New Roman"/>
          <w:b/>
          <w:bCs/>
          <w:sz w:val="24"/>
          <w:szCs w:val="24"/>
          <w:lang w:val="en-US"/>
        </w:rPr>
        <w:t>Keywords</w:t>
      </w:r>
      <w:r w:rsidRPr="004730BF">
        <w:rPr>
          <w:rFonts w:ascii="Times New Roman" w:hAnsi="Times New Roman" w:cs="Times New Roman"/>
          <w:sz w:val="24"/>
          <w:szCs w:val="24"/>
          <w:lang w:val="en-US"/>
        </w:rPr>
        <w:t>: Flexible generation. Lived experiences and acquired experiences. </w:t>
      </w:r>
      <w:proofErr w:type="spellStart"/>
      <w:r w:rsidRPr="004730BF">
        <w:rPr>
          <w:rFonts w:ascii="Times New Roman" w:hAnsi="Times New Roman" w:cs="Times New Roman"/>
          <w:sz w:val="24"/>
          <w:szCs w:val="24"/>
        </w:rPr>
        <w:t>Worker's</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subjectivity</w:t>
      </w:r>
      <w:proofErr w:type="spellEnd"/>
      <w:r w:rsidRPr="004730BF">
        <w:rPr>
          <w:rFonts w:ascii="Times New Roman" w:hAnsi="Times New Roman" w:cs="Times New Roman"/>
          <w:sz w:val="24"/>
          <w:szCs w:val="24"/>
        </w:rPr>
        <w:t>.</w:t>
      </w:r>
    </w:p>
    <w:p w:rsidR="0060494D" w:rsidRPr="004730BF" w:rsidRDefault="0060494D" w:rsidP="00AB2366">
      <w:pPr>
        <w:pStyle w:val="Recuodecorpodetexto2"/>
        <w:spacing w:after="0" w:line="360" w:lineRule="auto"/>
        <w:ind w:left="0" w:right="18"/>
        <w:jc w:val="both"/>
      </w:pPr>
    </w:p>
    <w:p w:rsidR="0060494D" w:rsidRPr="004730BF" w:rsidRDefault="0060494D" w:rsidP="0060494D">
      <w:pPr>
        <w:spacing w:after="0" w:line="360" w:lineRule="auto"/>
        <w:ind w:firstLine="720"/>
        <w:jc w:val="both"/>
        <w:rPr>
          <w:rFonts w:ascii="Times New Roman" w:hAnsi="Times New Roman" w:cs="Times New Roman"/>
        </w:rPr>
      </w:pPr>
      <w:r w:rsidRPr="004730BF">
        <w:rPr>
          <w:rFonts w:ascii="Times New Roman" w:hAnsi="Times New Roman" w:cs="Times New Roman"/>
          <w:sz w:val="24"/>
          <w:szCs w:val="24"/>
        </w:rPr>
        <w:lastRenderedPageBreak/>
        <w:t>Em sintonia com a tendência global do capital, na década de 1990, o Brasil vivenciou a disseminação do complexo de reestruturação produtiva. No segmento automotivo localizado da região do ABC paulista, a reestruturação impulsionou um intenso processo de mudanças que, de forma complementar, apontaram em duas direções</w:t>
      </w:r>
      <w:r w:rsidR="00935002" w:rsidRPr="004730BF">
        <w:rPr>
          <w:rFonts w:ascii="Times New Roman" w:hAnsi="Times New Roman" w:cs="Times New Roman"/>
          <w:sz w:val="24"/>
          <w:szCs w:val="24"/>
        </w:rPr>
        <w:t>:</w:t>
      </w:r>
      <w:r w:rsidRPr="004730BF">
        <w:rPr>
          <w:rFonts w:ascii="Times New Roman" w:hAnsi="Times New Roman" w:cs="Times New Roman"/>
          <w:sz w:val="24"/>
          <w:szCs w:val="24"/>
        </w:rPr>
        <w:t xml:space="preserve"> </w:t>
      </w:r>
    </w:p>
    <w:p w:rsidR="0060494D" w:rsidRPr="004730BF" w:rsidRDefault="0060494D" w:rsidP="0060494D">
      <w:pPr>
        <w:spacing w:after="0" w:line="360" w:lineRule="auto"/>
        <w:ind w:left="1701" w:firstLine="11"/>
        <w:jc w:val="both"/>
        <w:rPr>
          <w:rFonts w:ascii="Times New Roman" w:hAnsi="Times New Roman" w:cs="Times New Roman"/>
        </w:rPr>
      </w:pPr>
      <w:proofErr w:type="gramStart"/>
      <w:r w:rsidRPr="004730BF">
        <w:rPr>
          <w:rFonts w:ascii="Times New Roman" w:hAnsi="Times New Roman" w:cs="Times New Roman"/>
          <w:b/>
        </w:rPr>
        <w:t>A</w:t>
      </w:r>
      <w:r w:rsidRPr="004730BF">
        <w:rPr>
          <w:rFonts w:ascii="Times New Roman" w:hAnsi="Times New Roman" w:cs="Times New Roman"/>
        </w:rPr>
        <w:t>-)</w:t>
      </w:r>
      <w:proofErr w:type="gramEnd"/>
      <w:r w:rsidRPr="004730BF">
        <w:rPr>
          <w:rFonts w:ascii="Times New Roman" w:hAnsi="Times New Roman" w:cs="Times New Roman"/>
        </w:rPr>
        <w:t xml:space="preserve"> flexibilização do processo produtivo e drástica diminuição do operariado empregado diretamente nas empresas montadoras em decorrência das terceirizações em áreas consideradas “não fim”, ou setores produtivos com menor incorporação de novas tecnologias e baixo valor agregado; </w:t>
      </w:r>
    </w:p>
    <w:p w:rsidR="0060494D" w:rsidRPr="004730BF" w:rsidRDefault="0060494D" w:rsidP="0060494D">
      <w:pPr>
        <w:spacing w:after="0" w:line="360" w:lineRule="auto"/>
        <w:ind w:left="1701" w:firstLine="11"/>
        <w:jc w:val="both"/>
        <w:rPr>
          <w:rFonts w:ascii="Times New Roman" w:hAnsi="Times New Roman" w:cs="Times New Roman"/>
        </w:rPr>
      </w:pPr>
    </w:p>
    <w:p w:rsidR="0060494D" w:rsidRPr="004730BF" w:rsidRDefault="0060494D" w:rsidP="0060494D">
      <w:pPr>
        <w:spacing w:after="0" w:line="360" w:lineRule="auto"/>
        <w:ind w:left="1701" w:firstLine="11"/>
        <w:jc w:val="both"/>
        <w:rPr>
          <w:rFonts w:ascii="Times New Roman" w:hAnsi="Times New Roman" w:cs="Times New Roman"/>
        </w:rPr>
      </w:pPr>
      <w:proofErr w:type="gramStart"/>
      <w:r w:rsidRPr="004730BF">
        <w:rPr>
          <w:rFonts w:ascii="Times New Roman" w:hAnsi="Times New Roman" w:cs="Times New Roman"/>
          <w:b/>
        </w:rPr>
        <w:t>B</w:t>
      </w:r>
      <w:r w:rsidRPr="004730BF">
        <w:rPr>
          <w:rFonts w:ascii="Times New Roman" w:hAnsi="Times New Roman" w:cs="Times New Roman"/>
        </w:rPr>
        <w:t>-)</w:t>
      </w:r>
      <w:proofErr w:type="gramEnd"/>
      <w:r w:rsidRPr="004730BF">
        <w:rPr>
          <w:rFonts w:ascii="Times New Roman" w:hAnsi="Times New Roman" w:cs="Times New Roman"/>
        </w:rPr>
        <w:t xml:space="preserve"> alteração do perfil social do operário quando observado a escolaridade, qualificação profissional, disponi</w:t>
      </w:r>
      <w:r w:rsidR="00DC39CA" w:rsidRPr="004730BF">
        <w:rPr>
          <w:rFonts w:ascii="Times New Roman" w:hAnsi="Times New Roman" w:cs="Times New Roman"/>
        </w:rPr>
        <w:t>bilidade para empreender e enga</w:t>
      </w:r>
      <w:r w:rsidRPr="004730BF">
        <w:rPr>
          <w:rFonts w:ascii="Times New Roman" w:hAnsi="Times New Roman" w:cs="Times New Roman"/>
        </w:rPr>
        <w:t>jar-se nos projetos propostos pela empresa. Segmento que passou a conviver com os operários mais antigos ainda remanescentes do processo inicial de formação das empresas. Na esteira dessa nova dinâmica, como parte da luta por permanecer no emprego, instalou-se uma relação conflitiva no chão da nova fábrica entre a “geração flexível” recente e a “velha guarda operária”.</w:t>
      </w:r>
    </w:p>
    <w:p w:rsidR="0060494D" w:rsidRPr="004730BF" w:rsidRDefault="0060494D" w:rsidP="0060494D">
      <w:pPr>
        <w:spacing w:after="0" w:line="360" w:lineRule="auto"/>
        <w:ind w:left="1701" w:firstLine="11"/>
        <w:jc w:val="both"/>
        <w:rPr>
          <w:rFonts w:ascii="Times New Roman" w:hAnsi="Times New Roman" w:cs="Times New Roman"/>
        </w:rPr>
      </w:pPr>
    </w:p>
    <w:p w:rsidR="0060494D"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Trata-se, portanto, de um único processo histórico eivado por todo</w:t>
      </w:r>
      <w:r w:rsidR="00C42701" w:rsidRPr="004730BF">
        <w:rPr>
          <w:rFonts w:ascii="Times New Roman" w:hAnsi="Times New Roman" w:cs="Times New Roman"/>
          <w:sz w:val="24"/>
          <w:szCs w:val="24"/>
        </w:rPr>
        <w:t>s</w:t>
      </w:r>
      <w:r w:rsidRPr="004730BF">
        <w:rPr>
          <w:rFonts w:ascii="Times New Roman" w:hAnsi="Times New Roman" w:cs="Times New Roman"/>
          <w:sz w:val="24"/>
          <w:szCs w:val="24"/>
        </w:rPr>
        <w:t xml:space="preserve"> os tipos de contradições e cuja </w:t>
      </w:r>
      <w:proofErr w:type="spellStart"/>
      <w:r w:rsidRPr="004730BF">
        <w:rPr>
          <w:rFonts w:ascii="Times New Roman" w:hAnsi="Times New Roman" w:cs="Times New Roman"/>
          <w:sz w:val="24"/>
          <w:szCs w:val="24"/>
        </w:rPr>
        <w:t>processualidade</w:t>
      </w:r>
      <w:proofErr w:type="spellEnd"/>
      <w:r w:rsidRPr="004730BF">
        <w:rPr>
          <w:rFonts w:ascii="Times New Roman" w:hAnsi="Times New Roman" w:cs="Times New Roman"/>
          <w:sz w:val="24"/>
          <w:szCs w:val="24"/>
        </w:rPr>
        <w:t xml:space="preserve"> contraditória nos desafia a compreender, não só as transformações econômicas e políticas ocorridas no governo de Juscelino </w:t>
      </w:r>
      <w:r w:rsidR="00935002" w:rsidRPr="004730BF">
        <w:rPr>
          <w:rFonts w:ascii="Times New Roman" w:hAnsi="Times New Roman" w:cs="Times New Roman"/>
          <w:sz w:val="24"/>
          <w:szCs w:val="24"/>
        </w:rPr>
        <w:t>Kubistchek</w:t>
      </w:r>
      <w:r w:rsidRPr="004730BF">
        <w:rPr>
          <w:rFonts w:ascii="Times New Roman" w:hAnsi="Times New Roman" w:cs="Times New Roman"/>
          <w:sz w:val="24"/>
          <w:szCs w:val="24"/>
        </w:rPr>
        <w:t>, quando da sua estratégia de buscar o desenvolvimento do Brasil com base na política de incentivos para a produção de bens de consumo duráveis (</w:t>
      </w:r>
      <w:proofErr w:type="gramStart"/>
      <w:r w:rsidRPr="004730BF">
        <w:rPr>
          <w:rFonts w:ascii="Times New Roman" w:hAnsi="Times New Roman" w:cs="Times New Roman"/>
          <w:sz w:val="24"/>
          <w:szCs w:val="24"/>
        </w:rPr>
        <w:t>C</w:t>
      </w:r>
      <w:r w:rsidR="00935002" w:rsidRPr="004730BF">
        <w:rPr>
          <w:rFonts w:ascii="Times New Roman" w:hAnsi="Times New Roman" w:cs="Times New Roman"/>
          <w:sz w:val="24"/>
          <w:szCs w:val="24"/>
        </w:rPr>
        <w:t>HAPIRO</w:t>
      </w:r>
      <w:r w:rsidRPr="004730BF">
        <w:rPr>
          <w:rFonts w:ascii="Times New Roman" w:hAnsi="Times New Roman" w:cs="Times New Roman"/>
          <w:sz w:val="24"/>
          <w:szCs w:val="24"/>
        </w:rPr>
        <w:t>,</w:t>
      </w:r>
      <w:proofErr w:type="gramEnd"/>
      <w:r w:rsidRPr="004730BF">
        <w:rPr>
          <w:rFonts w:ascii="Times New Roman" w:hAnsi="Times New Roman" w:cs="Times New Roman"/>
          <w:sz w:val="24"/>
          <w:szCs w:val="24"/>
        </w:rPr>
        <w:t>1997), mas a base histórica essencial constituinte do germe das mudanças econômicas e sociais, criadora por excelência da materialidade objetiva/subjetiva da “história real”, da emergência em escala ampliada da classe operária fordista no Brasil, e dos desafios em apreenderm</w:t>
      </w:r>
      <w:r w:rsidR="004B4565" w:rsidRPr="004730BF">
        <w:rPr>
          <w:rFonts w:ascii="Times New Roman" w:hAnsi="Times New Roman" w:cs="Times New Roman"/>
          <w:sz w:val="24"/>
          <w:szCs w:val="24"/>
        </w:rPr>
        <w:t>os as  novas “evidênc</w:t>
      </w:r>
      <w:r w:rsidRPr="004730BF">
        <w:rPr>
          <w:rFonts w:ascii="Times New Roman" w:hAnsi="Times New Roman" w:cs="Times New Roman"/>
          <w:sz w:val="24"/>
          <w:szCs w:val="24"/>
        </w:rPr>
        <w:t xml:space="preserve">ias” que se materializam na esteira do processo criador desse novo segmento do proletariado conforme preconizou Thompson (1963). </w:t>
      </w:r>
    </w:p>
    <w:p w:rsidR="0060494D"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Deste embate desnuda</w:t>
      </w:r>
      <w:r w:rsidR="00C42701" w:rsidRPr="004730BF">
        <w:rPr>
          <w:rFonts w:ascii="Times New Roman" w:hAnsi="Times New Roman" w:cs="Times New Roman"/>
          <w:sz w:val="24"/>
          <w:szCs w:val="24"/>
        </w:rPr>
        <w:t>m</w:t>
      </w:r>
      <w:r w:rsidRPr="004730BF">
        <w:rPr>
          <w:rFonts w:ascii="Times New Roman" w:hAnsi="Times New Roman" w:cs="Times New Roman"/>
          <w:sz w:val="24"/>
          <w:szCs w:val="24"/>
        </w:rPr>
        <w:t>-se processos de vida pessoal e trajetória</w:t>
      </w:r>
      <w:r w:rsidR="00935002" w:rsidRPr="004730BF">
        <w:rPr>
          <w:rFonts w:ascii="Times New Roman" w:hAnsi="Times New Roman" w:cs="Times New Roman"/>
          <w:sz w:val="24"/>
          <w:szCs w:val="24"/>
        </w:rPr>
        <w:t>s</w:t>
      </w:r>
      <w:r w:rsidRPr="004730BF">
        <w:rPr>
          <w:rFonts w:ascii="Times New Roman" w:hAnsi="Times New Roman" w:cs="Times New Roman"/>
          <w:sz w:val="24"/>
          <w:szCs w:val="24"/>
        </w:rPr>
        <w:t xml:space="preserve"> históric</w:t>
      </w:r>
      <w:r w:rsidR="00C42701" w:rsidRPr="004730BF">
        <w:rPr>
          <w:rFonts w:ascii="Times New Roman" w:hAnsi="Times New Roman" w:cs="Times New Roman"/>
          <w:sz w:val="24"/>
          <w:szCs w:val="24"/>
        </w:rPr>
        <w:t>o</w:t>
      </w:r>
      <w:r w:rsidRPr="004730BF">
        <w:rPr>
          <w:rFonts w:ascii="Times New Roman" w:hAnsi="Times New Roman" w:cs="Times New Roman"/>
          <w:sz w:val="24"/>
          <w:szCs w:val="24"/>
        </w:rPr>
        <w:t>/coletiva</w:t>
      </w:r>
      <w:r w:rsidR="00C42701" w:rsidRPr="004730BF">
        <w:rPr>
          <w:rFonts w:ascii="Times New Roman" w:hAnsi="Times New Roman" w:cs="Times New Roman"/>
          <w:sz w:val="24"/>
          <w:szCs w:val="24"/>
        </w:rPr>
        <w:t>s</w:t>
      </w:r>
      <w:r w:rsidRPr="004730BF">
        <w:rPr>
          <w:rFonts w:ascii="Times New Roman" w:hAnsi="Times New Roman" w:cs="Times New Roman"/>
          <w:sz w:val="24"/>
          <w:szCs w:val="24"/>
        </w:rPr>
        <w:t xml:space="preserve"> distintas, balizadoras das atitudes divergentes e dos valores morais e padrões de conduta contidos no modo de </w:t>
      </w:r>
      <w:r w:rsidRPr="004730BF">
        <w:rPr>
          <w:rFonts w:ascii="Times New Roman" w:hAnsi="Times New Roman" w:cs="Times New Roman"/>
          <w:i/>
          <w:sz w:val="24"/>
          <w:szCs w:val="24"/>
        </w:rPr>
        <w:t>fazer-viver-perceber</w:t>
      </w:r>
      <w:r w:rsidRPr="004730BF">
        <w:rPr>
          <w:rFonts w:ascii="Times New Roman" w:hAnsi="Times New Roman" w:cs="Times New Roman"/>
          <w:sz w:val="24"/>
          <w:szCs w:val="24"/>
        </w:rPr>
        <w:t xml:space="preserve"> deste novo segmento do proletariado. É por isso que as contribuições de </w:t>
      </w:r>
      <w:r w:rsidRPr="004730BF">
        <w:rPr>
          <w:rStyle w:val="xd1"/>
          <w:rFonts w:ascii="Times New Roman" w:hAnsi="Times New Roman" w:cs="Times New Roman"/>
          <w:b w:val="0"/>
          <w:bCs w:val="0"/>
          <w:sz w:val="24"/>
        </w:rPr>
        <w:t xml:space="preserve">Edward Palmer </w:t>
      </w:r>
      <w:r w:rsidRPr="004730BF">
        <w:rPr>
          <w:rFonts w:ascii="Times New Roman" w:hAnsi="Times New Roman" w:cs="Times New Roman"/>
          <w:sz w:val="24"/>
          <w:szCs w:val="24"/>
        </w:rPr>
        <w:t xml:space="preserve">Thompson (1963; 1981) são fundamentais para percebermos a gênese da “geração flexível” em observância ao contexto histórico que funda sua origem, os costumes, o cotidiano e valores sociais difundidos em sua época, conformando o conjunto das “experiências vividas e </w:t>
      </w:r>
      <w:r w:rsidRPr="004730BF">
        <w:rPr>
          <w:rFonts w:ascii="Times New Roman" w:hAnsi="Times New Roman" w:cs="Times New Roman"/>
          <w:sz w:val="24"/>
          <w:szCs w:val="24"/>
        </w:rPr>
        <w:lastRenderedPageBreak/>
        <w:t>experiência percebidas” que, específicas do tempo presente, devem ser apreendidas como base esse</w:t>
      </w:r>
      <w:r w:rsidR="009071E8" w:rsidRPr="004730BF">
        <w:rPr>
          <w:rFonts w:ascii="Times New Roman" w:hAnsi="Times New Roman" w:cs="Times New Roman"/>
          <w:sz w:val="24"/>
          <w:szCs w:val="24"/>
        </w:rPr>
        <w:t>n</w:t>
      </w:r>
      <w:r w:rsidRPr="004730BF">
        <w:rPr>
          <w:rFonts w:ascii="Times New Roman" w:hAnsi="Times New Roman" w:cs="Times New Roman"/>
          <w:sz w:val="24"/>
          <w:szCs w:val="24"/>
        </w:rPr>
        <w:t>cial dos elementos constitutivos da subjetividade operária, da “geração flexível” que emergiu com a disseminação da reestr</w:t>
      </w:r>
      <w:r w:rsidR="000A6D68" w:rsidRPr="004730BF">
        <w:rPr>
          <w:rFonts w:ascii="Times New Roman" w:hAnsi="Times New Roman" w:cs="Times New Roman"/>
          <w:sz w:val="24"/>
          <w:szCs w:val="24"/>
        </w:rPr>
        <w:t>u</w:t>
      </w:r>
      <w:r w:rsidRPr="004730BF">
        <w:rPr>
          <w:rFonts w:ascii="Times New Roman" w:hAnsi="Times New Roman" w:cs="Times New Roman"/>
          <w:sz w:val="24"/>
          <w:szCs w:val="24"/>
        </w:rPr>
        <w:t>turação produtiva do capital após a abertura econômica promovida a partir de 1990.</w:t>
      </w:r>
    </w:p>
    <w:p w:rsidR="00BE310A"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No bojo dessas mudanças, novos desafios foram apresentados para a interpretação da realidade social, implicando na necessidade de superação de pressupostos teóricos até então hegemônicos entre diversas correntes teóricas que se au</w:t>
      </w:r>
      <w:r w:rsidR="00287998" w:rsidRPr="004730BF">
        <w:rPr>
          <w:rFonts w:ascii="Times New Roman" w:hAnsi="Times New Roman" w:cs="Times New Roman"/>
          <w:sz w:val="24"/>
          <w:szCs w:val="24"/>
        </w:rPr>
        <w:t>to</w:t>
      </w:r>
      <w:r w:rsidRPr="004730BF">
        <w:rPr>
          <w:rFonts w:ascii="Times New Roman" w:hAnsi="Times New Roman" w:cs="Times New Roman"/>
          <w:sz w:val="24"/>
          <w:szCs w:val="24"/>
        </w:rPr>
        <w:t xml:space="preserve">proclamavam de linhagens “críticas ao capital”. </w:t>
      </w:r>
    </w:p>
    <w:p w:rsidR="0060494D"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 xml:space="preserve">Fato é, que ao longo do século XX, particularmente até a queda do muro de Berlim (1989) e fim da URSS (1990), </w:t>
      </w:r>
      <w:r w:rsidRPr="004730BF">
        <w:rPr>
          <w:rFonts w:ascii="Times New Roman" w:hAnsi="Times New Roman" w:cs="Times New Roman"/>
          <w:i/>
          <w:sz w:val="24"/>
          <w:szCs w:val="24"/>
        </w:rPr>
        <w:t xml:space="preserve">per </w:t>
      </w:r>
      <w:proofErr w:type="spellStart"/>
      <w:r w:rsidRPr="004730BF">
        <w:rPr>
          <w:rFonts w:ascii="Times New Roman" w:hAnsi="Times New Roman" w:cs="Times New Roman"/>
          <w:i/>
          <w:sz w:val="24"/>
          <w:szCs w:val="24"/>
        </w:rPr>
        <w:t>summa</w:t>
      </w:r>
      <w:proofErr w:type="spellEnd"/>
      <w:r w:rsidRPr="004730BF">
        <w:rPr>
          <w:rFonts w:ascii="Times New Roman" w:hAnsi="Times New Roman" w:cs="Times New Roman"/>
          <w:i/>
          <w:sz w:val="24"/>
          <w:szCs w:val="24"/>
        </w:rPr>
        <w:t xml:space="preserve"> capita</w:t>
      </w:r>
      <w:r w:rsidRPr="004730BF">
        <w:rPr>
          <w:rStyle w:val="Refdenotaderodap"/>
          <w:rFonts w:ascii="Times New Roman" w:hAnsi="Times New Roman" w:cs="Times New Roman"/>
          <w:i/>
          <w:sz w:val="24"/>
          <w:szCs w:val="24"/>
        </w:rPr>
        <w:footnoteReference w:id="2"/>
      </w:r>
      <w:r w:rsidRPr="004730BF">
        <w:rPr>
          <w:rFonts w:ascii="Times New Roman" w:hAnsi="Times New Roman" w:cs="Times New Roman"/>
          <w:sz w:val="24"/>
          <w:szCs w:val="24"/>
        </w:rPr>
        <w:t>, segmentos da esquerda de vertente estruturalista</w:t>
      </w:r>
      <w:r w:rsidR="006858CC" w:rsidRPr="004730BF">
        <w:rPr>
          <w:rFonts w:ascii="Times New Roman" w:hAnsi="Times New Roman" w:cs="Times New Roman"/>
          <w:sz w:val="24"/>
          <w:szCs w:val="24"/>
        </w:rPr>
        <w:t>,</w:t>
      </w:r>
      <w:r w:rsidRPr="004730BF">
        <w:rPr>
          <w:rFonts w:ascii="Times New Roman" w:hAnsi="Times New Roman" w:cs="Times New Roman"/>
          <w:sz w:val="24"/>
          <w:szCs w:val="24"/>
        </w:rPr>
        <w:t xml:space="preserve"> guiados pela tese dos “Aparelhos Ideológicos” (</w:t>
      </w:r>
      <w:r w:rsidR="00935002" w:rsidRPr="004730BF">
        <w:rPr>
          <w:rFonts w:ascii="Times New Roman" w:hAnsi="Times New Roman" w:cs="Times New Roman"/>
          <w:sz w:val="24"/>
          <w:szCs w:val="24"/>
        </w:rPr>
        <w:t>ALTHUSSER</w:t>
      </w:r>
      <w:r w:rsidRPr="004730BF">
        <w:rPr>
          <w:rFonts w:ascii="Times New Roman" w:hAnsi="Times New Roman" w:cs="Times New Roman"/>
          <w:sz w:val="24"/>
          <w:szCs w:val="24"/>
        </w:rPr>
        <w:t xml:space="preserve">, 1998) e seus impactos na consciência das massas, sustentavam o pressuposto de que o operariado, por sua posição-condição na sociedade produtora de mercadorias </w:t>
      </w:r>
      <w:r w:rsidR="0023140D" w:rsidRPr="004730BF">
        <w:rPr>
          <w:rFonts w:ascii="Times New Roman" w:hAnsi="Times New Roman" w:cs="Times New Roman"/>
          <w:sz w:val="24"/>
          <w:szCs w:val="24"/>
        </w:rPr>
        <w:t xml:space="preserve">se </w:t>
      </w:r>
      <w:r w:rsidRPr="004730BF">
        <w:rPr>
          <w:rFonts w:ascii="Times New Roman" w:hAnsi="Times New Roman" w:cs="Times New Roman"/>
          <w:sz w:val="24"/>
          <w:szCs w:val="24"/>
        </w:rPr>
        <w:t>impunham como portadores natura</w:t>
      </w:r>
      <w:r w:rsidR="0023140D" w:rsidRPr="004730BF">
        <w:rPr>
          <w:rFonts w:ascii="Times New Roman" w:hAnsi="Times New Roman" w:cs="Times New Roman"/>
          <w:sz w:val="24"/>
          <w:szCs w:val="24"/>
        </w:rPr>
        <w:t>is</w:t>
      </w:r>
      <w:r w:rsidRPr="004730BF">
        <w:rPr>
          <w:rFonts w:ascii="Times New Roman" w:hAnsi="Times New Roman" w:cs="Times New Roman"/>
          <w:sz w:val="24"/>
          <w:szCs w:val="24"/>
        </w:rPr>
        <w:t xml:space="preserve"> do devir histórico. </w:t>
      </w:r>
    </w:p>
    <w:p w:rsidR="0060494D"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 xml:space="preserve">Para tanto, parece-nos que de forma um tanto quanto esquemática, potencializavam teses/possibilidades apresentadas por </w:t>
      </w:r>
      <w:proofErr w:type="spellStart"/>
      <w:proofErr w:type="gramStart"/>
      <w:r w:rsidRPr="004730BF">
        <w:rPr>
          <w:rFonts w:ascii="Times New Roman" w:hAnsi="Times New Roman" w:cs="Times New Roman"/>
          <w:sz w:val="24"/>
          <w:szCs w:val="24"/>
        </w:rPr>
        <w:t>karl</w:t>
      </w:r>
      <w:proofErr w:type="spellEnd"/>
      <w:proofErr w:type="gramEnd"/>
      <w:r w:rsidRPr="004730BF">
        <w:rPr>
          <w:rFonts w:ascii="Times New Roman" w:hAnsi="Times New Roman" w:cs="Times New Roman"/>
          <w:sz w:val="24"/>
          <w:szCs w:val="24"/>
        </w:rPr>
        <w:t xml:space="preserve"> Marx </w:t>
      </w:r>
      <w:r w:rsidR="00972BB7" w:rsidRPr="004730BF">
        <w:rPr>
          <w:rFonts w:ascii="Times New Roman" w:hAnsi="Times New Roman" w:cs="Times New Roman"/>
          <w:sz w:val="24"/>
          <w:szCs w:val="24"/>
        </w:rPr>
        <w:t xml:space="preserve">(1968) </w:t>
      </w:r>
      <w:r w:rsidRPr="004730BF">
        <w:rPr>
          <w:rFonts w:ascii="Times New Roman" w:hAnsi="Times New Roman" w:cs="Times New Roman"/>
          <w:sz w:val="24"/>
          <w:szCs w:val="24"/>
        </w:rPr>
        <w:t xml:space="preserve">no Manifesto do Partido Comunista, tal qual a afirmação de que: </w:t>
      </w:r>
    </w:p>
    <w:p w:rsidR="00935002" w:rsidRPr="004730BF" w:rsidRDefault="00935002" w:rsidP="0060494D">
      <w:pPr>
        <w:spacing w:after="0" w:line="360" w:lineRule="auto"/>
        <w:ind w:firstLine="720"/>
        <w:jc w:val="both"/>
        <w:rPr>
          <w:rFonts w:ascii="Times New Roman" w:hAnsi="Times New Roman" w:cs="Times New Roman"/>
          <w:sz w:val="24"/>
          <w:szCs w:val="24"/>
        </w:rPr>
      </w:pPr>
    </w:p>
    <w:p w:rsidR="0060494D" w:rsidRPr="004730BF" w:rsidRDefault="0060494D" w:rsidP="00935002">
      <w:pPr>
        <w:spacing w:after="0" w:line="240" w:lineRule="auto"/>
        <w:ind w:left="1710"/>
        <w:jc w:val="both"/>
        <w:rPr>
          <w:rFonts w:ascii="Times New Roman" w:eastAsia="Times New Roman" w:hAnsi="Times New Roman" w:cs="Times New Roman"/>
          <w:lang w:eastAsia="pt-BR"/>
        </w:rPr>
      </w:pPr>
      <w:r w:rsidRPr="004730BF">
        <w:rPr>
          <w:rFonts w:ascii="Times New Roman" w:eastAsia="Times New Roman" w:hAnsi="Times New Roman" w:cs="Times New Roman"/>
          <w:lang w:eastAsia="pt-BR"/>
        </w:rPr>
        <w:t>"O desenvolvimento da indústria moderna, portanto, abala a própria base sobre a qual a burguesia assentou seu regime de produção e de apropriação. O que a burguesia produz principalmente são seus próprios coveiros. Sua queda e a vitória do proletariado são igualmente inevitáveis" (Marx, 1968. 53).</w:t>
      </w:r>
    </w:p>
    <w:p w:rsidR="00935002" w:rsidRPr="004730BF" w:rsidRDefault="00935002" w:rsidP="00935002">
      <w:pPr>
        <w:spacing w:after="0" w:line="240" w:lineRule="auto"/>
        <w:ind w:left="1710"/>
        <w:jc w:val="both"/>
        <w:rPr>
          <w:rFonts w:ascii="Times New Roman" w:hAnsi="Times New Roman" w:cs="Times New Roman"/>
        </w:rPr>
      </w:pPr>
    </w:p>
    <w:p w:rsidR="0060494D"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Parece-nos, então, que guiados por desejos sinceros de construção de uma sociedade socialista, deram um passo rumo ao equ</w:t>
      </w:r>
      <w:r w:rsidR="00935002" w:rsidRPr="004730BF">
        <w:rPr>
          <w:rFonts w:ascii="Times New Roman" w:hAnsi="Times New Roman" w:cs="Times New Roman"/>
          <w:sz w:val="24"/>
          <w:szCs w:val="24"/>
        </w:rPr>
        <w:t>í</w:t>
      </w:r>
      <w:r w:rsidRPr="004730BF">
        <w:rPr>
          <w:rFonts w:ascii="Times New Roman" w:hAnsi="Times New Roman" w:cs="Times New Roman"/>
          <w:sz w:val="24"/>
          <w:szCs w:val="24"/>
        </w:rPr>
        <w:t>voco analítico quando conferiram validade u</w:t>
      </w:r>
      <w:r w:rsidR="00F77A4D" w:rsidRPr="004730BF">
        <w:rPr>
          <w:rFonts w:ascii="Times New Roman" w:hAnsi="Times New Roman" w:cs="Times New Roman"/>
          <w:sz w:val="24"/>
          <w:szCs w:val="24"/>
        </w:rPr>
        <w:t xml:space="preserve">niversal à premissa acima, sem </w:t>
      </w:r>
      <w:r w:rsidRPr="004730BF">
        <w:rPr>
          <w:rFonts w:ascii="Times New Roman" w:hAnsi="Times New Roman" w:cs="Times New Roman"/>
          <w:sz w:val="24"/>
          <w:szCs w:val="24"/>
        </w:rPr>
        <w:t xml:space="preserve">observar as devidas mediações necessárias entre a composição social estratificada do sujeito histórico, o processo social contraditório que engendra sua tessitura e, por fim, as possibilidades concretas de, em determinada conjuntura histórica, o operário assumir de fato, o papel de agente transformador radical da realidade política/econômica/social. </w:t>
      </w:r>
    </w:p>
    <w:p w:rsidR="0060494D"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Com isso, criaram terreno fértil para uma série de equívocos analíticos na medida em que pensadores da esquerda passaram a sustentar o pressuposto de que o operariado, ao trazer dentro de si os códigos morais e sociais necessários à emanci</w:t>
      </w:r>
      <w:r w:rsidR="003409D2" w:rsidRPr="004730BF">
        <w:rPr>
          <w:rFonts w:ascii="Times New Roman" w:hAnsi="Times New Roman" w:cs="Times New Roman"/>
          <w:sz w:val="24"/>
          <w:szCs w:val="24"/>
        </w:rPr>
        <w:t>pação humana, as mudanças rumo à</w:t>
      </w:r>
      <w:r w:rsidRPr="004730BF">
        <w:rPr>
          <w:rFonts w:ascii="Times New Roman" w:hAnsi="Times New Roman" w:cs="Times New Roman"/>
          <w:sz w:val="24"/>
          <w:szCs w:val="24"/>
        </w:rPr>
        <w:t xml:space="preserve"> construção do socialismo seria alcançadas caso o </w:t>
      </w:r>
      <w:r w:rsidRPr="004730BF">
        <w:rPr>
          <w:rFonts w:ascii="Times New Roman" w:hAnsi="Times New Roman" w:cs="Times New Roman"/>
          <w:sz w:val="24"/>
          <w:szCs w:val="24"/>
        </w:rPr>
        <w:lastRenderedPageBreak/>
        <w:t>operariado elevasse sua consciência ao ponto de romper com a e</w:t>
      </w:r>
      <w:r w:rsidR="009A5BA4" w:rsidRPr="004730BF">
        <w:rPr>
          <w:rFonts w:ascii="Times New Roman" w:hAnsi="Times New Roman" w:cs="Times New Roman"/>
          <w:sz w:val="24"/>
          <w:szCs w:val="24"/>
        </w:rPr>
        <w:t>strutura política e ideológica n</w:t>
      </w:r>
      <w:r w:rsidR="00315726" w:rsidRPr="004730BF">
        <w:rPr>
          <w:rFonts w:ascii="Times New Roman" w:hAnsi="Times New Roman" w:cs="Times New Roman"/>
          <w:sz w:val="24"/>
          <w:szCs w:val="24"/>
        </w:rPr>
        <w:t>a</w:t>
      </w:r>
      <w:r w:rsidR="009A5BA4" w:rsidRPr="004730BF">
        <w:rPr>
          <w:rFonts w:ascii="Times New Roman" w:hAnsi="Times New Roman" w:cs="Times New Roman"/>
          <w:sz w:val="24"/>
          <w:szCs w:val="24"/>
        </w:rPr>
        <w:t xml:space="preserve"> qual </w:t>
      </w:r>
      <w:r w:rsidRPr="004730BF">
        <w:rPr>
          <w:rFonts w:ascii="Times New Roman" w:hAnsi="Times New Roman" w:cs="Times New Roman"/>
          <w:sz w:val="24"/>
          <w:szCs w:val="24"/>
        </w:rPr>
        <w:t>encontravam aprisionados, rompessem com as estruturas devidamente protegidas pelos aparelhos ideológicos propriamente ditos. Foi contra estes pres</w:t>
      </w:r>
      <w:r w:rsidR="004200F3" w:rsidRPr="004730BF">
        <w:rPr>
          <w:rFonts w:ascii="Times New Roman" w:hAnsi="Times New Roman" w:cs="Times New Roman"/>
          <w:sz w:val="24"/>
          <w:szCs w:val="24"/>
        </w:rPr>
        <w:t xml:space="preserve">supostos teóricos mecanicistas </w:t>
      </w:r>
      <w:r w:rsidRPr="004730BF">
        <w:rPr>
          <w:rFonts w:ascii="Times New Roman" w:hAnsi="Times New Roman" w:cs="Times New Roman"/>
          <w:sz w:val="24"/>
          <w:szCs w:val="24"/>
        </w:rPr>
        <w:t>e suas estratégias fatalistas que E. P. Thompson se posicionou de forma veemente.</w:t>
      </w:r>
    </w:p>
    <w:p w:rsidR="0060494D"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De acordo com Bryan Palmer (2014) “</w:t>
      </w:r>
      <w:proofErr w:type="spellStart"/>
      <w:r w:rsidRPr="004730BF">
        <w:rPr>
          <w:rFonts w:ascii="Times New Roman" w:hAnsi="Times New Roman" w:cs="Times New Roman"/>
          <w:sz w:val="24"/>
          <w:szCs w:val="24"/>
        </w:rPr>
        <w:t>E.P.Thompson</w:t>
      </w:r>
      <w:proofErr w:type="spellEnd"/>
      <w:r w:rsidRPr="004730BF">
        <w:rPr>
          <w:rFonts w:ascii="Times New Roman" w:hAnsi="Times New Roman" w:cs="Times New Roman"/>
          <w:sz w:val="24"/>
          <w:szCs w:val="24"/>
        </w:rPr>
        <w:t xml:space="preserve"> oferece a todos os historiadores [...] muitas palavras sobre as complicações cruciais para a compreensão do passado, e as complexidades de traduzir um conhecimento de seu significado para o presente” (</w:t>
      </w:r>
      <w:r w:rsidR="00935002" w:rsidRPr="004730BF">
        <w:rPr>
          <w:rFonts w:ascii="Times New Roman" w:hAnsi="Times New Roman" w:cs="Times New Roman"/>
          <w:sz w:val="24"/>
          <w:szCs w:val="24"/>
        </w:rPr>
        <w:t xml:space="preserve">PALMER, </w:t>
      </w:r>
      <w:r w:rsidRPr="004730BF">
        <w:rPr>
          <w:rFonts w:ascii="Times New Roman" w:hAnsi="Times New Roman" w:cs="Times New Roman"/>
          <w:sz w:val="24"/>
          <w:szCs w:val="24"/>
        </w:rPr>
        <w:t>2014</w:t>
      </w:r>
      <w:r w:rsidR="00935002" w:rsidRPr="004730BF">
        <w:rPr>
          <w:rFonts w:ascii="Times New Roman" w:hAnsi="Times New Roman" w:cs="Times New Roman"/>
          <w:sz w:val="24"/>
          <w:szCs w:val="24"/>
        </w:rPr>
        <w:t>:</w:t>
      </w:r>
      <w:r w:rsidRPr="004730BF">
        <w:rPr>
          <w:rFonts w:ascii="Times New Roman" w:hAnsi="Times New Roman" w:cs="Times New Roman"/>
          <w:sz w:val="24"/>
          <w:szCs w:val="24"/>
        </w:rPr>
        <w:t xml:space="preserve"> 57). Ou seja, para E. P. Thompson o desafio da transformação social, em oposição ao mecanicismo explicativo, implica</w:t>
      </w:r>
      <w:r w:rsidR="00935002" w:rsidRPr="004730BF">
        <w:rPr>
          <w:rFonts w:ascii="Times New Roman" w:hAnsi="Times New Roman" w:cs="Times New Roman"/>
          <w:sz w:val="24"/>
          <w:szCs w:val="24"/>
        </w:rPr>
        <w:t>va</w:t>
      </w:r>
      <w:r w:rsidRPr="004730BF">
        <w:rPr>
          <w:rFonts w:ascii="Times New Roman" w:hAnsi="Times New Roman" w:cs="Times New Roman"/>
          <w:sz w:val="24"/>
          <w:szCs w:val="24"/>
        </w:rPr>
        <w:t xml:space="preserve"> na apreensão do passado como esteio indispensável à compreensão da classe operária em sua concretude histórica.</w:t>
      </w:r>
    </w:p>
    <w:p w:rsidR="0060494D"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 xml:space="preserve">Deste modo, é imperativo que se dê importância aos aspectos sociais relativos </w:t>
      </w:r>
      <w:r w:rsidR="00A22E48" w:rsidRPr="004730BF">
        <w:rPr>
          <w:rFonts w:ascii="Times New Roman" w:hAnsi="Times New Roman" w:cs="Times New Roman"/>
          <w:sz w:val="24"/>
          <w:szCs w:val="24"/>
        </w:rPr>
        <w:t>à</w:t>
      </w:r>
      <w:r w:rsidRPr="004730BF">
        <w:rPr>
          <w:rFonts w:ascii="Times New Roman" w:hAnsi="Times New Roman" w:cs="Times New Roman"/>
          <w:sz w:val="24"/>
          <w:szCs w:val="24"/>
        </w:rPr>
        <w:t xml:space="preserve"> formação da classe operária, da fenomenologia contraditória contida na dimensão da cotidianidade que, por sua vez, é prenhe dos elementos explicativos dos vários mecanismos de reprodução social. Ou seja, na perspectiva </w:t>
      </w:r>
      <w:proofErr w:type="spellStart"/>
      <w:r w:rsidRPr="004730BF">
        <w:rPr>
          <w:rFonts w:ascii="Times New Roman" w:hAnsi="Times New Roman" w:cs="Times New Roman"/>
          <w:sz w:val="24"/>
          <w:szCs w:val="24"/>
        </w:rPr>
        <w:t>Thompsoniana</w:t>
      </w:r>
      <w:proofErr w:type="spellEnd"/>
      <w:r w:rsidRPr="004730BF">
        <w:rPr>
          <w:rFonts w:ascii="Times New Roman" w:hAnsi="Times New Roman" w:cs="Times New Roman"/>
          <w:sz w:val="24"/>
          <w:szCs w:val="24"/>
        </w:rPr>
        <w:t xml:space="preserve"> a cotidianidade é alçada a condição de chave para a apreensão do presente. Mais ainda, da formação/transformação permanente da classe operária enquanto sujeito histórico portador das possibilidades radicais revolucionárias ou reacionárias em determinada época histórica, pois no seu fazer-se carrega um conjunto de “evidências”, </w:t>
      </w:r>
      <w:r w:rsidR="00F77A4D" w:rsidRPr="004730BF">
        <w:rPr>
          <w:rFonts w:ascii="Times New Roman" w:hAnsi="Times New Roman" w:cs="Times New Roman"/>
          <w:sz w:val="24"/>
          <w:szCs w:val="24"/>
        </w:rPr>
        <w:t>maté</w:t>
      </w:r>
      <w:r w:rsidRPr="004730BF">
        <w:rPr>
          <w:rFonts w:ascii="Times New Roman" w:hAnsi="Times New Roman" w:cs="Times New Roman"/>
          <w:sz w:val="24"/>
          <w:szCs w:val="24"/>
        </w:rPr>
        <w:t xml:space="preserve">ria prima indispensável à apreensão do real, ainda que as “evidencias” sejam incompletas e imperfeitas. </w:t>
      </w:r>
    </w:p>
    <w:p w:rsidR="0060494D" w:rsidRPr="004730BF" w:rsidRDefault="0060494D" w:rsidP="0060494D">
      <w:pPr>
        <w:spacing w:after="0" w:line="360" w:lineRule="auto"/>
        <w:ind w:firstLine="720"/>
        <w:jc w:val="both"/>
        <w:rPr>
          <w:rFonts w:ascii="Times New Roman" w:hAnsi="Times New Roman" w:cs="Times New Roman"/>
          <w:sz w:val="24"/>
          <w:szCs w:val="24"/>
        </w:rPr>
      </w:pPr>
      <w:r w:rsidRPr="004730BF">
        <w:rPr>
          <w:rFonts w:ascii="Times New Roman" w:hAnsi="Times New Roman" w:cs="Times New Roman"/>
          <w:sz w:val="24"/>
          <w:szCs w:val="24"/>
        </w:rPr>
        <w:t xml:space="preserve">Portanto, para </w:t>
      </w:r>
      <w:proofErr w:type="spellStart"/>
      <w:r w:rsidRPr="004730BF">
        <w:rPr>
          <w:rFonts w:ascii="Times New Roman" w:hAnsi="Times New Roman" w:cs="Times New Roman"/>
          <w:sz w:val="24"/>
          <w:szCs w:val="24"/>
        </w:rPr>
        <w:t>E.P.Thompson</w:t>
      </w:r>
      <w:proofErr w:type="spellEnd"/>
      <w:r w:rsidRPr="004730BF">
        <w:rPr>
          <w:rFonts w:ascii="Times New Roman" w:hAnsi="Times New Roman" w:cs="Times New Roman"/>
          <w:sz w:val="24"/>
          <w:szCs w:val="24"/>
        </w:rPr>
        <w:t>, o operariado não é soment</w:t>
      </w:r>
      <w:r w:rsidR="00F77A4D" w:rsidRPr="004730BF">
        <w:rPr>
          <w:rFonts w:ascii="Times New Roman" w:hAnsi="Times New Roman" w:cs="Times New Roman"/>
          <w:sz w:val="24"/>
          <w:szCs w:val="24"/>
        </w:rPr>
        <w:t>e</w:t>
      </w:r>
      <w:r w:rsidRPr="004730BF">
        <w:rPr>
          <w:rFonts w:ascii="Times New Roman" w:hAnsi="Times New Roman" w:cs="Times New Roman"/>
          <w:sz w:val="24"/>
          <w:szCs w:val="24"/>
        </w:rPr>
        <w:t xml:space="preserve"> criação do processo histórico, ele é resultado/conduzido/condutor/resultado do processo social contraditório. Bryan Palmer (2014), em defesa do método investigativo </w:t>
      </w:r>
      <w:proofErr w:type="spellStart"/>
      <w:r w:rsidRPr="004730BF">
        <w:rPr>
          <w:rFonts w:ascii="Times New Roman" w:hAnsi="Times New Roman" w:cs="Times New Roman"/>
          <w:sz w:val="24"/>
          <w:szCs w:val="24"/>
        </w:rPr>
        <w:t>Thompsoniano</w:t>
      </w:r>
      <w:proofErr w:type="spellEnd"/>
      <w:r w:rsidRPr="004730BF">
        <w:rPr>
          <w:rFonts w:ascii="Times New Roman" w:hAnsi="Times New Roman" w:cs="Times New Roman"/>
          <w:sz w:val="24"/>
          <w:szCs w:val="24"/>
        </w:rPr>
        <w:t xml:space="preserve"> recuper</w:t>
      </w:r>
      <w:r w:rsidR="00712B5D" w:rsidRPr="004730BF">
        <w:rPr>
          <w:rFonts w:ascii="Times New Roman" w:hAnsi="Times New Roman" w:cs="Times New Roman"/>
          <w:sz w:val="24"/>
          <w:szCs w:val="24"/>
        </w:rPr>
        <w:t>ou</w:t>
      </w:r>
      <w:r w:rsidRPr="004730BF">
        <w:rPr>
          <w:rFonts w:ascii="Times New Roman" w:hAnsi="Times New Roman" w:cs="Times New Roman"/>
          <w:sz w:val="24"/>
          <w:szCs w:val="24"/>
        </w:rPr>
        <w:t xml:space="preserve"> importante reflexão desenvolvida por Thompson na sua obra teórico/clássica intitulada “A Mi</w:t>
      </w:r>
      <w:r w:rsidR="00935002" w:rsidRPr="004730BF">
        <w:rPr>
          <w:rFonts w:ascii="Times New Roman" w:hAnsi="Times New Roman" w:cs="Times New Roman"/>
          <w:sz w:val="24"/>
          <w:szCs w:val="24"/>
        </w:rPr>
        <w:t>séria da Teoria” ao afirmar que:</w:t>
      </w:r>
    </w:p>
    <w:p w:rsidR="00935002" w:rsidRPr="004730BF" w:rsidRDefault="00935002" w:rsidP="0060494D">
      <w:pPr>
        <w:spacing w:after="0" w:line="360" w:lineRule="auto"/>
        <w:ind w:firstLine="720"/>
        <w:jc w:val="both"/>
        <w:rPr>
          <w:rFonts w:ascii="Times New Roman" w:hAnsi="Times New Roman" w:cs="Times New Roman"/>
          <w:sz w:val="24"/>
          <w:szCs w:val="24"/>
        </w:rPr>
      </w:pPr>
    </w:p>
    <w:p w:rsidR="0060494D" w:rsidRPr="004730BF" w:rsidRDefault="0060494D" w:rsidP="00935002">
      <w:pPr>
        <w:spacing w:after="0" w:line="240" w:lineRule="auto"/>
        <w:ind w:left="1710"/>
        <w:jc w:val="both"/>
        <w:rPr>
          <w:rFonts w:ascii="Times New Roman" w:hAnsi="Times New Roman" w:cs="Times New Roman"/>
        </w:rPr>
      </w:pPr>
      <w:r w:rsidRPr="004730BF">
        <w:rPr>
          <w:rFonts w:ascii="Times New Roman" w:hAnsi="Times New Roman" w:cs="Times New Roman"/>
        </w:rPr>
        <w:t>“Em uma investigação histórica, não estamos folheando através de uma série de “imagens</w:t>
      </w:r>
      <w:r w:rsidR="001B43DD" w:rsidRPr="004730BF">
        <w:rPr>
          <w:rFonts w:ascii="Times New Roman" w:hAnsi="Times New Roman" w:cs="Times New Roman"/>
        </w:rPr>
        <w:t xml:space="preserve"> estáticas”, em que cada uma mo</w:t>
      </w:r>
      <w:r w:rsidRPr="004730BF">
        <w:rPr>
          <w:rFonts w:ascii="Times New Roman" w:hAnsi="Times New Roman" w:cs="Times New Roman"/>
        </w:rPr>
        <w:t>stra-nos um momento do tempo social paralisado em uma única pose eterna, pois cada uma dessas imagens estáticas não é apenas um momento de ser, mas também um momento de se tornar, e ainda dentro de cada seção aparentemente estática, haverá contradições e ligações, elementos dominantes e subordinados, declínio ou ascensão de energias. Qualquer momento histórico é simultaneamente o resultado de um processo prévio e um indicador para a direção do seu fluxo futuro” (</w:t>
      </w:r>
      <w:r w:rsidR="00935002" w:rsidRPr="004730BF">
        <w:rPr>
          <w:rFonts w:ascii="Times New Roman" w:hAnsi="Times New Roman" w:cs="Times New Roman"/>
          <w:sz w:val="24"/>
          <w:szCs w:val="24"/>
        </w:rPr>
        <w:t>THOMPSON,</w:t>
      </w:r>
      <w:r w:rsidR="00935002" w:rsidRPr="004730BF">
        <w:rPr>
          <w:rFonts w:ascii="Times New Roman" w:hAnsi="Times New Roman" w:cs="Times New Roman"/>
        </w:rPr>
        <w:t xml:space="preserve"> </w:t>
      </w:r>
      <w:r w:rsidRPr="004730BF">
        <w:rPr>
          <w:rFonts w:ascii="Times New Roman" w:hAnsi="Times New Roman" w:cs="Times New Roman"/>
        </w:rPr>
        <w:t xml:space="preserve">1978 </w:t>
      </w:r>
      <w:r w:rsidRPr="004730BF">
        <w:rPr>
          <w:rFonts w:ascii="Times New Roman" w:hAnsi="Times New Roman" w:cs="Times New Roman"/>
          <w:i/>
        </w:rPr>
        <w:t>apud</w:t>
      </w:r>
      <w:r w:rsidRPr="004730BF">
        <w:rPr>
          <w:rFonts w:ascii="Times New Roman" w:hAnsi="Times New Roman" w:cs="Times New Roman"/>
        </w:rPr>
        <w:t xml:space="preserve"> </w:t>
      </w:r>
      <w:r w:rsidR="00935002" w:rsidRPr="004730BF">
        <w:rPr>
          <w:rFonts w:ascii="Times New Roman" w:hAnsi="Times New Roman" w:cs="Times New Roman"/>
        </w:rPr>
        <w:t>PALMER, 2014:</w:t>
      </w:r>
      <w:r w:rsidRPr="004730BF">
        <w:rPr>
          <w:rFonts w:ascii="Times New Roman" w:hAnsi="Times New Roman" w:cs="Times New Roman"/>
        </w:rPr>
        <w:t xml:space="preserve"> 57).</w:t>
      </w:r>
    </w:p>
    <w:p w:rsidR="0060494D" w:rsidRPr="004730BF" w:rsidRDefault="0060494D" w:rsidP="0060494D">
      <w:pPr>
        <w:spacing w:after="0" w:line="360" w:lineRule="auto"/>
        <w:ind w:left="1701"/>
        <w:jc w:val="both"/>
        <w:rPr>
          <w:rFonts w:ascii="Times New Roman" w:hAnsi="Times New Roman" w:cs="Times New Roman"/>
        </w:rPr>
      </w:pPr>
    </w:p>
    <w:p w:rsidR="00736F6A" w:rsidRPr="004730BF" w:rsidRDefault="0060494D" w:rsidP="0060494D">
      <w:pPr>
        <w:spacing w:after="0" w:line="360" w:lineRule="auto"/>
        <w:ind w:firstLine="709"/>
        <w:jc w:val="both"/>
        <w:rPr>
          <w:rFonts w:ascii="Times New Roman" w:hAnsi="Times New Roman" w:cs="Times New Roman"/>
          <w:sz w:val="24"/>
          <w:szCs w:val="24"/>
        </w:rPr>
      </w:pPr>
      <w:r w:rsidRPr="004730BF">
        <w:rPr>
          <w:rFonts w:ascii="Times New Roman" w:hAnsi="Times New Roman" w:cs="Times New Roman"/>
          <w:sz w:val="24"/>
          <w:szCs w:val="24"/>
        </w:rPr>
        <w:t>Neste caso</w:t>
      </w:r>
      <w:r w:rsidR="00935002" w:rsidRPr="004730BF">
        <w:rPr>
          <w:rFonts w:ascii="Times New Roman" w:hAnsi="Times New Roman" w:cs="Times New Roman"/>
          <w:sz w:val="24"/>
          <w:szCs w:val="24"/>
        </w:rPr>
        <w:t>,</w:t>
      </w:r>
      <w:r w:rsidRPr="004730BF">
        <w:rPr>
          <w:rFonts w:ascii="Times New Roman" w:hAnsi="Times New Roman" w:cs="Times New Roman"/>
          <w:sz w:val="24"/>
          <w:szCs w:val="24"/>
        </w:rPr>
        <w:t xml:space="preserve"> temos que, em contraposição aos cânones da interpretação estrutural/econômico/mecanicista</w:t>
      </w:r>
      <w:r w:rsidR="00935002" w:rsidRPr="004730BF">
        <w:rPr>
          <w:rFonts w:ascii="Times New Roman" w:hAnsi="Times New Roman" w:cs="Times New Roman"/>
          <w:sz w:val="24"/>
          <w:szCs w:val="24"/>
        </w:rPr>
        <w:t>,</w:t>
      </w:r>
      <w:r w:rsidRPr="004730BF">
        <w:rPr>
          <w:rFonts w:ascii="Times New Roman" w:hAnsi="Times New Roman" w:cs="Times New Roman"/>
          <w:sz w:val="24"/>
          <w:szCs w:val="24"/>
        </w:rPr>
        <w:t xml:space="preserve"> disseminada intensivamente no ocidente d</w:t>
      </w:r>
      <w:r w:rsidR="00510C3D" w:rsidRPr="004730BF">
        <w:rPr>
          <w:rFonts w:ascii="Times New Roman" w:hAnsi="Times New Roman" w:cs="Times New Roman"/>
          <w:sz w:val="24"/>
          <w:szCs w:val="24"/>
        </w:rPr>
        <w:t xml:space="preserve">o pós-guerra, as contribuições </w:t>
      </w:r>
      <w:r w:rsidRPr="004730BF">
        <w:rPr>
          <w:rFonts w:ascii="Times New Roman" w:hAnsi="Times New Roman" w:cs="Times New Roman"/>
          <w:sz w:val="24"/>
          <w:szCs w:val="24"/>
        </w:rPr>
        <w:t xml:space="preserve">dialéticas de </w:t>
      </w:r>
      <w:proofErr w:type="spellStart"/>
      <w:r w:rsidRPr="004730BF">
        <w:rPr>
          <w:rFonts w:ascii="Times New Roman" w:hAnsi="Times New Roman" w:cs="Times New Roman"/>
          <w:sz w:val="24"/>
          <w:szCs w:val="24"/>
        </w:rPr>
        <w:t>E.P.Thompson</w:t>
      </w:r>
      <w:proofErr w:type="spellEnd"/>
      <w:r w:rsidRPr="004730BF">
        <w:rPr>
          <w:rFonts w:ascii="Times New Roman" w:hAnsi="Times New Roman" w:cs="Times New Roman"/>
          <w:sz w:val="24"/>
          <w:szCs w:val="24"/>
        </w:rPr>
        <w:t xml:space="preserve"> ficam patenteadas na sua argumentação de que “qualquer momento histórico é simultaneamente o resultado de um processo prévio e um indicador para a direção do seu fluxo futuro”</w:t>
      </w:r>
      <w:r w:rsidRPr="004730BF">
        <w:rPr>
          <w:rFonts w:ascii="Times New Roman" w:hAnsi="Times New Roman" w:cs="Times New Roman"/>
          <w:i/>
          <w:sz w:val="24"/>
          <w:szCs w:val="24"/>
        </w:rPr>
        <w:t xml:space="preserve"> </w:t>
      </w:r>
      <w:r w:rsidRPr="004730BF">
        <w:rPr>
          <w:rFonts w:ascii="Times New Roman" w:hAnsi="Times New Roman" w:cs="Times New Roman"/>
          <w:sz w:val="24"/>
          <w:szCs w:val="24"/>
        </w:rPr>
        <w:t>(</w:t>
      </w:r>
      <w:r w:rsidR="00935002" w:rsidRPr="004730BF">
        <w:rPr>
          <w:rFonts w:ascii="Times New Roman" w:hAnsi="Times New Roman" w:cs="Times New Roman"/>
          <w:sz w:val="24"/>
          <w:szCs w:val="24"/>
        </w:rPr>
        <w:t>THOMPSON,</w:t>
      </w:r>
      <w:r w:rsidR="00935002" w:rsidRPr="004730BF">
        <w:rPr>
          <w:rFonts w:ascii="Times New Roman" w:hAnsi="Times New Roman" w:cs="Times New Roman"/>
        </w:rPr>
        <w:t xml:space="preserve"> 1978 </w:t>
      </w:r>
      <w:r w:rsidR="00935002" w:rsidRPr="004730BF">
        <w:rPr>
          <w:rFonts w:ascii="Times New Roman" w:hAnsi="Times New Roman" w:cs="Times New Roman"/>
          <w:i/>
        </w:rPr>
        <w:t>apud</w:t>
      </w:r>
      <w:r w:rsidR="00935002" w:rsidRPr="004730BF">
        <w:rPr>
          <w:rFonts w:ascii="Times New Roman" w:hAnsi="Times New Roman" w:cs="Times New Roman"/>
        </w:rPr>
        <w:t xml:space="preserve"> PALMER, 2014: </w:t>
      </w:r>
      <w:r w:rsidRPr="004730BF">
        <w:rPr>
          <w:rFonts w:ascii="Times New Roman" w:hAnsi="Times New Roman" w:cs="Times New Roman"/>
          <w:i/>
          <w:sz w:val="24"/>
          <w:szCs w:val="24"/>
        </w:rPr>
        <w:t>57)</w:t>
      </w:r>
      <w:r w:rsidRPr="004730BF">
        <w:rPr>
          <w:rFonts w:ascii="Times New Roman" w:hAnsi="Times New Roman" w:cs="Times New Roman"/>
          <w:sz w:val="24"/>
          <w:szCs w:val="24"/>
        </w:rPr>
        <w:t xml:space="preserve">. </w:t>
      </w:r>
    </w:p>
    <w:p w:rsidR="0060494D" w:rsidRPr="004730BF" w:rsidRDefault="0060494D" w:rsidP="00935002">
      <w:pPr>
        <w:spacing w:after="0" w:line="360" w:lineRule="auto"/>
        <w:ind w:firstLine="720"/>
        <w:jc w:val="both"/>
        <w:rPr>
          <w:rStyle w:val="xd1"/>
          <w:rFonts w:ascii="Times New Roman" w:hAnsi="Times New Roman" w:cs="Times New Roman"/>
          <w:b w:val="0"/>
          <w:bCs w:val="0"/>
          <w:sz w:val="24"/>
        </w:rPr>
      </w:pPr>
      <w:r w:rsidRPr="004730BF">
        <w:rPr>
          <w:rFonts w:ascii="Times New Roman" w:hAnsi="Times New Roman" w:cs="Times New Roman"/>
          <w:sz w:val="24"/>
          <w:szCs w:val="24"/>
        </w:rPr>
        <w:t>Na verdade, trata-se do método/metodologia utilizados n</w:t>
      </w:r>
      <w:r w:rsidRPr="004730BF">
        <w:rPr>
          <w:rFonts w:ascii="Times New Roman" w:hAnsi="Times New Roman" w:cs="Times New Roman"/>
        </w:rPr>
        <w:t xml:space="preserve">o </w:t>
      </w:r>
      <w:r w:rsidRPr="004730BF">
        <w:rPr>
          <w:rFonts w:ascii="Times New Roman" w:hAnsi="Times New Roman" w:cs="Times New Roman"/>
          <w:sz w:val="24"/>
          <w:szCs w:val="24"/>
        </w:rPr>
        <w:t>seu livro</w:t>
      </w:r>
      <w:r w:rsidRPr="004730BF">
        <w:rPr>
          <w:rFonts w:ascii="Times New Roman" w:hAnsi="Times New Roman" w:cs="Times New Roman"/>
        </w:rPr>
        <w:t xml:space="preserve"> “</w:t>
      </w:r>
      <w:r w:rsidRPr="004730BF">
        <w:rPr>
          <w:rStyle w:val="xd1"/>
          <w:rFonts w:ascii="Times New Roman" w:hAnsi="Times New Roman" w:cs="Times New Roman"/>
          <w:b w:val="0"/>
          <w:bCs w:val="0"/>
          <w:i/>
          <w:sz w:val="24"/>
        </w:rPr>
        <w:t xml:space="preserve">The </w:t>
      </w:r>
      <w:proofErr w:type="spellStart"/>
      <w:r w:rsidRPr="004730BF">
        <w:rPr>
          <w:rStyle w:val="xd1"/>
          <w:rFonts w:ascii="Times New Roman" w:hAnsi="Times New Roman" w:cs="Times New Roman"/>
          <w:b w:val="0"/>
          <w:bCs w:val="0"/>
          <w:i/>
          <w:sz w:val="24"/>
        </w:rPr>
        <w:t>making</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of</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the</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english</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working</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class</w:t>
      </w:r>
      <w:proofErr w:type="spellEnd"/>
      <w:r w:rsidRPr="004730BF">
        <w:rPr>
          <w:rStyle w:val="xd1"/>
          <w:rFonts w:ascii="Times New Roman" w:hAnsi="Times New Roman" w:cs="Times New Roman"/>
          <w:b w:val="0"/>
          <w:bCs w:val="0"/>
          <w:i/>
          <w:sz w:val="24"/>
        </w:rPr>
        <w:t>”</w:t>
      </w:r>
      <w:r w:rsidRPr="004730BF">
        <w:rPr>
          <w:rStyle w:val="xd1"/>
          <w:rFonts w:ascii="Times New Roman" w:hAnsi="Times New Roman" w:cs="Times New Roman"/>
          <w:b w:val="0"/>
          <w:bCs w:val="0"/>
          <w:sz w:val="24"/>
        </w:rPr>
        <w:t xml:space="preserve"> escrito em 1963</w:t>
      </w:r>
      <w:r w:rsidRPr="004730BF">
        <w:rPr>
          <w:rStyle w:val="xd1"/>
          <w:rFonts w:ascii="Times New Roman" w:hAnsi="Times New Roman" w:cs="Times New Roman"/>
          <w:b w:val="0"/>
          <w:bCs w:val="0"/>
          <w:i/>
          <w:sz w:val="24"/>
        </w:rPr>
        <w:t xml:space="preserve">, </w:t>
      </w:r>
      <w:r w:rsidRPr="004730BF">
        <w:rPr>
          <w:rStyle w:val="xd1"/>
          <w:rFonts w:ascii="Times New Roman" w:hAnsi="Times New Roman" w:cs="Times New Roman"/>
          <w:b w:val="0"/>
          <w:bCs w:val="0"/>
          <w:sz w:val="24"/>
        </w:rPr>
        <w:t xml:space="preserve">pressupostos teóricos posteriormente expostos de forma sistematizada no livro </w:t>
      </w:r>
      <w:proofErr w:type="gramStart"/>
      <w:r w:rsidRPr="004730BF">
        <w:rPr>
          <w:rStyle w:val="xd1"/>
          <w:rFonts w:ascii="Times New Roman" w:hAnsi="Times New Roman" w:cs="Times New Roman"/>
          <w:b w:val="0"/>
          <w:bCs w:val="0"/>
          <w:sz w:val="24"/>
        </w:rPr>
        <w:t>“Miséria da Teoria (1978).</w:t>
      </w:r>
      <w:proofErr w:type="gramEnd"/>
      <w:r w:rsidRPr="004730BF">
        <w:rPr>
          <w:rStyle w:val="xd1"/>
          <w:rFonts w:ascii="Times New Roman" w:hAnsi="Times New Roman" w:cs="Times New Roman"/>
          <w:b w:val="0"/>
          <w:bCs w:val="0"/>
          <w:sz w:val="24"/>
        </w:rPr>
        <w:t xml:space="preserve"> Trata-se de publicações reveladoras da insurgência, da rebelião intelectual de </w:t>
      </w:r>
      <w:proofErr w:type="spellStart"/>
      <w:r w:rsidRPr="004730BF">
        <w:rPr>
          <w:rFonts w:ascii="Times New Roman" w:hAnsi="Times New Roman" w:cs="Times New Roman"/>
          <w:sz w:val="24"/>
          <w:szCs w:val="24"/>
        </w:rPr>
        <w:t>E.P.Thompson</w:t>
      </w:r>
      <w:proofErr w:type="spellEnd"/>
      <w:r w:rsidRPr="004730BF">
        <w:rPr>
          <w:rFonts w:ascii="Times New Roman" w:hAnsi="Times New Roman" w:cs="Times New Roman"/>
          <w:sz w:val="24"/>
          <w:szCs w:val="24"/>
        </w:rPr>
        <w:t xml:space="preserve"> </w:t>
      </w:r>
      <w:r w:rsidRPr="004730BF">
        <w:rPr>
          <w:rStyle w:val="xd1"/>
          <w:rFonts w:ascii="Times New Roman" w:hAnsi="Times New Roman" w:cs="Times New Roman"/>
          <w:b w:val="0"/>
          <w:bCs w:val="0"/>
          <w:sz w:val="24"/>
        </w:rPr>
        <w:t xml:space="preserve">em defesa da interpretação materialista dialética. </w:t>
      </w:r>
    </w:p>
    <w:p w:rsidR="004D79C9" w:rsidRPr="004730BF" w:rsidRDefault="0060494D" w:rsidP="009C5217">
      <w:pPr>
        <w:spacing w:after="0" w:line="360" w:lineRule="auto"/>
        <w:ind w:firstLine="720"/>
        <w:jc w:val="both"/>
        <w:rPr>
          <w:rStyle w:val="xd1"/>
          <w:rFonts w:ascii="Times New Roman" w:hAnsi="Times New Roman" w:cs="Times New Roman"/>
          <w:b w:val="0"/>
          <w:bCs w:val="0"/>
          <w:sz w:val="24"/>
        </w:rPr>
      </w:pPr>
      <w:r w:rsidRPr="004730BF">
        <w:rPr>
          <w:rStyle w:val="xd1"/>
          <w:rFonts w:ascii="Times New Roman" w:hAnsi="Times New Roman" w:cs="Times New Roman"/>
          <w:b w:val="0"/>
          <w:bCs w:val="0"/>
          <w:sz w:val="24"/>
        </w:rPr>
        <w:t>Alias, é impo</w:t>
      </w:r>
      <w:r w:rsidR="006E5B13" w:rsidRPr="004730BF">
        <w:rPr>
          <w:rStyle w:val="xd1"/>
          <w:rFonts w:ascii="Times New Roman" w:hAnsi="Times New Roman" w:cs="Times New Roman"/>
          <w:b w:val="0"/>
          <w:bCs w:val="0"/>
          <w:sz w:val="24"/>
        </w:rPr>
        <w:t>rtante frisar, um posicionamento</w:t>
      </w:r>
      <w:r w:rsidRPr="004730BF">
        <w:rPr>
          <w:rStyle w:val="xd1"/>
          <w:rFonts w:ascii="Times New Roman" w:hAnsi="Times New Roman" w:cs="Times New Roman"/>
          <w:b w:val="0"/>
          <w:bCs w:val="0"/>
          <w:sz w:val="24"/>
        </w:rPr>
        <w:t xml:space="preserve"> teórico audaz considera</w:t>
      </w:r>
      <w:r w:rsidR="006063D5" w:rsidRPr="004730BF">
        <w:rPr>
          <w:rStyle w:val="xd1"/>
          <w:rFonts w:ascii="Times New Roman" w:hAnsi="Times New Roman" w:cs="Times New Roman"/>
          <w:b w:val="0"/>
          <w:bCs w:val="0"/>
          <w:sz w:val="24"/>
        </w:rPr>
        <w:t>ndo</w:t>
      </w:r>
      <w:r w:rsidRPr="004730BF">
        <w:rPr>
          <w:rStyle w:val="xd1"/>
          <w:rFonts w:ascii="Times New Roman" w:hAnsi="Times New Roman" w:cs="Times New Roman"/>
          <w:b w:val="0"/>
          <w:bCs w:val="0"/>
          <w:sz w:val="24"/>
        </w:rPr>
        <w:t xml:space="preserve"> a conjuntura europeia da década de 1960</w:t>
      </w:r>
      <w:r w:rsidR="00935002" w:rsidRPr="004730BF">
        <w:rPr>
          <w:rStyle w:val="xd1"/>
          <w:rFonts w:ascii="Times New Roman" w:hAnsi="Times New Roman" w:cs="Times New Roman"/>
          <w:b w:val="0"/>
          <w:bCs w:val="0"/>
          <w:sz w:val="24"/>
        </w:rPr>
        <w:t>,</w:t>
      </w:r>
      <w:r w:rsidRPr="004730BF">
        <w:rPr>
          <w:rStyle w:val="xd1"/>
          <w:rFonts w:ascii="Times New Roman" w:hAnsi="Times New Roman" w:cs="Times New Roman"/>
          <w:b w:val="0"/>
          <w:bCs w:val="0"/>
          <w:sz w:val="24"/>
        </w:rPr>
        <w:t xml:space="preserve"> </w:t>
      </w:r>
      <w:r w:rsidR="00935002" w:rsidRPr="004730BF">
        <w:rPr>
          <w:rStyle w:val="xd1"/>
          <w:rFonts w:ascii="Times New Roman" w:hAnsi="Times New Roman" w:cs="Times New Roman"/>
          <w:b w:val="0"/>
          <w:bCs w:val="0"/>
          <w:sz w:val="24"/>
        </w:rPr>
        <w:t>momento em que,</w:t>
      </w:r>
      <w:r w:rsidRPr="004730BF">
        <w:rPr>
          <w:rStyle w:val="xd1"/>
          <w:rFonts w:ascii="Times New Roman" w:hAnsi="Times New Roman" w:cs="Times New Roman"/>
          <w:b w:val="0"/>
          <w:bCs w:val="0"/>
          <w:sz w:val="24"/>
        </w:rPr>
        <w:t xml:space="preserve"> o pensamento “crítico” encontrava-se encapsulado, aprisionado pelo monopólio dos Partidos Comunistas, partidos sectários menores ou partidos reformistas, estes, também, aparelhos ideológico</w:t>
      </w:r>
      <w:r w:rsidR="000A6BC5" w:rsidRPr="004730BF">
        <w:rPr>
          <w:rStyle w:val="xd1"/>
          <w:rFonts w:ascii="Times New Roman" w:hAnsi="Times New Roman" w:cs="Times New Roman"/>
          <w:b w:val="0"/>
          <w:bCs w:val="0"/>
          <w:sz w:val="24"/>
        </w:rPr>
        <w:t>s partidarizados. Formavam um es</w:t>
      </w:r>
      <w:r w:rsidRPr="004730BF">
        <w:rPr>
          <w:rStyle w:val="xd1"/>
          <w:rFonts w:ascii="Times New Roman" w:hAnsi="Times New Roman" w:cs="Times New Roman"/>
          <w:b w:val="0"/>
          <w:bCs w:val="0"/>
          <w:sz w:val="24"/>
        </w:rPr>
        <w:t xml:space="preserve">pectro político definido por Guy </w:t>
      </w:r>
      <w:proofErr w:type="spellStart"/>
      <w:r w:rsidRPr="004730BF">
        <w:rPr>
          <w:rStyle w:val="xd1"/>
          <w:rFonts w:ascii="Times New Roman" w:hAnsi="Times New Roman" w:cs="Times New Roman"/>
          <w:b w:val="0"/>
          <w:bCs w:val="0"/>
          <w:sz w:val="24"/>
        </w:rPr>
        <w:t>Debord</w:t>
      </w:r>
      <w:proofErr w:type="spellEnd"/>
      <w:r w:rsidRPr="004730BF">
        <w:rPr>
          <w:rStyle w:val="xd1"/>
          <w:rFonts w:ascii="Times New Roman" w:hAnsi="Times New Roman" w:cs="Times New Roman"/>
          <w:b w:val="0"/>
          <w:bCs w:val="0"/>
          <w:sz w:val="24"/>
        </w:rPr>
        <w:t xml:space="preserve"> (1992) como sendo o “espetáculo concentrado”, a faceta negadora cuja existência, ao bloque</w:t>
      </w:r>
      <w:r w:rsidR="003D47A5" w:rsidRPr="004730BF">
        <w:rPr>
          <w:rStyle w:val="xd1"/>
          <w:rFonts w:ascii="Times New Roman" w:hAnsi="Times New Roman" w:cs="Times New Roman"/>
          <w:b w:val="0"/>
          <w:bCs w:val="0"/>
          <w:sz w:val="24"/>
        </w:rPr>
        <w:t>a</w:t>
      </w:r>
      <w:r w:rsidRPr="004730BF">
        <w:rPr>
          <w:rStyle w:val="xd1"/>
          <w:rFonts w:ascii="Times New Roman" w:hAnsi="Times New Roman" w:cs="Times New Roman"/>
          <w:b w:val="0"/>
          <w:bCs w:val="0"/>
          <w:sz w:val="24"/>
        </w:rPr>
        <w:t>r a crítica verdadeiramente radical, contribuía para perpetuação da lógica social do capital</w:t>
      </w:r>
      <w:r w:rsidR="004D79C9" w:rsidRPr="004730BF">
        <w:rPr>
          <w:rStyle w:val="xd1"/>
          <w:rFonts w:ascii="Times New Roman" w:hAnsi="Times New Roman" w:cs="Times New Roman"/>
          <w:b w:val="0"/>
          <w:bCs w:val="0"/>
          <w:sz w:val="24"/>
        </w:rPr>
        <w:t>,</w:t>
      </w:r>
      <w:r w:rsidRPr="004730BF">
        <w:rPr>
          <w:rStyle w:val="xd1"/>
          <w:rFonts w:ascii="Times New Roman" w:hAnsi="Times New Roman" w:cs="Times New Roman"/>
          <w:b w:val="0"/>
          <w:bCs w:val="0"/>
          <w:sz w:val="24"/>
        </w:rPr>
        <w:t xml:space="preserve"> em tese, negada e combatida. </w:t>
      </w:r>
    </w:p>
    <w:p w:rsidR="0060494D" w:rsidRPr="004730BF" w:rsidRDefault="0060494D" w:rsidP="009C5217">
      <w:pPr>
        <w:spacing w:after="0" w:line="360" w:lineRule="auto"/>
        <w:ind w:firstLine="709"/>
        <w:jc w:val="both"/>
        <w:rPr>
          <w:rStyle w:val="xd1"/>
          <w:rFonts w:ascii="Times New Roman" w:hAnsi="Times New Roman" w:cs="Times New Roman"/>
          <w:b w:val="0"/>
          <w:bCs w:val="0"/>
          <w:sz w:val="24"/>
          <w:szCs w:val="24"/>
        </w:rPr>
      </w:pPr>
      <w:r w:rsidRPr="004730BF">
        <w:rPr>
          <w:rStyle w:val="xd1"/>
          <w:rFonts w:ascii="Times New Roman" w:hAnsi="Times New Roman" w:cs="Times New Roman"/>
          <w:b w:val="0"/>
          <w:bCs w:val="0"/>
          <w:sz w:val="24"/>
        </w:rPr>
        <w:t xml:space="preserve">Desta forma, </w:t>
      </w:r>
      <w:proofErr w:type="spellStart"/>
      <w:r w:rsidRPr="004730BF">
        <w:rPr>
          <w:rFonts w:ascii="Times New Roman" w:hAnsi="Times New Roman" w:cs="Times New Roman"/>
          <w:sz w:val="24"/>
          <w:szCs w:val="24"/>
        </w:rPr>
        <w:t>E.P.Thompson</w:t>
      </w:r>
      <w:proofErr w:type="spellEnd"/>
      <w:r w:rsidRPr="004730BF">
        <w:rPr>
          <w:rFonts w:ascii="Times New Roman" w:hAnsi="Times New Roman" w:cs="Times New Roman"/>
          <w:sz w:val="24"/>
          <w:szCs w:val="24"/>
        </w:rPr>
        <w:t xml:space="preserve"> deve ser apreendido como u</w:t>
      </w:r>
      <w:r w:rsidRPr="004730BF">
        <w:rPr>
          <w:rStyle w:val="xd1"/>
          <w:rFonts w:ascii="Times New Roman" w:hAnsi="Times New Roman" w:cs="Times New Roman"/>
          <w:b w:val="0"/>
          <w:bCs w:val="0"/>
          <w:sz w:val="24"/>
        </w:rPr>
        <w:t xml:space="preserve">m autor de relevo cuja ousadia, </w:t>
      </w:r>
      <w:r w:rsidR="00090067" w:rsidRPr="004730BF">
        <w:rPr>
          <w:rStyle w:val="xd1"/>
          <w:rFonts w:ascii="Times New Roman" w:hAnsi="Times New Roman" w:cs="Times New Roman"/>
          <w:b w:val="0"/>
          <w:bCs w:val="0"/>
          <w:sz w:val="24"/>
        </w:rPr>
        <w:t xml:space="preserve">a sua </w:t>
      </w:r>
      <w:r w:rsidRPr="004730BF">
        <w:rPr>
          <w:rStyle w:val="xd1"/>
          <w:rFonts w:ascii="Times New Roman" w:hAnsi="Times New Roman" w:cs="Times New Roman"/>
          <w:b w:val="0"/>
          <w:bCs w:val="0"/>
          <w:sz w:val="24"/>
        </w:rPr>
        <w:t xml:space="preserve">estatura intelectual foi </w:t>
      </w:r>
      <w:r w:rsidR="00090067" w:rsidRPr="004730BF">
        <w:rPr>
          <w:rStyle w:val="xd1"/>
          <w:rFonts w:ascii="Times New Roman" w:hAnsi="Times New Roman" w:cs="Times New Roman"/>
          <w:b w:val="0"/>
          <w:bCs w:val="0"/>
          <w:sz w:val="24"/>
        </w:rPr>
        <w:t>reconhecida/</w:t>
      </w:r>
      <w:r w:rsidRPr="004730BF">
        <w:rPr>
          <w:rStyle w:val="xd1"/>
          <w:rFonts w:ascii="Times New Roman" w:hAnsi="Times New Roman" w:cs="Times New Roman"/>
          <w:b w:val="0"/>
          <w:bCs w:val="0"/>
          <w:sz w:val="24"/>
        </w:rPr>
        <w:t xml:space="preserve">descrita por E. J. </w:t>
      </w:r>
      <w:proofErr w:type="spellStart"/>
      <w:r w:rsidRPr="004730BF">
        <w:rPr>
          <w:rStyle w:val="xd1"/>
          <w:rFonts w:ascii="Times New Roman" w:hAnsi="Times New Roman" w:cs="Times New Roman"/>
          <w:b w:val="0"/>
          <w:bCs w:val="0"/>
          <w:sz w:val="24"/>
        </w:rPr>
        <w:t>Hobsbaw</w:t>
      </w:r>
      <w:r w:rsidR="00E44445" w:rsidRPr="004730BF">
        <w:rPr>
          <w:rStyle w:val="xd1"/>
          <w:rFonts w:ascii="Times New Roman" w:hAnsi="Times New Roman" w:cs="Times New Roman"/>
          <w:b w:val="0"/>
          <w:bCs w:val="0"/>
          <w:sz w:val="24"/>
        </w:rPr>
        <w:t>m</w:t>
      </w:r>
      <w:proofErr w:type="spellEnd"/>
      <w:r w:rsidRPr="004730BF">
        <w:rPr>
          <w:rStyle w:val="xd1"/>
          <w:rFonts w:ascii="Times New Roman" w:hAnsi="Times New Roman" w:cs="Times New Roman"/>
          <w:b w:val="0"/>
          <w:bCs w:val="0"/>
          <w:sz w:val="24"/>
        </w:rPr>
        <w:t xml:space="preserve"> quando encetou: </w:t>
      </w:r>
      <w:r w:rsidRPr="004730BF">
        <w:rPr>
          <w:rStyle w:val="xd1"/>
          <w:rFonts w:ascii="Times New Roman" w:hAnsi="Times New Roman" w:cs="Times New Roman"/>
          <w:b w:val="0"/>
          <w:bCs w:val="0"/>
          <w:i/>
          <w:sz w:val="24"/>
        </w:rPr>
        <w:t xml:space="preserve">“He </w:t>
      </w:r>
      <w:proofErr w:type="spellStart"/>
      <w:r w:rsidRPr="004730BF">
        <w:rPr>
          <w:rStyle w:val="xd1"/>
          <w:rFonts w:ascii="Times New Roman" w:hAnsi="Times New Roman" w:cs="Times New Roman"/>
          <w:b w:val="0"/>
          <w:bCs w:val="0"/>
          <w:i/>
          <w:sz w:val="24"/>
        </w:rPr>
        <w:t>had</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not</w:t>
      </w:r>
      <w:proofErr w:type="spellEnd"/>
      <w:r w:rsidRPr="004730BF">
        <w:rPr>
          <w:rStyle w:val="xd1"/>
          <w:rFonts w:ascii="Times New Roman" w:hAnsi="Times New Roman" w:cs="Times New Roman"/>
          <w:b w:val="0"/>
          <w:bCs w:val="0"/>
          <w:i/>
          <w:sz w:val="24"/>
        </w:rPr>
        <w:t xml:space="preserve"> </w:t>
      </w:r>
      <w:proofErr w:type="spellStart"/>
      <w:proofErr w:type="gramStart"/>
      <w:r w:rsidRPr="004730BF">
        <w:rPr>
          <w:rStyle w:val="xd1"/>
          <w:rFonts w:ascii="Times New Roman" w:hAnsi="Times New Roman" w:cs="Times New Roman"/>
          <w:b w:val="0"/>
          <w:bCs w:val="0"/>
          <w:i/>
          <w:sz w:val="24"/>
        </w:rPr>
        <w:t>just</w:t>
      </w:r>
      <w:proofErr w:type="spellEnd"/>
      <w:proofErr w:type="gram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talent</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brilliance</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erudition</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and</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the</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gift</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of</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writting</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but</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the</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capacity</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to</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produce</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something</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qualitatively</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different</w:t>
      </w:r>
      <w:proofErr w:type="spellEnd"/>
      <w:r w:rsidRPr="004730BF">
        <w:rPr>
          <w:rStyle w:val="xd1"/>
          <w:rFonts w:ascii="Times New Roman" w:hAnsi="Times New Roman" w:cs="Times New Roman"/>
          <w:b w:val="0"/>
          <w:bCs w:val="0"/>
          <w:i/>
          <w:sz w:val="24"/>
        </w:rPr>
        <w:t xml:space="preserve"> […] </w:t>
      </w:r>
      <w:r w:rsidRPr="004730BF">
        <w:rPr>
          <w:rStyle w:val="xd1"/>
          <w:rFonts w:ascii="Times New Roman" w:hAnsi="Times New Roman" w:cs="Times New Roman"/>
          <w:b w:val="0"/>
          <w:bCs w:val="0"/>
          <w:i/>
          <w:sz w:val="24"/>
          <w:lang w:val="en-US"/>
        </w:rPr>
        <w:t xml:space="preserve">Let us simply call it genius, in the </w:t>
      </w:r>
      <w:proofErr w:type="spellStart"/>
      <w:r w:rsidRPr="004730BF">
        <w:rPr>
          <w:rStyle w:val="xd1"/>
          <w:rFonts w:ascii="Times New Roman" w:hAnsi="Times New Roman" w:cs="Times New Roman"/>
          <w:b w:val="0"/>
          <w:bCs w:val="0"/>
          <w:i/>
          <w:sz w:val="24"/>
          <w:lang w:val="en-US"/>
        </w:rPr>
        <w:t>tradicional</w:t>
      </w:r>
      <w:proofErr w:type="spellEnd"/>
      <w:r w:rsidRPr="004730BF">
        <w:rPr>
          <w:rStyle w:val="xd1"/>
          <w:rFonts w:ascii="Times New Roman" w:hAnsi="Times New Roman" w:cs="Times New Roman"/>
          <w:b w:val="0"/>
          <w:bCs w:val="0"/>
          <w:i/>
          <w:sz w:val="24"/>
          <w:lang w:val="en-US"/>
        </w:rPr>
        <w:t xml:space="preserve"> sense of the word"</w:t>
      </w:r>
      <w:r w:rsidRPr="004730BF">
        <w:rPr>
          <w:rStyle w:val="Refdenotaderodap"/>
          <w:rFonts w:ascii="Times New Roman" w:hAnsi="Times New Roman" w:cs="Times New Roman"/>
          <w:i/>
          <w:szCs w:val="18"/>
          <w:lang w:val="en-US"/>
        </w:rPr>
        <w:footnoteReference w:id="3"/>
      </w:r>
      <w:r w:rsidRPr="004730BF">
        <w:rPr>
          <w:rStyle w:val="xd1"/>
          <w:rFonts w:ascii="Times New Roman" w:hAnsi="Times New Roman" w:cs="Times New Roman"/>
          <w:b w:val="0"/>
          <w:bCs w:val="0"/>
          <w:i/>
          <w:sz w:val="24"/>
          <w:lang w:val="en-US"/>
        </w:rPr>
        <w:t>.</w:t>
      </w:r>
      <w:r w:rsidR="004D79C9" w:rsidRPr="004730BF">
        <w:rPr>
          <w:rStyle w:val="xd1"/>
          <w:rFonts w:ascii="Times New Roman" w:hAnsi="Times New Roman" w:cs="Times New Roman"/>
          <w:b w:val="0"/>
          <w:bCs w:val="0"/>
          <w:i/>
          <w:sz w:val="24"/>
          <w:lang w:val="en-US"/>
        </w:rPr>
        <w:t xml:space="preserve"> </w:t>
      </w:r>
      <w:r w:rsidRPr="004730BF">
        <w:rPr>
          <w:rStyle w:val="xd1"/>
          <w:rFonts w:ascii="Times New Roman" w:hAnsi="Times New Roman" w:cs="Times New Roman"/>
          <w:b w:val="0"/>
          <w:bCs w:val="0"/>
          <w:sz w:val="24"/>
          <w:szCs w:val="24"/>
        </w:rPr>
        <w:t xml:space="preserve">Portanto, de forma combativa e polêmica, mas sem negar a tese de que a contradição essencial da sociedade moderna corporifica-se na existência das classes sociais antagônicas, </w:t>
      </w:r>
      <w:r w:rsidRPr="004730BF">
        <w:rPr>
          <w:rFonts w:ascii="Times New Roman" w:hAnsi="Times New Roman" w:cs="Times New Roman"/>
          <w:sz w:val="24"/>
          <w:szCs w:val="24"/>
        </w:rPr>
        <w:t>E.P. Thompson</w:t>
      </w:r>
      <w:r w:rsidRPr="004730BF">
        <w:rPr>
          <w:rStyle w:val="xd1"/>
          <w:rFonts w:ascii="Times New Roman" w:hAnsi="Times New Roman" w:cs="Times New Roman"/>
          <w:b w:val="0"/>
          <w:bCs w:val="0"/>
          <w:sz w:val="24"/>
          <w:szCs w:val="24"/>
        </w:rPr>
        <w:t xml:space="preserve"> apreend</w:t>
      </w:r>
      <w:r w:rsidR="008E3332" w:rsidRPr="004730BF">
        <w:rPr>
          <w:rStyle w:val="xd1"/>
          <w:rFonts w:ascii="Times New Roman" w:hAnsi="Times New Roman" w:cs="Times New Roman"/>
          <w:b w:val="0"/>
          <w:bCs w:val="0"/>
          <w:sz w:val="24"/>
          <w:szCs w:val="24"/>
        </w:rPr>
        <w:t>eu</w:t>
      </w:r>
      <w:r w:rsidRPr="004730BF">
        <w:rPr>
          <w:rStyle w:val="xd1"/>
          <w:rFonts w:ascii="Times New Roman" w:hAnsi="Times New Roman" w:cs="Times New Roman"/>
          <w:b w:val="0"/>
          <w:bCs w:val="0"/>
          <w:sz w:val="24"/>
          <w:szCs w:val="24"/>
        </w:rPr>
        <w:t xml:space="preserve"> o operariado fabril enquanto a fração pujante do proletariado que, criadora do valor, constituía-se no segmento social potencialmente negador da sociedade regida pelo capital. </w:t>
      </w:r>
    </w:p>
    <w:p w:rsidR="0060494D" w:rsidRPr="004730BF" w:rsidRDefault="00987F80" w:rsidP="0060494D">
      <w:pPr>
        <w:pStyle w:val="Recuodecorpodetexto2"/>
        <w:spacing w:after="0" w:line="360" w:lineRule="auto"/>
        <w:ind w:left="0" w:right="18" w:firstLine="709"/>
        <w:jc w:val="both"/>
        <w:rPr>
          <w:rStyle w:val="xd1"/>
          <w:rFonts w:ascii="Times New Roman" w:hAnsi="Times New Roman" w:cs="Times New Roman"/>
          <w:b w:val="0"/>
          <w:bCs w:val="0"/>
          <w:sz w:val="24"/>
          <w:szCs w:val="24"/>
        </w:rPr>
      </w:pPr>
      <w:r w:rsidRPr="004730BF">
        <w:rPr>
          <w:rStyle w:val="xd1"/>
          <w:rFonts w:ascii="Times New Roman" w:hAnsi="Times New Roman" w:cs="Times New Roman"/>
          <w:b w:val="0"/>
          <w:bCs w:val="0"/>
          <w:sz w:val="24"/>
          <w:szCs w:val="24"/>
        </w:rPr>
        <w:t xml:space="preserve">É por isso que </w:t>
      </w:r>
      <w:proofErr w:type="spellStart"/>
      <w:r w:rsidRPr="004730BF">
        <w:rPr>
          <w:rStyle w:val="xd1"/>
          <w:rFonts w:ascii="Times New Roman" w:hAnsi="Times New Roman" w:cs="Times New Roman"/>
          <w:b w:val="0"/>
          <w:bCs w:val="0"/>
          <w:sz w:val="24"/>
          <w:szCs w:val="24"/>
        </w:rPr>
        <w:t>E.P.</w:t>
      </w:r>
      <w:r w:rsidR="0060494D" w:rsidRPr="004730BF">
        <w:rPr>
          <w:rStyle w:val="xd1"/>
          <w:rFonts w:ascii="Times New Roman" w:hAnsi="Times New Roman" w:cs="Times New Roman"/>
          <w:b w:val="0"/>
          <w:bCs w:val="0"/>
          <w:sz w:val="24"/>
          <w:szCs w:val="24"/>
        </w:rPr>
        <w:t>Thompson</w:t>
      </w:r>
      <w:proofErr w:type="spellEnd"/>
      <w:r w:rsidR="0060494D" w:rsidRPr="004730BF">
        <w:rPr>
          <w:rStyle w:val="xd1"/>
          <w:rFonts w:ascii="Times New Roman" w:hAnsi="Times New Roman" w:cs="Times New Roman"/>
          <w:b w:val="0"/>
          <w:bCs w:val="0"/>
          <w:sz w:val="24"/>
          <w:szCs w:val="24"/>
        </w:rPr>
        <w:t xml:space="preserve"> mantinha em sua análise o núcleo central da concepção </w:t>
      </w:r>
      <w:proofErr w:type="spellStart"/>
      <w:r w:rsidR="0060494D" w:rsidRPr="004730BF">
        <w:rPr>
          <w:rStyle w:val="xd1"/>
          <w:rFonts w:ascii="Times New Roman" w:hAnsi="Times New Roman" w:cs="Times New Roman"/>
          <w:b w:val="0"/>
          <w:bCs w:val="0"/>
          <w:sz w:val="24"/>
          <w:szCs w:val="24"/>
        </w:rPr>
        <w:t>marxiana</w:t>
      </w:r>
      <w:proofErr w:type="spellEnd"/>
      <w:r w:rsidR="0060494D" w:rsidRPr="004730BF">
        <w:rPr>
          <w:rStyle w:val="xd1"/>
          <w:rFonts w:ascii="Times New Roman" w:hAnsi="Times New Roman" w:cs="Times New Roman"/>
          <w:b w:val="0"/>
          <w:bCs w:val="0"/>
          <w:sz w:val="24"/>
          <w:szCs w:val="24"/>
        </w:rPr>
        <w:t xml:space="preserve"> que, avessa à fabricação de heróis estereotipados, procur</w:t>
      </w:r>
      <w:r w:rsidR="000A2BEC" w:rsidRPr="004730BF">
        <w:rPr>
          <w:rStyle w:val="xd1"/>
          <w:rFonts w:ascii="Times New Roman" w:hAnsi="Times New Roman" w:cs="Times New Roman"/>
          <w:b w:val="0"/>
          <w:bCs w:val="0"/>
          <w:sz w:val="24"/>
          <w:szCs w:val="24"/>
        </w:rPr>
        <w:t>ou</w:t>
      </w:r>
      <w:r w:rsidR="0060494D" w:rsidRPr="004730BF">
        <w:rPr>
          <w:rStyle w:val="xd1"/>
          <w:rFonts w:ascii="Times New Roman" w:hAnsi="Times New Roman" w:cs="Times New Roman"/>
          <w:b w:val="0"/>
          <w:bCs w:val="0"/>
          <w:sz w:val="24"/>
          <w:szCs w:val="24"/>
        </w:rPr>
        <w:t xml:space="preserve"> </w:t>
      </w:r>
      <w:r w:rsidR="0060494D" w:rsidRPr="004730BF">
        <w:rPr>
          <w:rStyle w:val="xd1"/>
          <w:rFonts w:ascii="Times New Roman" w:hAnsi="Times New Roman" w:cs="Times New Roman"/>
          <w:b w:val="0"/>
          <w:bCs w:val="0"/>
          <w:sz w:val="24"/>
          <w:szCs w:val="24"/>
        </w:rPr>
        <w:lastRenderedPageBreak/>
        <w:t xml:space="preserve">interpretar a contribuição </w:t>
      </w:r>
      <w:r w:rsidR="000A2BEC" w:rsidRPr="004730BF">
        <w:rPr>
          <w:rStyle w:val="xd1"/>
          <w:rFonts w:ascii="Times New Roman" w:hAnsi="Times New Roman" w:cs="Times New Roman"/>
          <w:b w:val="0"/>
          <w:bCs w:val="0"/>
          <w:sz w:val="24"/>
          <w:szCs w:val="24"/>
        </w:rPr>
        <w:t>de Marx</w:t>
      </w:r>
      <w:r w:rsidR="0060494D" w:rsidRPr="004730BF">
        <w:rPr>
          <w:rStyle w:val="xd1"/>
          <w:rFonts w:ascii="Times New Roman" w:hAnsi="Times New Roman" w:cs="Times New Roman"/>
          <w:b w:val="0"/>
          <w:bCs w:val="0"/>
          <w:sz w:val="24"/>
          <w:szCs w:val="24"/>
        </w:rPr>
        <w:t xml:space="preserve"> com base no estudo dos escritos originais do autor. Eis como </w:t>
      </w:r>
      <w:proofErr w:type="spellStart"/>
      <w:r w:rsidR="0060494D" w:rsidRPr="004730BF">
        <w:rPr>
          <w:rStyle w:val="xd1"/>
          <w:rFonts w:ascii="Times New Roman" w:hAnsi="Times New Roman" w:cs="Times New Roman"/>
          <w:b w:val="0"/>
          <w:bCs w:val="0"/>
          <w:sz w:val="24"/>
          <w:szCs w:val="24"/>
        </w:rPr>
        <w:t>E.P.Thompson</w:t>
      </w:r>
      <w:proofErr w:type="spellEnd"/>
      <w:r w:rsidR="0060494D" w:rsidRPr="004730BF">
        <w:rPr>
          <w:rStyle w:val="xd1"/>
          <w:rFonts w:ascii="Times New Roman" w:hAnsi="Times New Roman" w:cs="Times New Roman"/>
          <w:b w:val="0"/>
          <w:bCs w:val="0"/>
          <w:sz w:val="24"/>
          <w:szCs w:val="24"/>
        </w:rPr>
        <w:t xml:space="preserve"> define o conceito de classe:</w:t>
      </w:r>
    </w:p>
    <w:p w:rsidR="0060494D" w:rsidRPr="004730BF" w:rsidRDefault="0060494D" w:rsidP="0060494D">
      <w:pPr>
        <w:spacing w:after="0" w:line="240" w:lineRule="auto"/>
        <w:ind w:left="2268"/>
        <w:jc w:val="both"/>
        <w:rPr>
          <w:rFonts w:ascii="Times New Roman" w:hAnsi="Times New Roman" w:cs="Times New Roman"/>
        </w:rPr>
      </w:pPr>
      <w:r w:rsidRPr="004730BF">
        <w:rPr>
          <w:rFonts w:ascii="Times New Roman" w:hAnsi="Times New Roman" w:cs="Times New Roman"/>
          <w:lang w:val="en-US"/>
        </w:rPr>
        <w:t>“by class I understand a historical phenomenon, unifying a number of disparate  and seemingly unconnected events, both in the raw material of experience and in consciousness […] more than this , the notion of class entails the notion of historical relationship[…]the relationship must always be embodied in real people in a real context […] The class happens when some men, as a result of common experiences (inherited or shared), feel and articulate the identity of their interests as between themselves, and as against other men whose interests are different from (and usually opposed to) theirs”.</w:t>
      </w:r>
      <w:r w:rsidR="009C5217" w:rsidRPr="004730BF">
        <w:rPr>
          <w:rFonts w:ascii="Times New Roman" w:hAnsi="Times New Roman" w:cs="Times New Roman"/>
          <w:lang w:val="en-US"/>
        </w:rPr>
        <w:t xml:space="preserve"> </w:t>
      </w:r>
      <w:r w:rsidRPr="004730BF">
        <w:rPr>
          <w:rFonts w:ascii="Times New Roman" w:hAnsi="Times New Roman" w:cs="Times New Roman"/>
        </w:rPr>
        <w:t>(THOMPSON, 1991</w:t>
      </w:r>
      <w:r w:rsidR="009C5217" w:rsidRPr="004730BF">
        <w:rPr>
          <w:rFonts w:ascii="Times New Roman" w:hAnsi="Times New Roman" w:cs="Times New Roman"/>
        </w:rPr>
        <w:t xml:space="preserve">: </w:t>
      </w:r>
      <w:r w:rsidRPr="004730BF">
        <w:rPr>
          <w:rFonts w:ascii="Times New Roman" w:hAnsi="Times New Roman" w:cs="Times New Roman"/>
        </w:rPr>
        <w:t>08</w:t>
      </w:r>
      <w:proofErr w:type="gramStart"/>
      <w:r w:rsidRPr="004730BF">
        <w:rPr>
          <w:rFonts w:ascii="Times New Roman" w:hAnsi="Times New Roman" w:cs="Times New Roman"/>
        </w:rPr>
        <w:t>)</w:t>
      </w:r>
      <w:proofErr w:type="gramEnd"/>
      <w:r w:rsidRPr="004730BF">
        <w:rPr>
          <w:rStyle w:val="Refdenotaderodap"/>
          <w:rFonts w:ascii="Times New Roman" w:hAnsi="Times New Roman" w:cs="Times New Roman"/>
          <w:lang w:val="en-US"/>
        </w:rPr>
        <w:footnoteReference w:id="4"/>
      </w:r>
      <w:r w:rsidRPr="004730BF">
        <w:rPr>
          <w:rFonts w:ascii="Times New Roman" w:hAnsi="Times New Roman" w:cs="Times New Roman"/>
        </w:rPr>
        <w:t>.</w:t>
      </w:r>
    </w:p>
    <w:p w:rsidR="0060494D" w:rsidRPr="004730BF" w:rsidRDefault="0060494D" w:rsidP="0060494D">
      <w:pPr>
        <w:spacing w:after="0" w:line="240" w:lineRule="auto"/>
        <w:ind w:left="2835"/>
        <w:jc w:val="both"/>
        <w:rPr>
          <w:rStyle w:val="xd1"/>
          <w:rFonts w:ascii="Times New Roman" w:hAnsi="Times New Roman" w:cs="Times New Roman"/>
          <w:b w:val="0"/>
          <w:bCs w:val="0"/>
          <w:szCs w:val="22"/>
        </w:rPr>
      </w:pPr>
    </w:p>
    <w:p w:rsidR="0060494D" w:rsidRPr="004730BF" w:rsidRDefault="0060494D" w:rsidP="0060494D">
      <w:pPr>
        <w:spacing w:after="0" w:line="360" w:lineRule="auto"/>
        <w:ind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Neste caso, a classe em suas nuances é percebida como fenômeno social, reflexo e produto de uma determinada época histórica. Por esta razão sua composição diferenciada no nível da contingência reafirma, apesar do </w:t>
      </w:r>
      <w:proofErr w:type="spellStart"/>
      <w:r w:rsidRPr="004730BF">
        <w:rPr>
          <w:rFonts w:ascii="Times New Roman" w:hAnsi="Times New Roman" w:cs="Times New Roman"/>
          <w:i/>
          <w:sz w:val="24"/>
          <w:szCs w:val="24"/>
        </w:rPr>
        <w:t>contentio</w:t>
      </w:r>
      <w:proofErr w:type="spellEnd"/>
      <w:r w:rsidRPr="004730BF">
        <w:rPr>
          <w:rFonts w:ascii="Times New Roman" w:hAnsi="Times New Roman" w:cs="Times New Roman"/>
          <w:i/>
          <w:sz w:val="24"/>
          <w:szCs w:val="24"/>
        </w:rPr>
        <w:t xml:space="preserve"> </w:t>
      </w:r>
      <w:proofErr w:type="spellStart"/>
      <w:proofErr w:type="gramStart"/>
      <w:r w:rsidRPr="004730BF">
        <w:rPr>
          <w:rFonts w:ascii="Times New Roman" w:hAnsi="Times New Roman" w:cs="Times New Roman"/>
          <w:i/>
          <w:sz w:val="24"/>
          <w:szCs w:val="24"/>
        </w:rPr>
        <w:t>inter</w:t>
      </w:r>
      <w:proofErr w:type="spellEnd"/>
      <w:r w:rsidRPr="004730BF">
        <w:rPr>
          <w:rFonts w:ascii="Times New Roman" w:hAnsi="Times New Roman" w:cs="Times New Roman"/>
          <w:i/>
          <w:sz w:val="24"/>
          <w:szCs w:val="24"/>
        </w:rPr>
        <w:t xml:space="preserve"> partes</w:t>
      </w:r>
      <w:proofErr w:type="gramEnd"/>
      <w:r w:rsidRPr="004730BF">
        <w:rPr>
          <w:rStyle w:val="Refdenotaderodap"/>
          <w:rFonts w:ascii="Times New Roman" w:hAnsi="Times New Roman" w:cs="Times New Roman"/>
          <w:i/>
          <w:sz w:val="24"/>
          <w:szCs w:val="24"/>
        </w:rPr>
        <w:footnoteReference w:id="5"/>
      </w:r>
      <w:r w:rsidRPr="004730BF">
        <w:rPr>
          <w:rFonts w:ascii="Times New Roman" w:hAnsi="Times New Roman" w:cs="Times New Roman"/>
          <w:sz w:val="24"/>
          <w:szCs w:val="24"/>
        </w:rPr>
        <w:t xml:space="preserve">, o lastro da sua gênese, ainda que do ponto de vista fenomênico a classe se apresente de forma </w:t>
      </w:r>
      <w:r w:rsidR="00DB25CE" w:rsidRPr="004730BF">
        <w:rPr>
          <w:rFonts w:ascii="Times New Roman" w:hAnsi="Times New Roman" w:cs="Times New Roman"/>
          <w:sz w:val="24"/>
          <w:szCs w:val="24"/>
        </w:rPr>
        <w:t>estratificada</w:t>
      </w:r>
      <w:r w:rsidRPr="004730BF">
        <w:rPr>
          <w:rFonts w:ascii="Times New Roman" w:hAnsi="Times New Roman" w:cs="Times New Roman"/>
          <w:sz w:val="24"/>
          <w:szCs w:val="24"/>
        </w:rPr>
        <w:t xml:space="preserve">. Na verdade, seu formato aparente explicita tão somente a lógica expansiva do capital em suas diferentes temporalidades caracterizadoras do </w:t>
      </w:r>
      <w:proofErr w:type="spellStart"/>
      <w:r w:rsidRPr="004730BF">
        <w:rPr>
          <w:rFonts w:ascii="Times New Roman" w:hAnsi="Times New Roman" w:cs="Times New Roman"/>
          <w:i/>
          <w:sz w:val="24"/>
          <w:szCs w:val="24"/>
        </w:rPr>
        <w:t>continuum</w:t>
      </w:r>
      <w:proofErr w:type="spellEnd"/>
      <w:r w:rsidRPr="004730BF">
        <w:rPr>
          <w:rFonts w:ascii="Times New Roman" w:hAnsi="Times New Roman" w:cs="Times New Roman"/>
          <w:sz w:val="24"/>
          <w:szCs w:val="24"/>
        </w:rPr>
        <w:t xml:space="preserve"> processo de modernidade contraditória. </w:t>
      </w:r>
    </w:p>
    <w:p w:rsidR="0060494D" w:rsidRPr="004730BF" w:rsidRDefault="0060494D" w:rsidP="0060494D">
      <w:pPr>
        <w:spacing w:after="0" w:line="360" w:lineRule="auto"/>
        <w:ind w:firstLine="709"/>
        <w:jc w:val="both"/>
        <w:rPr>
          <w:rFonts w:ascii="Times New Roman" w:hAnsi="Times New Roman" w:cs="Times New Roman"/>
          <w:sz w:val="24"/>
          <w:szCs w:val="24"/>
        </w:rPr>
      </w:pPr>
      <w:r w:rsidRPr="004730BF">
        <w:rPr>
          <w:rFonts w:ascii="Times New Roman" w:hAnsi="Times New Roman" w:cs="Times New Roman"/>
          <w:sz w:val="24"/>
          <w:szCs w:val="24"/>
        </w:rPr>
        <w:t>O operariado industrial enquanto especificidade do proletariado, na medida em que se confo</w:t>
      </w:r>
      <w:r w:rsidR="00DD3D84" w:rsidRPr="004730BF">
        <w:rPr>
          <w:rFonts w:ascii="Times New Roman" w:hAnsi="Times New Roman" w:cs="Times New Roman"/>
          <w:sz w:val="24"/>
          <w:szCs w:val="24"/>
        </w:rPr>
        <w:t>rma enquanto segmento essencial</w:t>
      </w:r>
      <w:r w:rsidRPr="004730BF">
        <w:rPr>
          <w:rFonts w:ascii="Times New Roman" w:hAnsi="Times New Roman" w:cs="Times New Roman"/>
          <w:sz w:val="24"/>
          <w:szCs w:val="24"/>
        </w:rPr>
        <w:t xml:space="preserve"> pertencente ao conjunto dos assalariados, </w:t>
      </w:r>
      <w:r w:rsidR="008125A8" w:rsidRPr="004730BF">
        <w:rPr>
          <w:rFonts w:ascii="Times New Roman" w:hAnsi="Times New Roman" w:cs="Times New Roman"/>
          <w:sz w:val="24"/>
          <w:szCs w:val="24"/>
        </w:rPr>
        <w:t>m</w:t>
      </w:r>
      <w:r w:rsidRPr="004730BF">
        <w:rPr>
          <w:rFonts w:ascii="Times New Roman" w:hAnsi="Times New Roman" w:cs="Times New Roman"/>
          <w:sz w:val="24"/>
          <w:szCs w:val="24"/>
        </w:rPr>
        <w:t>ant</w:t>
      </w:r>
      <w:r w:rsidR="008125A8" w:rsidRPr="004730BF">
        <w:rPr>
          <w:rFonts w:ascii="Times New Roman" w:hAnsi="Times New Roman" w:cs="Times New Roman"/>
          <w:sz w:val="24"/>
          <w:szCs w:val="24"/>
        </w:rPr>
        <w:t xml:space="preserve">em </w:t>
      </w:r>
      <w:r w:rsidRPr="004730BF">
        <w:rPr>
          <w:rFonts w:ascii="Times New Roman" w:hAnsi="Times New Roman" w:cs="Times New Roman"/>
          <w:sz w:val="24"/>
          <w:szCs w:val="24"/>
        </w:rPr>
        <w:t>intacto seu vínculo na criação do valor</w:t>
      </w:r>
      <w:r w:rsidR="009C5217" w:rsidRPr="004730BF">
        <w:rPr>
          <w:rFonts w:ascii="Times New Roman" w:hAnsi="Times New Roman" w:cs="Times New Roman"/>
          <w:sz w:val="24"/>
          <w:szCs w:val="24"/>
        </w:rPr>
        <w:t>,</w:t>
      </w:r>
      <w:r w:rsidRPr="004730BF">
        <w:rPr>
          <w:rFonts w:ascii="Times New Roman" w:hAnsi="Times New Roman" w:cs="Times New Roman"/>
          <w:sz w:val="24"/>
          <w:szCs w:val="24"/>
        </w:rPr>
        <w:t xml:space="preserve"> apesar das contradições materiais e espirituais que repercutem em contundentes desconexões no campo da reprodução social, motivação das práticas e condutas diferenciadas entre estratos da classe.  A apreensão desse processo constituiu o cerne da</w:t>
      </w:r>
      <w:r w:rsidR="00A44819" w:rsidRPr="004730BF">
        <w:rPr>
          <w:rFonts w:ascii="Times New Roman" w:hAnsi="Times New Roman" w:cs="Times New Roman"/>
          <w:sz w:val="24"/>
          <w:szCs w:val="24"/>
        </w:rPr>
        <w:t>s</w:t>
      </w:r>
      <w:r w:rsidRPr="004730BF">
        <w:rPr>
          <w:rFonts w:ascii="Times New Roman" w:hAnsi="Times New Roman" w:cs="Times New Roman"/>
          <w:sz w:val="24"/>
          <w:szCs w:val="24"/>
        </w:rPr>
        <w:t xml:space="preserve"> preocupações teóric</w:t>
      </w:r>
      <w:r w:rsidR="009C5217" w:rsidRPr="004730BF">
        <w:rPr>
          <w:rFonts w:ascii="Times New Roman" w:hAnsi="Times New Roman" w:cs="Times New Roman"/>
          <w:sz w:val="24"/>
          <w:szCs w:val="24"/>
        </w:rPr>
        <w:t>o</w:t>
      </w:r>
      <w:r w:rsidRPr="004730BF">
        <w:rPr>
          <w:rFonts w:ascii="Times New Roman" w:hAnsi="Times New Roman" w:cs="Times New Roman"/>
          <w:sz w:val="24"/>
          <w:szCs w:val="24"/>
        </w:rPr>
        <w:t>/práticas de E. P. Thompson.</w:t>
      </w:r>
    </w:p>
    <w:p w:rsidR="0060494D" w:rsidRPr="004730BF" w:rsidRDefault="0060494D" w:rsidP="0060494D">
      <w:pPr>
        <w:spacing w:after="0" w:line="360" w:lineRule="auto"/>
        <w:ind w:firstLine="709"/>
        <w:jc w:val="both"/>
        <w:rPr>
          <w:rStyle w:val="xd1"/>
          <w:rFonts w:ascii="Times New Roman" w:hAnsi="Times New Roman" w:cs="Times New Roman"/>
          <w:b w:val="0"/>
          <w:bCs w:val="0"/>
          <w:sz w:val="24"/>
        </w:rPr>
      </w:pPr>
      <w:r w:rsidRPr="004730BF">
        <w:rPr>
          <w:rFonts w:ascii="Times New Roman" w:hAnsi="Times New Roman" w:cs="Times New Roman"/>
          <w:sz w:val="24"/>
          <w:szCs w:val="24"/>
        </w:rPr>
        <w:t xml:space="preserve">Visto assim, a relação conflitiva geradora das rusgas entre a antiga e a nova geração metalúrgica encontrada na região do ABC paulista, deve ser entendida como repercussão no nível de organização da classe operária, do processo de reestruturação produtiva disseminado após 1990, com aumento da sua intensidade durante os governos de Fernando Henrique Cardoso (1995/2002) e Lula (2002-2011), do processo histórico </w:t>
      </w:r>
      <w:r w:rsidRPr="004730BF">
        <w:rPr>
          <w:rFonts w:ascii="Times New Roman" w:hAnsi="Times New Roman" w:cs="Times New Roman"/>
          <w:sz w:val="24"/>
          <w:szCs w:val="24"/>
        </w:rPr>
        <w:lastRenderedPageBreak/>
        <w:t xml:space="preserve">que implica no </w:t>
      </w:r>
      <w:r w:rsidRPr="004730BF">
        <w:rPr>
          <w:rFonts w:ascii="Times New Roman" w:hAnsi="Times New Roman" w:cs="Times New Roman"/>
          <w:i/>
          <w:sz w:val="24"/>
          <w:szCs w:val="24"/>
        </w:rPr>
        <w:t>fazer-se/construção/desconstrução</w:t>
      </w:r>
      <w:r w:rsidRPr="004730BF">
        <w:rPr>
          <w:rFonts w:ascii="Times New Roman" w:hAnsi="Times New Roman" w:cs="Times New Roman"/>
          <w:sz w:val="24"/>
          <w:szCs w:val="24"/>
        </w:rPr>
        <w:t xml:space="preserve"> da classe operária na perspectiva </w:t>
      </w:r>
      <w:proofErr w:type="spellStart"/>
      <w:r w:rsidRPr="004730BF">
        <w:rPr>
          <w:rFonts w:ascii="Times New Roman" w:hAnsi="Times New Roman" w:cs="Times New Roman"/>
          <w:sz w:val="24"/>
          <w:szCs w:val="24"/>
        </w:rPr>
        <w:t>Thompsoniana</w:t>
      </w:r>
      <w:proofErr w:type="spellEnd"/>
      <w:r w:rsidRPr="004730BF">
        <w:rPr>
          <w:rFonts w:ascii="Times New Roman" w:hAnsi="Times New Roman" w:cs="Times New Roman"/>
          <w:sz w:val="24"/>
          <w:szCs w:val="24"/>
        </w:rPr>
        <w:t xml:space="preserve">. </w:t>
      </w:r>
    </w:p>
    <w:p w:rsidR="0060494D" w:rsidRPr="004730BF" w:rsidRDefault="0060494D" w:rsidP="0060494D">
      <w:pPr>
        <w:pStyle w:val="Recuodecorpodetexto2"/>
        <w:spacing w:after="0" w:line="360" w:lineRule="auto"/>
        <w:ind w:left="0" w:right="18" w:firstLine="709"/>
        <w:jc w:val="both"/>
        <w:rPr>
          <w:rStyle w:val="xd1"/>
          <w:rFonts w:ascii="Times New Roman" w:hAnsi="Times New Roman" w:cs="Times New Roman"/>
          <w:b w:val="0"/>
          <w:bCs w:val="0"/>
          <w:sz w:val="24"/>
          <w:szCs w:val="24"/>
        </w:rPr>
      </w:pPr>
      <w:r w:rsidRPr="004730BF">
        <w:rPr>
          <w:rStyle w:val="xd1"/>
          <w:rFonts w:ascii="Times New Roman" w:hAnsi="Times New Roman" w:cs="Times New Roman"/>
          <w:b w:val="0"/>
          <w:bCs w:val="0"/>
          <w:sz w:val="24"/>
          <w:szCs w:val="24"/>
        </w:rPr>
        <w:t xml:space="preserve">Para </w:t>
      </w:r>
      <w:proofErr w:type="spellStart"/>
      <w:r w:rsidRPr="004730BF">
        <w:rPr>
          <w:rStyle w:val="xd1"/>
          <w:rFonts w:ascii="Times New Roman" w:hAnsi="Times New Roman" w:cs="Times New Roman"/>
          <w:b w:val="0"/>
          <w:bCs w:val="0"/>
          <w:sz w:val="24"/>
          <w:szCs w:val="24"/>
        </w:rPr>
        <w:t>E.P.Thompson</w:t>
      </w:r>
      <w:proofErr w:type="spellEnd"/>
      <w:r w:rsidRPr="004730BF">
        <w:rPr>
          <w:rStyle w:val="xd1"/>
          <w:rFonts w:ascii="Times New Roman" w:hAnsi="Times New Roman" w:cs="Times New Roman"/>
          <w:b w:val="0"/>
          <w:bCs w:val="0"/>
          <w:sz w:val="24"/>
          <w:szCs w:val="24"/>
        </w:rPr>
        <w:t>, a experiência da classe adquirida no cotidiano, autoriza-nos a apreender o operariado enquanto uma “unidade disforme” cuja capacidade de apreensão dos aspectos essenciais ou fenomênicos das contradições sociais indica que “a cotidianidade é, ao mesmo tempo, um mundo cujas dimensões e possibilidades são calculadas de modo proporcional às faculdades individuais ou às forças de cada um” (KOSIK, 1976</w:t>
      </w:r>
      <w:r w:rsidR="009C5217" w:rsidRPr="004730BF">
        <w:rPr>
          <w:rStyle w:val="xd1"/>
          <w:rFonts w:ascii="Times New Roman" w:hAnsi="Times New Roman" w:cs="Times New Roman"/>
          <w:b w:val="0"/>
          <w:bCs w:val="0"/>
          <w:sz w:val="24"/>
          <w:szCs w:val="24"/>
        </w:rPr>
        <w:t>:</w:t>
      </w:r>
      <w:r w:rsidRPr="004730BF">
        <w:rPr>
          <w:rStyle w:val="xd1"/>
          <w:rFonts w:ascii="Times New Roman" w:hAnsi="Times New Roman" w:cs="Times New Roman"/>
          <w:b w:val="0"/>
          <w:bCs w:val="0"/>
          <w:sz w:val="24"/>
          <w:szCs w:val="24"/>
        </w:rPr>
        <w:t xml:space="preserve"> 69). </w:t>
      </w:r>
    </w:p>
    <w:p w:rsidR="0060494D" w:rsidRPr="004730BF" w:rsidRDefault="0060494D" w:rsidP="0060494D">
      <w:pPr>
        <w:pStyle w:val="Recuodecorpodetexto2"/>
        <w:spacing w:after="0" w:line="360" w:lineRule="auto"/>
        <w:ind w:left="0" w:right="18" w:firstLine="709"/>
        <w:jc w:val="both"/>
        <w:rPr>
          <w:rStyle w:val="xd1"/>
          <w:rFonts w:ascii="Times New Roman" w:hAnsi="Times New Roman" w:cs="Times New Roman"/>
          <w:b w:val="0"/>
          <w:bCs w:val="0"/>
          <w:sz w:val="24"/>
          <w:szCs w:val="24"/>
        </w:rPr>
      </w:pPr>
      <w:r w:rsidRPr="004730BF">
        <w:rPr>
          <w:rStyle w:val="xd1"/>
          <w:rFonts w:ascii="Times New Roman" w:hAnsi="Times New Roman" w:cs="Times New Roman"/>
          <w:b w:val="0"/>
          <w:bCs w:val="0"/>
          <w:sz w:val="24"/>
          <w:szCs w:val="24"/>
        </w:rPr>
        <w:t xml:space="preserve">Desta forma, a trajetória formativa do proletariado expressa os processos históricos cujas contradições reverberam na formação do operariado fabril, que deve ser percebido, de acordo com E.P. Thompson, enquanto estrato complexo da classe na medida em que a sua formação social, cultural, simbólica e moral não convergem automaticamente para um mesmo nível de consciência, </w:t>
      </w:r>
      <w:r w:rsidR="00AD64D3" w:rsidRPr="004730BF">
        <w:rPr>
          <w:rStyle w:val="xd1"/>
          <w:rFonts w:ascii="Times New Roman" w:hAnsi="Times New Roman" w:cs="Times New Roman"/>
          <w:b w:val="0"/>
          <w:bCs w:val="0"/>
          <w:sz w:val="24"/>
          <w:szCs w:val="24"/>
        </w:rPr>
        <w:t xml:space="preserve">mesmo </w:t>
      </w:r>
      <w:r w:rsidRPr="004730BF">
        <w:rPr>
          <w:rStyle w:val="xd1"/>
          <w:rFonts w:ascii="Times New Roman" w:hAnsi="Times New Roman" w:cs="Times New Roman"/>
          <w:b w:val="0"/>
          <w:bCs w:val="0"/>
          <w:sz w:val="24"/>
          <w:szCs w:val="24"/>
        </w:rPr>
        <w:t xml:space="preserve">que ocupem </w:t>
      </w:r>
      <w:r w:rsidR="00AD64D3" w:rsidRPr="004730BF">
        <w:rPr>
          <w:rStyle w:val="xd1"/>
          <w:rFonts w:ascii="Times New Roman" w:hAnsi="Times New Roman" w:cs="Times New Roman"/>
          <w:b w:val="0"/>
          <w:bCs w:val="0"/>
          <w:sz w:val="24"/>
          <w:szCs w:val="24"/>
        </w:rPr>
        <w:t xml:space="preserve">idêntico papel </w:t>
      </w:r>
      <w:r w:rsidRPr="004730BF">
        <w:rPr>
          <w:rStyle w:val="xd1"/>
          <w:rFonts w:ascii="Times New Roman" w:hAnsi="Times New Roman" w:cs="Times New Roman"/>
          <w:b w:val="0"/>
          <w:bCs w:val="0"/>
          <w:sz w:val="24"/>
          <w:szCs w:val="24"/>
        </w:rPr>
        <w:t xml:space="preserve">nas esferas da produção e reprodução social. </w:t>
      </w:r>
    </w:p>
    <w:p w:rsidR="0060494D" w:rsidRPr="004730BF" w:rsidRDefault="0060494D" w:rsidP="0060494D">
      <w:pPr>
        <w:pStyle w:val="Textoembloco"/>
        <w:ind w:left="0" w:right="-11" w:firstLine="709"/>
        <w:rPr>
          <w:rStyle w:val="xd1"/>
          <w:rFonts w:ascii="Times New Roman" w:hAnsi="Times New Roman" w:cs="Times New Roman"/>
          <w:b w:val="0"/>
          <w:bCs w:val="0"/>
          <w:sz w:val="24"/>
        </w:rPr>
      </w:pPr>
      <w:r w:rsidRPr="004730BF">
        <w:rPr>
          <w:rStyle w:val="xd1"/>
          <w:rFonts w:ascii="Times New Roman" w:hAnsi="Times New Roman" w:cs="Times New Roman"/>
          <w:b w:val="0"/>
          <w:bCs w:val="0"/>
          <w:sz w:val="24"/>
        </w:rPr>
        <w:t>O operariado é uma unidade estratificada contraditória, razão pela qual, em E.P. Thompson, não pode ser percebido como um bloco social uniforme que resulta mecanicamente da estrutura organizativa do processo de produção e controle ideológico como compreende</w:t>
      </w:r>
      <w:r w:rsidR="004438B7" w:rsidRPr="004730BF">
        <w:rPr>
          <w:rStyle w:val="xd1"/>
          <w:rFonts w:ascii="Times New Roman" w:hAnsi="Times New Roman" w:cs="Times New Roman"/>
          <w:b w:val="0"/>
          <w:bCs w:val="0"/>
          <w:sz w:val="24"/>
        </w:rPr>
        <w:t>u</w:t>
      </w:r>
      <w:r w:rsidRPr="004730BF">
        <w:rPr>
          <w:rStyle w:val="xd1"/>
          <w:rFonts w:ascii="Times New Roman" w:hAnsi="Times New Roman" w:cs="Times New Roman"/>
          <w:b w:val="0"/>
          <w:bCs w:val="0"/>
          <w:sz w:val="24"/>
        </w:rPr>
        <w:t xml:space="preserve"> </w:t>
      </w:r>
      <w:r w:rsidR="0012677E" w:rsidRPr="004730BF">
        <w:rPr>
          <w:rStyle w:val="xd1"/>
          <w:rFonts w:ascii="Times New Roman" w:hAnsi="Times New Roman" w:cs="Times New Roman"/>
          <w:b w:val="0"/>
          <w:bCs w:val="0"/>
          <w:sz w:val="24"/>
        </w:rPr>
        <w:t xml:space="preserve">(e) </w:t>
      </w:r>
      <w:r w:rsidRPr="004730BF">
        <w:rPr>
          <w:rStyle w:val="xd1"/>
          <w:rFonts w:ascii="Times New Roman" w:hAnsi="Times New Roman" w:cs="Times New Roman"/>
          <w:b w:val="0"/>
          <w:bCs w:val="0"/>
          <w:sz w:val="24"/>
        </w:rPr>
        <w:t>o pensamento de vertente estruturalista. Além deste aspecto estrutural/econômico, que não deve ser ignorado, é preciso considerar a esfera da reprodução social a partir do cotidiano vivido em sua complexidade, momento em que as trajetórias coletivas e singulares, contraditoriamente, “igualam diferentemente” o processo de configuração/</w:t>
      </w:r>
      <w:proofErr w:type="spellStart"/>
      <w:r w:rsidRPr="004730BF">
        <w:rPr>
          <w:rStyle w:val="xd1"/>
          <w:rFonts w:ascii="Times New Roman" w:hAnsi="Times New Roman" w:cs="Times New Roman"/>
          <w:b w:val="0"/>
          <w:bCs w:val="0"/>
          <w:sz w:val="24"/>
        </w:rPr>
        <w:t>desconfiguração</w:t>
      </w:r>
      <w:proofErr w:type="spellEnd"/>
      <w:r w:rsidRPr="004730BF">
        <w:rPr>
          <w:rStyle w:val="xd1"/>
          <w:rFonts w:ascii="Times New Roman" w:hAnsi="Times New Roman" w:cs="Times New Roman"/>
          <w:b w:val="0"/>
          <w:bCs w:val="0"/>
          <w:sz w:val="24"/>
        </w:rPr>
        <w:t xml:space="preserve"> dos indivíduos coletivos que compõem os dife</w:t>
      </w:r>
      <w:r w:rsidR="0012677E" w:rsidRPr="004730BF">
        <w:rPr>
          <w:rStyle w:val="xd1"/>
          <w:rFonts w:ascii="Times New Roman" w:hAnsi="Times New Roman" w:cs="Times New Roman"/>
          <w:b w:val="0"/>
          <w:bCs w:val="0"/>
          <w:sz w:val="24"/>
        </w:rPr>
        <w:t xml:space="preserve">rentes segmentos do operariado, conferindo </w:t>
      </w:r>
      <w:r w:rsidRPr="004730BF">
        <w:rPr>
          <w:rStyle w:val="xd1"/>
          <w:rFonts w:ascii="Times New Roman" w:hAnsi="Times New Roman" w:cs="Times New Roman"/>
          <w:b w:val="0"/>
          <w:bCs w:val="0"/>
          <w:sz w:val="24"/>
        </w:rPr>
        <w:t>mai</w:t>
      </w:r>
      <w:r w:rsidR="0012677E" w:rsidRPr="004730BF">
        <w:rPr>
          <w:rStyle w:val="xd1"/>
          <w:rFonts w:ascii="Times New Roman" w:hAnsi="Times New Roman" w:cs="Times New Roman"/>
          <w:b w:val="0"/>
          <w:bCs w:val="0"/>
          <w:sz w:val="24"/>
        </w:rPr>
        <w:t>o</w:t>
      </w:r>
      <w:r w:rsidR="009C5217" w:rsidRPr="004730BF">
        <w:rPr>
          <w:rStyle w:val="xd1"/>
          <w:rFonts w:ascii="Times New Roman" w:hAnsi="Times New Roman" w:cs="Times New Roman"/>
          <w:b w:val="0"/>
          <w:bCs w:val="0"/>
          <w:sz w:val="24"/>
        </w:rPr>
        <w:t>r</w:t>
      </w:r>
      <w:r w:rsidRPr="004730BF">
        <w:rPr>
          <w:rStyle w:val="xd1"/>
          <w:rFonts w:ascii="Times New Roman" w:hAnsi="Times New Roman" w:cs="Times New Roman"/>
          <w:b w:val="0"/>
          <w:bCs w:val="0"/>
          <w:sz w:val="24"/>
        </w:rPr>
        <w:t xml:space="preserve"> complex</w:t>
      </w:r>
      <w:r w:rsidR="0012677E" w:rsidRPr="004730BF">
        <w:rPr>
          <w:rStyle w:val="xd1"/>
          <w:rFonts w:ascii="Times New Roman" w:hAnsi="Times New Roman" w:cs="Times New Roman"/>
          <w:b w:val="0"/>
          <w:bCs w:val="0"/>
          <w:sz w:val="24"/>
        </w:rPr>
        <w:t>id</w:t>
      </w:r>
      <w:r w:rsidRPr="004730BF">
        <w:rPr>
          <w:rStyle w:val="xd1"/>
          <w:rFonts w:ascii="Times New Roman" w:hAnsi="Times New Roman" w:cs="Times New Roman"/>
          <w:b w:val="0"/>
          <w:bCs w:val="0"/>
          <w:sz w:val="24"/>
        </w:rPr>
        <w:t>a</w:t>
      </w:r>
      <w:r w:rsidR="0012677E" w:rsidRPr="004730BF">
        <w:rPr>
          <w:rStyle w:val="xd1"/>
          <w:rFonts w:ascii="Times New Roman" w:hAnsi="Times New Roman" w:cs="Times New Roman"/>
          <w:b w:val="0"/>
          <w:bCs w:val="0"/>
          <w:sz w:val="24"/>
        </w:rPr>
        <w:t>de</w:t>
      </w:r>
      <w:r w:rsidRPr="004730BF">
        <w:rPr>
          <w:rStyle w:val="xd1"/>
          <w:rFonts w:ascii="Times New Roman" w:hAnsi="Times New Roman" w:cs="Times New Roman"/>
          <w:b w:val="0"/>
          <w:bCs w:val="0"/>
          <w:sz w:val="24"/>
        </w:rPr>
        <w:t xml:space="preserve">, </w:t>
      </w:r>
      <w:r w:rsidR="0012677E" w:rsidRPr="004730BF">
        <w:rPr>
          <w:rStyle w:val="xd1"/>
          <w:rFonts w:ascii="Times New Roman" w:hAnsi="Times New Roman" w:cs="Times New Roman"/>
          <w:b w:val="0"/>
          <w:bCs w:val="0"/>
          <w:sz w:val="24"/>
        </w:rPr>
        <w:t>a</w:t>
      </w:r>
      <w:r w:rsidRPr="004730BF">
        <w:rPr>
          <w:rStyle w:val="xd1"/>
          <w:rFonts w:ascii="Times New Roman" w:hAnsi="Times New Roman" w:cs="Times New Roman"/>
          <w:b w:val="0"/>
          <w:bCs w:val="0"/>
          <w:sz w:val="24"/>
        </w:rPr>
        <w:t xml:space="preserve">o conjunto do proletariado. </w:t>
      </w:r>
    </w:p>
    <w:p w:rsidR="0060494D" w:rsidRPr="004730BF" w:rsidRDefault="0060494D" w:rsidP="0060494D">
      <w:pPr>
        <w:pStyle w:val="Textoembloco"/>
        <w:ind w:left="0" w:right="-11" w:firstLine="709"/>
        <w:rPr>
          <w:sz w:val="24"/>
        </w:rPr>
      </w:pPr>
      <w:r w:rsidRPr="004730BF">
        <w:rPr>
          <w:sz w:val="24"/>
        </w:rPr>
        <w:t xml:space="preserve">No Brasil, a partir da década de 1990, uma ampla produção intelectual vinculada à engenharia industrial, à economia e à Sociologia do Trabalho, tem procurado analisar a disseminação das estratégias do trabalho flexível. Em especial, ganharam destaque os estudos sobre o processo de reestruturação produtiva nas empresas montadoras localizadas na região do ABC paulista (BRESCIANI, 2001; ARBIX, 1996; COMIN, 1997). </w:t>
      </w:r>
    </w:p>
    <w:p w:rsidR="0060494D" w:rsidRPr="004730BF" w:rsidRDefault="0060494D" w:rsidP="0060494D">
      <w:pPr>
        <w:pStyle w:val="Textoembloco"/>
        <w:ind w:left="0" w:right="-11" w:firstLine="709"/>
        <w:rPr>
          <w:sz w:val="24"/>
        </w:rPr>
      </w:pPr>
      <w:r w:rsidRPr="004730BF">
        <w:rPr>
          <w:sz w:val="24"/>
        </w:rPr>
        <w:t xml:space="preserve">De forma ampla, encontramos autores que enfatizam a emergência de um perfil operário jovem que goza de maior escolaridade, maior qualificação profissional e melhores salários, quando comparados com a média dos assalariados brasileiros. Um </w:t>
      </w:r>
      <w:r w:rsidRPr="004730BF">
        <w:rPr>
          <w:sz w:val="24"/>
        </w:rPr>
        <w:lastRenderedPageBreak/>
        <w:t xml:space="preserve">novo segmento operário cuja convivência com a velha geração é marcada por inúmeras rusgas (TOMIZAKI, 2007; RODRIGUES, 2005). </w:t>
      </w:r>
    </w:p>
    <w:p w:rsidR="0060494D" w:rsidRPr="004730BF" w:rsidRDefault="0060494D" w:rsidP="0060494D">
      <w:pPr>
        <w:pStyle w:val="Textoembloco"/>
        <w:ind w:left="0" w:right="-11" w:firstLine="709"/>
        <w:rPr>
          <w:sz w:val="24"/>
        </w:rPr>
      </w:pPr>
      <w:r w:rsidRPr="004730BF">
        <w:rPr>
          <w:sz w:val="24"/>
        </w:rPr>
        <w:t xml:space="preserve">Tais conflitos emergem do processo de dissensão das formas correlatas de emulação subsumidas no conceito de empregabilidade que exige a adoção de atitudes </w:t>
      </w:r>
      <w:r w:rsidR="009C5217" w:rsidRPr="004730BF">
        <w:rPr>
          <w:sz w:val="24"/>
        </w:rPr>
        <w:t>proativas</w:t>
      </w:r>
      <w:r w:rsidRPr="004730BF">
        <w:rPr>
          <w:sz w:val="24"/>
        </w:rPr>
        <w:t xml:space="preserve"> na produção, maior engajamento no cumprimento das metas e das melhorias contínuas. Trata-se de novas estratégias do capital, em geral, incorporadas predominantemente pelo segmento metalúrgico jovem, justamente quando almejam passar pelo rubicão da quarentena dos 90 dias que os separam da efetivação no emprego. </w:t>
      </w:r>
    </w:p>
    <w:p w:rsidR="0060494D" w:rsidRPr="004730BF" w:rsidRDefault="0060494D" w:rsidP="0060494D">
      <w:pPr>
        <w:spacing w:after="0" w:line="360" w:lineRule="auto"/>
        <w:ind w:right="18"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É neste contexto que se acirram as rusgas entre os operários antigos e os jovens, momento em que impera o sentimento do indivíduo descartável, ou retomando Guy </w:t>
      </w:r>
      <w:proofErr w:type="spellStart"/>
      <w:r w:rsidRPr="004730BF">
        <w:rPr>
          <w:rFonts w:ascii="Times New Roman" w:hAnsi="Times New Roman" w:cs="Times New Roman"/>
          <w:sz w:val="24"/>
          <w:szCs w:val="24"/>
        </w:rPr>
        <w:t>Debord</w:t>
      </w:r>
      <w:proofErr w:type="spellEnd"/>
      <w:r w:rsidRPr="004730BF">
        <w:rPr>
          <w:rFonts w:ascii="Times New Roman" w:hAnsi="Times New Roman" w:cs="Times New Roman"/>
          <w:sz w:val="24"/>
          <w:szCs w:val="24"/>
        </w:rPr>
        <w:t xml:space="preserve"> (1992), o momento do “especulo difuso”, instante máximo em que o “mercado” se revela enquanto instrumento de dominação, </w:t>
      </w:r>
      <w:r w:rsidR="00A145ED" w:rsidRPr="004730BF">
        <w:rPr>
          <w:rFonts w:ascii="Times New Roman" w:hAnsi="Times New Roman" w:cs="Times New Roman"/>
          <w:sz w:val="24"/>
          <w:szCs w:val="24"/>
        </w:rPr>
        <w:t xml:space="preserve">o sujeito </w:t>
      </w:r>
      <w:r w:rsidRPr="004730BF">
        <w:rPr>
          <w:rFonts w:ascii="Times New Roman" w:hAnsi="Times New Roman" w:cs="Times New Roman"/>
          <w:sz w:val="24"/>
          <w:szCs w:val="24"/>
        </w:rPr>
        <w:t>mediador e baliza</w:t>
      </w:r>
      <w:r w:rsidR="00DC00BF" w:rsidRPr="004730BF">
        <w:rPr>
          <w:rFonts w:ascii="Times New Roman" w:hAnsi="Times New Roman" w:cs="Times New Roman"/>
          <w:sz w:val="24"/>
          <w:szCs w:val="24"/>
        </w:rPr>
        <w:t xml:space="preserve">dor, o palco onde se desenvolvem </w:t>
      </w:r>
      <w:r w:rsidRPr="004730BF">
        <w:rPr>
          <w:rFonts w:ascii="Times New Roman" w:hAnsi="Times New Roman" w:cs="Times New Roman"/>
          <w:sz w:val="24"/>
          <w:szCs w:val="24"/>
        </w:rPr>
        <w:t xml:space="preserve">as relações sociais estranhadas. É por isso que os antigos passam a ser vistos como aqueles que devem ceder seus lugares. Assim é que nos momentos de maior tensão, particularmente quando se discute o corte de pessoal, a nova geração se manifesta provocativamente dizendo: “vai </w:t>
      </w:r>
      <w:proofErr w:type="gramStart"/>
      <w:r w:rsidRPr="004730BF">
        <w:rPr>
          <w:rFonts w:ascii="Times New Roman" w:hAnsi="Times New Roman" w:cs="Times New Roman"/>
          <w:sz w:val="24"/>
          <w:szCs w:val="24"/>
        </w:rPr>
        <w:t>pescar,</w:t>
      </w:r>
      <w:proofErr w:type="gram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véio</w:t>
      </w:r>
      <w:proofErr w:type="spellEnd"/>
      <w:r w:rsidRPr="004730BF">
        <w:rPr>
          <w:rFonts w:ascii="Times New Roman" w:hAnsi="Times New Roman" w:cs="Times New Roman"/>
          <w:sz w:val="24"/>
          <w:szCs w:val="24"/>
        </w:rPr>
        <w:t>”, “sua mulher está te esperando”, “o Ricardão vai passar na sua casa”, etc. (ARAÚJO, 2012</w:t>
      </w:r>
      <w:r w:rsidR="009C5217" w:rsidRPr="004730BF">
        <w:rPr>
          <w:rFonts w:ascii="Times New Roman" w:hAnsi="Times New Roman" w:cs="Times New Roman"/>
          <w:sz w:val="24"/>
          <w:szCs w:val="24"/>
        </w:rPr>
        <w:t>:</w:t>
      </w:r>
      <w:r w:rsidRPr="004730BF">
        <w:rPr>
          <w:rFonts w:ascii="Times New Roman" w:hAnsi="Times New Roman" w:cs="Times New Roman"/>
          <w:sz w:val="24"/>
          <w:szCs w:val="24"/>
        </w:rPr>
        <w:t xml:space="preserve"> 89).</w:t>
      </w:r>
    </w:p>
    <w:p w:rsidR="00EB189E" w:rsidRPr="004730BF" w:rsidRDefault="0060494D" w:rsidP="0060494D">
      <w:pPr>
        <w:spacing w:after="0" w:line="360" w:lineRule="auto"/>
        <w:ind w:right="18" w:firstLine="709"/>
        <w:jc w:val="both"/>
        <w:rPr>
          <w:rFonts w:ascii="Times New Roman" w:hAnsi="Times New Roman" w:cs="Times New Roman"/>
          <w:sz w:val="24"/>
          <w:szCs w:val="24"/>
        </w:rPr>
      </w:pPr>
      <w:r w:rsidRPr="004730BF">
        <w:rPr>
          <w:rFonts w:ascii="Times New Roman" w:hAnsi="Times New Roman" w:cs="Times New Roman"/>
          <w:sz w:val="24"/>
          <w:szCs w:val="24"/>
        </w:rPr>
        <w:t>Neste caso, as rusgas se revestem de drama social trágico ainda que mantenham seu aspecto h</w:t>
      </w:r>
      <w:r w:rsidR="00E11442" w:rsidRPr="004730BF">
        <w:rPr>
          <w:rFonts w:ascii="Times New Roman" w:hAnsi="Times New Roman" w:cs="Times New Roman"/>
          <w:sz w:val="24"/>
          <w:szCs w:val="24"/>
        </w:rPr>
        <w:t>ilário. A cena trá</w:t>
      </w:r>
      <w:r w:rsidRPr="004730BF">
        <w:rPr>
          <w:rFonts w:ascii="Times New Roman" w:hAnsi="Times New Roman" w:cs="Times New Roman"/>
          <w:sz w:val="24"/>
          <w:szCs w:val="24"/>
        </w:rPr>
        <w:t>gico/drama é dada pelo fato de que ambos se engalfinham para ver quem ocupará o papel do suje</w:t>
      </w:r>
      <w:r w:rsidR="00E11442" w:rsidRPr="004730BF">
        <w:rPr>
          <w:rFonts w:ascii="Times New Roman" w:hAnsi="Times New Roman" w:cs="Times New Roman"/>
          <w:sz w:val="24"/>
          <w:szCs w:val="24"/>
        </w:rPr>
        <w:t xml:space="preserve">ito trágico produtor das taxas </w:t>
      </w:r>
      <w:r w:rsidRPr="004730BF">
        <w:rPr>
          <w:rFonts w:ascii="Times New Roman" w:hAnsi="Times New Roman" w:cs="Times New Roman"/>
          <w:sz w:val="24"/>
          <w:szCs w:val="24"/>
        </w:rPr>
        <w:t xml:space="preserve">de Mais-Valia na sua forma Absoluta e Relativa. </w:t>
      </w:r>
    </w:p>
    <w:p w:rsidR="0060494D" w:rsidRPr="004730BF" w:rsidRDefault="0060494D" w:rsidP="0060494D">
      <w:pPr>
        <w:spacing w:after="0" w:line="360" w:lineRule="auto"/>
        <w:ind w:right="18"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Isso corre por que a restruturação produtiva com seu novo </w:t>
      </w:r>
      <w:r w:rsidRPr="004730BF">
        <w:rPr>
          <w:rFonts w:ascii="Times New Roman" w:hAnsi="Times New Roman" w:cs="Times New Roman"/>
          <w:i/>
          <w:sz w:val="24"/>
          <w:szCs w:val="24"/>
        </w:rPr>
        <w:t>layout</w:t>
      </w:r>
      <w:r w:rsidRPr="004730BF">
        <w:rPr>
          <w:rFonts w:ascii="Times New Roman" w:hAnsi="Times New Roman" w:cs="Times New Roman"/>
          <w:sz w:val="24"/>
          <w:szCs w:val="24"/>
        </w:rPr>
        <w:t xml:space="preserve"> na produção, com a introdução seletiva de novas tecnologias, redimensionam a exploração do trabalho gerando uma </w:t>
      </w:r>
      <w:proofErr w:type="spellStart"/>
      <w:r w:rsidRPr="004730BF">
        <w:rPr>
          <w:rFonts w:ascii="Times New Roman" w:hAnsi="Times New Roman" w:cs="Times New Roman"/>
          <w:sz w:val="24"/>
          <w:szCs w:val="24"/>
        </w:rPr>
        <w:t>superexploração</w:t>
      </w:r>
      <w:proofErr w:type="spellEnd"/>
      <w:r w:rsidRPr="004730BF">
        <w:rPr>
          <w:rFonts w:ascii="Times New Roman" w:hAnsi="Times New Roman" w:cs="Times New Roman"/>
          <w:sz w:val="24"/>
          <w:szCs w:val="24"/>
        </w:rPr>
        <w:t xml:space="preserve"> do trabalho vivo. Esse é o novo mundo das oportunidades racionais contemporâneas defendidas pelos liberais democráticos a partir da sua interpretação de “realidade concreta”, mas também pelos liberais ortodoxos (neoliberais) e seu pragmatismo do mercado num mundo sob </w:t>
      </w:r>
      <w:r w:rsidR="00541187" w:rsidRPr="004730BF">
        <w:rPr>
          <w:rFonts w:ascii="Times New Roman" w:hAnsi="Times New Roman" w:cs="Times New Roman"/>
          <w:sz w:val="24"/>
          <w:szCs w:val="24"/>
        </w:rPr>
        <w:t xml:space="preserve">o </w:t>
      </w:r>
      <w:r w:rsidRPr="004730BF">
        <w:rPr>
          <w:rFonts w:ascii="Times New Roman" w:hAnsi="Times New Roman" w:cs="Times New Roman"/>
          <w:sz w:val="24"/>
          <w:szCs w:val="24"/>
        </w:rPr>
        <w:t>controle das finanças e dos especuladores.</w:t>
      </w:r>
    </w:p>
    <w:p w:rsidR="0060494D" w:rsidRPr="004730BF" w:rsidRDefault="0060494D" w:rsidP="0060494D">
      <w:pPr>
        <w:spacing w:after="0" w:line="360" w:lineRule="auto"/>
        <w:ind w:right="18" w:firstLine="709"/>
        <w:jc w:val="both"/>
        <w:rPr>
          <w:rFonts w:ascii="Times New Roman" w:hAnsi="Times New Roman" w:cs="Times New Roman"/>
          <w:sz w:val="24"/>
          <w:szCs w:val="24"/>
        </w:rPr>
      </w:pPr>
      <w:r w:rsidRPr="004730BF">
        <w:rPr>
          <w:rFonts w:ascii="Times New Roman" w:hAnsi="Times New Roman" w:cs="Times New Roman"/>
          <w:sz w:val="24"/>
          <w:szCs w:val="24"/>
        </w:rPr>
        <w:t>Para os operários antigos, uma geração cuja identidade da classe se const</w:t>
      </w:r>
      <w:r w:rsidR="001A36A3" w:rsidRPr="004730BF">
        <w:rPr>
          <w:rFonts w:ascii="Times New Roman" w:hAnsi="Times New Roman" w:cs="Times New Roman"/>
          <w:sz w:val="24"/>
          <w:szCs w:val="24"/>
        </w:rPr>
        <w:t>ituiu em meio à</w:t>
      </w:r>
      <w:r w:rsidRPr="004730BF">
        <w:rPr>
          <w:rFonts w:ascii="Times New Roman" w:hAnsi="Times New Roman" w:cs="Times New Roman"/>
          <w:sz w:val="24"/>
          <w:szCs w:val="24"/>
        </w:rPr>
        <w:t>s experiências adquiridas nos movimentos grevistas de massa, da resistência conflitiva/coletiva e das correlatas redes de solidariedade que se formam nesse contexto, tais provocações advindas dos mais jovens são vistas como formas de “humilhação”,</w:t>
      </w:r>
      <w:r w:rsidRPr="004730BF">
        <w:rPr>
          <w:rFonts w:ascii="Times New Roman" w:hAnsi="Times New Roman" w:cs="Times New Roman"/>
          <w:i/>
          <w:sz w:val="24"/>
          <w:szCs w:val="24"/>
        </w:rPr>
        <w:t xml:space="preserve"> </w:t>
      </w:r>
      <w:r w:rsidRPr="004730BF">
        <w:rPr>
          <w:rFonts w:ascii="Times New Roman" w:hAnsi="Times New Roman" w:cs="Times New Roman"/>
          <w:sz w:val="24"/>
          <w:szCs w:val="24"/>
        </w:rPr>
        <w:t xml:space="preserve">“constrangimento” e desrespeito à memória de um “glorioso passado” de </w:t>
      </w:r>
      <w:r w:rsidRPr="004730BF">
        <w:rPr>
          <w:rFonts w:ascii="Times New Roman" w:hAnsi="Times New Roman" w:cs="Times New Roman"/>
          <w:sz w:val="24"/>
          <w:szCs w:val="24"/>
        </w:rPr>
        <w:lastRenderedPageBreak/>
        <w:t>lutas, combatividade e conquistas.  Ainda que os jovens sejam advertidos pelos mais velhos, o embate continua e a nova geração desabafa</w:t>
      </w:r>
      <w:r w:rsidRPr="004730BF">
        <w:rPr>
          <w:rFonts w:ascii="Times New Roman" w:hAnsi="Times New Roman" w:cs="Times New Roman"/>
          <w:i/>
          <w:sz w:val="24"/>
          <w:szCs w:val="24"/>
        </w:rPr>
        <w:t xml:space="preserve">: </w:t>
      </w:r>
      <w:r w:rsidRPr="004730BF">
        <w:rPr>
          <w:rFonts w:ascii="Times New Roman" w:hAnsi="Times New Roman" w:cs="Times New Roman"/>
          <w:sz w:val="24"/>
          <w:szCs w:val="24"/>
        </w:rPr>
        <w:t>“aposentado tem que sair”. Os antigos respondem: “mas eu dei meu sangue aqui”. O novo devolve: “já era, sua fase já passou”</w:t>
      </w:r>
      <w:r w:rsidRPr="004730BF">
        <w:rPr>
          <w:rFonts w:ascii="Times New Roman" w:hAnsi="Times New Roman" w:cs="Times New Roman"/>
          <w:i/>
          <w:sz w:val="24"/>
          <w:szCs w:val="24"/>
        </w:rPr>
        <w:t xml:space="preserve"> </w:t>
      </w:r>
      <w:r w:rsidRPr="004730BF">
        <w:rPr>
          <w:rFonts w:ascii="Times New Roman" w:hAnsi="Times New Roman" w:cs="Times New Roman"/>
          <w:sz w:val="24"/>
          <w:szCs w:val="24"/>
        </w:rPr>
        <w:t>(ARAÚJO, 2012</w:t>
      </w:r>
      <w:r w:rsidR="009C5217" w:rsidRPr="004730BF">
        <w:rPr>
          <w:rFonts w:ascii="Times New Roman" w:hAnsi="Times New Roman" w:cs="Times New Roman"/>
          <w:sz w:val="24"/>
          <w:szCs w:val="24"/>
        </w:rPr>
        <w:t>:</w:t>
      </w:r>
      <w:r w:rsidRPr="004730BF">
        <w:rPr>
          <w:rFonts w:ascii="Times New Roman" w:hAnsi="Times New Roman" w:cs="Times New Roman"/>
          <w:sz w:val="24"/>
          <w:szCs w:val="24"/>
        </w:rPr>
        <w:t xml:space="preserve"> 89).</w:t>
      </w:r>
    </w:p>
    <w:p w:rsidR="0060494D" w:rsidRPr="004730BF" w:rsidRDefault="0060494D" w:rsidP="0060494D">
      <w:pPr>
        <w:spacing w:after="0" w:line="360" w:lineRule="auto"/>
        <w:ind w:firstLine="851"/>
        <w:jc w:val="both"/>
        <w:rPr>
          <w:rFonts w:ascii="Times New Roman" w:hAnsi="Times New Roman" w:cs="Times New Roman"/>
          <w:sz w:val="24"/>
          <w:szCs w:val="24"/>
        </w:rPr>
      </w:pPr>
      <w:r w:rsidRPr="004730BF">
        <w:rPr>
          <w:rFonts w:ascii="Times New Roman" w:hAnsi="Times New Roman" w:cs="Times New Roman"/>
          <w:sz w:val="24"/>
          <w:szCs w:val="24"/>
        </w:rPr>
        <w:t xml:space="preserve">A compreensão das rusgas geracionais, evidenciadas acima, se inscrevem no panorama político/analítico contemporâneo cuja percepção dos significados essenciais contidos nas experiências cotidianas, conforme salientam Alves e Araújo (2013), exige ir além da apreensão enviesada dos </w:t>
      </w:r>
      <w:proofErr w:type="spellStart"/>
      <w:r w:rsidRPr="004730BF">
        <w:rPr>
          <w:rFonts w:ascii="Times New Roman" w:hAnsi="Times New Roman" w:cs="Times New Roman"/>
          <w:sz w:val="24"/>
          <w:szCs w:val="24"/>
        </w:rPr>
        <w:t>epistemológos</w:t>
      </w:r>
      <w:proofErr w:type="spellEnd"/>
      <w:r w:rsidRPr="004730BF">
        <w:rPr>
          <w:rFonts w:ascii="Times New Roman" w:hAnsi="Times New Roman" w:cs="Times New Roman"/>
          <w:sz w:val="24"/>
          <w:szCs w:val="24"/>
        </w:rPr>
        <w:t xml:space="preserve"> e sociólogos contemporâneos que:</w:t>
      </w:r>
    </w:p>
    <w:p w:rsidR="0060494D" w:rsidRPr="004730BF" w:rsidRDefault="0060494D" w:rsidP="0060494D">
      <w:pPr>
        <w:spacing w:after="0" w:line="240" w:lineRule="auto"/>
        <w:ind w:left="2268"/>
        <w:jc w:val="both"/>
        <w:rPr>
          <w:rFonts w:ascii="Times New Roman" w:hAnsi="Times New Roman" w:cs="Times New Roman"/>
        </w:rPr>
      </w:pPr>
      <w:r w:rsidRPr="004730BF">
        <w:rPr>
          <w:rFonts w:ascii="Times New Roman" w:hAnsi="Times New Roman" w:cs="Times New Roman"/>
        </w:rPr>
        <w:t>[...] Quando ouvem a palavra “experiência” identificam-na imediatamente à experiência II, a experiência percebida; isto é, movem-se na direção do que Marx denominou “consciência social”. Como consequência, afirmam que a “experiência II” é um meio imperfeito e falsificador, corrompido por interferências ideológicas. Entretanto, Thompson observa que as regularidades no interior do ser social, com frequência, resultam de causas materiais que ocorrem de forma independente da consciência ou da intencionalidade. Tais causas inevitavelmente dão ou devem dar origens à experiência vivida, à experiência I, mas não penetram como “reflexos” na experiência II. No entanto, a pressão dessas causas sobre a totalidade do campo da consciência não pode ser adiada, falsificada ou suprimida indefinidamente pela ideologia. (ALVES; ARAÚJO, 2013</w:t>
      </w:r>
      <w:r w:rsidR="009C5217" w:rsidRPr="004730BF">
        <w:rPr>
          <w:rFonts w:ascii="Times New Roman" w:hAnsi="Times New Roman" w:cs="Times New Roman"/>
        </w:rPr>
        <w:t>:</w:t>
      </w:r>
      <w:r w:rsidRPr="004730BF">
        <w:rPr>
          <w:rFonts w:ascii="Times New Roman" w:hAnsi="Times New Roman" w:cs="Times New Roman"/>
        </w:rPr>
        <w:t xml:space="preserve"> 57).</w:t>
      </w:r>
    </w:p>
    <w:p w:rsidR="0060494D" w:rsidRPr="004730BF" w:rsidRDefault="0060494D" w:rsidP="0060494D">
      <w:pPr>
        <w:spacing w:after="0" w:line="240" w:lineRule="auto"/>
        <w:ind w:left="2835"/>
        <w:jc w:val="both"/>
        <w:rPr>
          <w:rFonts w:ascii="Times New Roman" w:hAnsi="Times New Roman" w:cs="Times New Roman"/>
        </w:rPr>
      </w:pPr>
      <w:r w:rsidRPr="004730BF">
        <w:rPr>
          <w:rFonts w:ascii="Times New Roman" w:hAnsi="Times New Roman" w:cs="Times New Roman"/>
        </w:rPr>
        <w:t xml:space="preserve"> </w:t>
      </w:r>
    </w:p>
    <w:p w:rsidR="0060494D" w:rsidRPr="004730BF" w:rsidRDefault="0060494D" w:rsidP="0060494D">
      <w:pPr>
        <w:spacing w:after="0" w:line="360" w:lineRule="auto"/>
        <w:ind w:firstLine="851"/>
        <w:jc w:val="both"/>
        <w:rPr>
          <w:rFonts w:ascii="Times New Roman" w:hAnsi="Times New Roman" w:cs="Times New Roman"/>
          <w:sz w:val="24"/>
          <w:szCs w:val="24"/>
        </w:rPr>
      </w:pPr>
      <w:r w:rsidRPr="004730BF">
        <w:rPr>
          <w:rFonts w:ascii="Times New Roman" w:hAnsi="Times New Roman" w:cs="Times New Roman"/>
          <w:sz w:val="24"/>
          <w:szCs w:val="24"/>
        </w:rPr>
        <w:t>É por isso que Alves e Araújo (2013), em contraposição a corrente pós-moderna e “crítica” ao postulado estruturalista, retomam argumentos explicativos de E.P. Thompson que argutamente asseverou:</w:t>
      </w:r>
    </w:p>
    <w:p w:rsidR="0060494D" w:rsidRPr="004730BF" w:rsidRDefault="0060494D" w:rsidP="0060494D">
      <w:pPr>
        <w:spacing w:after="0" w:line="240" w:lineRule="auto"/>
        <w:ind w:left="2268"/>
        <w:jc w:val="both"/>
        <w:rPr>
          <w:rFonts w:ascii="Times New Roman" w:hAnsi="Times New Roman" w:cs="Times New Roman"/>
        </w:rPr>
      </w:pPr>
      <w:r w:rsidRPr="004730BF">
        <w:rPr>
          <w:rFonts w:ascii="Times New Roman" w:hAnsi="Times New Roman" w:cs="Times New Roman"/>
          <w:lang w:val="en-US"/>
        </w:rPr>
        <w:t xml:space="preserve">On the  social changes which give rise to a transformed experience occur: This is This experience is crucial, in that it puts pressure on existing social consciousness, asks new questions  and provides much of the material dealing with the most elaborate intellectual exercises. </w:t>
      </w:r>
      <w:r w:rsidRPr="004730BF">
        <w:rPr>
          <w:rFonts w:ascii="Times New Roman" w:hAnsi="Times New Roman" w:cs="Times New Roman"/>
        </w:rPr>
        <w:t>(THOMPSON, 1981</w:t>
      </w:r>
      <w:r w:rsidR="009C5217" w:rsidRPr="004730BF">
        <w:rPr>
          <w:rFonts w:ascii="Times New Roman" w:hAnsi="Times New Roman" w:cs="Times New Roman"/>
        </w:rPr>
        <w:t>:</w:t>
      </w:r>
      <w:r w:rsidRPr="004730BF">
        <w:rPr>
          <w:rFonts w:ascii="Times New Roman" w:hAnsi="Times New Roman" w:cs="Times New Roman"/>
        </w:rPr>
        <w:t xml:space="preserve"> 406</w:t>
      </w:r>
      <w:proofErr w:type="gramStart"/>
      <w:r w:rsidRPr="004730BF">
        <w:rPr>
          <w:rFonts w:ascii="Times New Roman" w:hAnsi="Times New Roman" w:cs="Times New Roman"/>
        </w:rPr>
        <w:t>)</w:t>
      </w:r>
      <w:proofErr w:type="gramEnd"/>
      <w:r w:rsidRPr="004730BF">
        <w:rPr>
          <w:rStyle w:val="Refdenotaderodap"/>
          <w:rFonts w:ascii="Times New Roman" w:hAnsi="Times New Roman" w:cs="Times New Roman"/>
        </w:rPr>
        <w:footnoteReference w:id="6"/>
      </w:r>
      <w:r w:rsidRPr="004730BF">
        <w:rPr>
          <w:rFonts w:ascii="Times New Roman" w:hAnsi="Times New Roman" w:cs="Times New Roman"/>
        </w:rPr>
        <w:t>.</w:t>
      </w:r>
    </w:p>
    <w:p w:rsidR="0060494D" w:rsidRPr="004730BF" w:rsidRDefault="0060494D" w:rsidP="0060494D">
      <w:pPr>
        <w:spacing w:after="0" w:line="240" w:lineRule="auto"/>
        <w:ind w:left="2835"/>
        <w:jc w:val="both"/>
        <w:rPr>
          <w:rFonts w:ascii="Times New Roman" w:hAnsi="Times New Roman" w:cs="Times New Roman"/>
        </w:rPr>
      </w:pPr>
    </w:p>
    <w:p w:rsidR="0060494D" w:rsidRPr="004730BF" w:rsidRDefault="0060494D" w:rsidP="0060494D">
      <w:pPr>
        <w:spacing w:after="0" w:line="360" w:lineRule="auto"/>
        <w:ind w:firstLine="851"/>
        <w:jc w:val="both"/>
        <w:rPr>
          <w:rFonts w:ascii="Times New Roman" w:hAnsi="Times New Roman" w:cs="Times New Roman"/>
          <w:sz w:val="24"/>
          <w:szCs w:val="24"/>
        </w:rPr>
      </w:pPr>
      <w:r w:rsidRPr="004730BF">
        <w:rPr>
          <w:rFonts w:ascii="Times New Roman" w:hAnsi="Times New Roman" w:cs="Times New Roman"/>
          <w:sz w:val="24"/>
          <w:szCs w:val="24"/>
        </w:rPr>
        <w:t>Com base no enunciado de E.P. Thompson (ALVES; ARAÚJO, 2013</w:t>
      </w:r>
      <w:r w:rsidR="009C5217" w:rsidRPr="004730BF">
        <w:rPr>
          <w:rFonts w:ascii="Times New Roman" w:hAnsi="Times New Roman" w:cs="Times New Roman"/>
          <w:sz w:val="24"/>
          <w:szCs w:val="24"/>
        </w:rPr>
        <w:t>:</w:t>
      </w:r>
      <w:r w:rsidRPr="004730BF">
        <w:rPr>
          <w:rFonts w:ascii="Times New Roman" w:hAnsi="Times New Roman" w:cs="Times New Roman"/>
          <w:sz w:val="24"/>
          <w:szCs w:val="24"/>
        </w:rPr>
        <w:t xml:space="preserve"> 57) salientam que “a experiência [...] constitui e nega, opõe e resiste, estabelece mediações, é espaço de prática, intervenção, </w:t>
      </w:r>
      <w:proofErr w:type="spellStart"/>
      <w:r w:rsidRPr="004730BF">
        <w:rPr>
          <w:rFonts w:ascii="Times New Roman" w:hAnsi="Times New Roman" w:cs="Times New Roman"/>
          <w:sz w:val="24"/>
          <w:szCs w:val="24"/>
        </w:rPr>
        <w:t>obstaculizações</w:t>
      </w:r>
      <w:proofErr w:type="spellEnd"/>
      <w:r w:rsidRPr="004730BF">
        <w:rPr>
          <w:rFonts w:ascii="Times New Roman" w:hAnsi="Times New Roman" w:cs="Times New Roman"/>
          <w:sz w:val="24"/>
          <w:szCs w:val="24"/>
        </w:rPr>
        <w:t xml:space="preserve">, recusa, é processo de formação de identidades de classe e, poderíamos </w:t>
      </w:r>
      <w:proofErr w:type="gramStart"/>
      <w:r w:rsidRPr="004730BF">
        <w:rPr>
          <w:rFonts w:ascii="Times New Roman" w:hAnsi="Times New Roman" w:cs="Times New Roman"/>
          <w:sz w:val="24"/>
          <w:szCs w:val="24"/>
        </w:rPr>
        <w:t>acrescentar,</w:t>
      </w:r>
      <w:proofErr w:type="gramEnd"/>
      <w:r w:rsidRPr="004730BF">
        <w:rPr>
          <w:rFonts w:ascii="Times New Roman" w:hAnsi="Times New Roman" w:cs="Times New Roman"/>
          <w:sz w:val="24"/>
          <w:szCs w:val="24"/>
        </w:rPr>
        <w:t xml:space="preserve"> de gênero, de geracional e de etnias. Processos dialeticamente articulados que, ela, a experiência, expressa de forma privilegiada”.</w:t>
      </w:r>
    </w:p>
    <w:p w:rsidR="0060494D" w:rsidRPr="004730BF" w:rsidRDefault="0060494D" w:rsidP="0060494D">
      <w:pPr>
        <w:spacing w:after="0" w:line="360" w:lineRule="auto"/>
        <w:ind w:right="18" w:firstLine="709"/>
        <w:jc w:val="both"/>
        <w:rPr>
          <w:rFonts w:ascii="Times New Roman" w:hAnsi="Times New Roman" w:cs="Times New Roman"/>
          <w:i/>
        </w:rPr>
      </w:pPr>
      <w:r w:rsidRPr="004730BF">
        <w:rPr>
          <w:rFonts w:ascii="Times New Roman" w:hAnsi="Times New Roman" w:cs="Times New Roman"/>
          <w:sz w:val="24"/>
          <w:szCs w:val="24"/>
        </w:rPr>
        <w:lastRenderedPageBreak/>
        <w:t xml:space="preserve">Incorporando acriticamente o </w:t>
      </w:r>
      <w:proofErr w:type="spellStart"/>
      <w:proofErr w:type="gramStart"/>
      <w:r w:rsidRPr="004730BF">
        <w:rPr>
          <w:rFonts w:ascii="Times New Roman" w:hAnsi="Times New Roman" w:cs="Times New Roman"/>
          <w:sz w:val="24"/>
          <w:szCs w:val="24"/>
        </w:rPr>
        <w:t>anti-estruturalismo</w:t>
      </w:r>
      <w:proofErr w:type="spellEnd"/>
      <w:proofErr w:type="gramEnd"/>
      <w:r w:rsidRPr="004730BF">
        <w:rPr>
          <w:rFonts w:ascii="Times New Roman" w:hAnsi="Times New Roman" w:cs="Times New Roman"/>
          <w:sz w:val="24"/>
          <w:szCs w:val="24"/>
        </w:rPr>
        <w:t xml:space="preserve">, Kimi </w:t>
      </w:r>
      <w:proofErr w:type="spellStart"/>
      <w:r w:rsidRPr="004730BF">
        <w:rPr>
          <w:rFonts w:ascii="Times New Roman" w:hAnsi="Times New Roman" w:cs="Times New Roman"/>
          <w:sz w:val="24"/>
          <w:szCs w:val="24"/>
        </w:rPr>
        <w:t>Tomizaki</w:t>
      </w:r>
      <w:proofErr w:type="spellEnd"/>
      <w:r w:rsidRPr="004730BF">
        <w:rPr>
          <w:rFonts w:ascii="Times New Roman" w:hAnsi="Times New Roman" w:cs="Times New Roman"/>
          <w:sz w:val="24"/>
          <w:szCs w:val="24"/>
        </w:rPr>
        <w:t xml:space="preserve"> (2007), atada a experiência vivida, elaborou seu estudo sobre as formas de coexistência entre as duas gerações operárias amparada numa narrativa que descreve os traços da nova geração metalúrgica da seguinte maneira: </w:t>
      </w:r>
    </w:p>
    <w:p w:rsidR="0060494D" w:rsidRPr="004730BF" w:rsidRDefault="0060494D" w:rsidP="0060494D">
      <w:pPr>
        <w:pStyle w:val="Textodenotaderodap"/>
        <w:ind w:left="2268"/>
        <w:jc w:val="both"/>
        <w:rPr>
          <w:sz w:val="22"/>
          <w:szCs w:val="22"/>
        </w:rPr>
      </w:pPr>
      <w:r w:rsidRPr="004730BF">
        <w:rPr>
          <w:sz w:val="22"/>
          <w:szCs w:val="22"/>
        </w:rPr>
        <w:t xml:space="preserve">A primeira geração, na maioria absoluta, tem origem rural e foi introduzida em uma fábrica tipicamente taylorista/fordista. Trata-se, portanto, de trabalhadores formados pelo “trabalho pesado”, que, por consequência, valorizam a força física como recurso </w:t>
      </w:r>
      <w:proofErr w:type="spellStart"/>
      <w:r w:rsidRPr="004730BF">
        <w:rPr>
          <w:sz w:val="22"/>
          <w:szCs w:val="22"/>
        </w:rPr>
        <w:t>identitário</w:t>
      </w:r>
      <w:proofErr w:type="spellEnd"/>
      <w:r w:rsidRPr="004730BF">
        <w:rPr>
          <w:sz w:val="22"/>
          <w:szCs w:val="22"/>
        </w:rPr>
        <w:t xml:space="preserve"> importante. Além disso, os aspectos que definem a masculinidade e a virilidade são bastante visíveis, tanto na forma conservadora de se vestir ou de cortar e manter o cabelo quanto no cultivo dos hábitos de beber (geralmente cachaça) e fumar. A segunda geração, por sua vez, fortemente influenciada pela cultura escolar e gozando de padrões de vida da classe média, apresenta outra relação com o corpo. A força física é mais </w:t>
      </w:r>
      <w:proofErr w:type="spellStart"/>
      <w:r w:rsidRPr="004730BF">
        <w:rPr>
          <w:sz w:val="22"/>
          <w:szCs w:val="22"/>
        </w:rPr>
        <w:t>eufemizada</w:t>
      </w:r>
      <w:proofErr w:type="spellEnd"/>
      <w:r w:rsidRPr="004730BF">
        <w:rPr>
          <w:sz w:val="22"/>
          <w:szCs w:val="22"/>
        </w:rPr>
        <w:t>; o cuidado com as roupas, por exemplo, causa estranheza entre os mais velhos, além dos brincos, cabelos longos (ou cabeça raspada) e outros acessórios inimagináveis para a primeira geração, tais como anéis, pulseiras, colares e as inevitáveis tatuagens. (TOMIZAKI, 2007</w:t>
      </w:r>
      <w:r w:rsidR="009C5217" w:rsidRPr="004730BF">
        <w:rPr>
          <w:sz w:val="22"/>
          <w:szCs w:val="22"/>
        </w:rPr>
        <w:t xml:space="preserve">: </w:t>
      </w:r>
      <w:r w:rsidRPr="004730BF">
        <w:rPr>
          <w:sz w:val="22"/>
          <w:szCs w:val="22"/>
        </w:rPr>
        <w:t xml:space="preserve">168-169). </w:t>
      </w:r>
    </w:p>
    <w:p w:rsidR="0060494D" w:rsidRPr="004730BF" w:rsidRDefault="0060494D" w:rsidP="0060494D">
      <w:pPr>
        <w:pStyle w:val="Textodenotaderodap"/>
        <w:spacing w:line="360" w:lineRule="auto"/>
        <w:ind w:left="3238" w:firstLine="6"/>
        <w:jc w:val="both"/>
        <w:rPr>
          <w:rStyle w:val="xd1"/>
          <w:rFonts w:ascii="Times New Roman" w:hAnsi="Times New Roman" w:cs="Times New Roman"/>
          <w:b w:val="0"/>
          <w:bCs w:val="0"/>
          <w:sz w:val="22"/>
          <w:szCs w:val="22"/>
        </w:rPr>
      </w:pPr>
    </w:p>
    <w:p w:rsidR="0060494D" w:rsidRPr="004730BF" w:rsidRDefault="0060494D" w:rsidP="0060494D">
      <w:pPr>
        <w:pStyle w:val="Recuodecorpodetexto2"/>
        <w:spacing w:after="0" w:line="360" w:lineRule="auto"/>
        <w:ind w:left="0" w:right="18" w:firstLine="709"/>
        <w:jc w:val="both"/>
      </w:pPr>
      <w:r w:rsidRPr="004730BF">
        <w:t xml:space="preserve">Na passagem acima temos a incorporação dos pressupostos descritivos “sociológicos”, um ponto fora da curva que obstaculiza (ou), no Brasil, o entendimento das teses </w:t>
      </w:r>
      <w:proofErr w:type="spellStart"/>
      <w:r w:rsidRPr="004730BF">
        <w:t>Thompsonianas</w:t>
      </w:r>
      <w:proofErr w:type="spellEnd"/>
      <w:r w:rsidRPr="004730BF">
        <w:t xml:space="preserve">. De acordo com Mattos (2006), a reinterpretação de </w:t>
      </w:r>
      <w:proofErr w:type="spellStart"/>
      <w:r w:rsidRPr="004730BF">
        <w:t>E.P.Thompson</w:t>
      </w:r>
      <w:proofErr w:type="spellEnd"/>
      <w:r w:rsidRPr="004730BF">
        <w:t xml:space="preserve"> na terra </w:t>
      </w:r>
      <w:proofErr w:type="spellStart"/>
      <w:r w:rsidRPr="004730BF">
        <w:t>Brasilis</w:t>
      </w:r>
      <w:proofErr w:type="spellEnd"/>
      <w:r w:rsidRPr="004730BF">
        <w:t xml:space="preserve"> descuidou-se em assinalar que a concepção de interdisciplinaridade que guiava as formulações do historiador inglês, ao incorporar elementos da Antropologia e da Sociologia, não implicava no abandono da análise do processo histórico fundado na sociedade de classes e suas contradições na medida em que E.P. Thompson afirmava categoricamente que</w:t>
      </w:r>
      <w:r w:rsidR="009C5217" w:rsidRPr="004730BF">
        <w:t>:</w:t>
      </w:r>
    </w:p>
    <w:p w:rsidR="009C5217" w:rsidRPr="004730BF" w:rsidRDefault="009C5217" w:rsidP="0060494D">
      <w:pPr>
        <w:pStyle w:val="Recuodecorpodetexto2"/>
        <w:spacing w:after="0" w:line="360" w:lineRule="auto"/>
        <w:ind w:left="0" w:right="18" w:firstLine="709"/>
        <w:jc w:val="both"/>
      </w:pPr>
    </w:p>
    <w:p w:rsidR="0060494D" w:rsidRPr="004730BF" w:rsidRDefault="0060494D" w:rsidP="0060494D">
      <w:pPr>
        <w:pStyle w:val="Recuodecorpodetexto2"/>
        <w:spacing w:after="0" w:line="240" w:lineRule="auto"/>
        <w:ind w:left="2268" w:right="30"/>
        <w:jc w:val="both"/>
        <w:rPr>
          <w:sz w:val="22"/>
          <w:szCs w:val="22"/>
        </w:rPr>
      </w:pPr>
      <w:r w:rsidRPr="004730BF">
        <w:rPr>
          <w:sz w:val="22"/>
          <w:szCs w:val="22"/>
        </w:rPr>
        <w:t>[...] É preciso estar alerta para todos os pressupostos que puderam insinuar-se em cada etapa, creio que isso quer dizer que precisamos ler muito de outras disciplinas; é preciso, além disso, estar a par das inovações teóricas da Antropologia e da Sociologia; permanecendo ao mesmo tempo prudente, pois não se trata de aceita-las em bloco. (</w:t>
      </w:r>
      <w:r w:rsidRPr="004730BF">
        <w:t>THOMPSON,</w:t>
      </w:r>
      <w:r w:rsidRPr="004730BF">
        <w:rPr>
          <w:sz w:val="22"/>
          <w:szCs w:val="22"/>
        </w:rPr>
        <w:t xml:space="preserve"> </w:t>
      </w:r>
      <w:r w:rsidRPr="004730BF">
        <w:rPr>
          <w:i/>
          <w:sz w:val="22"/>
          <w:szCs w:val="22"/>
        </w:rPr>
        <w:t>Apud</w:t>
      </w:r>
      <w:r w:rsidRPr="004730BF">
        <w:rPr>
          <w:sz w:val="22"/>
          <w:szCs w:val="22"/>
        </w:rPr>
        <w:t>, MATTOS, 2006</w:t>
      </w:r>
      <w:r w:rsidR="009C5217" w:rsidRPr="004730BF">
        <w:rPr>
          <w:sz w:val="22"/>
          <w:szCs w:val="22"/>
        </w:rPr>
        <w:t>:</w:t>
      </w:r>
      <w:r w:rsidRPr="004730BF">
        <w:rPr>
          <w:sz w:val="22"/>
          <w:szCs w:val="22"/>
        </w:rPr>
        <w:t xml:space="preserve"> 88).</w:t>
      </w:r>
    </w:p>
    <w:p w:rsidR="0060494D" w:rsidRPr="004730BF" w:rsidRDefault="0060494D" w:rsidP="0060494D">
      <w:pPr>
        <w:pStyle w:val="Recuodecorpodetexto2"/>
        <w:spacing w:after="0" w:line="360" w:lineRule="auto"/>
        <w:ind w:left="2835" w:right="17"/>
        <w:jc w:val="both"/>
        <w:rPr>
          <w:sz w:val="22"/>
          <w:szCs w:val="22"/>
        </w:rPr>
      </w:pPr>
    </w:p>
    <w:p w:rsidR="0060494D" w:rsidRPr="004730BF" w:rsidRDefault="0060494D" w:rsidP="0060494D">
      <w:pPr>
        <w:pStyle w:val="Corpodetexto"/>
        <w:spacing w:line="360" w:lineRule="auto"/>
        <w:ind w:right="17" w:firstLine="709"/>
        <w:rPr>
          <w:sz w:val="24"/>
        </w:rPr>
      </w:pPr>
      <w:r w:rsidRPr="004730BF">
        <w:rPr>
          <w:sz w:val="24"/>
        </w:rPr>
        <w:t xml:space="preserve">Nesse sentido, ao mesmo tempo em que é salutar a apropriação da premissa de E. P. Thompson para a interpretação dos significados </w:t>
      </w:r>
      <w:proofErr w:type="gramStart"/>
      <w:r w:rsidRPr="004730BF">
        <w:rPr>
          <w:sz w:val="24"/>
        </w:rPr>
        <w:t>históricos/sociais</w:t>
      </w:r>
      <w:proofErr w:type="gramEnd"/>
      <w:r w:rsidR="009C5217" w:rsidRPr="004730BF">
        <w:rPr>
          <w:sz w:val="24"/>
        </w:rPr>
        <w:t xml:space="preserve"> parece-nos</w:t>
      </w:r>
      <w:r w:rsidRPr="004730BF">
        <w:rPr>
          <w:sz w:val="24"/>
        </w:rPr>
        <w:t xml:space="preserve"> prudente guardar distância do culturalismo (derretimento da noção de cultura enquanto forma articulada de produção e reprodução social prenhe de significados objetivos e subjetivos reais) que a pretexto de ampliar o escopo do “entendimento do objeto”, finda por ignorar os sinais de alerta do historiador inglês. Com isso, pasteurizam a classe </w:t>
      </w:r>
      <w:r w:rsidRPr="004730BF">
        <w:rPr>
          <w:sz w:val="24"/>
        </w:rPr>
        <w:lastRenderedPageBreak/>
        <w:t xml:space="preserve">numa descrição empobrecida e “a-ideológica” do culturalismo que pretensamente autossuficiente, jacta-se em desenvolver estudos sobre novos sujeitos sociais a partir da tese da diversidade. </w:t>
      </w:r>
    </w:p>
    <w:p w:rsidR="0060494D" w:rsidRPr="004730BF" w:rsidRDefault="0060494D" w:rsidP="0060494D">
      <w:pPr>
        <w:pStyle w:val="Corpodetexto"/>
        <w:spacing w:line="360" w:lineRule="auto"/>
        <w:ind w:right="17" w:firstLine="709"/>
        <w:rPr>
          <w:sz w:val="24"/>
        </w:rPr>
      </w:pPr>
      <w:r w:rsidRPr="004730BF">
        <w:rPr>
          <w:sz w:val="24"/>
        </w:rPr>
        <w:t>Assim, temos que no Brasil foram (e ainda o são), introduzidas tardiamente as teses do difuso multiculturalismo fomentado na Europa na década de 1960. Um novo “arcabouço teórico” que pretensamente contrário ao estruturalismo, focou seus estudos em torno dos “sujeitos sociais” em detrimento à tese das classes antagônicas, findando por empobrecer o conceito de experiências I e experiência II que, subsumidas nas teses de E.P. Thompson, constitui o cerne das suas formulações quando dos embates teóricos contra a interpretação dogmática em relação à “forma de ser e se perceber” da classe, a formação da sua consciência no seu fazer histórico cotidiano sugerido por Alves e Araújo (2013).</w:t>
      </w:r>
    </w:p>
    <w:p w:rsidR="0060494D" w:rsidRPr="004730BF" w:rsidRDefault="0060494D" w:rsidP="0060494D">
      <w:pPr>
        <w:pStyle w:val="Corpodetexto"/>
        <w:spacing w:line="360" w:lineRule="auto"/>
        <w:ind w:right="17" w:firstLine="709"/>
        <w:rPr>
          <w:rStyle w:val="xd1"/>
          <w:rFonts w:ascii="Times New Roman" w:hAnsi="Times New Roman" w:cs="Times New Roman"/>
          <w:b w:val="0"/>
          <w:bCs w:val="0"/>
          <w:sz w:val="24"/>
        </w:rPr>
      </w:pPr>
      <w:r w:rsidRPr="004730BF">
        <w:rPr>
          <w:sz w:val="24"/>
        </w:rPr>
        <w:t xml:space="preserve">Na verdade, as transformações do mundo do trabalho contemporâneo correspondem aos cenários que engendram a forma de ser material e espiritual da classe operária. A cultura operária reflete, então, as formas de reprodução social que estranhadas, materializam a subjetividade operária verificáveis nos comportamentos e condutas cotidianas mediadas por valores e costumes inerentes ao segmento do operariado fabril tal qual analisou </w:t>
      </w:r>
      <w:r w:rsidRPr="004730BF">
        <w:rPr>
          <w:rStyle w:val="xd1"/>
          <w:rFonts w:ascii="Times New Roman" w:hAnsi="Times New Roman" w:cs="Times New Roman"/>
          <w:b w:val="0"/>
          <w:bCs w:val="0"/>
          <w:sz w:val="24"/>
        </w:rPr>
        <w:t>E. P. Thompson</w:t>
      </w:r>
      <w:r w:rsidRPr="004730BF">
        <w:rPr>
          <w:sz w:val="24"/>
        </w:rPr>
        <w:t xml:space="preserve"> em </w:t>
      </w:r>
      <w:r w:rsidRPr="004730BF">
        <w:t>“</w:t>
      </w:r>
      <w:r w:rsidRPr="004730BF">
        <w:rPr>
          <w:rStyle w:val="xd1"/>
          <w:rFonts w:ascii="Times New Roman" w:hAnsi="Times New Roman" w:cs="Times New Roman"/>
          <w:b w:val="0"/>
          <w:bCs w:val="0"/>
          <w:i/>
          <w:sz w:val="24"/>
        </w:rPr>
        <w:t xml:space="preserve">The </w:t>
      </w:r>
      <w:proofErr w:type="spellStart"/>
      <w:r w:rsidRPr="004730BF">
        <w:rPr>
          <w:rStyle w:val="xd1"/>
          <w:rFonts w:ascii="Times New Roman" w:hAnsi="Times New Roman" w:cs="Times New Roman"/>
          <w:b w:val="0"/>
          <w:bCs w:val="0"/>
          <w:i/>
          <w:sz w:val="24"/>
        </w:rPr>
        <w:t>making</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of</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the</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English</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working</w:t>
      </w:r>
      <w:proofErr w:type="spellEnd"/>
      <w:r w:rsidRPr="004730BF">
        <w:rPr>
          <w:rStyle w:val="xd1"/>
          <w:rFonts w:ascii="Times New Roman" w:hAnsi="Times New Roman" w:cs="Times New Roman"/>
          <w:b w:val="0"/>
          <w:bCs w:val="0"/>
          <w:i/>
          <w:sz w:val="24"/>
        </w:rPr>
        <w:t xml:space="preserve"> </w:t>
      </w:r>
      <w:proofErr w:type="spellStart"/>
      <w:r w:rsidRPr="004730BF">
        <w:rPr>
          <w:rStyle w:val="xd1"/>
          <w:rFonts w:ascii="Times New Roman" w:hAnsi="Times New Roman" w:cs="Times New Roman"/>
          <w:b w:val="0"/>
          <w:bCs w:val="0"/>
          <w:i/>
          <w:sz w:val="24"/>
        </w:rPr>
        <w:t>class</w:t>
      </w:r>
      <w:proofErr w:type="spellEnd"/>
      <w:r w:rsidRPr="004730BF">
        <w:rPr>
          <w:rStyle w:val="xd1"/>
          <w:rFonts w:ascii="Times New Roman" w:hAnsi="Times New Roman" w:cs="Times New Roman"/>
          <w:b w:val="0"/>
          <w:bCs w:val="0"/>
          <w:i/>
          <w:sz w:val="24"/>
        </w:rPr>
        <w:t xml:space="preserve">” </w:t>
      </w:r>
      <w:r w:rsidRPr="004730BF">
        <w:rPr>
          <w:rStyle w:val="xd1"/>
          <w:rFonts w:ascii="Times New Roman" w:hAnsi="Times New Roman" w:cs="Times New Roman"/>
          <w:b w:val="0"/>
          <w:bCs w:val="0"/>
          <w:sz w:val="24"/>
        </w:rPr>
        <w:t xml:space="preserve">(1963). </w:t>
      </w:r>
    </w:p>
    <w:p w:rsidR="00F86B4B" w:rsidRPr="004730BF" w:rsidRDefault="0060494D" w:rsidP="0060494D">
      <w:pPr>
        <w:pStyle w:val="Corpodetexto"/>
        <w:spacing w:line="360" w:lineRule="auto"/>
        <w:ind w:right="17" w:firstLine="709"/>
        <w:rPr>
          <w:sz w:val="24"/>
        </w:rPr>
      </w:pPr>
      <w:r w:rsidRPr="004730BF">
        <w:rPr>
          <w:sz w:val="24"/>
        </w:rPr>
        <w:t xml:space="preserve">Em </w:t>
      </w:r>
      <w:r w:rsidRPr="004730BF">
        <w:rPr>
          <w:bCs/>
          <w:sz w:val="24"/>
        </w:rPr>
        <w:t>Thompson,</w:t>
      </w:r>
      <w:r w:rsidRPr="004730BF">
        <w:rPr>
          <w:b/>
          <w:bCs/>
          <w:sz w:val="24"/>
        </w:rPr>
        <w:t xml:space="preserve"> </w:t>
      </w:r>
      <w:r w:rsidRPr="004730BF">
        <w:rPr>
          <w:sz w:val="24"/>
        </w:rPr>
        <w:t xml:space="preserve">a história da classe operária deixa de ser uma expressão estrutural/abstrata, sem negar as esferas da produção e da ideologia, para tornar-se a história da experiência vivida por homens e mulheres reais num mundo contraditório da reprodução social cotidiana. </w:t>
      </w:r>
    </w:p>
    <w:p w:rsidR="0060494D" w:rsidRPr="004730BF" w:rsidRDefault="0060494D" w:rsidP="0060494D">
      <w:pPr>
        <w:pStyle w:val="Corpodetexto"/>
        <w:spacing w:line="360" w:lineRule="auto"/>
        <w:ind w:right="17" w:firstLine="709"/>
        <w:rPr>
          <w:sz w:val="24"/>
        </w:rPr>
      </w:pPr>
      <w:r w:rsidRPr="004730BF">
        <w:rPr>
          <w:sz w:val="24"/>
        </w:rPr>
        <w:t>A classe operária, por ser histórica, deve ser percebida enquanto estrato do proletariado dotado de diferentes concepções morais, religiosas e valores. Suas ações “forjam” processos difusos premidos pelas contingências do cotidiano que além de plurais, passam por constantes realinhamentos e modificam-se de acordo com as circunstâncias impostas pela realidade objetiva, sem a perda da sua unidade essencial histórica/social contraditória e de classe.</w:t>
      </w:r>
    </w:p>
    <w:p w:rsidR="0060494D" w:rsidRPr="004730BF" w:rsidRDefault="0060494D" w:rsidP="0060494D">
      <w:pPr>
        <w:pStyle w:val="Recuodecorpodetexto2"/>
        <w:spacing w:after="0" w:line="360" w:lineRule="auto"/>
        <w:ind w:left="0" w:right="18" w:firstLine="709"/>
        <w:jc w:val="both"/>
      </w:pPr>
      <w:r w:rsidRPr="004730BF">
        <w:t xml:space="preserve">Como indicou Heller (1999), o próprio acirramento do processo de disputas </w:t>
      </w:r>
      <w:r w:rsidRPr="004730BF">
        <w:rPr>
          <w:iCs/>
        </w:rPr>
        <w:t>de todos-</w:t>
      </w:r>
      <w:proofErr w:type="gramStart"/>
      <w:r w:rsidRPr="004730BF">
        <w:rPr>
          <w:iCs/>
        </w:rPr>
        <w:t>contra-todos</w:t>
      </w:r>
      <w:proofErr w:type="gramEnd"/>
      <w:r w:rsidRPr="004730BF">
        <w:rPr>
          <w:iCs/>
        </w:rPr>
        <w:t>,</w:t>
      </w:r>
      <w:r w:rsidRPr="004730BF">
        <w:rPr>
          <w:i/>
          <w:iCs/>
        </w:rPr>
        <w:t xml:space="preserve"> </w:t>
      </w:r>
      <w:r w:rsidRPr="004730BF">
        <w:t xml:space="preserve">revelam os sentidos e as particularidades das ações dos indivíduos, grupos ou estrato da classe que atuam premidos pela dimensão objetiva imposta pelo cotidiano estranhado/alienado, pois: </w:t>
      </w:r>
    </w:p>
    <w:p w:rsidR="0060494D" w:rsidRPr="004730BF" w:rsidRDefault="0060494D" w:rsidP="0060494D">
      <w:pPr>
        <w:pStyle w:val="Recuodecorpodetexto2"/>
        <w:spacing w:after="0" w:line="240" w:lineRule="auto"/>
        <w:ind w:left="2268" w:right="30"/>
        <w:jc w:val="both"/>
        <w:rPr>
          <w:sz w:val="22"/>
        </w:rPr>
      </w:pPr>
      <w:r w:rsidRPr="004730BF">
        <w:rPr>
          <w:sz w:val="22"/>
        </w:rPr>
        <w:lastRenderedPageBreak/>
        <w:t>“[...] as escolhas entre alternativas, juízos, atos, têm um conteúdo axiológico objetivo. Mas os homens jamais escolhem valores, assim como jamais escolhem o bem ou a felicidade. Escolhem sempre ideias concretas, finalidades concretas, alternativas concretas. Seus atos concretos de escolha estão naturalmente relacionados com sua atitude valorativa geral, assim como seus juízos estão ligados à sua imagem de mundo”. (HELLER, 1999</w:t>
      </w:r>
      <w:r w:rsidR="005C50C3" w:rsidRPr="004730BF">
        <w:rPr>
          <w:sz w:val="22"/>
        </w:rPr>
        <w:t>:</w:t>
      </w:r>
      <w:r w:rsidRPr="004730BF">
        <w:rPr>
          <w:sz w:val="22"/>
        </w:rPr>
        <w:t xml:space="preserve"> 14).</w:t>
      </w:r>
    </w:p>
    <w:p w:rsidR="0060494D" w:rsidRPr="004730BF" w:rsidRDefault="0060494D" w:rsidP="0060494D">
      <w:pPr>
        <w:pStyle w:val="Textoembloco"/>
        <w:ind w:left="0" w:right="-342"/>
        <w:rPr>
          <w:sz w:val="20"/>
        </w:rPr>
      </w:pPr>
    </w:p>
    <w:p w:rsidR="0060494D" w:rsidRPr="004730BF" w:rsidRDefault="0060494D" w:rsidP="0060494D">
      <w:pPr>
        <w:spacing w:after="0" w:line="360" w:lineRule="auto"/>
        <w:ind w:right="18"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Vemos, assim, o quanto em nossa cotidianidade dinâmica, calcada na </w:t>
      </w:r>
      <w:proofErr w:type="spellStart"/>
      <w:r w:rsidRPr="004730BF">
        <w:rPr>
          <w:rFonts w:ascii="Times New Roman" w:hAnsi="Times New Roman" w:cs="Times New Roman"/>
          <w:sz w:val="24"/>
          <w:szCs w:val="24"/>
        </w:rPr>
        <w:t>imediaticidade</w:t>
      </w:r>
      <w:proofErr w:type="spellEnd"/>
      <w:r w:rsidRPr="004730BF">
        <w:rPr>
          <w:rFonts w:ascii="Times New Roman" w:hAnsi="Times New Roman" w:cs="Times New Roman"/>
          <w:sz w:val="24"/>
          <w:szCs w:val="24"/>
        </w:rPr>
        <w:t xml:space="preserve"> desse turbilhão de experiências </w:t>
      </w:r>
      <w:proofErr w:type="spellStart"/>
      <w:r w:rsidRPr="004730BF">
        <w:rPr>
          <w:rFonts w:ascii="Times New Roman" w:hAnsi="Times New Roman" w:cs="Times New Roman"/>
          <w:sz w:val="24"/>
          <w:szCs w:val="24"/>
        </w:rPr>
        <w:t>fetichizantes</w:t>
      </w:r>
      <w:proofErr w:type="spellEnd"/>
      <w:r w:rsidRPr="004730BF">
        <w:rPr>
          <w:rFonts w:ascii="Times New Roman" w:hAnsi="Times New Roman" w:cs="Times New Roman"/>
          <w:sz w:val="24"/>
          <w:szCs w:val="24"/>
        </w:rPr>
        <w:t xml:space="preserve">/alienantes - processo no qual a nova geração operária encontra-se completamente submersa - há uma forte tendência à fragilização dos laços de solidariedade entre segmentos, grupos, parcelas ou classes como um todo. </w:t>
      </w:r>
    </w:p>
    <w:p w:rsidR="0060494D" w:rsidRPr="004730BF" w:rsidRDefault="0060494D" w:rsidP="0060494D">
      <w:pPr>
        <w:spacing w:after="0" w:line="360" w:lineRule="auto"/>
        <w:ind w:right="18" w:firstLine="709"/>
        <w:jc w:val="both"/>
        <w:rPr>
          <w:rFonts w:ascii="Times New Roman" w:hAnsi="Times New Roman" w:cs="Times New Roman"/>
          <w:sz w:val="24"/>
          <w:szCs w:val="24"/>
        </w:rPr>
      </w:pPr>
      <w:r w:rsidRPr="004730BF">
        <w:rPr>
          <w:rFonts w:ascii="Times New Roman" w:hAnsi="Times New Roman" w:cs="Times New Roman"/>
          <w:sz w:val="24"/>
          <w:szCs w:val="24"/>
        </w:rPr>
        <w:t>De forma acentuada, os novos significados das manifestações da vida cotidiana alienada, torna</w:t>
      </w:r>
      <w:r w:rsidR="00080676" w:rsidRPr="004730BF">
        <w:rPr>
          <w:rFonts w:ascii="Times New Roman" w:hAnsi="Times New Roman" w:cs="Times New Roman"/>
          <w:sz w:val="24"/>
          <w:szCs w:val="24"/>
        </w:rPr>
        <w:t>m</w:t>
      </w:r>
      <w:r w:rsidRPr="004730BF">
        <w:rPr>
          <w:rFonts w:ascii="Times New Roman" w:hAnsi="Times New Roman" w:cs="Times New Roman"/>
          <w:sz w:val="24"/>
          <w:szCs w:val="24"/>
        </w:rPr>
        <w:t>-se reveladora</w:t>
      </w:r>
      <w:r w:rsidR="00080676" w:rsidRPr="004730BF">
        <w:rPr>
          <w:rFonts w:ascii="Times New Roman" w:hAnsi="Times New Roman" w:cs="Times New Roman"/>
          <w:sz w:val="24"/>
          <w:szCs w:val="24"/>
        </w:rPr>
        <w:t>s</w:t>
      </w:r>
      <w:r w:rsidRPr="004730BF">
        <w:rPr>
          <w:rFonts w:ascii="Times New Roman" w:hAnsi="Times New Roman" w:cs="Times New Roman"/>
          <w:sz w:val="24"/>
          <w:szCs w:val="24"/>
        </w:rPr>
        <w:t xml:space="preserve"> de um novo</w:t>
      </w:r>
      <w:r w:rsidR="00080676" w:rsidRPr="004730BF">
        <w:rPr>
          <w:rFonts w:ascii="Times New Roman" w:hAnsi="Times New Roman" w:cs="Times New Roman"/>
          <w:sz w:val="24"/>
          <w:szCs w:val="24"/>
        </w:rPr>
        <w:t xml:space="preserve"> conteúdo “axiológico objetivo”</w:t>
      </w:r>
      <w:r w:rsidRPr="004730BF">
        <w:rPr>
          <w:rFonts w:ascii="Times New Roman" w:hAnsi="Times New Roman" w:cs="Times New Roman"/>
          <w:sz w:val="24"/>
          <w:szCs w:val="24"/>
        </w:rPr>
        <w:t xml:space="preserve"> que atua como força capaz de reduzir parte significativa da força de trabalho à condição de “rejeito humano”, </w:t>
      </w:r>
      <w:r w:rsidR="00D068A0" w:rsidRPr="004730BF">
        <w:rPr>
          <w:rFonts w:ascii="Times New Roman" w:hAnsi="Times New Roman" w:cs="Times New Roman"/>
          <w:sz w:val="24"/>
          <w:szCs w:val="24"/>
        </w:rPr>
        <w:t xml:space="preserve">pois, </w:t>
      </w:r>
      <w:r w:rsidRPr="004730BF">
        <w:rPr>
          <w:rFonts w:ascii="Times New Roman" w:hAnsi="Times New Roman" w:cs="Times New Roman"/>
          <w:sz w:val="24"/>
          <w:szCs w:val="24"/>
        </w:rPr>
        <w:t xml:space="preserve">a consolidação dos paradigmas técnico-organizacionais do trabalho flexível implica também tornar descartáveis contingentes expressivos do proletariado, tais quais os operários antigos. </w:t>
      </w:r>
    </w:p>
    <w:p w:rsidR="0060494D" w:rsidRPr="004730BF" w:rsidRDefault="0060494D" w:rsidP="0060494D">
      <w:pPr>
        <w:pStyle w:val="Recuodecorpodetexto2"/>
        <w:spacing w:after="0" w:line="360" w:lineRule="auto"/>
        <w:ind w:left="0" w:right="18" w:firstLine="709"/>
        <w:jc w:val="both"/>
      </w:pPr>
      <w:r w:rsidRPr="004730BF">
        <w:t>Nesse contexto, no momento em que o jovem é visto pelos mais antigos como sendo a síntese portadora de um comportamento marcadamente consumista, individualista, preferimos percebê-lo como expressão das peculiaridades da sociabilidade</w:t>
      </w:r>
      <w:r w:rsidR="005C50C3" w:rsidRPr="004730BF">
        <w:t xml:space="preserve"> </w:t>
      </w:r>
      <w:r w:rsidRPr="004730BF">
        <w:t>capitalista contemporânea, que condiciona a existência/identidade/reconhecimento do indivíduo ao que é capaz de consumir, sejam as mercadorias, sejam as “ideias difundidas” como parte da ideologia do capital à época do trabalho flexível.</w:t>
      </w:r>
    </w:p>
    <w:p w:rsidR="0060494D" w:rsidRPr="004730BF" w:rsidRDefault="0060494D" w:rsidP="0060494D">
      <w:pPr>
        <w:pStyle w:val="Recuodecorpodetexto2"/>
        <w:spacing w:after="0" w:line="360" w:lineRule="auto"/>
        <w:ind w:left="0" w:right="18" w:firstLine="709"/>
        <w:jc w:val="both"/>
      </w:pPr>
      <w:r w:rsidRPr="004730BF">
        <w:t xml:space="preserve">Mais ainda, não podemos nos esquecer de que o jovem metalúrgico é profundo conhecedor dos dramas relativos à fase de “estagiário”, no momento em que passou por entre as “portas do inferno”. </w:t>
      </w:r>
      <w:r w:rsidRPr="004730BF">
        <w:rPr>
          <w:iCs/>
        </w:rPr>
        <w:t xml:space="preserve">Sendo assim, uma marca de nossa contemporaneidade - como consequência das formas mais agudas de manifestação desse comportamento social estranhado - é dada pela intensificação, pelo acirramento brutal das disputas entre os próprios operários pela manutenção do </w:t>
      </w:r>
      <w:r w:rsidRPr="004730BF">
        <w:t xml:space="preserve">emprego. </w:t>
      </w:r>
    </w:p>
    <w:p w:rsidR="0060494D" w:rsidRPr="004730BF" w:rsidRDefault="0060494D" w:rsidP="0060494D">
      <w:pPr>
        <w:spacing w:after="0" w:line="360" w:lineRule="auto"/>
        <w:ind w:right="18"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O novo segmento operário, por ser portador de aptidões profissionais e atitudes condizentes com as exigências, “também ideológicas”, do mercado de trabalho - particularmente no caso das empresas flexíveis -, de modo geral, se beneficiam dessa disputa em relação aos antigos e são duramente criticados pelo seu descolamento, desinteresse em participar das ações sindicais. </w:t>
      </w:r>
    </w:p>
    <w:p w:rsidR="0060494D" w:rsidRPr="004730BF" w:rsidRDefault="0060494D" w:rsidP="0060494D">
      <w:pPr>
        <w:spacing w:after="0" w:line="360" w:lineRule="auto"/>
        <w:ind w:right="18" w:firstLine="709"/>
        <w:jc w:val="both"/>
        <w:rPr>
          <w:rFonts w:ascii="Times New Roman" w:hAnsi="Times New Roman" w:cs="Times New Roman"/>
          <w:sz w:val="24"/>
          <w:szCs w:val="24"/>
        </w:rPr>
      </w:pPr>
      <w:r w:rsidRPr="004730BF">
        <w:rPr>
          <w:rFonts w:ascii="Times New Roman" w:hAnsi="Times New Roman" w:cs="Times New Roman"/>
          <w:sz w:val="24"/>
          <w:szCs w:val="24"/>
        </w:rPr>
        <w:lastRenderedPageBreak/>
        <w:t>Mas a dimensão da reprodução cotidiana estranhada se manifesta com toda a sua intensidade, pois são os operários mais antigos, parentes diretos dos operários jovens, que, almejando uma vida melhor para seus filhos, considerando a condição salarial/material, disseminam nas empresas montadoras da região do ABC as ideias fundadas nas contingências típicas da experiência I “[...] filho, ó, você tem que estudar... você tem que fazer isso... ó, você tem futuro aqui dentro da empresa”. (ARAÚJO, 2013</w:t>
      </w:r>
      <w:r w:rsidR="005C50C3" w:rsidRPr="004730BF">
        <w:rPr>
          <w:rFonts w:ascii="Times New Roman" w:hAnsi="Times New Roman" w:cs="Times New Roman"/>
          <w:sz w:val="24"/>
          <w:szCs w:val="24"/>
        </w:rPr>
        <w:t>:</w:t>
      </w:r>
      <w:r w:rsidRPr="004730BF">
        <w:rPr>
          <w:rFonts w:ascii="Times New Roman" w:hAnsi="Times New Roman" w:cs="Times New Roman"/>
          <w:sz w:val="24"/>
          <w:szCs w:val="24"/>
        </w:rPr>
        <w:t xml:space="preserve"> 90). </w:t>
      </w:r>
    </w:p>
    <w:p w:rsidR="00BE567A" w:rsidRPr="004730BF" w:rsidRDefault="0060494D" w:rsidP="0060494D">
      <w:pPr>
        <w:spacing w:after="0" w:line="360" w:lineRule="auto"/>
        <w:ind w:right="17" w:firstLine="709"/>
        <w:jc w:val="both"/>
        <w:rPr>
          <w:rFonts w:ascii="Times New Roman" w:hAnsi="Times New Roman" w:cs="Times New Roman"/>
          <w:sz w:val="24"/>
          <w:szCs w:val="24"/>
        </w:rPr>
      </w:pPr>
      <w:r w:rsidRPr="004730BF">
        <w:rPr>
          <w:rFonts w:ascii="Times New Roman" w:hAnsi="Times New Roman" w:cs="Times New Roman"/>
          <w:sz w:val="24"/>
          <w:szCs w:val="24"/>
        </w:rPr>
        <w:t>A dessemelhança dos comportamentos dos estratos “da classe” em nos</w:t>
      </w:r>
      <w:r w:rsidR="00632D69" w:rsidRPr="004730BF">
        <w:rPr>
          <w:rFonts w:ascii="Times New Roman" w:hAnsi="Times New Roman" w:cs="Times New Roman"/>
          <w:sz w:val="24"/>
          <w:szCs w:val="24"/>
        </w:rPr>
        <w:t xml:space="preserve">sa contemporaneidade demonstram as </w:t>
      </w:r>
      <w:r w:rsidRPr="004730BF">
        <w:rPr>
          <w:rFonts w:ascii="Times New Roman" w:hAnsi="Times New Roman" w:cs="Times New Roman"/>
          <w:sz w:val="24"/>
          <w:szCs w:val="24"/>
        </w:rPr>
        <w:t xml:space="preserve">vivências e experiências temporalmente estanques de cotidianos fundados por contextos históricos distintos. A geração mais antiga viveu espasmos da experiência II na qual a ação coletiva forjou uma identidade de classe aguerrida em meios às greves deflagradas durante os anos de chumbo no Brasil. </w:t>
      </w:r>
    </w:p>
    <w:p w:rsidR="0060494D" w:rsidRPr="004730BF" w:rsidRDefault="0060494D" w:rsidP="0060494D">
      <w:pPr>
        <w:spacing w:after="0" w:line="360" w:lineRule="auto"/>
        <w:ind w:right="17"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O segmento mais jovem viveu situações de experiência I cujo cenário era dos tempos de “democracia” e da ofensiva do capital por meio da reestruturação produtiva, de esvaziamento do sindicalismo combativo, da defensiva sindical consubstanciada em ações de conciliação e parcerias com o capital. Uma conjuntura política e ideológica no qual a figura do colaborador encarnava o ressurgimento da figura do </w:t>
      </w:r>
      <w:r w:rsidRPr="004730BF">
        <w:rPr>
          <w:rFonts w:ascii="Times New Roman" w:hAnsi="Times New Roman" w:cs="Times New Roman"/>
          <w:i/>
          <w:sz w:val="24"/>
          <w:szCs w:val="24"/>
        </w:rPr>
        <w:t>“self-</w:t>
      </w:r>
      <w:proofErr w:type="spellStart"/>
      <w:r w:rsidRPr="004730BF">
        <w:rPr>
          <w:rFonts w:ascii="Times New Roman" w:hAnsi="Times New Roman" w:cs="Times New Roman"/>
          <w:i/>
          <w:sz w:val="24"/>
          <w:szCs w:val="24"/>
        </w:rPr>
        <w:t>made</w:t>
      </w:r>
      <w:proofErr w:type="spellEnd"/>
      <w:r w:rsidRPr="004730BF">
        <w:rPr>
          <w:rFonts w:ascii="Times New Roman" w:hAnsi="Times New Roman" w:cs="Times New Roman"/>
          <w:i/>
          <w:sz w:val="24"/>
          <w:szCs w:val="24"/>
        </w:rPr>
        <w:t>-</w:t>
      </w:r>
      <w:proofErr w:type="spellStart"/>
      <w:r w:rsidRPr="004730BF">
        <w:rPr>
          <w:rFonts w:ascii="Times New Roman" w:hAnsi="Times New Roman" w:cs="Times New Roman"/>
          <w:i/>
          <w:sz w:val="24"/>
          <w:szCs w:val="24"/>
        </w:rPr>
        <w:t>man</w:t>
      </w:r>
      <w:proofErr w:type="spellEnd"/>
      <w:r w:rsidRPr="004730BF">
        <w:rPr>
          <w:rFonts w:ascii="Times New Roman" w:hAnsi="Times New Roman" w:cs="Times New Roman"/>
          <w:i/>
          <w:sz w:val="24"/>
          <w:szCs w:val="24"/>
        </w:rPr>
        <w:t>”</w:t>
      </w:r>
      <w:r w:rsidRPr="004730BF">
        <w:rPr>
          <w:rFonts w:ascii="Times New Roman" w:hAnsi="Times New Roman" w:cs="Times New Roman"/>
          <w:sz w:val="24"/>
          <w:szCs w:val="24"/>
        </w:rPr>
        <w:t xml:space="preserve"> contemporâneo dotado de valores egoísticos. </w:t>
      </w:r>
    </w:p>
    <w:p w:rsidR="0060494D" w:rsidRPr="004730BF" w:rsidRDefault="0060494D" w:rsidP="0060494D">
      <w:pPr>
        <w:spacing w:after="0" w:line="360" w:lineRule="auto"/>
        <w:ind w:right="17" w:firstLine="709"/>
        <w:jc w:val="both"/>
        <w:rPr>
          <w:rFonts w:ascii="Times New Roman" w:hAnsi="Times New Roman" w:cs="Times New Roman"/>
          <w:sz w:val="24"/>
          <w:szCs w:val="24"/>
        </w:rPr>
      </w:pPr>
      <w:r w:rsidRPr="004730BF">
        <w:rPr>
          <w:rFonts w:ascii="Times New Roman" w:hAnsi="Times New Roman" w:cs="Times New Roman"/>
          <w:sz w:val="24"/>
          <w:szCs w:val="24"/>
        </w:rPr>
        <w:t>As ações do capital no sentido de cooptar este novo segmento jovem da classe, em face da defensiva sindical, parece mover “forças ocultas”, capaz de causar uma espécie de “medo paralisante”. Contudo, seu silêncio demonstra a maneira resignada como encara os dilemas impostos pelas contingências sem que isto represen</w:t>
      </w:r>
      <w:r w:rsidR="00A74AB2" w:rsidRPr="004730BF">
        <w:rPr>
          <w:rFonts w:ascii="Times New Roman" w:hAnsi="Times New Roman" w:cs="Times New Roman"/>
          <w:sz w:val="24"/>
          <w:szCs w:val="24"/>
        </w:rPr>
        <w:t>te automaticamente sua adesão es</w:t>
      </w:r>
      <w:r w:rsidRPr="004730BF">
        <w:rPr>
          <w:rFonts w:ascii="Times New Roman" w:hAnsi="Times New Roman" w:cs="Times New Roman"/>
          <w:sz w:val="24"/>
          <w:szCs w:val="24"/>
        </w:rPr>
        <w:t xml:space="preserve">pontânea à lógica reprodutiva do capital. </w:t>
      </w:r>
    </w:p>
    <w:p w:rsidR="0060494D" w:rsidRPr="004730BF" w:rsidRDefault="0060494D" w:rsidP="0060494D">
      <w:pPr>
        <w:spacing w:after="0" w:line="360" w:lineRule="auto"/>
        <w:ind w:right="17"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A recusa desse segmento operário em participar do sindicato não anula o fato de que o jovem metalúrgico, imerso em novas contradições sociais, construa sonhos e desejos em meio a todo tipo de estranhamento/devaneios. Devemos considerar que suas aspirações foram engendradas no ambiente de trabalho flexível, num contexto em que o mesmo foi educado para a “não confrontação” com o capital. </w:t>
      </w:r>
    </w:p>
    <w:p w:rsidR="0060494D" w:rsidRPr="004730BF" w:rsidRDefault="0060494D" w:rsidP="0060494D">
      <w:pPr>
        <w:spacing w:after="0" w:line="360" w:lineRule="auto"/>
        <w:ind w:right="17" w:firstLine="709"/>
        <w:jc w:val="both"/>
        <w:rPr>
          <w:rFonts w:ascii="Times New Roman" w:hAnsi="Times New Roman" w:cs="Times New Roman"/>
          <w:sz w:val="24"/>
          <w:szCs w:val="24"/>
        </w:rPr>
      </w:pPr>
      <w:r w:rsidRPr="004730BF">
        <w:rPr>
          <w:rFonts w:ascii="Times New Roman" w:hAnsi="Times New Roman" w:cs="Times New Roman"/>
          <w:sz w:val="24"/>
          <w:szCs w:val="24"/>
        </w:rPr>
        <w:t>Sua consciência contingente foi engendrada com base em suas experiências vividas, um processo sindical coletivo marcado por ações cujas práticas buscavam encontrar espaços de negociação com vistas à conciliação defensiva. No plano político essa</w:t>
      </w:r>
      <w:r w:rsidR="006A715A" w:rsidRPr="004730BF">
        <w:rPr>
          <w:rFonts w:ascii="Times New Roman" w:hAnsi="Times New Roman" w:cs="Times New Roman"/>
          <w:sz w:val="24"/>
          <w:szCs w:val="24"/>
        </w:rPr>
        <w:t xml:space="preserve"> tendência ganhou maior impulso</w:t>
      </w:r>
      <w:r w:rsidRPr="004730BF">
        <w:rPr>
          <w:rFonts w:ascii="Times New Roman" w:hAnsi="Times New Roman" w:cs="Times New Roman"/>
          <w:sz w:val="24"/>
          <w:szCs w:val="24"/>
        </w:rPr>
        <w:t xml:space="preserve"> </w:t>
      </w:r>
      <w:r w:rsidR="006A715A" w:rsidRPr="004730BF">
        <w:rPr>
          <w:rFonts w:ascii="Times New Roman" w:hAnsi="Times New Roman" w:cs="Times New Roman"/>
          <w:sz w:val="24"/>
          <w:szCs w:val="24"/>
        </w:rPr>
        <w:t xml:space="preserve">quando </w:t>
      </w:r>
      <w:r w:rsidRPr="004730BF">
        <w:rPr>
          <w:rFonts w:ascii="Times New Roman" w:hAnsi="Times New Roman" w:cs="Times New Roman"/>
          <w:sz w:val="24"/>
          <w:szCs w:val="24"/>
        </w:rPr>
        <w:t>formatada de acordo com o ideário contido na tese da concertação social petista, tese impulsionada com mais vigor a partir da chegada de Lula à Presidência da República em 2002.</w:t>
      </w:r>
    </w:p>
    <w:p w:rsidR="0060494D" w:rsidRPr="004730BF" w:rsidRDefault="0060494D" w:rsidP="0060494D">
      <w:pPr>
        <w:spacing w:after="0" w:line="360" w:lineRule="auto"/>
        <w:ind w:right="17" w:firstLine="709"/>
        <w:jc w:val="both"/>
        <w:rPr>
          <w:rFonts w:ascii="Times New Roman" w:hAnsi="Times New Roman" w:cs="Times New Roman"/>
          <w:sz w:val="24"/>
          <w:szCs w:val="24"/>
        </w:rPr>
      </w:pPr>
      <w:proofErr w:type="gramStart"/>
      <w:r w:rsidRPr="004730BF">
        <w:rPr>
          <w:rFonts w:ascii="Times New Roman" w:hAnsi="Times New Roman" w:cs="Times New Roman"/>
          <w:sz w:val="24"/>
          <w:szCs w:val="24"/>
        </w:rPr>
        <w:lastRenderedPageBreak/>
        <w:t>É</w:t>
      </w:r>
      <w:proofErr w:type="gramEnd"/>
      <w:r w:rsidRPr="004730BF">
        <w:rPr>
          <w:rFonts w:ascii="Times New Roman" w:hAnsi="Times New Roman" w:cs="Times New Roman"/>
          <w:sz w:val="24"/>
          <w:szCs w:val="24"/>
        </w:rPr>
        <w:t xml:space="preserve"> justamente essa dimensão social do processo de formação permanente da classe operária, da </w:t>
      </w:r>
      <w:r w:rsidRPr="004730BF">
        <w:rPr>
          <w:rFonts w:ascii="Times New Roman" w:hAnsi="Times New Roman" w:cs="Times New Roman"/>
          <w:i/>
          <w:sz w:val="24"/>
          <w:szCs w:val="24"/>
        </w:rPr>
        <w:t xml:space="preserve">Real </w:t>
      </w:r>
      <w:proofErr w:type="spellStart"/>
      <w:r w:rsidRPr="004730BF">
        <w:rPr>
          <w:rFonts w:ascii="Times New Roman" w:hAnsi="Times New Roman" w:cs="Times New Roman"/>
          <w:i/>
          <w:sz w:val="24"/>
          <w:szCs w:val="24"/>
        </w:rPr>
        <w:t>Story</w:t>
      </w:r>
      <w:proofErr w:type="spellEnd"/>
      <w:r w:rsidRPr="004730BF">
        <w:rPr>
          <w:rFonts w:ascii="Times New Roman" w:hAnsi="Times New Roman" w:cs="Times New Roman"/>
          <w:i/>
          <w:sz w:val="24"/>
          <w:szCs w:val="24"/>
        </w:rPr>
        <w:t>,</w:t>
      </w:r>
      <w:r w:rsidRPr="004730BF">
        <w:rPr>
          <w:rFonts w:ascii="Times New Roman" w:hAnsi="Times New Roman" w:cs="Times New Roman"/>
          <w:sz w:val="24"/>
          <w:szCs w:val="24"/>
        </w:rPr>
        <w:t xml:space="preserve"> que enc</w:t>
      </w:r>
      <w:r w:rsidR="00726736" w:rsidRPr="004730BF">
        <w:rPr>
          <w:rFonts w:ascii="Times New Roman" w:hAnsi="Times New Roman" w:cs="Times New Roman"/>
          <w:sz w:val="24"/>
          <w:szCs w:val="24"/>
        </w:rPr>
        <w:t>ontramos as evidências, os vestí</w:t>
      </w:r>
      <w:r w:rsidRPr="004730BF">
        <w:rPr>
          <w:rFonts w:ascii="Times New Roman" w:hAnsi="Times New Roman" w:cs="Times New Roman"/>
          <w:sz w:val="24"/>
          <w:szCs w:val="24"/>
        </w:rPr>
        <w:t>gios dos traços que permitem apreender sua essência politica, econômica e cultural. Ou seja, o fazer histórico da classe interpretado também pelas contingência</w:t>
      </w:r>
      <w:r w:rsidR="00726736" w:rsidRPr="004730BF">
        <w:rPr>
          <w:rFonts w:ascii="Times New Roman" w:hAnsi="Times New Roman" w:cs="Times New Roman"/>
          <w:sz w:val="24"/>
          <w:szCs w:val="24"/>
        </w:rPr>
        <w:t>s</w:t>
      </w:r>
      <w:r w:rsidRPr="004730BF">
        <w:rPr>
          <w:rFonts w:ascii="Times New Roman" w:hAnsi="Times New Roman" w:cs="Times New Roman"/>
          <w:sz w:val="24"/>
          <w:szCs w:val="24"/>
        </w:rPr>
        <w:t xml:space="preserve"> impostas pela cotidianidade, pela cultura entendida enquanto práticas que matizam a reprodução social da classe operária em oposição aos pressupostos verticalizados expressos pelas tendências estruturalistas e sua interpretação economicista e </w:t>
      </w:r>
      <w:proofErr w:type="spellStart"/>
      <w:r w:rsidR="00726736" w:rsidRPr="004730BF">
        <w:rPr>
          <w:rFonts w:ascii="Times New Roman" w:hAnsi="Times New Roman" w:cs="Times New Roman"/>
          <w:sz w:val="24"/>
          <w:szCs w:val="24"/>
        </w:rPr>
        <w:t>politicista</w:t>
      </w:r>
      <w:proofErr w:type="spellEnd"/>
      <w:r w:rsidR="00726736" w:rsidRPr="004730BF">
        <w:rPr>
          <w:rFonts w:ascii="Times New Roman" w:hAnsi="Times New Roman" w:cs="Times New Roman"/>
          <w:sz w:val="24"/>
          <w:szCs w:val="24"/>
        </w:rPr>
        <w:t xml:space="preserve"> dos fatos históricos.</w:t>
      </w:r>
      <w:r w:rsidRPr="004730BF">
        <w:rPr>
          <w:rFonts w:ascii="Times New Roman" w:hAnsi="Times New Roman" w:cs="Times New Roman"/>
          <w:sz w:val="24"/>
          <w:szCs w:val="24"/>
        </w:rPr>
        <w:t xml:space="preserve"> </w:t>
      </w:r>
      <w:r w:rsidR="00726736" w:rsidRPr="004730BF">
        <w:rPr>
          <w:rFonts w:ascii="Times New Roman" w:hAnsi="Times New Roman" w:cs="Times New Roman"/>
          <w:sz w:val="24"/>
          <w:szCs w:val="24"/>
        </w:rPr>
        <w:t>T</w:t>
      </w:r>
      <w:r w:rsidRPr="004730BF">
        <w:rPr>
          <w:rFonts w:ascii="Times New Roman" w:hAnsi="Times New Roman" w:cs="Times New Roman"/>
          <w:sz w:val="24"/>
          <w:szCs w:val="24"/>
        </w:rPr>
        <w:t xml:space="preserve">eses duramente combatidas por </w:t>
      </w:r>
      <w:proofErr w:type="spellStart"/>
      <w:r w:rsidRPr="004730BF">
        <w:rPr>
          <w:rFonts w:ascii="Times New Roman" w:hAnsi="Times New Roman" w:cs="Times New Roman"/>
          <w:sz w:val="24"/>
          <w:szCs w:val="24"/>
        </w:rPr>
        <w:t>E.P.Thompson</w:t>
      </w:r>
      <w:proofErr w:type="spellEnd"/>
      <w:r w:rsidRPr="004730BF">
        <w:rPr>
          <w:rFonts w:ascii="Times New Roman" w:hAnsi="Times New Roman" w:cs="Times New Roman"/>
          <w:sz w:val="24"/>
          <w:szCs w:val="24"/>
        </w:rPr>
        <w:t xml:space="preserve"> (1963)</w:t>
      </w:r>
      <w:r w:rsidR="00726736" w:rsidRPr="004730BF">
        <w:rPr>
          <w:rFonts w:ascii="Times New Roman" w:hAnsi="Times New Roman" w:cs="Times New Roman"/>
          <w:sz w:val="24"/>
          <w:szCs w:val="24"/>
        </w:rPr>
        <w:t>,</w:t>
      </w:r>
      <w:r w:rsidRPr="004730BF">
        <w:rPr>
          <w:rFonts w:ascii="Times New Roman" w:hAnsi="Times New Roman" w:cs="Times New Roman"/>
          <w:sz w:val="24"/>
          <w:szCs w:val="24"/>
        </w:rPr>
        <w:t xml:space="preserve"> pois</w:t>
      </w:r>
      <w:r w:rsidR="00726736" w:rsidRPr="004730BF">
        <w:rPr>
          <w:rFonts w:ascii="Times New Roman" w:hAnsi="Times New Roman" w:cs="Times New Roman"/>
          <w:sz w:val="24"/>
          <w:szCs w:val="24"/>
        </w:rPr>
        <w:t>,</w:t>
      </w:r>
      <w:r w:rsidRPr="004730BF">
        <w:rPr>
          <w:rFonts w:ascii="Times New Roman" w:hAnsi="Times New Roman" w:cs="Times New Roman"/>
          <w:sz w:val="24"/>
          <w:szCs w:val="24"/>
        </w:rPr>
        <w:t xml:space="preserve"> além de empobrecer a análise, obstaculiza o entendimento daquilo que é a classe operária, as novas contradições </w:t>
      </w:r>
      <w:proofErr w:type="gramStart"/>
      <w:r w:rsidRPr="004730BF">
        <w:rPr>
          <w:rFonts w:ascii="Times New Roman" w:hAnsi="Times New Roman" w:cs="Times New Roman"/>
          <w:sz w:val="24"/>
          <w:szCs w:val="24"/>
        </w:rPr>
        <w:t xml:space="preserve">sociais </w:t>
      </w:r>
      <w:r w:rsidR="00BD45E2" w:rsidRPr="004730BF">
        <w:rPr>
          <w:rFonts w:ascii="Times New Roman" w:hAnsi="Times New Roman" w:cs="Times New Roman"/>
          <w:sz w:val="24"/>
          <w:szCs w:val="24"/>
        </w:rPr>
        <w:t>n</w:t>
      </w:r>
      <w:r w:rsidRPr="004730BF">
        <w:rPr>
          <w:rFonts w:ascii="Times New Roman" w:hAnsi="Times New Roman" w:cs="Times New Roman"/>
          <w:sz w:val="24"/>
          <w:szCs w:val="24"/>
        </w:rPr>
        <w:t xml:space="preserve">as quais </w:t>
      </w:r>
      <w:r w:rsidR="005C50C3" w:rsidRPr="004730BF">
        <w:rPr>
          <w:rFonts w:ascii="Times New Roman" w:hAnsi="Times New Roman" w:cs="Times New Roman"/>
          <w:sz w:val="24"/>
          <w:szCs w:val="24"/>
        </w:rPr>
        <w:t>se encontra</w:t>
      </w:r>
      <w:r w:rsidRPr="004730BF">
        <w:rPr>
          <w:rFonts w:ascii="Times New Roman" w:hAnsi="Times New Roman" w:cs="Times New Roman"/>
          <w:sz w:val="24"/>
          <w:szCs w:val="24"/>
        </w:rPr>
        <w:t xml:space="preserve"> imersa</w:t>
      </w:r>
      <w:proofErr w:type="gramEnd"/>
      <w:r w:rsidRPr="004730BF">
        <w:rPr>
          <w:rFonts w:ascii="Times New Roman" w:hAnsi="Times New Roman" w:cs="Times New Roman"/>
          <w:sz w:val="24"/>
          <w:szCs w:val="24"/>
        </w:rPr>
        <w:t>, bem como, da</w:t>
      </w:r>
      <w:r w:rsidR="00726736" w:rsidRPr="004730BF">
        <w:rPr>
          <w:rFonts w:ascii="Times New Roman" w:hAnsi="Times New Roman" w:cs="Times New Roman"/>
          <w:sz w:val="24"/>
          <w:szCs w:val="24"/>
        </w:rPr>
        <w:t>s</w:t>
      </w:r>
      <w:r w:rsidRPr="004730BF">
        <w:rPr>
          <w:rFonts w:ascii="Times New Roman" w:hAnsi="Times New Roman" w:cs="Times New Roman"/>
          <w:sz w:val="24"/>
          <w:szCs w:val="24"/>
        </w:rPr>
        <w:t xml:space="preserve"> reais possibilidades em se pensar a emancipação s</w:t>
      </w:r>
      <w:r w:rsidR="00BD45E2" w:rsidRPr="004730BF">
        <w:rPr>
          <w:rFonts w:ascii="Times New Roman" w:hAnsi="Times New Roman" w:cs="Times New Roman"/>
          <w:sz w:val="24"/>
          <w:szCs w:val="24"/>
        </w:rPr>
        <w:t>ocial em relação à lógica destru</w:t>
      </w:r>
      <w:r w:rsidRPr="004730BF">
        <w:rPr>
          <w:rFonts w:ascii="Times New Roman" w:hAnsi="Times New Roman" w:cs="Times New Roman"/>
          <w:sz w:val="24"/>
          <w:szCs w:val="24"/>
        </w:rPr>
        <w:t xml:space="preserve">tiva do capital. </w:t>
      </w:r>
    </w:p>
    <w:p w:rsidR="0060494D" w:rsidRPr="004730BF" w:rsidRDefault="0060494D" w:rsidP="0060494D">
      <w:pPr>
        <w:spacing w:after="0" w:line="360" w:lineRule="auto"/>
        <w:ind w:right="17" w:firstLine="709"/>
        <w:jc w:val="both"/>
        <w:rPr>
          <w:rFonts w:ascii="Times New Roman" w:hAnsi="Times New Roman" w:cs="Times New Roman"/>
          <w:i/>
          <w:sz w:val="24"/>
          <w:szCs w:val="24"/>
        </w:rPr>
      </w:pPr>
      <w:r w:rsidRPr="004730BF">
        <w:rPr>
          <w:rFonts w:ascii="Times New Roman" w:hAnsi="Times New Roman" w:cs="Times New Roman"/>
          <w:sz w:val="24"/>
          <w:szCs w:val="24"/>
        </w:rPr>
        <w:t xml:space="preserve">Para </w:t>
      </w:r>
      <w:proofErr w:type="spellStart"/>
      <w:r w:rsidRPr="004730BF">
        <w:rPr>
          <w:rFonts w:ascii="Times New Roman" w:hAnsi="Times New Roman" w:cs="Times New Roman"/>
          <w:sz w:val="24"/>
          <w:szCs w:val="24"/>
        </w:rPr>
        <w:t>E.P.Thompson</w:t>
      </w:r>
      <w:proofErr w:type="spellEnd"/>
      <w:r w:rsidRPr="004730BF">
        <w:rPr>
          <w:rFonts w:ascii="Times New Roman" w:hAnsi="Times New Roman" w:cs="Times New Roman"/>
          <w:sz w:val="24"/>
          <w:szCs w:val="24"/>
        </w:rPr>
        <w:t xml:space="preserve">, a classe operária se realinha permanentemente de acordo com </w:t>
      </w:r>
      <w:r w:rsidR="008E4DC2" w:rsidRPr="004730BF">
        <w:rPr>
          <w:rFonts w:ascii="Times New Roman" w:hAnsi="Times New Roman" w:cs="Times New Roman"/>
          <w:sz w:val="24"/>
          <w:szCs w:val="24"/>
        </w:rPr>
        <w:t xml:space="preserve">a </w:t>
      </w:r>
      <w:r w:rsidRPr="004730BF">
        <w:rPr>
          <w:rFonts w:ascii="Times New Roman" w:hAnsi="Times New Roman" w:cs="Times New Roman"/>
          <w:sz w:val="24"/>
          <w:szCs w:val="24"/>
        </w:rPr>
        <w:t>sua inserção na esfera da produção e da reprodução social, e essa, por sua vez, se modificam conforme se alteram as condições de sua existência nos diferentes contextos históricos.  Neste caso, a conjuntura</w:t>
      </w:r>
      <w:r w:rsidR="008E4DC2" w:rsidRPr="004730BF">
        <w:rPr>
          <w:rFonts w:ascii="Times New Roman" w:hAnsi="Times New Roman" w:cs="Times New Roman"/>
          <w:sz w:val="24"/>
          <w:szCs w:val="24"/>
        </w:rPr>
        <w:t xml:space="preserve"> histórica não é como uma linha reta, a conjuntura </w:t>
      </w:r>
      <w:r w:rsidRPr="004730BF">
        <w:rPr>
          <w:rFonts w:ascii="Times New Roman" w:hAnsi="Times New Roman" w:cs="Times New Roman"/>
          <w:sz w:val="24"/>
          <w:szCs w:val="24"/>
        </w:rPr>
        <w:t>é marcada por avanç</w:t>
      </w:r>
      <w:r w:rsidR="008E4DC2" w:rsidRPr="004730BF">
        <w:rPr>
          <w:rFonts w:ascii="Times New Roman" w:hAnsi="Times New Roman" w:cs="Times New Roman"/>
          <w:sz w:val="24"/>
          <w:szCs w:val="24"/>
        </w:rPr>
        <w:t>o</w:t>
      </w:r>
      <w:r w:rsidRPr="004730BF">
        <w:rPr>
          <w:rFonts w:ascii="Times New Roman" w:hAnsi="Times New Roman" w:cs="Times New Roman"/>
          <w:sz w:val="24"/>
          <w:szCs w:val="24"/>
        </w:rPr>
        <w:t xml:space="preserve"> e recuos na sua luta de resi</w:t>
      </w:r>
      <w:r w:rsidR="008E4DC2" w:rsidRPr="004730BF">
        <w:rPr>
          <w:rFonts w:ascii="Times New Roman" w:hAnsi="Times New Roman" w:cs="Times New Roman"/>
          <w:sz w:val="24"/>
          <w:szCs w:val="24"/>
        </w:rPr>
        <w:t>s</w:t>
      </w:r>
      <w:r w:rsidRPr="004730BF">
        <w:rPr>
          <w:rFonts w:ascii="Times New Roman" w:hAnsi="Times New Roman" w:cs="Times New Roman"/>
          <w:sz w:val="24"/>
          <w:szCs w:val="24"/>
        </w:rPr>
        <w:t xml:space="preserve">tência ao capital, um processo repleto de agruras, avanços e retrocessos no nível da consciência, </w:t>
      </w:r>
      <w:r w:rsidR="000B7D3E" w:rsidRPr="004730BF">
        <w:rPr>
          <w:rFonts w:ascii="Times New Roman" w:hAnsi="Times New Roman" w:cs="Times New Roman"/>
          <w:sz w:val="24"/>
          <w:szCs w:val="24"/>
        </w:rPr>
        <w:t xml:space="preserve">conformando </w:t>
      </w:r>
      <w:r w:rsidRPr="004730BF">
        <w:rPr>
          <w:rFonts w:ascii="Times New Roman" w:hAnsi="Times New Roman" w:cs="Times New Roman"/>
          <w:sz w:val="24"/>
          <w:szCs w:val="24"/>
        </w:rPr>
        <w:t xml:space="preserve">traços sociais indeléveis do processo de formação da classe em si; </w:t>
      </w:r>
      <w:r w:rsidRPr="004730BF">
        <w:rPr>
          <w:rFonts w:ascii="Times New Roman" w:hAnsi="Times New Roman" w:cs="Times New Roman"/>
          <w:i/>
          <w:sz w:val="24"/>
          <w:szCs w:val="24"/>
        </w:rPr>
        <w:t>“</w:t>
      </w:r>
      <w:proofErr w:type="spellStart"/>
      <w:r w:rsidRPr="004730BF">
        <w:rPr>
          <w:rFonts w:ascii="Times New Roman" w:hAnsi="Times New Roman" w:cs="Times New Roman"/>
          <w:i/>
          <w:sz w:val="24"/>
          <w:szCs w:val="24"/>
        </w:rPr>
        <w:t>Their</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aspirations</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were</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valid</w:t>
      </w:r>
      <w:proofErr w:type="spellEnd"/>
      <w:r w:rsidRPr="004730BF">
        <w:rPr>
          <w:rFonts w:ascii="Times New Roman" w:hAnsi="Times New Roman" w:cs="Times New Roman"/>
          <w:i/>
          <w:sz w:val="24"/>
          <w:szCs w:val="24"/>
        </w:rPr>
        <w:t xml:space="preserve"> in </w:t>
      </w:r>
      <w:proofErr w:type="spellStart"/>
      <w:r w:rsidRPr="004730BF">
        <w:rPr>
          <w:rFonts w:ascii="Times New Roman" w:hAnsi="Times New Roman" w:cs="Times New Roman"/>
          <w:i/>
          <w:sz w:val="24"/>
          <w:szCs w:val="24"/>
        </w:rPr>
        <w:t>terms</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of</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theirs</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own</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experience</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and</w:t>
      </w:r>
      <w:proofErr w:type="spellEnd"/>
      <w:r w:rsidRPr="004730BF">
        <w:rPr>
          <w:rFonts w:ascii="Times New Roman" w:hAnsi="Times New Roman" w:cs="Times New Roman"/>
          <w:i/>
          <w:sz w:val="24"/>
          <w:szCs w:val="24"/>
        </w:rPr>
        <w:t xml:space="preserve">, </w:t>
      </w:r>
      <w:proofErr w:type="spellStart"/>
      <w:proofErr w:type="gramStart"/>
      <w:r w:rsidRPr="004730BF">
        <w:rPr>
          <w:rFonts w:ascii="Times New Roman" w:hAnsi="Times New Roman" w:cs="Times New Roman"/>
          <w:i/>
          <w:sz w:val="24"/>
          <w:szCs w:val="24"/>
        </w:rPr>
        <w:t>if</w:t>
      </w:r>
      <w:proofErr w:type="spellEnd"/>
      <w:proofErr w:type="gram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they</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were</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casualties</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of</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history</w:t>
      </w:r>
      <w:proofErr w:type="spellEnd"/>
      <w:r w:rsidRPr="004730BF">
        <w:rPr>
          <w:rFonts w:ascii="Times New Roman" w:hAnsi="Times New Roman" w:cs="Times New Roman"/>
          <w:i/>
          <w:sz w:val="24"/>
          <w:szCs w:val="24"/>
        </w:rPr>
        <w:t xml:space="preserve"> , </w:t>
      </w:r>
      <w:proofErr w:type="spellStart"/>
      <w:r w:rsidRPr="004730BF">
        <w:rPr>
          <w:rFonts w:ascii="Times New Roman" w:hAnsi="Times New Roman" w:cs="Times New Roman"/>
          <w:i/>
          <w:sz w:val="24"/>
          <w:szCs w:val="24"/>
        </w:rPr>
        <w:t>they</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remain</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condemned</w:t>
      </w:r>
      <w:proofErr w:type="spellEnd"/>
      <w:r w:rsidRPr="004730BF">
        <w:rPr>
          <w:rFonts w:ascii="Times New Roman" w:hAnsi="Times New Roman" w:cs="Times New Roman"/>
          <w:i/>
          <w:sz w:val="24"/>
          <w:szCs w:val="24"/>
        </w:rPr>
        <w:t xml:space="preserve"> in </w:t>
      </w:r>
      <w:proofErr w:type="spellStart"/>
      <w:r w:rsidRPr="004730BF">
        <w:rPr>
          <w:rFonts w:ascii="Times New Roman" w:hAnsi="Times New Roman" w:cs="Times New Roman"/>
          <w:i/>
          <w:sz w:val="24"/>
          <w:szCs w:val="24"/>
        </w:rPr>
        <w:t>their</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own</w:t>
      </w:r>
      <w:proofErr w:type="spellEnd"/>
      <w:r w:rsidRPr="004730BF">
        <w:rPr>
          <w:rFonts w:ascii="Times New Roman" w:hAnsi="Times New Roman" w:cs="Times New Roman"/>
          <w:i/>
          <w:sz w:val="24"/>
          <w:szCs w:val="24"/>
        </w:rPr>
        <w:t xml:space="preserve"> </w:t>
      </w:r>
      <w:proofErr w:type="spellStart"/>
      <w:r w:rsidRPr="004730BF">
        <w:rPr>
          <w:rFonts w:ascii="Times New Roman" w:hAnsi="Times New Roman" w:cs="Times New Roman"/>
          <w:i/>
          <w:sz w:val="24"/>
          <w:szCs w:val="24"/>
        </w:rPr>
        <w:t>lives</w:t>
      </w:r>
      <w:proofErr w:type="spellEnd"/>
      <w:r w:rsidRPr="004730BF">
        <w:rPr>
          <w:rFonts w:ascii="Times New Roman" w:hAnsi="Times New Roman" w:cs="Times New Roman"/>
          <w:i/>
          <w:sz w:val="24"/>
          <w:szCs w:val="24"/>
        </w:rPr>
        <w:t xml:space="preserve">, as </w:t>
      </w:r>
      <w:proofErr w:type="spellStart"/>
      <w:r w:rsidRPr="004730BF">
        <w:rPr>
          <w:rFonts w:ascii="Times New Roman" w:hAnsi="Times New Roman" w:cs="Times New Roman"/>
          <w:i/>
          <w:sz w:val="24"/>
          <w:szCs w:val="24"/>
        </w:rPr>
        <w:t>casualties</w:t>
      </w:r>
      <w:proofErr w:type="spellEnd"/>
      <w:r w:rsidRPr="004730BF">
        <w:rPr>
          <w:rFonts w:ascii="Times New Roman" w:hAnsi="Times New Roman" w:cs="Times New Roman"/>
          <w:i/>
          <w:sz w:val="24"/>
          <w:szCs w:val="24"/>
        </w:rPr>
        <w:t xml:space="preserve">”. </w:t>
      </w:r>
      <w:r w:rsidRPr="004730BF">
        <w:rPr>
          <w:rFonts w:ascii="Times New Roman" w:hAnsi="Times New Roman" w:cs="Times New Roman"/>
          <w:sz w:val="24"/>
          <w:szCs w:val="24"/>
        </w:rPr>
        <w:t>(THOMPSON, 1991</w:t>
      </w:r>
      <w:r w:rsidR="005C50C3" w:rsidRPr="004730BF">
        <w:rPr>
          <w:rFonts w:ascii="Times New Roman" w:hAnsi="Times New Roman" w:cs="Times New Roman"/>
          <w:sz w:val="24"/>
          <w:szCs w:val="24"/>
        </w:rPr>
        <w:t xml:space="preserve">: </w:t>
      </w:r>
      <w:r w:rsidRPr="004730BF">
        <w:rPr>
          <w:rFonts w:ascii="Times New Roman" w:hAnsi="Times New Roman" w:cs="Times New Roman"/>
          <w:sz w:val="24"/>
          <w:szCs w:val="24"/>
        </w:rPr>
        <w:t>12</w:t>
      </w:r>
      <w:proofErr w:type="gramStart"/>
      <w:r w:rsidRPr="004730BF">
        <w:rPr>
          <w:rFonts w:ascii="Times New Roman" w:hAnsi="Times New Roman" w:cs="Times New Roman"/>
          <w:sz w:val="24"/>
          <w:szCs w:val="24"/>
        </w:rPr>
        <w:t>)</w:t>
      </w:r>
      <w:proofErr w:type="gramEnd"/>
      <w:r w:rsidRPr="004730BF">
        <w:rPr>
          <w:rStyle w:val="Refdenotaderodap"/>
          <w:rFonts w:ascii="Times New Roman" w:hAnsi="Times New Roman" w:cs="Times New Roman"/>
          <w:sz w:val="24"/>
          <w:szCs w:val="24"/>
          <w:lang w:val="en-US"/>
        </w:rPr>
        <w:footnoteReference w:id="7"/>
      </w:r>
      <w:r w:rsidRPr="004730BF">
        <w:rPr>
          <w:rFonts w:ascii="Times New Roman" w:hAnsi="Times New Roman" w:cs="Times New Roman"/>
          <w:sz w:val="24"/>
          <w:szCs w:val="24"/>
        </w:rPr>
        <w:t>.</w:t>
      </w:r>
    </w:p>
    <w:p w:rsidR="0060494D" w:rsidRPr="004730BF" w:rsidRDefault="0060494D" w:rsidP="0060494D">
      <w:pPr>
        <w:spacing w:after="0" w:line="360" w:lineRule="auto"/>
        <w:ind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Parece-nos, então, que o lapso temporal que separa as gerações operárias, particularmente a antiga e nova geração flexível encontrada no ABC paulista, em sentido literal, expressa variantes em suas formas de produção sem romper o vínculo umbilical que, subsumidas no processo de formação da grande indústria, representam as particularidades da forma de ser da classe em tempos de predomínio das transnacionais </w:t>
      </w:r>
      <w:proofErr w:type="gramStart"/>
      <w:r w:rsidRPr="004730BF">
        <w:rPr>
          <w:rFonts w:ascii="Times New Roman" w:hAnsi="Times New Roman" w:cs="Times New Roman"/>
          <w:sz w:val="24"/>
          <w:szCs w:val="24"/>
        </w:rPr>
        <w:t>flexibilizadas</w:t>
      </w:r>
      <w:proofErr w:type="gramEnd"/>
      <w:r w:rsidRPr="004730BF">
        <w:rPr>
          <w:rFonts w:ascii="Times New Roman" w:hAnsi="Times New Roman" w:cs="Times New Roman"/>
          <w:sz w:val="24"/>
          <w:szCs w:val="24"/>
        </w:rPr>
        <w:t xml:space="preserve">. </w:t>
      </w:r>
    </w:p>
    <w:p w:rsidR="0060494D" w:rsidRPr="004730BF" w:rsidRDefault="0060494D" w:rsidP="0060494D">
      <w:pPr>
        <w:spacing w:after="0" w:line="360" w:lineRule="auto"/>
        <w:ind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Neste sentido, temos que a nova geração metalúrgica flexível expressa um estrato da classe transformada cujo lastro histórico, por mais que se apresentem novas facetas no plano da reprodução social, reafirma, pelo papel que ocupa na produção, sua genealogia social/estrutural vinculada ao desenvolvimento da modernidade do capital. </w:t>
      </w:r>
      <w:r w:rsidRPr="004730BF">
        <w:rPr>
          <w:rFonts w:ascii="Times New Roman" w:hAnsi="Times New Roman" w:cs="Times New Roman"/>
          <w:sz w:val="24"/>
          <w:szCs w:val="24"/>
        </w:rPr>
        <w:lastRenderedPageBreak/>
        <w:t xml:space="preserve">Assim, sua apatia silenciosa pode ser enganosa na medida em que sua recusa, ainda que resignada no tempo presente, não resolve a contradição essencial da sociedade capitalista, qual seja: a classe operária, ainda que modificada pela reestruturação produtiva, encontra-se </w:t>
      </w:r>
      <w:r w:rsidR="00C97DFB" w:rsidRPr="004730BF">
        <w:rPr>
          <w:rFonts w:ascii="Times New Roman" w:hAnsi="Times New Roman" w:cs="Times New Roman"/>
          <w:sz w:val="24"/>
          <w:szCs w:val="24"/>
        </w:rPr>
        <w:t xml:space="preserve">subalternamente </w:t>
      </w:r>
      <w:r w:rsidR="00B52ABB" w:rsidRPr="004730BF">
        <w:rPr>
          <w:rFonts w:ascii="Times New Roman" w:hAnsi="Times New Roman" w:cs="Times New Roman"/>
          <w:sz w:val="24"/>
          <w:szCs w:val="24"/>
        </w:rPr>
        <w:t xml:space="preserve">imersa </w:t>
      </w:r>
      <w:r w:rsidR="00C97DFB" w:rsidRPr="004730BF">
        <w:rPr>
          <w:rFonts w:ascii="Times New Roman" w:hAnsi="Times New Roman" w:cs="Times New Roman"/>
          <w:sz w:val="24"/>
          <w:szCs w:val="24"/>
        </w:rPr>
        <w:t>na</w:t>
      </w:r>
      <w:r w:rsidRPr="004730BF">
        <w:rPr>
          <w:rFonts w:ascii="Times New Roman" w:hAnsi="Times New Roman" w:cs="Times New Roman"/>
          <w:sz w:val="24"/>
          <w:szCs w:val="24"/>
        </w:rPr>
        <w:t xml:space="preserve"> lógica do capital. </w:t>
      </w:r>
    </w:p>
    <w:p w:rsidR="0060494D" w:rsidRPr="004730BF" w:rsidRDefault="0060494D" w:rsidP="0060494D">
      <w:pPr>
        <w:spacing w:after="0" w:line="360" w:lineRule="auto"/>
        <w:ind w:firstLine="709"/>
        <w:jc w:val="both"/>
        <w:rPr>
          <w:rFonts w:ascii="Times New Roman" w:hAnsi="Times New Roman" w:cs="Times New Roman"/>
          <w:sz w:val="24"/>
          <w:szCs w:val="24"/>
        </w:rPr>
      </w:pPr>
      <w:r w:rsidRPr="004730BF">
        <w:rPr>
          <w:rFonts w:ascii="Times New Roman" w:hAnsi="Times New Roman" w:cs="Times New Roman"/>
          <w:sz w:val="24"/>
          <w:szCs w:val="24"/>
        </w:rPr>
        <w:t>Devemos explicitar que</w:t>
      </w:r>
      <w:r w:rsidR="005C50C3" w:rsidRPr="004730BF">
        <w:rPr>
          <w:rFonts w:ascii="Times New Roman" w:hAnsi="Times New Roman" w:cs="Times New Roman"/>
          <w:sz w:val="24"/>
          <w:szCs w:val="24"/>
        </w:rPr>
        <w:t xml:space="preserve"> </w:t>
      </w:r>
      <w:r w:rsidRPr="004730BF">
        <w:rPr>
          <w:rFonts w:ascii="Times New Roman" w:hAnsi="Times New Roman" w:cs="Times New Roman"/>
          <w:sz w:val="24"/>
          <w:szCs w:val="24"/>
        </w:rPr>
        <w:t>ao resgatar o legado de E.P. Thompson</w:t>
      </w:r>
      <w:r w:rsidR="005C50C3" w:rsidRPr="004730BF">
        <w:rPr>
          <w:rFonts w:ascii="Times New Roman" w:hAnsi="Times New Roman" w:cs="Times New Roman"/>
          <w:sz w:val="24"/>
          <w:szCs w:val="24"/>
        </w:rPr>
        <w:t>,</w:t>
      </w:r>
      <w:r w:rsidRPr="004730BF">
        <w:rPr>
          <w:rFonts w:ascii="Times New Roman" w:hAnsi="Times New Roman" w:cs="Times New Roman"/>
          <w:sz w:val="24"/>
          <w:szCs w:val="24"/>
        </w:rPr>
        <w:t xml:space="preserve"> pretendemos contribuir para a compreensão de nossa contemporaneidade, reconhecendo a situação defensiva da classe operária em face do processo de restruturação produtiva, porém, guardando distância às teses céticas que pretensiosamente realistas, propugnam a rendição fa</w:t>
      </w:r>
      <w:r w:rsidR="00313CF5" w:rsidRPr="004730BF">
        <w:rPr>
          <w:rFonts w:ascii="Times New Roman" w:hAnsi="Times New Roman" w:cs="Times New Roman"/>
          <w:sz w:val="24"/>
          <w:szCs w:val="24"/>
        </w:rPr>
        <w:t>ta</w:t>
      </w:r>
      <w:r w:rsidRPr="004730BF">
        <w:rPr>
          <w:rFonts w:ascii="Times New Roman" w:hAnsi="Times New Roman" w:cs="Times New Roman"/>
          <w:sz w:val="24"/>
          <w:szCs w:val="24"/>
        </w:rPr>
        <w:t>lista da classe operária à ordem capitalista na medida em</w:t>
      </w:r>
      <w:r w:rsidR="00313CF5" w:rsidRPr="004730BF">
        <w:rPr>
          <w:rFonts w:ascii="Times New Roman" w:hAnsi="Times New Roman" w:cs="Times New Roman"/>
          <w:sz w:val="24"/>
          <w:szCs w:val="24"/>
        </w:rPr>
        <w:t xml:space="preserve"> que profetizam que a classe não</w:t>
      </w:r>
      <w:r w:rsidRPr="004730BF">
        <w:rPr>
          <w:rFonts w:ascii="Times New Roman" w:hAnsi="Times New Roman" w:cs="Times New Roman"/>
          <w:sz w:val="24"/>
          <w:szCs w:val="24"/>
        </w:rPr>
        <w:t xml:space="preserve"> fez </w:t>
      </w:r>
      <w:r w:rsidR="00C63782" w:rsidRPr="004730BF">
        <w:rPr>
          <w:rFonts w:ascii="Times New Roman" w:hAnsi="Times New Roman" w:cs="Times New Roman"/>
          <w:sz w:val="24"/>
          <w:szCs w:val="24"/>
        </w:rPr>
        <w:t xml:space="preserve">a </w:t>
      </w:r>
      <w:r w:rsidRPr="004730BF">
        <w:rPr>
          <w:rFonts w:ascii="Times New Roman" w:hAnsi="Times New Roman" w:cs="Times New Roman"/>
          <w:sz w:val="24"/>
          <w:szCs w:val="24"/>
        </w:rPr>
        <w:t>revolução</w:t>
      </w:r>
      <w:r w:rsidR="00C63782" w:rsidRPr="004730BF">
        <w:rPr>
          <w:rFonts w:ascii="Times New Roman" w:hAnsi="Times New Roman" w:cs="Times New Roman"/>
          <w:sz w:val="24"/>
          <w:szCs w:val="24"/>
        </w:rPr>
        <w:t xml:space="preserve">, ao contrário, </w:t>
      </w:r>
      <w:r w:rsidRPr="004730BF">
        <w:rPr>
          <w:rFonts w:ascii="Times New Roman" w:hAnsi="Times New Roman" w:cs="Times New Roman"/>
          <w:sz w:val="24"/>
          <w:szCs w:val="24"/>
        </w:rPr>
        <w:t>apegou-se ao</w:t>
      </w:r>
      <w:r w:rsidR="00C63782" w:rsidRPr="004730BF">
        <w:rPr>
          <w:rFonts w:ascii="Times New Roman" w:hAnsi="Times New Roman" w:cs="Times New Roman"/>
          <w:sz w:val="24"/>
          <w:szCs w:val="24"/>
        </w:rPr>
        <w:t>s</w:t>
      </w:r>
      <w:r w:rsidRPr="004730BF">
        <w:rPr>
          <w:rFonts w:ascii="Times New Roman" w:hAnsi="Times New Roman" w:cs="Times New Roman"/>
          <w:sz w:val="24"/>
          <w:szCs w:val="24"/>
        </w:rPr>
        <w:t xml:space="preserve"> valores sociais do capital.</w:t>
      </w:r>
    </w:p>
    <w:p w:rsidR="0060494D" w:rsidRPr="004730BF" w:rsidRDefault="002F127B" w:rsidP="0060494D">
      <w:pPr>
        <w:spacing w:after="0" w:line="360" w:lineRule="auto"/>
        <w:ind w:firstLine="709"/>
        <w:jc w:val="both"/>
        <w:rPr>
          <w:rFonts w:ascii="Times New Roman" w:hAnsi="Times New Roman" w:cs="Times New Roman"/>
          <w:sz w:val="24"/>
          <w:szCs w:val="24"/>
        </w:rPr>
      </w:pPr>
      <w:r w:rsidRPr="004730BF">
        <w:rPr>
          <w:rFonts w:ascii="Times New Roman" w:hAnsi="Times New Roman" w:cs="Times New Roman"/>
          <w:sz w:val="24"/>
          <w:szCs w:val="24"/>
        </w:rPr>
        <w:t>Ou ainda, se contrapor às r</w:t>
      </w:r>
      <w:r w:rsidR="003B6341" w:rsidRPr="004730BF">
        <w:rPr>
          <w:rFonts w:ascii="Times New Roman" w:hAnsi="Times New Roman" w:cs="Times New Roman"/>
          <w:sz w:val="24"/>
          <w:szCs w:val="24"/>
        </w:rPr>
        <w:t>emi</w:t>
      </w:r>
      <w:r w:rsidRPr="004730BF">
        <w:rPr>
          <w:rFonts w:ascii="Times New Roman" w:hAnsi="Times New Roman" w:cs="Times New Roman"/>
          <w:sz w:val="24"/>
          <w:szCs w:val="24"/>
        </w:rPr>
        <w:t>nis</w:t>
      </w:r>
      <w:r w:rsidR="0060494D" w:rsidRPr="004730BF">
        <w:rPr>
          <w:rFonts w:ascii="Times New Roman" w:hAnsi="Times New Roman" w:cs="Times New Roman"/>
          <w:sz w:val="24"/>
          <w:szCs w:val="24"/>
        </w:rPr>
        <w:t>c</w:t>
      </w:r>
      <w:r w:rsidRPr="004730BF">
        <w:rPr>
          <w:rFonts w:ascii="Times New Roman" w:hAnsi="Times New Roman" w:cs="Times New Roman"/>
          <w:sz w:val="24"/>
          <w:szCs w:val="24"/>
        </w:rPr>
        <w:t>ê</w:t>
      </w:r>
      <w:r w:rsidR="0060494D" w:rsidRPr="004730BF">
        <w:rPr>
          <w:rFonts w:ascii="Times New Roman" w:hAnsi="Times New Roman" w:cs="Times New Roman"/>
          <w:sz w:val="24"/>
          <w:szCs w:val="24"/>
        </w:rPr>
        <w:t>ncia</w:t>
      </w:r>
      <w:r w:rsidR="00313CF5" w:rsidRPr="004730BF">
        <w:rPr>
          <w:rFonts w:ascii="Times New Roman" w:hAnsi="Times New Roman" w:cs="Times New Roman"/>
          <w:sz w:val="24"/>
          <w:szCs w:val="24"/>
        </w:rPr>
        <w:t>s</w:t>
      </w:r>
      <w:r w:rsidR="0060494D" w:rsidRPr="004730BF">
        <w:rPr>
          <w:rFonts w:ascii="Times New Roman" w:hAnsi="Times New Roman" w:cs="Times New Roman"/>
          <w:sz w:val="24"/>
          <w:szCs w:val="24"/>
        </w:rPr>
        <w:t xml:space="preserve"> </w:t>
      </w:r>
      <w:r w:rsidRPr="004730BF">
        <w:rPr>
          <w:rFonts w:ascii="Times New Roman" w:hAnsi="Times New Roman" w:cs="Times New Roman"/>
          <w:sz w:val="24"/>
          <w:szCs w:val="24"/>
        </w:rPr>
        <w:t xml:space="preserve">teóricas </w:t>
      </w:r>
      <w:r w:rsidR="00313CF5" w:rsidRPr="004730BF">
        <w:rPr>
          <w:rFonts w:ascii="Times New Roman" w:hAnsi="Times New Roman" w:cs="Times New Roman"/>
          <w:sz w:val="24"/>
          <w:szCs w:val="24"/>
        </w:rPr>
        <w:t xml:space="preserve">das teses calcadas </w:t>
      </w:r>
      <w:r w:rsidR="003B6341" w:rsidRPr="004730BF">
        <w:rPr>
          <w:rFonts w:ascii="Times New Roman" w:hAnsi="Times New Roman" w:cs="Times New Roman"/>
          <w:sz w:val="24"/>
          <w:szCs w:val="24"/>
        </w:rPr>
        <w:t xml:space="preserve">em </w:t>
      </w:r>
      <w:r w:rsidR="0060494D" w:rsidRPr="004730BF">
        <w:rPr>
          <w:rFonts w:ascii="Times New Roman" w:hAnsi="Times New Roman" w:cs="Times New Roman"/>
          <w:sz w:val="24"/>
          <w:szCs w:val="24"/>
        </w:rPr>
        <w:t>interpretações mecanicistas</w:t>
      </w:r>
      <w:r w:rsidR="009B2FC1" w:rsidRPr="004730BF">
        <w:rPr>
          <w:rFonts w:ascii="Times New Roman" w:hAnsi="Times New Roman" w:cs="Times New Roman"/>
          <w:sz w:val="24"/>
          <w:szCs w:val="24"/>
        </w:rPr>
        <w:t>/economi</w:t>
      </w:r>
      <w:r w:rsidR="0060494D" w:rsidRPr="004730BF">
        <w:rPr>
          <w:rFonts w:ascii="Times New Roman" w:hAnsi="Times New Roman" w:cs="Times New Roman"/>
          <w:sz w:val="24"/>
          <w:szCs w:val="24"/>
        </w:rPr>
        <w:t>cistas que ignoram a recente ofens</w:t>
      </w:r>
      <w:r w:rsidR="00313CF5" w:rsidRPr="004730BF">
        <w:rPr>
          <w:rFonts w:ascii="Times New Roman" w:hAnsi="Times New Roman" w:cs="Times New Roman"/>
          <w:sz w:val="24"/>
          <w:szCs w:val="24"/>
        </w:rPr>
        <w:t xml:space="preserve">iva do capital e </w:t>
      </w:r>
      <w:r w:rsidR="0060494D" w:rsidRPr="004730BF">
        <w:rPr>
          <w:rFonts w:ascii="Times New Roman" w:hAnsi="Times New Roman" w:cs="Times New Roman"/>
          <w:sz w:val="24"/>
          <w:szCs w:val="24"/>
        </w:rPr>
        <w:t>a correlata reconfiguração objetiva e subjetiva da classe operária. Teses que</w:t>
      </w:r>
      <w:r w:rsidR="005C50C3" w:rsidRPr="004730BF">
        <w:rPr>
          <w:rFonts w:ascii="Times New Roman" w:hAnsi="Times New Roman" w:cs="Times New Roman"/>
          <w:sz w:val="24"/>
          <w:szCs w:val="24"/>
        </w:rPr>
        <w:t>,</w:t>
      </w:r>
      <w:r w:rsidR="0060494D" w:rsidRPr="004730BF">
        <w:rPr>
          <w:rFonts w:ascii="Times New Roman" w:hAnsi="Times New Roman" w:cs="Times New Roman"/>
          <w:sz w:val="24"/>
          <w:szCs w:val="24"/>
        </w:rPr>
        <w:t xml:space="preserve"> ao vulgarizarem as contribuições do materialismo histórico, contraditoriamente</w:t>
      </w:r>
      <w:r w:rsidR="005C50C3" w:rsidRPr="004730BF">
        <w:rPr>
          <w:rFonts w:ascii="Times New Roman" w:hAnsi="Times New Roman" w:cs="Times New Roman"/>
          <w:sz w:val="24"/>
          <w:szCs w:val="24"/>
        </w:rPr>
        <w:t>,</w:t>
      </w:r>
      <w:r w:rsidR="0060494D" w:rsidRPr="004730BF">
        <w:rPr>
          <w:rFonts w:ascii="Times New Roman" w:hAnsi="Times New Roman" w:cs="Times New Roman"/>
          <w:sz w:val="24"/>
          <w:szCs w:val="24"/>
        </w:rPr>
        <w:t xml:space="preserve"> </w:t>
      </w:r>
      <w:r w:rsidR="003B6341" w:rsidRPr="004730BF">
        <w:rPr>
          <w:rFonts w:ascii="Times New Roman" w:hAnsi="Times New Roman" w:cs="Times New Roman"/>
          <w:sz w:val="24"/>
          <w:szCs w:val="24"/>
        </w:rPr>
        <w:t xml:space="preserve">permitem pela via da </w:t>
      </w:r>
      <w:r w:rsidR="00127482" w:rsidRPr="004730BF">
        <w:rPr>
          <w:rFonts w:ascii="Times New Roman" w:hAnsi="Times New Roman" w:cs="Times New Roman"/>
          <w:sz w:val="24"/>
          <w:szCs w:val="24"/>
        </w:rPr>
        <w:t xml:space="preserve">sua </w:t>
      </w:r>
      <w:r w:rsidR="003B6341" w:rsidRPr="004730BF">
        <w:rPr>
          <w:rFonts w:ascii="Times New Roman" w:hAnsi="Times New Roman" w:cs="Times New Roman"/>
          <w:sz w:val="24"/>
          <w:szCs w:val="24"/>
        </w:rPr>
        <w:t xml:space="preserve">negação, </w:t>
      </w:r>
      <w:r w:rsidR="0060494D" w:rsidRPr="004730BF">
        <w:rPr>
          <w:rFonts w:ascii="Times New Roman" w:hAnsi="Times New Roman" w:cs="Times New Roman"/>
          <w:sz w:val="24"/>
          <w:szCs w:val="24"/>
        </w:rPr>
        <w:t>recupera</w:t>
      </w:r>
      <w:r w:rsidR="003B6341" w:rsidRPr="004730BF">
        <w:rPr>
          <w:rFonts w:ascii="Times New Roman" w:hAnsi="Times New Roman" w:cs="Times New Roman"/>
          <w:sz w:val="24"/>
          <w:szCs w:val="24"/>
        </w:rPr>
        <w:t>r</w:t>
      </w:r>
      <w:r w:rsidR="0060494D" w:rsidRPr="004730BF">
        <w:rPr>
          <w:rFonts w:ascii="Times New Roman" w:hAnsi="Times New Roman" w:cs="Times New Roman"/>
          <w:sz w:val="24"/>
          <w:szCs w:val="24"/>
        </w:rPr>
        <w:t xml:space="preserve"> a essência da tese </w:t>
      </w:r>
      <w:proofErr w:type="spellStart"/>
      <w:r w:rsidR="0060494D" w:rsidRPr="004730BF">
        <w:rPr>
          <w:rFonts w:ascii="Times New Roman" w:hAnsi="Times New Roman" w:cs="Times New Roman"/>
          <w:sz w:val="24"/>
          <w:szCs w:val="24"/>
        </w:rPr>
        <w:t>Thompsoniana</w:t>
      </w:r>
      <w:proofErr w:type="spellEnd"/>
      <w:r w:rsidR="005C50C3" w:rsidRPr="004730BF">
        <w:rPr>
          <w:rFonts w:ascii="Times New Roman" w:hAnsi="Times New Roman" w:cs="Times New Roman"/>
          <w:sz w:val="24"/>
          <w:szCs w:val="24"/>
        </w:rPr>
        <w:t>,</w:t>
      </w:r>
      <w:r w:rsidR="0060494D" w:rsidRPr="004730BF">
        <w:rPr>
          <w:rFonts w:ascii="Times New Roman" w:hAnsi="Times New Roman" w:cs="Times New Roman"/>
          <w:sz w:val="24"/>
          <w:szCs w:val="24"/>
        </w:rPr>
        <w:t xml:space="preserve"> que percebe a classe n</w:t>
      </w:r>
      <w:r w:rsidR="003B6341" w:rsidRPr="004730BF">
        <w:rPr>
          <w:rFonts w:ascii="Times New Roman" w:hAnsi="Times New Roman" w:cs="Times New Roman"/>
          <w:sz w:val="24"/>
          <w:szCs w:val="24"/>
        </w:rPr>
        <w:t>o</w:t>
      </w:r>
      <w:r w:rsidR="0060494D" w:rsidRPr="004730BF">
        <w:rPr>
          <w:rFonts w:ascii="Times New Roman" w:hAnsi="Times New Roman" w:cs="Times New Roman"/>
          <w:sz w:val="24"/>
          <w:szCs w:val="24"/>
        </w:rPr>
        <w:t xml:space="preserve"> plano da “cultura”.</w:t>
      </w:r>
      <w:r w:rsidR="00866BA1" w:rsidRPr="004730BF">
        <w:rPr>
          <w:rFonts w:ascii="Times New Roman" w:hAnsi="Times New Roman" w:cs="Times New Roman"/>
          <w:sz w:val="24"/>
          <w:szCs w:val="24"/>
        </w:rPr>
        <w:t xml:space="preserve"> Do </w:t>
      </w:r>
      <w:proofErr w:type="spellStart"/>
      <w:r w:rsidR="00866BA1" w:rsidRPr="004730BF">
        <w:rPr>
          <w:rFonts w:ascii="Times New Roman" w:hAnsi="Times New Roman" w:cs="Times New Roman"/>
          <w:sz w:val="24"/>
          <w:szCs w:val="24"/>
        </w:rPr>
        <w:t>E.P.Thompson</w:t>
      </w:r>
      <w:proofErr w:type="spellEnd"/>
      <w:r w:rsidR="00866BA1" w:rsidRPr="004730BF">
        <w:rPr>
          <w:rFonts w:ascii="Times New Roman" w:hAnsi="Times New Roman" w:cs="Times New Roman"/>
          <w:sz w:val="24"/>
          <w:szCs w:val="24"/>
        </w:rPr>
        <w:t xml:space="preserve"> audaz que demo</w:t>
      </w:r>
      <w:r w:rsidR="0060494D" w:rsidRPr="004730BF">
        <w:rPr>
          <w:rFonts w:ascii="Times New Roman" w:hAnsi="Times New Roman" w:cs="Times New Roman"/>
          <w:sz w:val="24"/>
          <w:szCs w:val="24"/>
        </w:rPr>
        <w:t>n</w:t>
      </w:r>
      <w:r w:rsidR="00866BA1" w:rsidRPr="004730BF">
        <w:rPr>
          <w:rFonts w:ascii="Times New Roman" w:hAnsi="Times New Roman" w:cs="Times New Roman"/>
          <w:sz w:val="24"/>
          <w:szCs w:val="24"/>
        </w:rPr>
        <w:t>s</w:t>
      </w:r>
      <w:r w:rsidR="0060494D" w:rsidRPr="004730BF">
        <w:rPr>
          <w:rFonts w:ascii="Times New Roman" w:hAnsi="Times New Roman" w:cs="Times New Roman"/>
          <w:sz w:val="24"/>
          <w:szCs w:val="24"/>
        </w:rPr>
        <w:t>trou a cotidianidade como sendo o terreno supremo para a leitura crítica das formas de reprodução social e das contradições</w:t>
      </w:r>
      <w:r w:rsidR="000F4983" w:rsidRPr="004730BF">
        <w:rPr>
          <w:rFonts w:ascii="Times New Roman" w:hAnsi="Times New Roman" w:cs="Times New Roman"/>
          <w:sz w:val="24"/>
          <w:szCs w:val="24"/>
        </w:rPr>
        <w:t xml:space="preserve"> latentes</w:t>
      </w:r>
      <w:r w:rsidR="0060494D" w:rsidRPr="004730BF">
        <w:rPr>
          <w:rFonts w:ascii="Times New Roman" w:hAnsi="Times New Roman" w:cs="Times New Roman"/>
          <w:sz w:val="24"/>
          <w:szCs w:val="24"/>
        </w:rPr>
        <w:t xml:space="preserve">. </w:t>
      </w:r>
    </w:p>
    <w:p w:rsidR="0060494D" w:rsidRPr="004730BF" w:rsidRDefault="0060494D" w:rsidP="0060494D">
      <w:pPr>
        <w:spacing w:after="0" w:line="360" w:lineRule="auto"/>
        <w:ind w:firstLine="709"/>
        <w:jc w:val="both"/>
        <w:rPr>
          <w:rFonts w:ascii="Times New Roman" w:hAnsi="Times New Roman" w:cs="Times New Roman"/>
          <w:sz w:val="24"/>
          <w:szCs w:val="24"/>
        </w:rPr>
      </w:pPr>
      <w:r w:rsidRPr="004730BF">
        <w:rPr>
          <w:rFonts w:ascii="Times New Roman" w:hAnsi="Times New Roman" w:cs="Times New Roman"/>
          <w:sz w:val="24"/>
          <w:szCs w:val="24"/>
        </w:rPr>
        <w:t xml:space="preserve">A partir do estudo da “experiência vivida” e da “experiência percebida”, </w:t>
      </w:r>
      <w:proofErr w:type="spellStart"/>
      <w:r w:rsidRPr="004730BF">
        <w:rPr>
          <w:rFonts w:ascii="Times New Roman" w:hAnsi="Times New Roman" w:cs="Times New Roman"/>
          <w:sz w:val="24"/>
          <w:szCs w:val="24"/>
        </w:rPr>
        <w:t>E.P.Thompson</w:t>
      </w:r>
      <w:proofErr w:type="spellEnd"/>
      <w:r w:rsidRPr="004730BF">
        <w:rPr>
          <w:rFonts w:ascii="Times New Roman" w:hAnsi="Times New Roman" w:cs="Times New Roman"/>
          <w:sz w:val="24"/>
          <w:szCs w:val="24"/>
        </w:rPr>
        <w:t xml:space="preserve"> ap</w:t>
      </w:r>
      <w:r w:rsidR="00866BA1" w:rsidRPr="004730BF">
        <w:rPr>
          <w:rFonts w:ascii="Times New Roman" w:hAnsi="Times New Roman" w:cs="Times New Roman"/>
          <w:sz w:val="24"/>
          <w:szCs w:val="24"/>
        </w:rPr>
        <w:t>ontou um caminho investiga</w:t>
      </w:r>
      <w:r w:rsidRPr="004730BF">
        <w:rPr>
          <w:rFonts w:ascii="Times New Roman" w:hAnsi="Times New Roman" w:cs="Times New Roman"/>
          <w:sz w:val="24"/>
          <w:szCs w:val="24"/>
        </w:rPr>
        <w:t xml:space="preserve">tivo fértil, inaugurou uma metodologia de investigação científica cuja realidade social pode ser apreendida a partir do cotidiano enquanto estudo da cultura (não confundir com a narrativa </w:t>
      </w:r>
      <w:proofErr w:type="spellStart"/>
      <w:r w:rsidRPr="004730BF">
        <w:rPr>
          <w:rFonts w:ascii="Times New Roman" w:hAnsi="Times New Roman" w:cs="Times New Roman"/>
          <w:sz w:val="24"/>
          <w:szCs w:val="24"/>
        </w:rPr>
        <w:t>culturalista</w:t>
      </w:r>
      <w:proofErr w:type="spellEnd"/>
      <w:r w:rsidRPr="004730BF">
        <w:rPr>
          <w:rFonts w:ascii="Times New Roman" w:hAnsi="Times New Roman" w:cs="Times New Roman"/>
          <w:sz w:val="24"/>
          <w:szCs w:val="24"/>
        </w:rPr>
        <w:t xml:space="preserve">), elegendo a cotidianidade como sendo o terreno em que encontramos o manancial social crítico e indispensável à compreensão das novas contradições históricas reais. </w:t>
      </w:r>
    </w:p>
    <w:p w:rsidR="00FC5B4C" w:rsidRPr="004730BF" w:rsidRDefault="0060494D" w:rsidP="0060494D">
      <w:pPr>
        <w:spacing w:after="0" w:line="360" w:lineRule="auto"/>
        <w:ind w:firstLine="709"/>
        <w:jc w:val="both"/>
        <w:rPr>
          <w:rFonts w:ascii="Times New Roman" w:hAnsi="Times New Roman" w:cs="Times New Roman"/>
          <w:sz w:val="24"/>
          <w:szCs w:val="24"/>
          <w:lang w:val="en-US"/>
        </w:rPr>
      </w:pPr>
      <w:r w:rsidRPr="004730BF">
        <w:rPr>
          <w:rFonts w:ascii="Times New Roman" w:hAnsi="Times New Roman" w:cs="Times New Roman"/>
          <w:sz w:val="24"/>
          <w:szCs w:val="24"/>
        </w:rPr>
        <w:t>Por fim, trata-se da possibilidade de apreensão mesmo da realidade social que, sem ignorar, mas indo além dos aspe</w:t>
      </w:r>
      <w:r w:rsidR="00EA1C54" w:rsidRPr="004730BF">
        <w:rPr>
          <w:rFonts w:ascii="Times New Roman" w:hAnsi="Times New Roman" w:cs="Times New Roman"/>
          <w:sz w:val="24"/>
          <w:szCs w:val="24"/>
        </w:rPr>
        <w:t>ctos fenomênicos da vida social</w:t>
      </w:r>
      <w:r w:rsidRPr="004730BF">
        <w:rPr>
          <w:rFonts w:ascii="Times New Roman" w:hAnsi="Times New Roman" w:cs="Times New Roman"/>
          <w:sz w:val="24"/>
          <w:szCs w:val="24"/>
        </w:rPr>
        <w:t xml:space="preserve"> permitiu</w:t>
      </w:r>
      <w:r w:rsidR="00EA1C54" w:rsidRPr="004730BF">
        <w:rPr>
          <w:rFonts w:ascii="Times New Roman" w:hAnsi="Times New Roman" w:cs="Times New Roman"/>
          <w:sz w:val="24"/>
          <w:szCs w:val="24"/>
        </w:rPr>
        <w:t>,</w:t>
      </w:r>
      <w:r w:rsidRPr="004730BF">
        <w:rPr>
          <w:rFonts w:ascii="Times New Roman" w:hAnsi="Times New Roman" w:cs="Times New Roman"/>
          <w:sz w:val="24"/>
          <w:szCs w:val="24"/>
        </w:rPr>
        <w:t xml:space="preserve"> ao autor</w:t>
      </w:r>
      <w:r w:rsidR="0006489B" w:rsidRPr="004730BF">
        <w:rPr>
          <w:rFonts w:ascii="Times New Roman" w:hAnsi="Times New Roman" w:cs="Times New Roman"/>
          <w:sz w:val="24"/>
          <w:szCs w:val="24"/>
        </w:rPr>
        <w:t>,</w:t>
      </w:r>
      <w:r w:rsidRPr="004730BF">
        <w:rPr>
          <w:rFonts w:ascii="Times New Roman" w:hAnsi="Times New Roman" w:cs="Times New Roman"/>
          <w:sz w:val="24"/>
          <w:szCs w:val="24"/>
        </w:rPr>
        <w:t xml:space="preserve"> afirmar que em tempos de calma aparente “People </w:t>
      </w:r>
      <w:proofErr w:type="spellStart"/>
      <w:r w:rsidRPr="004730BF">
        <w:rPr>
          <w:rFonts w:ascii="Times New Roman" w:hAnsi="Times New Roman" w:cs="Times New Roman"/>
          <w:sz w:val="24"/>
          <w:szCs w:val="24"/>
        </w:rPr>
        <w:t>fancy</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that</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when</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all</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is</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quiet</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that</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all</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is</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stagnating</w:t>
      </w:r>
      <w:proofErr w:type="spellEnd"/>
      <w:r w:rsidRPr="004730BF">
        <w:rPr>
          <w:rFonts w:ascii="Times New Roman" w:hAnsi="Times New Roman" w:cs="Times New Roman"/>
          <w:sz w:val="24"/>
          <w:szCs w:val="24"/>
        </w:rPr>
        <w:t xml:space="preserve"> […]</w:t>
      </w:r>
      <w:proofErr w:type="gramStart"/>
      <w:r w:rsidRPr="004730BF">
        <w:rPr>
          <w:rFonts w:ascii="Times New Roman" w:hAnsi="Times New Roman" w:cs="Times New Roman"/>
          <w:sz w:val="24"/>
          <w:szCs w:val="24"/>
        </w:rPr>
        <w:t xml:space="preserve">  </w:t>
      </w:r>
      <w:proofErr w:type="spellStart"/>
      <w:proofErr w:type="gramEnd"/>
      <w:r w:rsidRPr="004730BF">
        <w:rPr>
          <w:rFonts w:ascii="Times New Roman" w:hAnsi="Times New Roman" w:cs="Times New Roman"/>
          <w:sz w:val="24"/>
          <w:szCs w:val="24"/>
          <w:lang w:val="en-US"/>
        </w:rPr>
        <w:t>Propagandism</w:t>
      </w:r>
      <w:proofErr w:type="spellEnd"/>
      <w:r w:rsidRPr="004730BF">
        <w:rPr>
          <w:rFonts w:ascii="Times New Roman" w:hAnsi="Times New Roman" w:cs="Times New Roman"/>
          <w:sz w:val="24"/>
          <w:szCs w:val="24"/>
          <w:lang w:val="en-US"/>
        </w:rPr>
        <w:t xml:space="preserve"> is going on for all that.  It´s when all is seed´s a- growing” (THOMPSON, 1991</w:t>
      </w:r>
      <w:r w:rsidR="005C50C3" w:rsidRPr="004730BF">
        <w:rPr>
          <w:rFonts w:ascii="Times New Roman" w:hAnsi="Times New Roman" w:cs="Times New Roman"/>
          <w:sz w:val="24"/>
          <w:szCs w:val="24"/>
          <w:lang w:val="en-US"/>
        </w:rPr>
        <w:t>:</w:t>
      </w:r>
      <w:r w:rsidRPr="004730BF">
        <w:rPr>
          <w:rFonts w:ascii="Times New Roman" w:hAnsi="Times New Roman" w:cs="Times New Roman"/>
          <w:sz w:val="24"/>
          <w:szCs w:val="24"/>
          <w:lang w:val="en-US"/>
        </w:rPr>
        <w:t xml:space="preserve"> 781)</w:t>
      </w:r>
      <w:r w:rsidRPr="004730BF">
        <w:rPr>
          <w:rStyle w:val="Refdenotaderodap"/>
          <w:rFonts w:ascii="Times New Roman" w:hAnsi="Times New Roman" w:cs="Times New Roman"/>
          <w:sz w:val="24"/>
          <w:szCs w:val="24"/>
          <w:lang w:val="en-US"/>
        </w:rPr>
        <w:footnoteReference w:id="8"/>
      </w:r>
      <w:r w:rsidRPr="004730BF">
        <w:rPr>
          <w:rFonts w:ascii="Times New Roman" w:hAnsi="Times New Roman" w:cs="Times New Roman"/>
          <w:sz w:val="24"/>
          <w:szCs w:val="24"/>
          <w:lang w:val="en-US"/>
        </w:rPr>
        <w:t xml:space="preserve">. </w:t>
      </w:r>
    </w:p>
    <w:p w:rsidR="0060494D" w:rsidRPr="004730BF" w:rsidRDefault="0060494D" w:rsidP="0060494D">
      <w:pPr>
        <w:spacing w:after="0" w:line="360" w:lineRule="auto"/>
        <w:ind w:firstLine="709"/>
        <w:jc w:val="both"/>
        <w:rPr>
          <w:rFonts w:ascii="Times New Roman" w:hAnsi="Times New Roman" w:cs="Times New Roman"/>
          <w:sz w:val="24"/>
          <w:szCs w:val="24"/>
        </w:rPr>
      </w:pPr>
      <w:r w:rsidRPr="004730BF">
        <w:rPr>
          <w:rFonts w:ascii="Times New Roman" w:hAnsi="Times New Roman" w:cs="Times New Roman"/>
          <w:sz w:val="24"/>
          <w:szCs w:val="24"/>
        </w:rPr>
        <w:t>Evidentemente que não se trata de anun</w:t>
      </w:r>
      <w:r w:rsidR="00AE2D13" w:rsidRPr="004730BF">
        <w:rPr>
          <w:rFonts w:ascii="Times New Roman" w:hAnsi="Times New Roman" w:cs="Times New Roman"/>
          <w:sz w:val="24"/>
          <w:szCs w:val="24"/>
        </w:rPr>
        <w:t>ciar o processo de construção es</w:t>
      </w:r>
      <w:r w:rsidRPr="004730BF">
        <w:rPr>
          <w:rFonts w:ascii="Times New Roman" w:hAnsi="Times New Roman" w:cs="Times New Roman"/>
          <w:sz w:val="24"/>
          <w:szCs w:val="24"/>
        </w:rPr>
        <w:t>pont</w:t>
      </w:r>
      <w:r w:rsidR="00AE2D13" w:rsidRPr="004730BF">
        <w:rPr>
          <w:rFonts w:ascii="Times New Roman" w:hAnsi="Times New Roman" w:cs="Times New Roman"/>
          <w:sz w:val="24"/>
          <w:szCs w:val="24"/>
        </w:rPr>
        <w:t>â</w:t>
      </w:r>
      <w:r w:rsidRPr="004730BF">
        <w:rPr>
          <w:rFonts w:ascii="Times New Roman" w:hAnsi="Times New Roman" w:cs="Times New Roman"/>
          <w:sz w:val="24"/>
          <w:szCs w:val="24"/>
        </w:rPr>
        <w:t>neo d</w:t>
      </w:r>
      <w:r w:rsidR="00AE2D13" w:rsidRPr="004730BF">
        <w:rPr>
          <w:rFonts w:ascii="Times New Roman" w:hAnsi="Times New Roman" w:cs="Times New Roman"/>
          <w:sz w:val="24"/>
          <w:szCs w:val="24"/>
        </w:rPr>
        <w:t>a</w:t>
      </w:r>
      <w:r w:rsidRPr="004730BF">
        <w:rPr>
          <w:rFonts w:ascii="Times New Roman" w:hAnsi="Times New Roman" w:cs="Times New Roman"/>
          <w:sz w:val="24"/>
          <w:szCs w:val="24"/>
        </w:rPr>
        <w:t xml:space="preserve"> ruptura </w:t>
      </w:r>
      <w:r w:rsidR="00515A9D" w:rsidRPr="004730BF">
        <w:rPr>
          <w:rFonts w:ascii="Times New Roman" w:hAnsi="Times New Roman" w:cs="Times New Roman"/>
          <w:sz w:val="24"/>
          <w:szCs w:val="24"/>
        </w:rPr>
        <w:t xml:space="preserve">radical </w:t>
      </w:r>
      <w:r w:rsidR="006E46EB" w:rsidRPr="004730BF">
        <w:rPr>
          <w:rFonts w:ascii="Times New Roman" w:hAnsi="Times New Roman" w:cs="Times New Roman"/>
          <w:sz w:val="24"/>
          <w:szCs w:val="24"/>
        </w:rPr>
        <w:t xml:space="preserve">e </w:t>
      </w:r>
      <w:r w:rsidR="0006489B" w:rsidRPr="004730BF">
        <w:rPr>
          <w:rFonts w:ascii="Times New Roman" w:hAnsi="Times New Roman" w:cs="Times New Roman"/>
          <w:sz w:val="24"/>
          <w:szCs w:val="24"/>
        </w:rPr>
        <w:t>silenciosa</w:t>
      </w:r>
      <w:r w:rsidR="006E46EB" w:rsidRPr="004730BF">
        <w:rPr>
          <w:rFonts w:ascii="Times New Roman" w:hAnsi="Times New Roman" w:cs="Times New Roman"/>
          <w:sz w:val="24"/>
          <w:szCs w:val="24"/>
        </w:rPr>
        <w:t xml:space="preserve"> </w:t>
      </w:r>
      <w:r w:rsidR="00FC5B4C" w:rsidRPr="004730BF">
        <w:rPr>
          <w:rFonts w:ascii="Times New Roman" w:hAnsi="Times New Roman" w:cs="Times New Roman"/>
          <w:sz w:val="24"/>
          <w:szCs w:val="24"/>
        </w:rPr>
        <w:t xml:space="preserve">sendo </w:t>
      </w:r>
      <w:r w:rsidR="006E46EB" w:rsidRPr="004730BF">
        <w:rPr>
          <w:rFonts w:ascii="Times New Roman" w:hAnsi="Times New Roman" w:cs="Times New Roman"/>
          <w:sz w:val="24"/>
          <w:szCs w:val="24"/>
        </w:rPr>
        <w:t>construída</w:t>
      </w:r>
      <w:r w:rsidR="0006489B" w:rsidRPr="004730BF">
        <w:rPr>
          <w:rFonts w:ascii="Times New Roman" w:hAnsi="Times New Roman" w:cs="Times New Roman"/>
          <w:sz w:val="24"/>
          <w:szCs w:val="24"/>
        </w:rPr>
        <w:t xml:space="preserve">, “por baixo”, </w:t>
      </w:r>
      <w:r w:rsidR="00515A9D" w:rsidRPr="004730BF">
        <w:rPr>
          <w:rFonts w:ascii="Times New Roman" w:hAnsi="Times New Roman" w:cs="Times New Roman"/>
          <w:sz w:val="24"/>
          <w:szCs w:val="24"/>
        </w:rPr>
        <w:t>em relação</w:t>
      </w:r>
      <w:r w:rsidRPr="004730BF">
        <w:rPr>
          <w:rFonts w:ascii="Times New Roman" w:hAnsi="Times New Roman" w:cs="Times New Roman"/>
          <w:sz w:val="24"/>
          <w:szCs w:val="24"/>
        </w:rPr>
        <w:t xml:space="preserve"> </w:t>
      </w:r>
      <w:r w:rsidR="00515A9D" w:rsidRPr="004730BF">
        <w:rPr>
          <w:rFonts w:ascii="Times New Roman" w:hAnsi="Times New Roman" w:cs="Times New Roman"/>
          <w:sz w:val="24"/>
          <w:szCs w:val="24"/>
        </w:rPr>
        <w:t>à</w:t>
      </w:r>
      <w:r w:rsidRPr="004730BF">
        <w:rPr>
          <w:rFonts w:ascii="Times New Roman" w:hAnsi="Times New Roman" w:cs="Times New Roman"/>
          <w:sz w:val="24"/>
          <w:szCs w:val="24"/>
        </w:rPr>
        <w:t xml:space="preserve"> sociedade do </w:t>
      </w:r>
      <w:r w:rsidRPr="004730BF">
        <w:rPr>
          <w:rFonts w:ascii="Times New Roman" w:hAnsi="Times New Roman" w:cs="Times New Roman"/>
          <w:sz w:val="24"/>
          <w:szCs w:val="24"/>
        </w:rPr>
        <w:lastRenderedPageBreak/>
        <w:t xml:space="preserve">capital, mas </w:t>
      </w:r>
      <w:r w:rsidR="0006489B" w:rsidRPr="004730BF">
        <w:rPr>
          <w:rFonts w:ascii="Times New Roman" w:hAnsi="Times New Roman" w:cs="Times New Roman"/>
          <w:sz w:val="24"/>
          <w:szCs w:val="24"/>
        </w:rPr>
        <w:t xml:space="preserve">da constatação </w:t>
      </w:r>
      <w:r w:rsidR="006E46EB" w:rsidRPr="004730BF">
        <w:rPr>
          <w:rFonts w:ascii="Times New Roman" w:hAnsi="Times New Roman" w:cs="Times New Roman"/>
          <w:sz w:val="24"/>
          <w:szCs w:val="24"/>
        </w:rPr>
        <w:t xml:space="preserve">fundamental </w:t>
      </w:r>
      <w:r w:rsidR="0006489B" w:rsidRPr="004730BF">
        <w:rPr>
          <w:rFonts w:ascii="Times New Roman" w:hAnsi="Times New Roman" w:cs="Times New Roman"/>
          <w:sz w:val="24"/>
          <w:szCs w:val="24"/>
        </w:rPr>
        <w:t xml:space="preserve">que permite </w:t>
      </w:r>
      <w:r w:rsidRPr="004730BF">
        <w:rPr>
          <w:rFonts w:ascii="Times New Roman" w:hAnsi="Times New Roman" w:cs="Times New Roman"/>
          <w:sz w:val="24"/>
          <w:szCs w:val="24"/>
        </w:rPr>
        <w:t xml:space="preserve">afirmar </w:t>
      </w:r>
      <w:r w:rsidR="0006489B" w:rsidRPr="004730BF">
        <w:rPr>
          <w:rFonts w:ascii="Times New Roman" w:hAnsi="Times New Roman" w:cs="Times New Roman"/>
          <w:sz w:val="24"/>
          <w:szCs w:val="24"/>
        </w:rPr>
        <w:t>a existências d</w:t>
      </w:r>
      <w:r w:rsidRPr="004730BF">
        <w:rPr>
          <w:rFonts w:ascii="Times New Roman" w:hAnsi="Times New Roman" w:cs="Times New Roman"/>
          <w:sz w:val="24"/>
          <w:szCs w:val="24"/>
        </w:rPr>
        <w:t>as contradições</w:t>
      </w:r>
      <w:r w:rsidR="00FC5B4C" w:rsidRPr="004730BF">
        <w:rPr>
          <w:rFonts w:ascii="Times New Roman" w:hAnsi="Times New Roman" w:cs="Times New Roman"/>
          <w:sz w:val="24"/>
          <w:szCs w:val="24"/>
        </w:rPr>
        <w:t xml:space="preserve"> ainda que em outros termos. Da afirmação de</w:t>
      </w:r>
      <w:r w:rsidR="006E46EB" w:rsidRPr="004730BF">
        <w:rPr>
          <w:rFonts w:ascii="Times New Roman" w:hAnsi="Times New Roman" w:cs="Times New Roman"/>
          <w:sz w:val="24"/>
          <w:szCs w:val="24"/>
        </w:rPr>
        <w:t xml:space="preserve"> </w:t>
      </w:r>
      <w:r w:rsidR="0006489B" w:rsidRPr="004730BF">
        <w:rPr>
          <w:rFonts w:ascii="Times New Roman" w:hAnsi="Times New Roman" w:cs="Times New Roman"/>
          <w:sz w:val="24"/>
          <w:szCs w:val="24"/>
        </w:rPr>
        <w:t xml:space="preserve">que </w:t>
      </w:r>
      <w:r w:rsidR="006E46EB" w:rsidRPr="004730BF">
        <w:rPr>
          <w:rFonts w:ascii="Times New Roman" w:hAnsi="Times New Roman" w:cs="Times New Roman"/>
          <w:sz w:val="24"/>
          <w:szCs w:val="24"/>
        </w:rPr>
        <w:t xml:space="preserve">estas </w:t>
      </w:r>
      <w:r w:rsidRPr="004730BF">
        <w:rPr>
          <w:rFonts w:ascii="Times New Roman" w:hAnsi="Times New Roman" w:cs="Times New Roman"/>
          <w:sz w:val="24"/>
          <w:szCs w:val="24"/>
        </w:rPr>
        <w:t xml:space="preserve">continuam </w:t>
      </w:r>
      <w:r w:rsidR="006E46EB" w:rsidRPr="004730BF">
        <w:rPr>
          <w:rFonts w:ascii="Times New Roman" w:hAnsi="Times New Roman" w:cs="Times New Roman"/>
          <w:sz w:val="24"/>
          <w:szCs w:val="24"/>
        </w:rPr>
        <w:t xml:space="preserve">a </w:t>
      </w:r>
      <w:r w:rsidRPr="004730BF">
        <w:rPr>
          <w:rFonts w:ascii="Times New Roman" w:hAnsi="Times New Roman" w:cs="Times New Roman"/>
          <w:sz w:val="24"/>
          <w:szCs w:val="24"/>
        </w:rPr>
        <w:t>exist</w:t>
      </w:r>
      <w:r w:rsidR="006E46EB" w:rsidRPr="004730BF">
        <w:rPr>
          <w:rFonts w:ascii="Times New Roman" w:hAnsi="Times New Roman" w:cs="Times New Roman"/>
          <w:sz w:val="24"/>
          <w:szCs w:val="24"/>
        </w:rPr>
        <w:t>ir</w:t>
      </w:r>
      <w:r w:rsidRPr="004730BF">
        <w:rPr>
          <w:rFonts w:ascii="Times New Roman" w:hAnsi="Times New Roman" w:cs="Times New Roman"/>
          <w:sz w:val="24"/>
          <w:szCs w:val="24"/>
        </w:rPr>
        <w:t xml:space="preserve"> </w:t>
      </w:r>
      <w:r w:rsidR="002E018B" w:rsidRPr="004730BF">
        <w:rPr>
          <w:rFonts w:ascii="Times New Roman" w:hAnsi="Times New Roman" w:cs="Times New Roman"/>
          <w:sz w:val="24"/>
          <w:szCs w:val="24"/>
        </w:rPr>
        <w:t xml:space="preserve">ainda </w:t>
      </w:r>
      <w:r w:rsidRPr="004730BF">
        <w:rPr>
          <w:rFonts w:ascii="Times New Roman" w:hAnsi="Times New Roman" w:cs="Times New Roman"/>
          <w:sz w:val="24"/>
          <w:szCs w:val="24"/>
        </w:rPr>
        <w:t xml:space="preserve">que </w:t>
      </w:r>
      <w:r w:rsidRPr="004730BF">
        <w:rPr>
          <w:rStyle w:val="nfase"/>
          <w:rFonts w:ascii="Times New Roman" w:hAnsi="Times New Roman" w:cs="Times New Roman"/>
          <w:bCs/>
          <w:i w:val="0"/>
          <w:iCs w:val="0"/>
          <w:sz w:val="24"/>
          <w:szCs w:val="24"/>
          <w:shd w:val="clear" w:color="auto" w:fill="FFFFFF"/>
        </w:rPr>
        <w:t xml:space="preserve">Francis </w:t>
      </w:r>
      <w:proofErr w:type="spellStart"/>
      <w:r w:rsidRPr="004730BF">
        <w:rPr>
          <w:rStyle w:val="nfase"/>
          <w:rFonts w:ascii="Times New Roman" w:hAnsi="Times New Roman" w:cs="Times New Roman"/>
          <w:bCs/>
          <w:i w:val="0"/>
          <w:iCs w:val="0"/>
          <w:sz w:val="24"/>
          <w:szCs w:val="24"/>
          <w:shd w:val="clear" w:color="auto" w:fill="FFFFFF"/>
        </w:rPr>
        <w:t>Fukuyama</w:t>
      </w:r>
      <w:proofErr w:type="spellEnd"/>
      <w:r w:rsidR="002E018B" w:rsidRPr="004730BF">
        <w:rPr>
          <w:rStyle w:val="nfase"/>
          <w:rFonts w:ascii="Times New Roman" w:hAnsi="Times New Roman" w:cs="Times New Roman"/>
          <w:bCs/>
          <w:i w:val="0"/>
          <w:iCs w:val="0"/>
          <w:sz w:val="24"/>
          <w:szCs w:val="24"/>
          <w:shd w:val="clear" w:color="auto" w:fill="FFFFFF"/>
        </w:rPr>
        <w:t xml:space="preserve"> (1992) insista</w:t>
      </w:r>
      <w:r w:rsidRPr="004730BF">
        <w:rPr>
          <w:rStyle w:val="nfase"/>
          <w:rFonts w:ascii="Times New Roman" w:hAnsi="Times New Roman" w:cs="Times New Roman"/>
          <w:bCs/>
          <w:i w:val="0"/>
          <w:iCs w:val="0"/>
          <w:sz w:val="24"/>
          <w:szCs w:val="24"/>
          <w:shd w:val="clear" w:color="auto" w:fill="FFFFFF"/>
        </w:rPr>
        <w:t xml:space="preserve"> e</w:t>
      </w:r>
      <w:r w:rsidR="002E018B" w:rsidRPr="004730BF">
        <w:rPr>
          <w:rStyle w:val="nfase"/>
          <w:rFonts w:ascii="Times New Roman" w:hAnsi="Times New Roman" w:cs="Times New Roman"/>
          <w:bCs/>
          <w:i w:val="0"/>
          <w:iCs w:val="0"/>
          <w:sz w:val="24"/>
          <w:szCs w:val="24"/>
          <w:shd w:val="clear" w:color="auto" w:fill="FFFFFF"/>
        </w:rPr>
        <w:t>m</w:t>
      </w:r>
      <w:r w:rsidRPr="004730BF">
        <w:rPr>
          <w:rStyle w:val="nfase"/>
          <w:rFonts w:ascii="Times New Roman" w:hAnsi="Times New Roman" w:cs="Times New Roman"/>
          <w:bCs/>
          <w:i w:val="0"/>
          <w:iCs w:val="0"/>
          <w:sz w:val="24"/>
          <w:szCs w:val="24"/>
          <w:shd w:val="clear" w:color="auto" w:fill="FFFFFF"/>
        </w:rPr>
        <w:t xml:space="preserve"> anunciar o fim da história.</w:t>
      </w:r>
    </w:p>
    <w:p w:rsidR="0060494D" w:rsidRPr="004730BF" w:rsidRDefault="0060494D" w:rsidP="0060494D">
      <w:pPr>
        <w:spacing w:after="0" w:line="360" w:lineRule="auto"/>
        <w:ind w:firstLine="709"/>
        <w:jc w:val="both"/>
        <w:rPr>
          <w:rFonts w:ascii="Times New Roman" w:hAnsi="Times New Roman" w:cs="Times New Roman"/>
          <w:sz w:val="24"/>
          <w:szCs w:val="24"/>
        </w:rPr>
      </w:pPr>
    </w:p>
    <w:p w:rsidR="0060494D" w:rsidRPr="004730BF" w:rsidRDefault="0060494D" w:rsidP="0060494D">
      <w:pPr>
        <w:spacing w:line="360" w:lineRule="auto"/>
        <w:rPr>
          <w:rFonts w:ascii="Times New Roman" w:hAnsi="Times New Roman" w:cs="Times New Roman"/>
          <w:b/>
          <w:sz w:val="24"/>
          <w:szCs w:val="24"/>
          <w:shd w:val="clear" w:color="auto" w:fill="FFFFFF"/>
        </w:rPr>
      </w:pPr>
      <w:r w:rsidRPr="004730BF">
        <w:rPr>
          <w:rFonts w:ascii="Times New Roman" w:hAnsi="Times New Roman" w:cs="Times New Roman"/>
          <w:b/>
          <w:sz w:val="24"/>
          <w:szCs w:val="24"/>
          <w:shd w:val="clear" w:color="auto" w:fill="FFFFFF"/>
        </w:rPr>
        <w:t>Referências</w:t>
      </w:r>
      <w:r w:rsidRPr="004730BF">
        <w:rPr>
          <w:rStyle w:val="apple-converted-space"/>
          <w:rFonts w:ascii="Times New Roman" w:hAnsi="Times New Roman" w:cs="Times New Roman"/>
          <w:b/>
          <w:sz w:val="24"/>
          <w:szCs w:val="24"/>
          <w:shd w:val="clear" w:color="auto" w:fill="FFFFFF"/>
        </w:rPr>
        <w:t> </w:t>
      </w:r>
    </w:p>
    <w:p w:rsidR="0060494D" w:rsidRPr="004730BF" w:rsidRDefault="0060494D" w:rsidP="0060494D">
      <w:pPr>
        <w:tabs>
          <w:tab w:val="left" w:pos="8827"/>
        </w:tabs>
        <w:spacing w:before="75" w:after="75" w:line="240" w:lineRule="auto"/>
        <w:rPr>
          <w:rFonts w:ascii="Times New Roman" w:hAnsi="Times New Roman" w:cs="Times New Roman"/>
          <w:sz w:val="24"/>
          <w:szCs w:val="24"/>
          <w:shd w:val="clear" w:color="auto" w:fill="FFFFFF"/>
        </w:rPr>
      </w:pPr>
      <w:r w:rsidRPr="004730BF">
        <w:rPr>
          <w:rFonts w:ascii="Times New Roman" w:hAnsi="Times New Roman" w:cs="Times New Roman"/>
          <w:sz w:val="24"/>
          <w:szCs w:val="24"/>
          <w:shd w:val="clear" w:color="auto" w:fill="FFFFFF"/>
        </w:rPr>
        <w:t xml:space="preserve">ALTHUSSER, Louis. P. </w:t>
      </w:r>
      <w:r w:rsidRPr="004730BF">
        <w:rPr>
          <w:rFonts w:ascii="Times New Roman" w:hAnsi="Times New Roman" w:cs="Times New Roman"/>
          <w:b/>
          <w:sz w:val="24"/>
          <w:szCs w:val="24"/>
          <w:shd w:val="clear" w:color="auto" w:fill="FFFFFF"/>
        </w:rPr>
        <w:t>Aparelhos Ideológicos de Estado</w:t>
      </w:r>
      <w:r w:rsidRPr="004730BF">
        <w:rPr>
          <w:rFonts w:ascii="Times New Roman" w:hAnsi="Times New Roman" w:cs="Times New Roman"/>
          <w:sz w:val="24"/>
          <w:szCs w:val="24"/>
          <w:shd w:val="clear" w:color="auto" w:fill="FFFFFF"/>
        </w:rPr>
        <w:t>. 7ª ed. Rio de Janeiro: Graal, 1998.</w:t>
      </w:r>
    </w:p>
    <w:p w:rsidR="0060494D" w:rsidRPr="004730BF" w:rsidRDefault="0060494D" w:rsidP="0060494D">
      <w:pPr>
        <w:tabs>
          <w:tab w:val="left" w:pos="8827"/>
        </w:tabs>
        <w:spacing w:before="75" w:after="75" w:line="240" w:lineRule="auto"/>
        <w:rPr>
          <w:rFonts w:ascii="Times New Roman" w:hAnsi="Times New Roman" w:cs="Times New Roman"/>
          <w:sz w:val="24"/>
          <w:szCs w:val="24"/>
          <w:shd w:val="clear" w:color="auto" w:fill="FFFFFF"/>
        </w:rPr>
      </w:pPr>
      <w:r w:rsidRPr="004730BF">
        <w:rPr>
          <w:rFonts w:ascii="Times New Roman" w:hAnsi="Times New Roman" w:cs="Times New Roman"/>
          <w:sz w:val="24"/>
          <w:szCs w:val="24"/>
        </w:rPr>
        <w:t xml:space="preserve">ALVES, Giovanni; ARAÚJO, Renan. </w:t>
      </w:r>
      <w:r w:rsidRPr="004730BF">
        <w:rPr>
          <w:rFonts w:ascii="Times New Roman" w:hAnsi="Times New Roman" w:cs="Times New Roman"/>
          <w:b/>
          <w:sz w:val="24"/>
          <w:szCs w:val="24"/>
        </w:rPr>
        <w:t xml:space="preserve">Thompson, </w:t>
      </w:r>
      <w:proofErr w:type="spellStart"/>
      <w:r w:rsidRPr="004730BF">
        <w:rPr>
          <w:rFonts w:ascii="Times New Roman" w:hAnsi="Times New Roman" w:cs="Times New Roman"/>
          <w:b/>
          <w:sz w:val="24"/>
          <w:szCs w:val="24"/>
        </w:rPr>
        <w:t>Lukács</w:t>
      </w:r>
      <w:proofErr w:type="spellEnd"/>
      <w:r w:rsidRPr="004730BF">
        <w:rPr>
          <w:rFonts w:ascii="Times New Roman" w:hAnsi="Times New Roman" w:cs="Times New Roman"/>
          <w:b/>
          <w:sz w:val="24"/>
          <w:szCs w:val="24"/>
        </w:rPr>
        <w:t xml:space="preserve"> e o conceito de experiência - um diálogo mais que necessário</w:t>
      </w:r>
      <w:r w:rsidRPr="004730BF">
        <w:rPr>
          <w:rFonts w:ascii="Times New Roman" w:hAnsi="Times New Roman" w:cs="Times New Roman"/>
          <w:sz w:val="24"/>
          <w:szCs w:val="24"/>
        </w:rPr>
        <w:t xml:space="preserve">. Revista Mundos do trabalho. </w:t>
      </w:r>
      <w:hyperlink r:id="rId9" w:tgtFrame="_parent" w:history="1">
        <w:proofErr w:type="gramStart"/>
        <w:r w:rsidRPr="004730BF">
          <w:rPr>
            <w:rStyle w:val="Hyperlink"/>
            <w:rFonts w:ascii="Times New Roman" w:hAnsi="Times New Roman" w:cs="Times New Roman"/>
            <w:color w:val="auto"/>
            <w:sz w:val="24"/>
            <w:szCs w:val="24"/>
          </w:rPr>
          <w:t>v.</w:t>
        </w:r>
        <w:proofErr w:type="gramEnd"/>
        <w:r w:rsidRPr="004730BF">
          <w:rPr>
            <w:rStyle w:val="Hyperlink"/>
            <w:rFonts w:ascii="Times New Roman" w:hAnsi="Times New Roman" w:cs="Times New Roman"/>
            <w:color w:val="auto"/>
            <w:sz w:val="24"/>
            <w:szCs w:val="24"/>
          </w:rPr>
          <w:t xml:space="preserve"> 5, n. 10, 2013</w:t>
        </w:r>
      </w:hyperlink>
      <w:r w:rsidRPr="004730BF">
        <w:rPr>
          <w:rFonts w:ascii="Times New Roman" w:hAnsi="Times New Roman" w:cs="Times New Roman"/>
          <w:sz w:val="24"/>
          <w:szCs w:val="24"/>
        </w:rPr>
        <w:t>.p.53-70.</w:t>
      </w:r>
      <w:r w:rsidRPr="004730BF">
        <w:rPr>
          <w:rFonts w:ascii="Times New Roman" w:hAnsi="Times New Roman" w:cs="Times New Roman"/>
          <w:sz w:val="24"/>
          <w:szCs w:val="24"/>
        </w:rPr>
        <w:tab/>
      </w:r>
    </w:p>
    <w:p w:rsidR="0060494D" w:rsidRPr="004730BF" w:rsidRDefault="0060494D" w:rsidP="0060494D">
      <w:pPr>
        <w:spacing w:line="240" w:lineRule="auto"/>
        <w:ind w:right="18"/>
        <w:jc w:val="both"/>
        <w:rPr>
          <w:rFonts w:ascii="Times New Roman" w:hAnsi="Times New Roman" w:cs="Times New Roman"/>
          <w:sz w:val="24"/>
          <w:szCs w:val="24"/>
        </w:rPr>
      </w:pPr>
      <w:r w:rsidRPr="004730BF">
        <w:rPr>
          <w:rFonts w:ascii="Times New Roman" w:hAnsi="Times New Roman" w:cs="Times New Roman"/>
          <w:sz w:val="24"/>
          <w:szCs w:val="24"/>
        </w:rPr>
        <w:t xml:space="preserve">ARAÚJO, Renan. </w:t>
      </w:r>
      <w:r w:rsidRPr="004730BF">
        <w:rPr>
          <w:rFonts w:ascii="Times New Roman" w:hAnsi="Times New Roman" w:cs="Times New Roman"/>
          <w:b/>
          <w:sz w:val="24"/>
          <w:szCs w:val="24"/>
        </w:rPr>
        <w:t>O novo perfil operário metalúrgico do ABC</w:t>
      </w:r>
      <w:r w:rsidRPr="004730BF">
        <w:rPr>
          <w:rFonts w:ascii="Times New Roman" w:hAnsi="Times New Roman" w:cs="Times New Roman"/>
          <w:sz w:val="24"/>
          <w:szCs w:val="24"/>
        </w:rPr>
        <w:t>: um ensaio sobre o trabalho e o modo de vida “</w:t>
      </w:r>
      <w:proofErr w:type="spellStart"/>
      <w:r w:rsidRPr="004730BF">
        <w:rPr>
          <w:rFonts w:ascii="Times New Roman" w:hAnsi="Times New Roman" w:cs="Times New Roman"/>
          <w:sz w:val="24"/>
          <w:szCs w:val="24"/>
        </w:rPr>
        <w:t>just</w:t>
      </w:r>
      <w:proofErr w:type="spellEnd"/>
      <w:r w:rsidRPr="004730BF">
        <w:rPr>
          <w:rFonts w:ascii="Times New Roman" w:hAnsi="Times New Roman" w:cs="Times New Roman"/>
          <w:sz w:val="24"/>
          <w:szCs w:val="24"/>
        </w:rPr>
        <w:t>-</w:t>
      </w:r>
      <w:proofErr w:type="spellStart"/>
      <w:r w:rsidRPr="004730BF">
        <w:rPr>
          <w:rFonts w:ascii="Times New Roman" w:hAnsi="Times New Roman" w:cs="Times New Roman"/>
          <w:sz w:val="24"/>
          <w:szCs w:val="24"/>
        </w:rPr>
        <w:t>in-time</w:t>
      </w:r>
      <w:proofErr w:type="spellEnd"/>
      <w:r w:rsidRPr="004730BF">
        <w:rPr>
          <w:rFonts w:ascii="Times New Roman" w:hAnsi="Times New Roman" w:cs="Times New Roman"/>
          <w:sz w:val="24"/>
          <w:szCs w:val="24"/>
        </w:rPr>
        <w:t xml:space="preserve">” do metalúrgico jovem-adulto flexível (1992-2008). Campo Mourão: Editora </w:t>
      </w:r>
      <w:proofErr w:type="spellStart"/>
      <w:r w:rsidRPr="004730BF">
        <w:rPr>
          <w:rFonts w:ascii="Times New Roman" w:hAnsi="Times New Roman" w:cs="Times New Roman"/>
          <w:sz w:val="24"/>
          <w:szCs w:val="24"/>
        </w:rPr>
        <w:t>Fecilcam</w:t>
      </w:r>
      <w:proofErr w:type="spellEnd"/>
      <w:r w:rsidRPr="004730BF">
        <w:rPr>
          <w:rFonts w:ascii="Times New Roman" w:hAnsi="Times New Roman" w:cs="Times New Roman"/>
          <w:sz w:val="24"/>
          <w:szCs w:val="24"/>
        </w:rPr>
        <w:t>, 2012.</w:t>
      </w:r>
    </w:p>
    <w:p w:rsidR="0060494D" w:rsidRPr="004730BF" w:rsidRDefault="0060494D" w:rsidP="0060494D">
      <w:pPr>
        <w:spacing w:line="240" w:lineRule="auto"/>
        <w:ind w:right="18"/>
        <w:jc w:val="both"/>
        <w:rPr>
          <w:rFonts w:ascii="Times New Roman" w:hAnsi="Times New Roman" w:cs="Times New Roman"/>
          <w:sz w:val="24"/>
          <w:szCs w:val="24"/>
        </w:rPr>
      </w:pPr>
      <w:r w:rsidRPr="004730BF">
        <w:rPr>
          <w:rFonts w:ascii="Times New Roman" w:hAnsi="Times New Roman" w:cs="Times New Roman"/>
          <w:sz w:val="24"/>
          <w:szCs w:val="24"/>
        </w:rPr>
        <w:t xml:space="preserve">ARBIX, Glauco. </w:t>
      </w:r>
      <w:r w:rsidRPr="004730BF">
        <w:rPr>
          <w:rFonts w:ascii="Times New Roman" w:hAnsi="Times New Roman" w:cs="Times New Roman"/>
          <w:b/>
          <w:sz w:val="24"/>
          <w:szCs w:val="24"/>
        </w:rPr>
        <w:t xml:space="preserve">Uma Aposta no Futuro: </w:t>
      </w:r>
      <w:r w:rsidRPr="004730BF">
        <w:rPr>
          <w:rFonts w:ascii="Times New Roman" w:hAnsi="Times New Roman" w:cs="Times New Roman"/>
          <w:sz w:val="24"/>
          <w:szCs w:val="24"/>
        </w:rPr>
        <w:t>Os primeiros anos da Câmara Setorial da indústria automobilística</w:t>
      </w:r>
      <w:r w:rsidRPr="004730BF">
        <w:rPr>
          <w:rFonts w:ascii="Times New Roman" w:hAnsi="Times New Roman" w:cs="Times New Roman"/>
          <w:i/>
          <w:sz w:val="24"/>
          <w:szCs w:val="24"/>
        </w:rPr>
        <w:t xml:space="preserve">. </w:t>
      </w:r>
      <w:r w:rsidRPr="004730BF">
        <w:rPr>
          <w:rFonts w:ascii="Times New Roman" w:hAnsi="Times New Roman" w:cs="Times New Roman"/>
          <w:sz w:val="24"/>
          <w:szCs w:val="24"/>
        </w:rPr>
        <w:t xml:space="preserve">São Paulo: </w:t>
      </w:r>
      <w:proofErr w:type="spellStart"/>
      <w:r w:rsidRPr="004730BF">
        <w:rPr>
          <w:rFonts w:ascii="Times New Roman" w:hAnsi="Times New Roman" w:cs="Times New Roman"/>
          <w:sz w:val="24"/>
          <w:szCs w:val="24"/>
        </w:rPr>
        <w:t>Scritta</w:t>
      </w:r>
      <w:proofErr w:type="spellEnd"/>
      <w:r w:rsidRPr="004730BF">
        <w:rPr>
          <w:rFonts w:ascii="Times New Roman" w:hAnsi="Times New Roman" w:cs="Times New Roman"/>
          <w:sz w:val="24"/>
          <w:szCs w:val="24"/>
        </w:rPr>
        <w:t>, 1996.</w:t>
      </w:r>
    </w:p>
    <w:p w:rsidR="0060494D" w:rsidRPr="004730BF" w:rsidRDefault="0060494D" w:rsidP="0060494D">
      <w:pPr>
        <w:spacing w:line="240" w:lineRule="auto"/>
        <w:ind w:right="18"/>
        <w:jc w:val="both"/>
        <w:rPr>
          <w:rFonts w:ascii="Times New Roman" w:hAnsi="Times New Roman" w:cs="Times New Roman"/>
          <w:sz w:val="24"/>
          <w:szCs w:val="24"/>
        </w:rPr>
      </w:pPr>
      <w:r w:rsidRPr="004730BF">
        <w:rPr>
          <w:rFonts w:ascii="Times New Roman" w:hAnsi="Times New Roman" w:cs="Times New Roman"/>
          <w:sz w:val="24"/>
          <w:szCs w:val="24"/>
        </w:rPr>
        <w:t xml:space="preserve">BRESCIANI, Luís Paulo. </w:t>
      </w:r>
      <w:r w:rsidRPr="004730BF">
        <w:rPr>
          <w:rFonts w:ascii="Times New Roman" w:hAnsi="Times New Roman" w:cs="Times New Roman"/>
          <w:b/>
          <w:iCs/>
          <w:sz w:val="24"/>
          <w:szCs w:val="24"/>
        </w:rPr>
        <w:t>O contrato da mudança</w:t>
      </w:r>
      <w:r w:rsidRPr="004730BF">
        <w:rPr>
          <w:rFonts w:ascii="Times New Roman" w:hAnsi="Times New Roman" w:cs="Times New Roman"/>
          <w:iCs/>
          <w:sz w:val="24"/>
          <w:szCs w:val="24"/>
        </w:rPr>
        <w:t>: a inovação e os papéis dos trabalhadores na indústria brasileira de caminhões</w:t>
      </w:r>
      <w:r w:rsidRPr="004730BF">
        <w:rPr>
          <w:rFonts w:ascii="Times New Roman" w:hAnsi="Times New Roman" w:cs="Times New Roman"/>
          <w:i/>
          <w:iCs/>
          <w:sz w:val="24"/>
          <w:szCs w:val="24"/>
        </w:rPr>
        <w:t>.</w:t>
      </w:r>
      <w:r w:rsidRPr="004730BF">
        <w:rPr>
          <w:rFonts w:ascii="Times New Roman" w:hAnsi="Times New Roman" w:cs="Times New Roman"/>
          <w:sz w:val="24"/>
          <w:szCs w:val="24"/>
        </w:rPr>
        <w:t xml:space="preserve"> Tese Doutorado: Unicamp: Instituto de Geociências, 2001.</w:t>
      </w:r>
    </w:p>
    <w:p w:rsidR="0060494D" w:rsidRPr="004730BF" w:rsidRDefault="0060494D" w:rsidP="0060494D">
      <w:pPr>
        <w:spacing w:line="240" w:lineRule="auto"/>
        <w:ind w:right="18"/>
        <w:jc w:val="both"/>
        <w:rPr>
          <w:rFonts w:ascii="Times New Roman" w:hAnsi="Times New Roman" w:cs="Times New Roman"/>
          <w:sz w:val="24"/>
          <w:szCs w:val="24"/>
        </w:rPr>
      </w:pPr>
      <w:r w:rsidRPr="004730BF">
        <w:rPr>
          <w:rFonts w:ascii="Times New Roman" w:hAnsi="Times New Roman" w:cs="Times New Roman"/>
          <w:sz w:val="24"/>
          <w:szCs w:val="24"/>
          <w:lang w:val="fr-FR"/>
        </w:rPr>
        <w:t xml:space="preserve">COMIN, Alvaro. </w:t>
      </w:r>
      <w:r w:rsidRPr="004730BF">
        <w:rPr>
          <w:rFonts w:ascii="Times New Roman" w:hAnsi="Times New Roman" w:cs="Times New Roman"/>
          <w:b/>
          <w:sz w:val="24"/>
          <w:szCs w:val="24"/>
          <w:lang w:val="fr-FR"/>
        </w:rPr>
        <w:t>De volta para o futuro</w:t>
      </w:r>
      <w:r w:rsidRPr="004730BF">
        <w:rPr>
          <w:rFonts w:ascii="Times New Roman" w:hAnsi="Times New Roman" w:cs="Times New Roman"/>
          <w:sz w:val="24"/>
          <w:szCs w:val="24"/>
          <w:lang w:val="fr-FR"/>
        </w:rPr>
        <w:t>: política e reestruturação industrial do complexo automobilístico brasileiro. São Paulo: Annablume: Fapesp, 1998.</w:t>
      </w:r>
    </w:p>
    <w:p w:rsidR="0060494D" w:rsidRPr="004730BF" w:rsidRDefault="0060494D" w:rsidP="0060494D">
      <w:pPr>
        <w:spacing w:line="240" w:lineRule="auto"/>
        <w:ind w:right="18"/>
        <w:jc w:val="both"/>
        <w:rPr>
          <w:rFonts w:ascii="Times New Roman" w:hAnsi="Times New Roman" w:cs="Times New Roman"/>
          <w:sz w:val="24"/>
          <w:szCs w:val="24"/>
        </w:rPr>
      </w:pPr>
      <w:r w:rsidRPr="004730BF">
        <w:rPr>
          <w:rFonts w:ascii="Times New Roman" w:hAnsi="Times New Roman" w:cs="Times New Roman"/>
          <w:sz w:val="24"/>
          <w:szCs w:val="24"/>
          <w:shd w:val="clear" w:color="auto" w:fill="FFFFFF"/>
        </w:rPr>
        <w:t>DEBORD, Guy.</w:t>
      </w:r>
      <w:r w:rsidRPr="004730BF">
        <w:rPr>
          <w:rStyle w:val="apple-converted-space"/>
          <w:rFonts w:ascii="Times New Roman" w:hAnsi="Times New Roman" w:cs="Times New Roman"/>
          <w:sz w:val="24"/>
          <w:szCs w:val="24"/>
          <w:shd w:val="clear" w:color="auto" w:fill="FFFFFF"/>
        </w:rPr>
        <w:t> </w:t>
      </w:r>
      <w:r w:rsidRPr="004730BF">
        <w:rPr>
          <w:rStyle w:val="Forte"/>
          <w:rFonts w:ascii="Times New Roman" w:hAnsi="Times New Roman" w:cs="Times New Roman"/>
          <w:sz w:val="24"/>
          <w:szCs w:val="24"/>
          <w:shd w:val="clear" w:color="auto" w:fill="FFFFFF"/>
        </w:rPr>
        <w:t>A sociedade do espetáculo</w:t>
      </w:r>
      <w:r w:rsidRPr="004730BF">
        <w:rPr>
          <w:rFonts w:ascii="Times New Roman" w:hAnsi="Times New Roman" w:cs="Times New Roman"/>
          <w:sz w:val="24"/>
          <w:szCs w:val="24"/>
          <w:shd w:val="clear" w:color="auto" w:fill="FFFFFF"/>
        </w:rPr>
        <w:t>. São Paulo. Contraponto: 1992</w:t>
      </w:r>
    </w:p>
    <w:p w:rsidR="0060494D" w:rsidRPr="004730BF" w:rsidRDefault="00AD2EC9" w:rsidP="0060494D">
      <w:pPr>
        <w:spacing w:line="240" w:lineRule="auto"/>
        <w:ind w:right="18"/>
        <w:jc w:val="both"/>
        <w:rPr>
          <w:rFonts w:ascii="Times New Roman" w:hAnsi="Times New Roman" w:cs="Times New Roman"/>
          <w:sz w:val="24"/>
          <w:szCs w:val="24"/>
        </w:rPr>
      </w:pPr>
      <w:hyperlink r:id="rId10" w:tooltip="Francis Fukuyama" w:history="1">
        <w:r w:rsidR="0060494D" w:rsidRPr="004730BF">
          <w:rPr>
            <w:rStyle w:val="Hyperlink"/>
            <w:rFonts w:ascii="Times New Roman" w:hAnsi="Times New Roman" w:cs="Times New Roman"/>
            <w:color w:val="auto"/>
            <w:sz w:val="24"/>
            <w:szCs w:val="24"/>
            <w:u w:val="none"/>
          </w:rPr>
          <w:t>FUKUYAMA, Francis</w:t>
        </w:r>
      </w:hyperlink>
      <w:r w:rsidR="0060494D" w:rsidRPr="004730BF">
        <w:rPr>
          <w:rFonts w:ascii="Times New Roman" w:hAnsi="Times New Roman" w:cs="Times New Roman"/>
          <w:sz w:val="24"/>
          <w:szCs w:val="24"/>
        </w:rPr>
        <w:t>.</w:t>
      </w:r>
      <w:r w:rsidR="0060494D" w:rsidRPr="004730BF">
        <w:rPr>
          <w:rStyle w:val="apple-converted-space"/>
          <w:rFonts w:ascii="Times New Roman" w:hAnsi="Times New Roman" w:cs="Times New Roman"/>
          <w:sz w:val="24"/>
          <w:szCs w:val="24"/>
        </w:rPr>
        <w:t> </w:t>
      </w:r>
      <w:r w:rsidR="0060494D" w:rsidRPr="004730BF">
        <w:rPr>
          <w:rFonts w:ascii="Times New Roman" w:hAnsi="Times New Roman" w:cs="Times New Roman"/>
          <w:iCs/>
          <w:sz w:val="24"/>
          <w:szCs w:val="24"/>
        </w:rPr>
        <w:t>O fim da história e o último homem.</w:t>
      </w:r>
      <w:r w:rsidR="0060494D" w:rsidRPr="004730BF">
        <w:rPr>
          <w:rStyle w:val="apple-converted-space"/>
          <w:rFonts w:ascii="Times New Roman" w:hAnsi="Times New Roman" w:cs="Times New Roman"/>
          <w:sz w:val="24"/>
          <w:szCs w:val="24"/>
        </w:rPr>
        <w:t> </w:t>
      </w:r>
      <w:r w:rsidR="0060494D" w:rsidRPr="004730BF">
        <w:rPr>
          <w:rFonts w:ascii="Times New Roman" w:hAnsi="Times New Roman" w:cs="Times New Roman"/>
          <w:sz w:val="24"/>
          <w:szCs w:val="24"/>
        </w:rPr>
        <w:t>Rio de Janeiro: Rocco, 1992.</w:t>
      </w:r>
    </w:p>
    <w:p w:rsidR="0060494D" w:rsidRPr="004730BF" w:rsidRDefault="0060494D" w:rsidP="0060494D">
      <w:pPr>
        <w:spacing w:line="240" w:lineRule="auto"/>
        <w:ind w:right="18"/>
        <w:jc w:val="both"/>
        <w:rPr>
          <w:rFonts w:ascii="Times New Roman" w:hAnsi="Times New Roman" w:cs="Times New Roman"/>
          <w:sz w:val="24"/>
          <w:szCs w:val="24"/>
        </w:rPr>
      </w:pPr>
      <w:r w:rsidRPr="004730BF">
        <w:rPr>
          <w:rFonts w:ascii="Times New Roman" w:hAnsi="Times New Roman" w:cs="Times New Roman"/>
          <w:sz w:val="24"/>
          <w:szCs w:val="24"/>
        </w:rPr>
        <w:t xml:space="preserve">HELLER, Agnes. </w:t>
      </w:r>
      <w:r w:rsidRPr="004730BF">
        <w:rPr>
          <w:rFonts w:ascii="Times New Roman" w:hAnsi="Times New Roman" w:cs="Times New Roman"/>
          <w:b/>
          <w:iCs/>
          <w:sz w:val="24"/>
          <w:szCs w:val="24"/>
        </w:rPr>
        <w:t>O cotidiano e a História</w:t>
      </w:r>
      <w:r w:rsidRPr="004730BF">
        <w:rPr>
          <w:rFonts w:ascii="Times New Roman" w:hAnsi="Times New Roman" w:cs="Times New Roman"/>
          <w:i/>
          <w:iCs/>
          <w:sz w:val="24"/>
          <w:szCs w:val="24"/>
        </w:rPr>
        <w:t>.</w:t>
      </w:r>
      <w:r w:rsidRPr="004730BF">
        <w:rPr>
          <w:rFonts w:ascii="Times New Roman" w:hAnsi="Times New Roman" w:cs="Times New Roman"/>
          <w:sz w:val="24"/>
          <w:szCs w:val="24"/>
        </w:rPr>
        <w:t xml:space="preserve"> Trad. Carlos Nelson Coutinho e Leandro Konder. 3</w:t>
      </w:r>
      <w:r w:rsidRPr="004730BF">
        <w:rPr>
          <w:rFonts w:ascii="Times New Roman" w:hAnsi="Times New Roman" w:cs="Times New Roman"/>
          <w:sz w:val="24"/>
          <w:szCs w:val="24"/>
          <w:vertAlign w:val="superscript"/>
        </w:rPr>
        <w:t>o</w:t>
      </w:r>
      <w:r w:rsidRPr="004730BF">
        <w:rPr>
          <w:rFonts w:ascii="Times New Roman" w:hAnsi="Times New Roman" w:cs="Times New Roman"/>
          <w:sz w:val="24"/>
          <w:szCs w:val="24"/>
        </w:rPr>
        <w:t>ed. Paz e Terra: Rio de Janeiro, 1989.</w:t>
      </w:r>
    </w:p>
    <w:p w:rsidR="0060494D" w:rsidRPr="004730BF" w:rsidRDefault="0060494D" w:rsidP="0060494D">
      <w:pPr>
        <w:spacing w:line="240" w:lineRule="auto"/>
        <w:ind w:right="18"/>
        <w:jc w:val="both"/>
        <w:rPr>
          <w:rFonts w:ascii="Times New Roman" w:hAnsi="Times New Roman" w:cs="Times New Roman"/>
          <w:sz w:val="24"/>
          <w:szCs w:val="24"/>
        </w:rPr>
      </w:pPr>
      <w:r w:rsidRPr="004730BF">
        <w:rPr>
          <w:rFonts w:ascii="Times New Roman" w:hAnsi="Times New Roman" w:cs="Times New Roman"/>
          <w:sz w:val="24"/>
          <w:szCs w:val="24"/>
        </w:rPr>
        <w:t>MATTOS, Marcelo Badaró.</w:t>
      </w:r>
      <w:r w:rsidRPr="004730BF">
        <w:rPr>
          <w:rFonts w:ascii="Times New Roman" w:hAnsi="Times New Roman" w:cs="Times New Roman"/>
          <w:b/>
          <w:sz w:val="24"/>
          <w:szCs w:val="24"/>
        </w:rPr>
        <w:t xml:space="preserve"> </w:t>
      </w:r>
      <w:hyperlink r:id="rId11" w:history="1">
        <w:r w:rsidRPr="004730BF">
          <w:rPr>
            <w:rStyle w:val="Forte"/>
            <w:rFonts w:ascii="Times New Roman" w:hAnsi="Times New Roman" w:cs="Times New Roman"/>
            <w:sz w:val="24"/>
            <w:szCs w:val="24"/>
            <w:bdr w:val="none" w:sz="0" w:space="0" w:color="auto" w:frame="1"/>
            <w:shd w:val="clear" w:color="auto" w:fill="FFFFFF"/>
          </w:rPr>
          <w:t>E. P. Thompson no Brasil</w:t>
        </w:r>
      </w:hyperlink>
      <w:r w:rsidRPr="004730BF">
        <w:rPr>
          <w:rFonts w:ascii="Times New Roman" w:hAnsi="Times New Roman" w:cs="Times New Roman"/>
          <w:sz w:val="24"/>
          <w:szCs w:val="24"/>
        </w:rPr>
        <w:t xml:space="preserve">. </w:t>
      </w:r>
      <w:r w:rsidRPr="004730BF">
        <w:rPr>
          <w:rStyle w:val="nfase"/>
          <w:rFonts w:ascii="Times New Roman" w:hAnsi="Times New Roman" w:cs="Times New Roman"/>
          <w:i w:val="0"/>
          <w:sz w:val="24"/>
          <w:szCs w:val="24"/>
          <w:shd w:val="clear" w:color="auto" w:fill="FFFFFF"/>
        </w:rPr>
        <w:t>Revista Outubro</w:t>
      </w:r>
      <w:r w:rsidRPr="004730BF">
        <w:rPr>
          <w:rFonts w:ascii="Times New Roman" w:hAnsi="Times New Roman" w:cs="Times New Roman"/>
          <w:sz w:val="24"/>
          <w:szCs w:val="24"/>
          <w:shd w:val="clear" w:color="auto" w:fill="FFFFFF"/>
        </w:rPr>
        <w:t>, n.14, novembro de 2006.</w:t>
      </w:r>
    </w:p>
    <w:p w:rsidR="0060494D" w:rsidRPr="004730BF" w:rsidRDefault="0060494D" w:rsidP="0060494D">
      <w:pPr>
        <w:spacing w:line="240" w:lineRule="auto"/>
        <w:ind w:right="18"/>
        <w:jc w:val="both"/>
        <w:rPr>
          <w:rFonts w:ascii="Times New Roman" w:hAnsi="Times New Roman" w:cs="Times New Roman"/>
          <w:sz w:val="24"/>
          <w:szCs w:val="24"/>
        </w:rPr>
      </w:pPr>
      <w:r w:rsidRPr="004730BF">
        <w:rPr>
          <w:rFonts w:ascii="Times New Roman" w:hAnsi="Times New Roman" w:cs="Times New Roman"/>
          <w:sz w:val="24"/>
          <w:szCs w:val="24"/>
        </w:rPr>
        <w:t xml:space="preserve">KOSIK, </w:t>
      </w:r>
      <w:proofErr w:type="spellStart"/>
      <w:r w:rsidRPr="004730BF">
        <w:rPr>
          <w:rFonts w:ascii="Times New Roman" w:hAnsi="Times New Roman" w:cs="Times New Roman"/>
          <w:sz w:val="24"/>
          <w:szCs w:val="24"/>
        </w:rPr>
        <w:t>Karel</w:t>
      </w:r>
      <w:proofErr w:type="spellEnd"/>
      <w:r w:rsidRPr="004730BF">
        <w:rPr>
          <w:rFonts w:ascii="Times New Roman" w:hAnsi="Times New Roman" w:cs="Times New Roman"/>
          <w:sz w:val="24"/>
          <w:szCs w:val="24"/>
        </w:rPr>
        <w:t xml:space="preserve">. </w:t>
      </w:r>
      <w:r w:rsidRPr="004730BF">
        <w:rPr>
          <w:rFonts w:ascii="Times New Roman" w:hAnsi="Times New Roman" w:cs="Times New Roman"/>
          <w:b/>
          <w:iCs/>
          <w:sz w:val="24"/>
          <w:szCs w:val="24"/>
        </w:rPr>
        <w:t>Dialética do Concreto</w:t>
      </w:r>
      <w:r w:rsidRPr="004730BF">
        <w:rPr>
          <w:rFonts w:ascii="Times New Roman" w:hAnsi="Times New Roman" w:cs="Times New Roman"/>
          <w:i/>
          <w:iCs/>
          <w:sz w:val="24"/>
          <w:szCs w:val="24"/>
        </w:rPr>
        <w:t>.</w:t>
      </w:r>
      <w:r w:rsidRPr="004730BF">
        <w:rPr>
          <w:rFonts w:ascii="Times New Roman" w:hAnsi="Times New Roman" w:cs="Times New Roman"/>
          <w:sz w:val="24"/>
          <w:szCs w:val="24"/>
        </w:rPr>
        <w:t xml:space="preserve"> Trad. Célia Neves e </w:t>
      </w:r>
      <w:proofErr w:type="spellStart"/>
      <w:r w:rsidRPr="004730BF">
        <w:rPr>
          <w:rFonts w:ascii="Times New Roman" w:hAnsi="Times New Roman" w:cs="Times New Roman"/>
          <w:sz w:val="24"/>
          <w:szCs w:val="24"/>
        </w:rPr>
        <w:t>Alderico</w:t>
      </w:r>
      <w:proofErr w:type="spellEnd"/>
      <w:r w:rsidRPr="004730BF">
        <w:rPr>
          <w:rFonts w:ascii="Times New Roman" w:hAnsi="Times New Roman" w:cs="Times New Roman"/>
          <w:sz w:val="24"/>
          <w:szCs w:val="24"/>
        </w:rPr>
        <w:t xml:space="preserve"> </w:t>
      </w:r>
      <w:proofErr w:type="spellStart"/>
      <w:r w:rsidRPr="004730BF">
        <w:rPr>
          <w:rFonts w:ascii="Times New Roman" w:hAnsi="Times New Roman" w:cs="Times New Roman"/>
          <w:sz w:val="24"/>
          <w:szCs w:val="24"/>
        </w:rPr>
        <w:t>Toríbio</w:t>
      </w:r>
      <w:proofErr w:type="spellEnd"/>
      <w:r w:rsidRPr="004730BF">
        <w:rPr>
          <w:rFonts w:ascii="Times New Roman" w:hAnsi="Times New Roman" w:cs="Times New Roman"/>
          <w:sz w:val="24"/>
          <w:szCs w:val="24"/>
        </w:rPr>
        <w:t>. 2</w:t>
      </w:r>
      <w:r w:rsidRPr="004730BF">
        <w:rPr>
          <w:rFonts w:ascii="Times New Roman" w:hAnsi="Times New Roman" w:cs="Times New Roman"/>
          <w:sz w:val="24"/>
          <w:szCs w:val="24"/>
          <w:vertAlign w:val="superscript"/>
        </w:rPr>
        <w:t xml:space="preserve">o </w:t>
      </w:r>
      <w:r w:rsidRPr="004730BF">
        <w:rPr>
          <w:rFonts w:ascii="Times New Roman" w:hAnsi="Times New Roman" w:cs="Times New Roman"/>
          <w:sz w:val="24"/>
          <w:szCs w:val="24"/>
        </w:rPr>
        <w:t>ed. Rio de Janeiro: Paz e Terra, 1976.</w:t>
      </w:r>
    </w:p>
    <w:p w:rsidR="0060494D" w:rsidRPr="004730BF" w:rsidRDefault="005F7A6E" w:rsidP="0060494D">
      <w:pPr>
        <w:ind w:right="18"/>
        <w:jc w:val="both"/>
        <w:rPr>
          <w:rFonts w:ascii="Times New Roman" w:hAnsi="Times New Roman" w:cs="Times New Roman"/>
          <w:sz w:val="24"/>
          <w:szCs w:val="24"/>
        </w:rPr>
      </w:pPr>
      <w:r w:rsidRPr="004730BF">
        <w:rPr>
          <w:rFonts w:ascii="Times New Roman" w:hAnsi="Times New Roman" w:cs="Times New Roman"/>
          <w:sz w:val="24"/>
          <w:szCs w:val="24"/>
        </w:rPr>
        <w:t>MARX</w:t>
      </w:r>
      <w:r w:rsidR="0060494D" w:rsidRPr="004730BF">
        <w:rPr>
          <w:rFonts w:ascii="Times New Roman" w:hAnsi="Times New Roman" w:cs="Times New Roman"/>
          <w:sz w:val="24"/>
          <w:szCs w:val="24"/>
        </w:rPr>
        <w:t xml:space="preserve">, Karl. </w:t>
      </w:r>
      <w:r w:rsidR="0060494D" w:rsidRPr="004730BF">
        <w:rPr>
          <w:rFonts w:ascii="Times New Roman" w:hAnsi="Times New Roman" w:cs="Times New Roman"/>
          <w:b/>
          <w:iCs/>
          <w:sz w:val="24"/>
          <w:szCs w:val="24"/>
        </w:rPr>
        <w:t>Manifesto do Partido Comunista</w:t>
      </w:r>
      <w:r w:rsidR="0060494D" w:rsidRPr="004730BF">
        <w:rPr>
          <w:rFonts w:ascii="Times New Roman" w:hAnsi="Times New Roman" w:cs="Times New Roman"/>
          <w:i/>
          <w:iCs/>
          <w:sz w:val="24"/>
          <w:szCs w:val="24"/>
        </w:rPr>
        <w:t>.</w:t>
      </w:r>
      <w:r w:rsidR="0060494D" w:rsidRPr="004730BF">
        <w:rPr>
          <w:rFonts w:ascii="Times New Roman" w:hAnsi="Times New Roman" w:cs="Times New Roman"/>
          <w:sz w:val="24"/>
          <w:szCs w:val="24"/>
        </w:rPr>
        <w:t xml:space="preserve"> São Paulo: Escriba </w:t>
      </w:r>
      <w:proofErr w:type="gramStart"/>
      <w:r w:rsidR="0060494D" w:rsidRPr="004730BF">
        <w:rPr>
          <w:rFonts w:ascii="Times New Roman" w:hAnsi="Times New Roman" w:cs="Times New Roman"/>
          <w:sz w:val="24"/>
          <w:szCs w:val="24"/>
        </w:rPr>
        <w:t>2</w:t>
      </w:r>
      <w:proofErr w:type="gramEnd"/>
      <w:r w:rsidR="0060494D" w:rsidRPr="004730BF">
        <w:rPr>
          <w:rFonts w:ascii="Times New Roman" w:hAnsi="Times New Roman" w:cs="Times New Roman"/>
          <w:sz w:val="24"/>
          <w:szCs w:val="24"/>
        </w:rPr>
        <w:t xml:space="preserve">. </w:t>
      </w:r>
      <w:proofErr w:type="gramStart"/>
      <w:r w:rsidR="0060494D" w:rsidRPr="004730BF">
        <w:rPr>
          <w:rFonts w:ascii="Times New Roman" w:hAnsi="Times New Roman" w:cs="Times New Roman"/>
          <w:sz w:val="24"/>
          <w:szCs w:val="24"/>
        </w:rPr>
        <w:t>ed.</w:t>
      </w:r>
      <w:proofErr w:type="gramEnd"/>
      <w:r w:rsidR="0060494D" w:rsidRPr="004730BF">
        <w:rPr>
          <w:rFonts w:ascii="Times New Roman" w:hAnsi="Times New Roman" w:cs="Times New Roman"/>
          <w:sz w:val="24"/>
          <w:szCs w:val="24"/>
        </w:rPr>
        <w:t>,1968.</w:t>
      </w:r>
    </w:p>
    <w:p w:rsidR="0060494D" w:rsidRPr="004730BF" w:rsidRDefault="0060494D" w:rsidP="0060494D">
      <w:pPr>
        <w:spacing w:line="240" w:lineRule="auto"/>
        <w:ind w:right="18"/>
        <w:jc w:val="both"/>
        <w:rPr>
          <w:rFonts w:ascii="Times New Roman" w:hAnsi="Times New Roman" w:cs="Times New Roman"/>
          <w:sz w:val="24"/>
          <w:szCs w:val="24"/>
        </w:rPr>
      </w:pPr>
      <w:r w:rsidRPr="004730BF">
        <w:rPr>
          <w:rFonts w:ascii="Times New Roman" w:hAnsi="Times New Roman" w:cs="Times New Roman"/>
          <w:sz w:val="24"/>
          <w:szCs w:val="24"/>
        </w:rPr>
        <w:t>PALMER, Bryan</w:t>
      </w:r>
      <w:r w:rsidRPr="004730BF">
        <w:rPr>
          <w:rFonts w:ascii="Times New Roman" w:hAnsi="Times New Roman" w:cs="Times New Roman"/>
          <w:b/>
          <w:sz w:val="24"/>
          <w:szCs w:val="24"/>
        </w:rPr>
        <w:t>. Paradoxo e polêmica, argumento e constrangimentos: reflexões sobre E. P. Thompson. Revista História e Perspectivas</w:t>
      </w:r>
      <w:r w:rsidRPr="004730BF">
        <w:rPr>
          <w:rFonts w:ascii="Times New Roman" w:hAnsi="Times New Roman" w:cs="Times New Roman"/>
          <w:sz w:val="24"/>
          <w:szCs w:val="24"/>
        </w:rPr>
        <w:t>. N</w:t>
      </w:r>
      <w:r w:rsidRPr="004730BF">
        <w:rPr>
          <w:rFonts w:ascii="Times New Roman" w:hAnsi="Times New Roman" w:cs="Times New Roman"/>
          <w:sz w:val="24"/>
          <w:szCs w:val="24"/>
          <w:vertAlign w:val="superscript"/>
        </w:rPr>
        <w:t>o</w:t>
      </w:r>
      <w:r w:rsidRPr="004730BF">
        <w:rPr>
          <w:rFonts w:ascii="Times New Roman" w:hAnsi="Times New Roman" w:cs="Times New Roman"/>
          <w:sz w:val="24"/>
          <w:szCs w:val="24"/>
        </w:rPr>
        <w:t xml:space="preserve"> Especial, 2014. P.55-90.</w:t>
      </w:r>
    </w:p>
    <w:p w:rsidR="0060494D" w:rsidRPr="004730BF" w:rsidRDefault="0060494D" w:rsidP="0060494D">
      <w:pPr>
        <w:spacing w:line="240" w:lineRule="auto"/>
        <w:ind w:right="18"/>
        <w:jc w:val="both"/>
        <w:rPr>
          <w:rFonts w:ascii="Times New Roman" w:hAnsi="Times New Roman" w:cs="Times New Roman"/>
          <w:iCs/>
          <w:sz w:val="24"/>
          <w:szCs w:val="24"/>
        </w:rPr>
      </w:pPr>
      <w:r w:rsidRPr="004730BF">
        <w:rPr>
          <w:rFonts w:ascii="Times New Roman" w:hAnsi="Times New Roman" w:cs="Times New Roman"/>
          <w:sz w:val="24"/>
          <w:szCs w:val="24"/>
        </w:rPr>
        <w:t>RODRIGUES</w:t>
      </w:r>
      <w:proofErr w:type="gramStart"/>
      <w:r w:rsidRPr="004730BF">
        <w:rPr>
          <w:rFonts w:ascii="Times New Roman" w:hAnsi="Times New Roman" w:cs="Times New Roman"/>
          <w:sz w:val="24"/>
          <w:szCs w:val="24"/>
        </w:rPr>
        <w:t>, Iram</w:t>
      </w:r>
      <w:proofErr w:type="gramEnd"/>
      <w:r w:rsidRPr="004730BF">
        <w:rPr>
          <w:rFonts w:ascii="Times New Roman" w:hAnsi="Times New Roman" w:cs="Times New Roman"/>
          <w:sz w:val="24"/>
          <w:szCs w:val="24"/>
        </w:rPr>
        <w:t xml:space="preserve"> J.</w:t>
      </w:r>
      <w:r w:rsidRPr="004730BF">
        <w:rPr>
          <w:rFonts w:ascii="Times New Roman" w:hAnsi="Times New Roman" w:cs="Times New Roman"/>
          <w:i/>
          <w:sz w:val="24"/>
          <w:szCs w:val="24"/>
        </w:rPr>
        <w:t xml:space="preserve"> </w:t>
      </w:r>
      <w:r w:rsidRPr="004730BF">
        <w:rPr>
          <w:rFonts w:ascii="Times New Roman" w:hAnsi="Times New Roman" w:cs="Times New Roman"/>
          <w:iCs/>
          <w:sz w:val="24"/>
          <w:szCs w:val="24"/>
        </w:rPr>
        <w:t>Martins, Heloisa Helena T</w:t>
      </w:r>
      <w:r w:rsidRPr="004730BF">
        <w:rPr>
          <w:rFonts w:ascii="Times New Roman" w:hAnsi="Times New Roman" w:cs="Times New Roman"/>
          <w:b/>
          <w:iCs/>
          <w:sz w:val="24"/>
          <w:szCs w:val="24"/>
        </w:rPr>
        <w:t xml:space="preserve">. </w:t>
      </w:r>
      <w:r w:rsidRPr="004730BF">
        <w:rPr>
          <w:rFonts w:ascii="Times New Roman" w:hAnsi="Times New Roman" w:cs="Times New Roman"/>
          <w:b/>
          <w:sz w:val="24"/>
          <w:szCs w:val="24"/>
        </w:rPr>
        <w:t>Perfil socioeconômico de jovens metalúrgicos</w:t>
      </w:r>
      <w:r w:rsidRPr="004730BF">
        <w:rPr>
          <w:rFonts w:ascii="Times New Roman" w:hAnsi="Times New Roman" w:cs="Times New Roman"/>
          <w:i/>
          <w:sz w:val="24"/>
          <w:szCs w:val="24"/>
        </w:rPr>
        <w:t xml:space="preserve">. </w:t>
      </w:r>
      <w:r w:rsidRPr="004730BF">
        <w:rPr>
          <w:rFonts w:ascii="Times New Roman" w:hAnsi="Times New Roman" w:cs="Times New Roman"/>
          <w:b/>
          <w:iCs/>
          <w:sz w:val="24"/>
          <w:szCs w:val="24"/>
        </w:rPr>
        <w:t>Revista Tempo Social</w:t>
      </w:r>
      <w:r w:rsidRPr="004730BF">
        <w:rPr>
          <w:rFonts w:ascii="Times New Roman" w:hAnsi="Times New Roman" w:cs="Times New Roman"/>
          <w:iCs/>
          <w:sz w:val="24"/>
          <w:szCs w:val="24"/>
        </w:rPr>
        <w:t xml:space="preserve">. </w:t>
      </w:r>
      <w:proofErr w:type="gramStart"/>
      <w:r w:rsidRPr="004730BF">
        <w:rPr>
          <w:rFonts w:ascii="Times New Roman" w:hAnsi="Times New Roman" w:cs="Times New Roman"/>
          <w:iCs/>
          <w:sz w:val="24"/>
          <w:szCs w:val="24"/>
        </w:rPr>
        <w:t>v.</w:t>
      </w:r>
      <w:proofErr w:type="gramEnd"/>
      <w:r w:rsidRPr="004730BF">
        <w:rPr>
          <w:rFonts w:ascii="Times New Roman" w:hAnsi="Times New Roman" w:cs="Times New Roman"/>
          <w:iCs/>
          <w:sz w:val="24"/>
          <w:szCs w:val="24"/>
        </w:rPr>
        <w:t xml:space="preserve">17. </w:t>
      </w:r>
      <w:proofErr w:type="gramStart"/>
      <w:r w:rsidRPr="004730BF">
        <w:rPr>
          <w:rFonts w:ascii="Times New Roman" w:hAnsi="Times New Roman" w:cs="Times New Roman"/>
          <w:iCs/>
          <w:sz w:val="24"/>
          <w:szCs w:val="24"/>
        </w:rPr>
        <w:t>n</w:t>
      </w:r>
      <w:r w:rsidRPr="004730BF">
        <w:rPr>
          <w:rFonts w:ascii="Times New Roman" w:hAnsi="Times New Roman" w:cs="Times New Roman"/>
          <w:iCs/>
          <w:sz w:val="24"/>
          <w:szCs w:val="24"/>
          <w:vertAlign w:val="superscript"/>
        </w:rPr>
        <w:t>o</w:t>
      </w:r>
      <w:r w:rsidRPr="004730BF">
        <w:rPr>
          <w:rFonts w:ascii="Times New Roman" w:hAnsi="Times New Roman" w:cs="Times New Roman"/>
          <w:iCs/>
          <w:sz w:val="24"/>
          <w:szCs w:val="24"/>
        </w:rPr>
        <w:t>2</w:t>
      </w:r>
      <w:proofErr w:type="gramEnd"/>
      <w:r w:rsidRPr="004730BF">
        <w:rPr>
          <w:rFonts w:ascii="Times New Roman" w:hAnsi="Times New Roman" w:cs="Times New Roman"/>
          <w:iCs/>
          <w:sz w:val="24"/>
          <w:szCs w:val="24"/>
        </w:rPr>
        <w:t xml:space="preserve">, 2005. </w:t>
      </w:r>
      <w:proofErr w:type="gramStart"/>
      <w:r w:rsidRPr="004730BF">
        <w:rPr>
          <w:rFonts w:ascii="Times New Roman" w:hAnsi="Times New Roman" w:cs="Times New Roman"/>
          <w:iCs/>
          <w:sz w:val="24"/>
          <w:szCs w:val="24"/>
        </w:rPr>
        <w:t>p.</w:t>
      </w:r>
      <w:proofErr w:type="gramEnd"/>
      <w:r w:rsidRPr="004730BF">
        <w:rPr>
          <w:rFonts w:ascii="Times New Roman" w:hAnsi="Times New Roman" w:cs="Times New Roman"/>
          <w:iCs/>
          <w:sz w:val="24"/>
          <w:szCs w:val="24"/>
        </w:rPr>
        <w:t>03-25.</w:t>
      </w:r>
    </w:p>
    <w:p w:rsidR="0060494D" w:rsidRPr="004730BF" w:rsidRDefault="0060494D" w:rsidP="0060494D">
      <w:pPr>
        <w:spacing w:line="240" w:lineRule="auto"/>
        <w:ind w:right="18"/>
        <w:jc w:val="both"/>
        <w:rPr>
          <w:rStyle w:val="xd1"/>
          <w:rFonts w:ascii="Times New Roman" w:hAnsi="Times New Roman" w:cs="Times New Roman"/>
          <w:b w:val="0"/>
          <w:bCs w:val="0"/>
          <w:iCs/>
          <w:sz w:val="24"/>
          <w:lang w:val="en-US"/>
        </w:rPr>
      </w:pPr>
      <w:r w:rsidRPr="004730BF">
        <w:rPr>
          <w:rFonts w:ascii="Times New Roman" w:hAnsi="Times New Roman" w:cs="Times New Roman"/>
          <w:sz w:val="24"/>
          <w:szCs w:val="24"/>
        </w:rPr>
        <w:t xml:space="preserve">SHAPIRO, Helen. </w:t>
      </w:r>
      <w:r w:rsidRPr="004730BF">
        <w:rPr>
          <w:rFonts w:ascii="Times New Roman" w:hAnsi="Times New Roman" w:cs="Times New Roman"/>
          <w:b/>
          <w:sz w:val="24"/>
          <w:szCs w:val="24"/>
        </w:rPr>
        <w:t>A primeira migração das montadoras</w:t>
      </w:r>
      <w:r w:rsidRPr="004730BF">
        <w:rPr>
          <w:rFonts w:ascii="Times New Roman" w:hAnsi="Times New Roman" w:cs="Times New Roman"/>
          <w:sz w:val="24"/>
          <w:szCs w:val="24"/>
        </w:rPr>
        <w:t xml:space="preserve">. In - De JK a FHC, a reinvenção dos carros. </w:t>
      </w:r>
      <w:r w:rsidRPr="004730BF">
        <w:rPr>
          <w:rFonts w:ascii="Times New Roman" w:hAnsi="Times New Roman" w:cs="Times New Roman"/>
          <w:sz w:val="24"/>
          <w:szCs w:val="24"/>
          <w:lang w:val="en-US"/>
        </w:rPr>
        <w:t xml:space="preserve">São Paulo: </w:t>
      </w:r>
      <w:proofErr w:type="spellStart"/>
      <w:r w:rsidRPr="004730BF">
        <w:rPr>
          <w:rFonts w:ascii="Times New Roman" w:hAnsi="Times New Roman" w:cs="Times New Roman"/>
          <w:sz w:val="24"/>
          <w:szCs w:val="24"/>
          <w:lang w:val="en-US"/>
        </w:rPr>
        <w:t>Scritta</w:t>
      </w:r>
      <w:proofErr w:type="spellEnd"/>
      <w:r w:rsidRPr="004730BF">
        <w:rPr>
          <w:rFonts w:ascii="Times New Roman" w:hAnsi="Times New Roman" w:cs="Times New Roman"/>
          <w:sz w:val="24"/>
          <w:szCs w:val="24"/>
          <w:lang w:val="en-US"/>
        </w:rPr>
        <w:t>, 1997.</w:t>
      </w:r>
    </w:p>
    <w:p w:rsidR="0060494D" w:rsidRPr="004730BF" w:rsidRDefault="0060494D" w:rsidP="0060494D">
      <w:pPr>
        <w:spacing w:line="240" w:lineRule="auto"/>
        <w:ind w:right="18"/>
        <w:jc w:val="both"/>
        <w:rPr>
          <w:rStyle w:val="xd1"/>
          <w:rFonts w:ascii="Times New Roman" w:hAnsi="Times New Roman" w:cs="Times New Roman"/>
          <w:b w:val="0"/>
          <w:bCs w:val="0"/>
          <w:sz w:val="24"/>
          <w:lang w:val="en-US"/>
        </w:rPr>
      </w:pPr>
      <w:r w:rsidRPr="004730BF">
        <w:rPr>
          <w:rStyle w:val="xd1"/>
          <w:rFonts w:ascii="Times New Roman" w:hAnsi="Times New Roman" w:cs="Times New Roman"/>
          <w:b w:val="0"/>
          <w:bCs w:val="0"/>
          <w:sz w:val="24"/>
          <w:lang w:val="en-US"/>
        </w:rPr>
        <w:lastRenderedPageBreak/>
        <w:t xml:space="preserve">THOMPSON, E. P. </w:t>
      </w:r>
      <w:r w:rsidRPr="004730BF">
        <w:rPr>
          <w:rStyle w:val="xd1"/>
          <w:rFonts w:ascii="Times New Roman" w:hAnsi="Times New Roman" w:cs="Times New Roman"/>
          <w:bCs w:val="0"/>
          <w:sz w:val="24"/>
          <w:lang w:val="en-US"/>
        </w:rPr>
        <w:t xml:space="preserve">The making of the </w:t>
      </w:r>
      <w:proofErr w:type="spellStart"/>
      <w:proofErr w:type="gramStart"/>
      <w:r w:rsidRPr="004730BF">
        <w:rPr>
          <w:rStyle w:val="xd1"/>
          <w:rFonts w:ascii="Times New Roman" w:hAnsi="Times New Roman" w:cs="Times New Roman"/>
          <w:bCs w:val="0"/>
          <w:sz w:val="24"/>
          <w:lang w:val="en-US"/>
        </w:rPr>
        <w:t>english</w:t>
      </w:r>
      <w:proofErr w:type="spellEnd"/>
      <w:proofErr w:type="gramEnd"/>
      <w:r w:rsidRPr="004730BF">
        <w:rPr>
          <w:rStyle w:val="xd1"/>
          <w:rFonts w:ascii="Times New Roman" w:hAnsi="Times New Roman" w:cs="Times New Roman"/>
          <w:bCs w:val="0"/>
          <w:sz w:val="24"/>
          <w:lang w:val="en-US"/>
        </w:rPr>
        <w:t xml:space="preserve"> working class</w:t>
      </w:r>
      <w:r w:rsidRPr="004730BF">
        <w:rPr>
          <w:rStyle w:val="xd1"/>
          <w:rFonts w:ascii="Times New Roman" w:hAnsi="Times New Roman" w:cs="Times New Roman"/>
          <w:b w:val="0"/>
          <w:bCs w:val="0"/>
          <w:sz w:val="24"/>
          <w:lang w:val="en-US"/>
        </w:rPr>
        <w:t xml:space="preserve">. London: Penguin Books, 1963. </w:t>
      </w:r>
    </w:p>
    <w:p w:rsidR="0060494D" w:rsidRPr="004730BF" w:rsidRDefault="0060494D" w:rsidP="0060494D">
      <w:pPr>
        <w:pStyle w:val="Textodenotaderodap"/>
        <w:jc w:val="both"/>
        <w:rPr>
          <w:sz w:val="24"/>
          <w:szCs w:val="24"/>
        </w:rPr>
      </w:pPr>
      <w:proofErr w:type="gramStart"/>
      <w:r w:rsidRPr="004730BF">
        <w:rPr>
          <w:rStyle w:val="xd1"/>
          <w:rFonts w:ascii="Times New Roman" w:hAnsi="Times New Roman" w:cs="Times New Roman"/>
          <w:b w:val="0"/>
          <w:bCs w:val="0"/>
          <w:sz w:val="24"/>
          <w:lang w:val="en-US"/>
        </w:rPr>
        <w:t xml:space="preserve">_____ </w:t>
      </w:r>
      <w:r w:rsidRPr="004730BF">
        <w:rPr>
          <w:sz w:val="24"/>
          <w:szCs w:val="24"/>
          <w:lang w:val="en-US"/>
        </w:rPr>
        <w:t>The Politics of theory.</w:t>
      </w:r>
      <w:proofErr w:type="gramEnd"/>
      <w:r w:rsidRPr="004730BF">
        <w:rPr>
          <w:sz w:val="24"/>
          <w:szCs w:val="24"/>
          <w:lang w:val="en-US"/>
        </w:rPr>
        <w:t xml:space="preserve"> In: SAMUEL, Raphael (Ed.). </w:t>
      </w:r>
      <w:proofErr w:type="gramStart"/>
      <w:r w:rsidRPr="004730BF">
        <w:rPr>
          <w:b/>
          <w:iCs/>
          <w:sz w:val="24"/>
          <w:szCs w:val="24"/>
          <w:lang w:val="en-US"/>
        </w:rPr>
        <w:t>People’s history and socialist theory</w:t>
      </w:r>
      <w:r w:rsidRPr="004730BF">
        <w:rPr>
          <w:i/>
          <w:iCs/>
          <w:sz w:val="24"/>
          <w:szCs w:val="24"/>
          <w:lang w:val="en-US"/>
        </w:rPr>
        <w:t>.</w:t>
      </w:r>
      <w:proofErr w:type="gramEnd"/>
      <w:r w:rsidRPr="004730BF">
        <w:rPr>
          <w:i/>
          <w:iCs/>
          <w:sz w:val="24"/>
          <w:szCs w:val="24"/>
          <w:lang w:val="en-US"/>
        </w:rPr>
        <w:t xml:space="preserve"> </w:t>
      </w:r>
      <w:r w:rsidRPr="004730BF">
        <w:rPr>
          <w:sz w:val="24"/>
          <w:szCs w:val="24"/>
        </w:rPr>
        <w:t xml:space="preserve">London: </w:t>
      </w:r>
      <w:proofErr w:type="spellStart"/>
      <w:r w:rsidRPr="004730BF">
        <w:rPr>
          <w:sz w:val="24"/>
          <w:szCs w:val="24"/>
        </w:rPr>
        <w:t>Routledge</w:t>
      </w:r>
      <w:proofErr w:type="spellEnd"/>
      <w:r w:rsidRPr="004730BF">
        <w:rPr>
          <w:sz w:val="24"/>
          <w:szCs w:val="24"/>
        </w:rPr>
        <w:t>, 1981, p. 406.</w:t>
      </w:r>
    </w:p>
    <w:p w:rsidR="0060494D" w:rsidRPr="004730BF" w:rsidRDefault="0060494D" w:rsidP="0060494D">
      <w:pPr>
        <w:pStyle w:val="Textodenotaderodap"/>
        <w:jc w:val="both"/>
        <w:rPr>
          <w:sz w:val="24"/>
          <w:szCs w:val="24"/>
        </w:rPr>
      </w:pPr>
    </w:p>
    <w:p w:rsidR="0060494D" w:rsidRPr="004730BF" w:rsidRDefault="0060494D" w:rsidP="0060494D">
      <w:pPr>
        <w:pStyle w:val="Textodenotaderodap"/>
        <w:jc w:val="both"/>
        <w:rPr>
          <w:sz w:val="24"/>
          <w:szCs w:val="24"/>
        </w:rPr>
      </w:pPr>
      <w:r w:rsidRPr="004730BF">
        <w:rPr>
          <w:sz w:val="24"/>
          <w:szCs w:val="24"/>
          <w:shd w:val="clear" w:color="auto" w:fill="FFFFFF"/>
        </w:rPr>
        <w:t xml:space="preserve">_____. </w:t>
      </w:r>
      <w:r w:rsidRPr="004730BF">
        <w:rPr>
          <w:b/>
          <w:sz w:val="24"/>
          <w:szCs w:val="24"/>
          <w:shd w:val="clear" w:color="auto" w:fill="FFFFFF"/>
        </w:rPr>
        <w:t>Costumes em comum: estudos sobre a cultura popular tradicional</w:t>
      </w:r>
      <w:r w:rsidRPr="004730BF">
        <w:rPr>
          <w:sz w:val="24"/>
          <w:szCs w:val="24"/>
          <w:shd w:val="clear" w:color="auto" w:fill="FFFFFF"/>
        </w:rPr>
        <w:t>. SP: CIA. Das Letras, 1998.</w:t>
      </w:r>
    </w:p>
    <w:p w:rsidR="0060494D" w:rsidRPr="004730BF" w:rsidRDefault="0060494D" w:rsidP="0060494D">
      <w:pPr>
        <w:pStyle w:val="Textodenotaderodap"/>
        <w:jc w:val="both"/>
        <w:rPr>
          <w:rStyle w:val="xd1"/>
          <w:rFonts w:ascii="Times New Roman" w:hAnsi="Times New Roman" w:cs="Times New Roman"/>
          <w:b w:val="0"/>
          <w:bCs w:val="0"/>
          <w:sz w:val="24"/>
        </w:rPr>
      </w:pPr>
    </w:p>
    <w:p w:rsidR="00273602" w:rsidRPr="004730BF" w:rsidRDefault="0060494D" w:rsidP="00F344B6">
      <w:pPr>
        <w:spacing w:line="240" w:lineRule="auto"/>
        <w:ind w:right="18"/>
        <w:jc w:val="both"/>
        <w:rPr>
          <w:rFonts w:ascii="Times New Roman" w:hAnsi="Times New Roman" w:cs="Times New Roman"/>
          <w:sz w:val="24"/>
          <w:szCs w:val="18"/>
        </w:rPr>
      </w:pPr>
      <w:r w:rsidRPr="004730BF">
        <w:rPr>
          <w:rFonts w:ascii="Times New Roman" w:hAnsi="Times New Roman" w:cs="Times New Roman"/>
          <w:sz w:val="24"/>
          <w:szCs w:val="24"/>
        </w:rPr>
        <w:t xml:space="preserve">TOMIZAKI, Kimi A. </w:t>
      </w:r>
      <w:r w:rsidRPr="004730BF">
        <w:rPr>
          <w:rFonts w:ascii="Times New Roman" w:hAnsi="Times New Roman" w:cs="Times New Roman"/>
          <w:b/>
          <w:iCs/>
        </w:rPr>
        <w:t>Ser metalúrgico no ABC: transmissão e herança da cultura operária entre duas gerações de trabalhadores.</w:t>
      </w:r>
      <w:r w:rsidRPr="004730BF">
        <w:rPr>
          <w:rFonts w:ascii="Times New Roman" w:hAnsi="Times New Roman" w:cs="Times New Roman"/>
        </w:rPr>
        <w:t xml:space="preserve"> Campinas: Arte Escrita, 2007.</w:t>
      </w:r>
    </w:p>
    <w:sectPr w:rsidR="00273602" w:rsidRPr="004730BF" w:rsidSect="007F1A2C">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C9" w:rsidRDefault="00AD2EC9" w:rsidP="0060494D">
      <w:pPr>
        <w:spacing w:after="0" w:line="240" w:lineRule="auto"/>
      </w:pPr>
      <w:r>
        <w:separator/>
      </w:r>
    </w:p>
  </w:endnote>
  <w:endnote w:type="continuationSeparator" w:id="0">
    <w:p w:rsidR="00AD2EC9" w:rsidRDefault="00AD2EC9" w:rsidP="00604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578" w:rsidRDefault="00AD2EC9">
    <w:pPr>
      <w:pStyle w:val="Rodap"/>
    </w:pPr>
  </w:p>
  <w:p w:rsidR="00602578" w:rsidRDefault="00AD2E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C9" w:rsidRDefault="00AD2EC9" w:rsidP="0060494D">
      <w:pPr>
        <w:spacing w:after="0" w:line="240" w:lineRule="auto"/>
      </w:pPr>
      <w:r>
        <w:separator/>
      </w:r>
    </w:p>
  </w:footnote>
  <w:footnote w:type="continuationSeparator" w:id="0">
    <w:p w:rsidR="00AD2EC9" w:rsidRDefault="00AD2EC9" w:rsidP="0060494D">
      <w:pPr>
        <w:spacing w:after="0" w:line="240" w:lineRule="auto"/>
      </w:pPr>
      <w:r>
        <w:continuationSeparator/>
      </w:r>
    </w:p>
  </w:footnote>
  <w:footnote w:id="1">
    <w:p w:rsidR="0060494D" w:rsidRPr="00814C5A" w:rsidRDefault="0060494D" w:rsidP="0060494D">
      <w:pPr>
        <w:pStyle w:val="Textodenotaderodap"/>
        <w:jc w:val="both"/>
      </w:pPr>
      <w:r w:rsidRPr="00814C5A">
        <w:rPr>
          <w:rStyle w:val="Refdenotaderodap"/>
        </w:rPr>
        <w:footnoteRef/>
      </w:r>
      <w:r w:rsidRPr="00814C5A">
        <w:t>D</w:t>
      </w:r>
      <w:r w:rsidR="0043581A">
        <w:t>outor em Sociologia do Trabalho</w:t>
      </w:r>
      <w:r w:rsidRPr="00814C5A">
        <w:t>. Prof</w:t>
      </w:r>
      <w:r w:rsidR="00026427">
        <w:t>essor</w:t>
      </w:r>
      <w:r w:rsidRPr="00814C5A">
        <w:t xml:space="preserve"> do Programa de Mestrado interdisciplinar “Sociedade e Desenvolvimento” da Universidade Estadual do P</w:t>
      </w:r>
      <w:r w:rsidR="0043581A">
        <w:t>araná - Unespar/Campo Mourão e d</w:t>
      </w:r>
      <w:r w:rsidRPr="00814C5A">
        <w:t>o Programa de Mestrado “Interdisciplinar em Formação Docente”</w:t>
      </w:r>
      <w:r w:rsidR="00603F33">
        <w:t xml:space="preserve"> - Unespar/Paranavaí</w:t>
      </w:r>
      <w:r w:rsidRPr="00814C5A">
        <w:t>. Líder do grupo de pesquisa CNPq: “Economia do Trabalho, Educação e Desenvolvimento Regional”</w:t>
      </w:r>
      <w:r w:rsidR="00603F33">
        <w:t xml:space="preserve"> - Unespar/Paranavaí</w:t>
      </w:r>
      <w:r w:rsidRPr="00814C5A">
        <w:t xml:space="preserve">. </w:t>
      </w:r>
    </w:p>
  </w:footnote>
  <w:footnote w:id="2">
    <w:p w:rsidR="0060494D" w:rsidRDefault="0060494D" w:rsidP="0060494D">
      <w:pPr>
        <w:pStyle w:val="Textodenotaderodap"/>
      </w:pPr>
      <w:r>
        <w:rPr>
          <w:rStyle w:val="Refdenotaderodap"/>
        </w:rPr>
        <w:footnoteRef/>
      </w:r>
      <w:r>
        <w:t xml:space="preserve"> P</w:t>
      </w:r>
      <w:r w:rsidRPr="00111EE9">
        <w:t>or alto; sem entrar em pormenores; sucintamente, sumariamente.</w:t>
      </w:r>
    </w:p>
  </w:footnote>
  <w:footnote w:id="3">
    <w:p w:rsidR="0060494D" w:rsidRDefault="0060494D" w:rsidP="0060494D">
      <w:pPr>
        <w:pStyle w:val="Textodenotaderodap"/>
        <w:ind w:right="-1"/>
        <w:jc w:val="both"/>
      </w:pPr>
      <w:r>
        <w:rPr>
          <w:rStyle w:val="Refdenotaderodap"/>
        </w:rPr>
        <w:footnoteRef/>
      </w:r>
      <w:r>
        <w:t xml:space="preserve"> </w:t>
      </w:r>
      <w:r w:rsidRPr="004A041D">
        <w:t>“Ele não tinha apenas talento, brilho, erudição e o dom da escrita, mas a capacidade de produzir algo qualitativamente diferente</w:t>
      </w:r>
      <w:r>
        <w:t xml:space="preserve"> [...] </w:t>
      </w:r>
      <w:r w:rsidRPr="00BD2233">
        <w:t>Vamos simplesmente chamá-lo de gênio, no</w:t>
      </w:r>
      <w:r>
        <w:t xml:space="preserve"> sentido tradicional da palavra</w:t>
      </w:r>
      <w:r w:rsidRPr="004A041D">
        <w:t>".</w:t>
      </w:r>
      <w:r>
        <w:t xml:space="preserve"> (Nossa tradução)</w:t>
      </w:r>
    </w:p>
  </w:footnote>
  <w:footnote w:id="4">
    <w:p w:rsidR="0060494D" w:rsidRPr="005D3C34" w:rsidRDefault="0060494D" w:rsidP="0060494D">
      <w:pPr>
        <w:spacing w:after="0" w:line="240" w:lineRule="auto"/>
        <w:jc w:val="both"/>
        <w:rPr>
          <w:rFonts w:ascii="Times New Roman" w:hAnsi="Times New Roman" w:cs="Times New Roman"/>
          <w:sz w:val="20"/>
          <w:szCs w:val="20"/>
        </w:rPr>
      </w:pPr>
      <w:r w:rsidRPr="005D3C34">
        <w:rPr>
          <w:rStyle w:val="Refdenotaderodap"/>
        </w:rPr>
        <w:footnoteRef/>
      </w:r>
      <w:r w:rsidRPr="005D3C34">
        <w:rPr>
          <w:rFonts w:ascii="Times New Roman" w:hAnsi="Times New Roman" w:cs="Times New Roman"/>
          <w:sz w:val="20"/>
          <w:szCs w:val="20"/>
        </w:rPr>
        <w:t xml:space="preserve"> “Por classe entendo um fenômeno histórico que unifica uma série de acontecimentos díspares e aparentemente desconectados, tanto na matéria-prima da experiência e na consciência [...] mais do que isso, a noção de classe implica a noção de relação histórica [...] o relacionamento deve sempre ser incorporado em pessoas reais em um contexto real [...] A classe acontece quando alguns homens, como resultado de experiências comuns (herdadas ou partilhadas), sentem e articulam a identidade de seus interesses entre si, e contra outros homens cujos interesses são diferentes (e, geralmente, em oposição à) deles</w:t>
      </w:r>
      <w:r>
        <w:rPr>
          <w:rFonts w:ascii="Times New Roman" w:hAnsi="Times New Roman" w:cs="Times New Roman"/>
          <w:sz w:val="20"/>
          <w:szCs w:val="20"/>
        </w:rPr>
        <w:t>.</w:t>
      </w:r>
      <w:r w:rsidRPr="005D3C34">
        <w:rPr>
          <w:rFonts w:ascii="Times New Roman" w:hAnsi="Times New Roman" w:cs="Times New Roman"/>
          <w:sz w:val="20"/>
          <w:szCs w:val="20"/>
        </w:rPr>
        <w:t xml:space="preserve">” </w:t>
      </w:r>
      <w:r w:rsidRPr="00CA63B2">
        <w:rPr>
          <w:rFonts w:ascii="Times New Roman" w:hAnsi="Times New Roman" w:cs="Times New Roman"/>
          <w:sz w:val="20"/>
          <w:szCs w:val="20"/>
        </w:rPr>
        <w:t>(THOMPSON</w:t>
      </w:r>
      <w:r>
        <w:rPr>
          <w:rFonts w:ascii="Times New Roman" w:hAnsi="Times New Roman" w:cs="Times New Roman"/>
          <w:sz w:val="20"/>
          <w:szCs w:val="20"/>
        </w:rPr>
        <w:t xml:space="preserve">, </w:t>
      </w:r>
      <w:r w:rsidRPr="00CA63B2">
        <w:rPr>
          <w:rFonts w:ascii="Times New Roman" w:hAnsi="Times New Roman" w:cs="Times New Roman"/>
          <w:sz w:val="20"/>
          <w:szCs w:val="20"/>
        </w:rPr>
        <w:t>1991, p.</w:t>
      </w:r>
      <w:r>
        <w:rPr>
          <w:rFonts w:ascii="Times New Roman" w:hAnsi="Times New Roman" w:cs="Times New Roman"/>
          <w:sz w:val="20"/>
          <w:szCs w:val="20"/>
        </w:rPr>
        <w:t xml:space="preserve"> </w:t>
      </w:r>
      <w:r w:rsidRPr="00CA63B2">
        <w:rPr>
          <w:rFonts w:ascii="Times New Roman" w:hAnsi="Times New Roman" w:cs="Times New Roman"/>
          <w:sz w:val="20"/>
          <w:szCs w:val="20"/>
        </w:rPr>
        <w:t>08.).</w:t>
      </w:r>
      <w:r w:rsidRPr="005D3C34">
        <w:rPr>
          <w:rFonts w:ascii="Times New Roman" w:hAnsi="Times New Roman" w:cs="Times New Roman"/>
          <w:sz w:val="20"/>
          <w:szCs w:val="20"/>
        </w:rPr>
        <w:t xml:space="preserve"> (Nossa tradução).</w:t>
      </w:r>
    </w:p>
  </w:footnote>
  <w:footnote w:id="5">
    <w:p w:rsidR="0060494D" w:rsidRDefault="0060494D" w:rsidP="0060494D">
      <w:pPr>
        <w:pStyle w:val="Textodenotaderodap"/>
      </w:pPr>
      <w:r>
        <w:rPr>
          <w:rStyle w:val="Refdenotaderodap"/>
        </w:rPr>
        <w:footnoteRef/>
      </w:r>
      <w:r>
        <w:t xml:space="preserve"> </w:t>
      </w:r>
      <w:r w:rsidRPr="004F51DE">
        <w:t>Divergência entre as partes.</w:t>
      </w:r>
    </w:p>
  </w:footnote>
  <w:footnote w:id="6">
    <w:p w:rsidR="0060494D" w:rsidRDefault="0060494D" w:rsidP="0060494D">
      <w:pPr>
        <w:pStyle w:val="Textodenotaderodap"/>
        <w:jc w:val="both"/>
      </w:pPr>
      <w:r>
        <w:rPr>
          <w:rStyle w:val="Refdenotaderodap"/>
        </w:rPr>
        <w:footnoteRef/>
      </w:r>
      <w:r>
        <w:t xml:space="preserve"> </w:t>
      </w:r>
      <w:r w:rsidRPr="0031489A">
        <w:t>Dentro do ser social ocorrem mudanças que dão origem a uma experiência transformada: e essa experiência é determinante, no sentido de que exerce pressão sobre a consciência social existente, propõe novas questões e oferece grande parte do material com que lidam os exercícios intelectuais mais elaborados (THOMPSON, 1981</w:t>
      </w:r>
      <w:r w:rsidR="009C5217">
        <w:t>:</w:t>
      </w:r>
      <w:r>
        <w:t xml:space="preserve"> </w:t>
      </w:r>
      <w:r w:rsidRPr="0031489A">
        <w:t>406)</w:t>
      </w:r>
      <w:r>
        <w:t>.  (Tradução nossa).</w:t>
      </w:r>
    </w:p>
  </w:footnote>
  <w:footnote w:id="7">
    <w:p w:rsidR="0060494D" w:rsidRPr="00E31184" w:rsidRDefault="0060494D" w:rsidP="0060494D">
      <w:pPr>
        <w:spacing w:line="240" w:lineRule="auto"/>
        <w:jc w:val="both"/>
        <w:rPr>
          <w:rFonts w:ascii="Times New Roman" w:hAnsi="Times New Roman" w:cs="Times New Roman"/>
          <w:sz w:val="20"/>
          <w:szCs w:val="20"/>
        </w:rPr>
      </w:pPr>
      <w:r w:rsidRPr="00275759">
        <w:rPr>
          <w:rStyle w:val="Refdenotaderodap"/>
        </w:rPr>
        <w:footnoteRef/>
      </w:r>
      <w:r w:rsidRPr="00275759">
        <w:rPr>
          <w:sz w:val="20"/>
          <w:szCs w:val="20"/>
        </w:rPr>
        <w:t xml:space="preserve"> </w:t>
      </w:r>
      <w:r>
        <w:rPr>
          <w:sz w:val="20"/>
          <w:szCs w:val="20"/>
        </w:rPr>
        <w:t>“</w:t>
      </w:r>
      <w:r w:rsidRPr="00275759">
        <w:rPr>
          <w:rFonts w:ascii="Times New Roman" w:hAnsi="Times New Roman" w:cs="Times New Roman"/>
          <w:sz w:val="20"/>
          <w:szCs w:val="20"/>
        </w:rPr>
        <w:t xml:space="preserve">Suas aspirações eram válidas em termos de </w:t>
      </w:r>
      <w:r>
        <w:rPr>
          <w:rFonts w:ascii="Times New Roman" w:hAnsi="Times New Roman" w:cs="Times New Roman"/>
          <w:sz w:val="20"/>
          <w:szCs w:val="20"/>
        </w:rPr>
        <w:t xml:space="preserve">suas </w:t>
      </w:r>
      <w:r w:rsidRPr="00275759">
        <w:rPr>
          <w:rFonts w:ascii="Times New Roman" w:hAnsi="Times New Roman" w:cs="Times New Roman"/>
          <w:sz w:val="20"/>
          <w:szCs w:val="20"/>
        </w:rPr>
        <w:t>própria</w:t>
      </w:r>
      <w:r>
        <w:rPr>
          <w:rFonts w:ascii="Times New Roman" w:hAnsi="Times New Roman" w:cs="Times New Roman"/>
          <w:sz w:val="20"/>
          <w:szCs w:val="20"/>
        </w:rPr>
        <w:t>s</w:t>
      </w:r>
      <w:r w:rsidRPr="00275759">
        <w:rPr>
          <w:rFonts w:ascii="Times New Roman" w:hAnsi="Times New Roman" w:cs="Times New Roman"/>
          <w:sz w:val="20"/>
          <w:szCs w:val="20"/>
        </w:rPr>
        <w:t xml:space="preserve"> experiência</w:t>
      </w:r>
      <w:r>
        <w:rPr>
          <w:rFonts w:ascii="Times New Roman" w:hAnsi="Times New Roman" w:cs="Times New Roman"/>
          <w:sz w:val="20"/>
          <w:szCs w:val="20"/>
        </w:rPr>
        <w:t>s</w:t>
      </w:r>
      <w:r w:rsidRPr="00275759">
        <w:rPr>
          <w:rFonts w:ascii="Times New Roman" w:hAnsi="Times New Roman" w:cs="Times New Roman"/>
          <w:sz w:val="20"/>
          <w:szCs w:val="20"/>
        </w:rPr>
        <w:t>; e, se eles foram vítimas da história, eles permanecem condenados em suas próprias vidas, como vítimas</w:t>
      </w:r>
      <w:r>
        <w:rPr>
          <w:rFonts w:ascii="Times New Roman" w:hAnsi="Times New Roman" w:cs="Times New Roman"/>
          <w:sz w:val="20"/>
          <w:szCs w:val="20"/>
        </w:rPr>
        <w:t>”</w:t>
      </w:r>
      <w:r w:rsidRPr="00275759">
        <w:rPr>
          <w:rFonts w:ascii="Times New Roman" w:hAnsi="Times New Roman" w:cs="Times New Roman"/>
          <w:sz w:val="20"/>
          <w:szCs w:val="20"/>
        </w:rPr>
        <w:t xml:space="preserve"> (THOMPSON</w:t>
      </w:r>
      <w:r>
        <w:rPr>
          <w:rFonts w:ascii="Times New Roman" w:hAnsi="Times New Roman" w:cs="Times New Roman"/>
          <w:sz w:val="20"/>
          <w:szCs w:val="20"/>
        </w:rPr>
        <w:t xml:space="preserve">, </w:t>
      </w:r>
      <w:r w:rsidRPr="00275759">
        <w:rPr>
          <w:rFonts w:ascii="Times New Roman" w:hAnsi="Times New Roman" w:cs="Times New Roman"/>
          <w:sz w:val="20"/>
          <w:szCs w:val="20"/>
        </w:rPr>
        <w:t>1991</w:t>
      </w:r>
      <w:r w:rsidR="005C50C3">
        <w:rPr>
          <w:rFonts w:ascii="Times New Roman" w:hAnsi="Times New Roman" w:cs="Times New Roman"/>
          <w:sz w:val="20"/>
          <w:szCs w:val="20"/>
        </w:rPr>
        <w:t>:</w:t>
      </w:r>
      <w:r w:rsidRPr="00275759">
        <w:rPr>
          <w:rFonts w:ascii="Times New Roman" w:hAnsi="Times New Roman" w:cs="Times New Roman"/>
          <w:sz w:val="20"/>
          <w:szCs w:val="20"/>
        </w:rPr>
        <w:t>12).</w:t>
      </w:r>
      <w:r>
        <w:rPr>
          <w:rFonts w:ascii="Times New Roman" w:hAnsi="Times New Roman" w:cs="Times New Roman"/>
          <w:sz w:val="20"/>
          <w:szCs w:val="20"/>
        </w:rPr>
        <w:t xml:space="preserve"> ( Tradução nossa).</w:t>
      </w:r>
    </w:p>
  </w:footnote>
  <w:footnote w:id="8">
    <w:p w:rsidR="0060494D" w:rsidRPr="00E85BE6" w:rsidRDefault="0060494D" w:rsidP="0060494D">
      <w:pPr>
        <w:spacing w:line="240" w:lineRule="auto"/>
        <w:jc w:val="both"/>
        <w:rPr>
          <w:rFonts w:ascii="Times New Roman" w:hAnsi="Times New Roman" w:cs="Times New Roman"/>
          <w:sz w:val="20"/>
          <w:szCs w:val="20"/>
        </w:rPr>
      </w:pPr>
      <w:r w:rsidRPr="00E85BE6">
        <w:rPr>
          <w:rStyle w:val="Refdenotaderodap"/>
        </w:rPr>
        <w:footnoteRef/>
      </w:r>
      <w:r w:rsidRPr="00E85BE6">
        <w:rPr>
          <w:sz w:val="20"/>
          <w:szCs w:val="20"/>
        </w:rPr>
        <w:t xml:space="preserve"> </w:t>
      </w:r>
      <w:r>
        <w:rPr>
          <w:rFonts w:ascii="Times New Roman" w:hAnsi="Times New Roman" w:cs="Times New Roman"/>
          <w:sz w:val="20"/>
          <w:szCs w:val="20"/>
        </w:rPr>
        <w:t xml:space="preserve">“As pessoas imaginam que </w:t>
      </w:r>
      <w:r w:rsidRPr="00E85BE6">
        <w:rPr>
          <w:rFonts w:ascii="Times New Roman" w:hAnsi="Times New Roman" w:cs="Times New Roman"/>
          <w:sz w:val="20"/>
          <w:szCs w:val="20"/>
        </w:rPr>
        <w:t>quando tudo está calmo, tudo está estagnado</w:t>
      </w:r>
      <w:r>
        <w:rPr>
          <w:rFonts w:ascii="Times New Roman" w:hAnsi="Times New Roman" w:cs="Times New Roman"/>
          <w:sz w:val="20"/>
          <w:szCs w:val="20"/>
        </w:rPr>
        <w:t xml:space="preserve"> </w:t>
      </w:r>
      <w:r w:rsidRPr="00E85BE6">
        <w:rPr>
          <w:rFonts w:ascii="Times New Roman" w:hAnsi="Times New Roman" w:cs="Times New Roman"/>
          <w:sz w:val="20"/>
          <w:szCs w:val="20"/>
        </w:rPr>
        <w:t xml:space="preserve">[...] Toda forma de </w:t>
      </w:r>
      <w:proofErr w:type="spellStart"/>
      <w:r w:rsidRPr="00E85BE6">
        <w:rPr>
          <w:rFonts w:ascii="Times New Roman" w:hAnsi="Times New Roman" w:cs="Times New Roman"/>
          <w:sz w:val="20"/>
          <w:szCs w:val="20"/>
        </w:rPr>
        <w:t>propagandismo</w:t>
      </w:r>
      <w:proofErr w:type="spellEnd"/>
      <w:r w:rsidRPr="00E85BE6">
        <w:rPr>
          <w:rFonts w:ascii="Times New Roman" w:hAnsi="Times New Roman" w:cs="Times New Roman"/>
          <w:sz w:val="20"/>
          <w:szCs w:val="20"/>
        </w:rPr>
        <w:t xml:space="preserve"> está acontecendo. </w:t>
      </w:r>
      <w:r>
        <w:rPr>
          <w:rFonts w:ascii="Times New Roman" w:hAnsi="Times New Roman" w:cs="Times New Roman"/>
          <w:sz w:val="20"/>
          <w:szCs w:val="20"/>
        </w:rPr>
        <w:t>T</w:t>
      </w:r>
      <w:r w:rsidRPr="00E85BE6">
        <w:rPr>
          <w:rFonts w:ascii="Times New Roman" w:hAnsi="Times New Roman" w:cs="Times New Roman"/>
          <w:sz w:val="20"/>
          <w:szCs w:val="20"/>
        </w:rPr>
        <w:t>udo é uma semente em crescimento</w:t>
      </w:r>
      <w:r>
        <w:rPr>
          <w:rFonts w:ascii="Times New Roman" w:hAnsi="Times New Roman" w:cs="Times New Roman"/>
          <w:sz w:val="20"/>
          <w:szCs w:val="20"/>
        </w:rPr>
        <w:t>...”</w:t>
      </w:r>
      <w:r w:rsidRPr="00E85BE6">
        <w:rPr>
          <w:rFonts w:ascii="Times New Roman" w:hAnsi="Times New Roman" w:cs="Times New Roman"/>
          <w:sz w:val="20"/>
          <w:szCs w:val="20"/>
        </w:rPr>
        <w:t xml:space="preserve"> (THOMPSON</w:t>
      </w:r>
      <w:r>
        <w:rPr>
          <w:rFonts w:ascii="Times New Roman" w:hAnsi="Times New Roman" w:cs="Times New Roman"/>
          <w:sz w:val="20"/>
          <w:szCs w:val="20"/>
        </w:rPr>
        <w:t xml:space="preserve">, </w:t>
      </w:r>
      <w:r w:rsidRPr="00E85BE6">
        <w:rPr>
          <w:rFonts w:ascii="Times New Roman" w:hAnsi="Times New Roman" w:cs="Times New Roman"/>
          <w:sz w:val="20"/>
          <w:szCs w:val="20"/>
        </w:rPr>
        <w:t>1991</w:t>
      </w:r>
      <w:r w:rsidR="005C50C3">
        <w:rPr>
          <w:rFonts w:ascii="Times New Roman" w:hAnsi="Times New Roman" w:cs="Times New Roman"/>
          <w:sz w:val="20"/>
          <w:szCs w:val="20"/>
        </w:rPr>
        <w:t>:</w:t>
      </w:r>
      <w:r>
        <w:rPr>
          <w:rFonts w:ascii="Times New Roman" w:hAnsi="Times New Roman" w:cs="Times New Roman"/>
          <w:sz w:val="20"/>
          <w:szCs w:val="20"/>
        </w:rPr>
        <w:t xml:space="preserve"> 781).</w:t>
      </w:r>
    </w:p>
    <w:p w:rsidR="0060494D" w:rsidRDefault="0060494D" w:rsidP="0060494D">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54DE"/>
    <w:multiLevelType w:val="multilevel"/>
    <w:tmpl w:val="306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4D"/>
    <w:rsid w:val="0000674A"/>
    <w:rsid w:val="00026427"/>
    <w:rsid w:val="00030A8D"/>
    <w:rsid w:val="0006489B"/>
    <w:rsid w:val="00080676"/>
    <w:rsid w:val="00090067"/>
    <w:rsid w:val="000A2BEC"/>
    <w:rsid w:val="000A6BC5"/>
    <w:rsid w:val="000A6D68"/>
    <w:rsid w:val="000B7D3E"/>
    <w:rsid w:val="000D1D44"/>
    <w:rsid w:val="000D32F1"/>
    <w:rsid w:val="000F4983"/>
    <w:rsid w:val="00115EA4"/>
    <w:rsid w:val="0012677E"/>
    <w:rsid w:val="00127482"/>
    <w:rsid w:val="00162643"/>
    <w:rsid w:val="001816C3"/>
    <w:rsid w:val="001824D1"/>
    <w:rsid w:val="001A36A3"/>
    <w:rsid w:val="001B43DD"/>
    <w:rsid w:val="0023140D"/>
    <w:rsid w:val="00245681"/>
    <w:rsid w:val="00273602"/>
    <w:rsid w:val="00287998"/>
    <w:rsid w:val="0029286F"/>
    <w:rsid w:val="002E018B"/>
    <w:rsid w:val="002F127B"/>
    <w:rsid w:val="00312BE8"/>
    <w:rsid w:val="00313CF5"/>
    <w:rsid w:val="00315726"/>
    <w:rsid w:val="003409D2"/>
    <w:rsid w:val="0035263B"/>
    <w:rsid w:val="003A3464"/>
    <w:rsid w:val="003B2BDE"/>
    <w:rsid w:val="003B3E50"/>
    <w:rsid w:val="003B6341"/>
    <w:rsid w:val="003C4C06"/>
    <w:rsid w:val="003D47A5"/>
    <w:rsid w:val="003F6F95"/>
    <w:rsid w:val="004200F3"/>
    <w:rsid w:val="0043581A"/>
    <w:rsid w:val="004438B7"/>
    <w:rsid w:val="004730BF"/>
    <w:rsid w:val="004B4565"/>
    <w:rsid w:val="004D79C9"/>
    <w:rsid w:val="00510C3D"/>
    <w:rsid w:val="00515A9D"/>
    <w:rsid w:val="00541187"/>
    <w:rsid w:val="005C50C3"/>
    <w:rsid w:val="005F7A6E"/>
    <w:rsid w:val="0060122B"/>
    <w:rsid w:val="00603F33"/>
    <w:rsid w:val="0060494D"/>
    <w:rsid w:val="006063D5"/>
    <w:rsid w:val="00632D69"/>
    <w:rsid w:val="006858CC"/>
    <w:rsid w:val="006909D9"/>
    <w:rsid w:val="006A715A"/>
    <w:rsid w:val="006E46EB"/>
    <w:rsid w:val="006E48C4"/>
    <w:rsid w:val="006E5B13"/>
    <w:rsid w:val="00712B5D"/>
    <w:rsid w:val="00726736"/>
    <w:rsid w:val="00736F6A"/>
    <w:rsid w:val="00740853"/>
    <w:rsid w:val="00801F59"/>
    <w:rsid w:val="008125A8"/>
    <w:rsid w:val="00866BA1"/>
    <w:rsid w:val="008C747D"/>
    <w:rsid w:val="008E3332"/>
    <w:rsid w:val="008E4DC2"/>
    <w:rsid w:val="009071E8"/>
    <w:rsid w:val="00935002"/>
    <w:rsid w:val="00972BB7"/>
    <w:rsid w:val="00987F80"/>
    <w:rsid w:val="009A5BA4"/>
    <w:rsid w:val="009B2FC1"/>
    <w:rsid w:val="009C5217"/>
    <w:rsid w:val="009E6093"/>
    <w:rsid w:val="009E641E"/>
    <w:rsid w:val="00A145ED"/>
    <w:rsid w:val="00A22E48"/>
    <w:rsid w:val="00A44819"/>
    <w:rsid w:val="00A67C31"/>
    <w:rsid w:val="00A74AB2"/>
    <w:rsid w:val="00A87D47"/>
    <w:rsid w:val="00AB2366"/>
    <w:rsid w:val="00AC2194"/>
    <w:rsid w:val="00AD2EC9"/>
    <w:rsid w:val="00AD64D3"/>
    <w:rsid w:val="00AE2D13"/>
    <w:rsid w:val="00B27CF3"/>
    <w:rsid w:val="00B52ABB"/>
    <w:rsid w:val="00B6601A"/>
    <w:rsid w:val="00BB1717"/>
    <w:rsid w:val="00BD45E2"/>
    <w:rsid w:val="00BE310A"/>
    <w:rsid w:val="00BE567A"/>
    <w:rsid w:val="00C42701"/>
    <w:rsid w:val="00C63782"/>
    <w:rsid w:val="00C807E7"/>
    <w:rsid w:val="00C96F6D"/>
    <w:rsid w:val="00C97DFB"/>
    <w:rsid w:val="00CB739E"/>
    <w:rsid w:val="00D068A0"/>
    <w:rsid w:val="00DB25CE"/>
    <w:rsid w:val="00DC00BF"/>
    <w:rsid w:val="00DC39CA"/>
    <w:rsid w:val="00DD3D84"/>
    <w:rsid w:val="00E11442"/>
    <w:rsid w:val="00E25869"/>
    <w:rsid w:val="00E36214"/>
    <w:rsid w:val="00E44445"/>
    <w:rsid w:val="00E63237"/>
    <w:rsid w:val="00EA1C54"/>
    <w:rsid w:val="00EB189E"/>
    <w:rsid w:val="00F21784"/>
    <w:rsid w:val="00F344B6"/>
    <w:rsid w:val="00F77A4D"/>
    <w:rsid w:val="00F86B4B"/>
    <w:rsid w:val="00FC5B4C"/>
    <w:rsid w:val="00FD3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4D"/>
  </w:style>
  <w:style w:type="paragraph" w:styleId="Ttulo1">
    <w:name w:val="heading 1"/>
    <w:basedOn w:val="Normal"/>
    <w:link w:val="Ttulo1Char"/>
    <w:uiPriority w:val="9"/>
    <w:qFormat/>
    <w:rsid w:val="00604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6049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494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60494D"/>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60494D"/>
    <w:rPr>
      <w:color w:val="0000FF"/>
      <w:u w:val="single"/>
    </w:rPr>
  </w:style>
  <w:style w:type="paragraph" w:styleId="NormalWeb">
    <w:name w:val="Normal (Web)"/>
    <w:basedOn w:val="Normal"/>
    <w:uiPriority w:val="99"/>
    <w:semiHidden/>
    <w:unhideWhenUsed/>
    <w:rsid w:val="006049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nhideWhenUsed/>
    <w:rsid w:val="0060494D"/>
    <w:pPr>
      <w:spacing w:after="0" w:line="240" w:lineRule="auto"/>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rsid w:val="0060494D"/>
    <w:rPr>
      <w:rFonts w:ascii="Times New Roman" w:eastAsia="Calibri" w:hAnsi="Times New Roman" w:cs="Times New Roman"/>
      <w:sz w:val="20"/>
      <w:szCs w:val="20"/>
    </w:rPr>
  </w:style>
  <w:style w:type="character" w:styleId="Refdenotaderodap">
    <w:name w:val="footnote reference"/>
    <w:semiHidden/>
    <w:unhideWhenUsed/>
    <w:rsid w:val="0060494D"/>
    <w:rPr>
      <w:vertAlign w:val="superscript"/>
    </w:rPr>
  </w:style>
  <w:style w:type="character" w:customStyle="1" w:styleId="TextodenotaderodapChar1">
    <w:name w:val="Texto de nota de rodapé Char1"/>
    <w:basedOn w:val="Fontepargpadro"/>
    <w:uiPriority w:val="99"/>
    <w:semiHidden/>
    <w:rsid w:val="0060494D"/>
    <w:rPr>
      <w:sz w:val="20"/>
      <w:szCs w:val="20"/>
    </w:rPr>
  </w:style>
  <w:style w:type="character" w:styleId="Forte">
    <w:name w:val="Strong"/>
    <w:basedOn w:val="Fontepargpadro"/>
    <w:uiPriority w:val="22"/>
    <w:qFormat/>
    <w:rsid w:val="0060494D"/>
    <w:rPr>
      <w:b/>
      <w:bCs/>
    </w:rPr>
  </w:style>
  <w:style w:type="paragraph" w:styleId="Textodebalo">
    <w:name w:val="Balloon Text"/>
    <w:basedOn w:val="Normal"/>
    <w:link w:val="TextodebaloChar"/>
    <w:uiPriority w:val="99"/>
    <w:semiHidden/>
    <w:unhideWhenUsed/>
    <w:rsid w:val="00604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494D"/>
    <w:rPr>
      <w:rFonts w:ascii="Tahoma" w:hAnsi="Tahoma" w:cs="Tahoma"/>
      <w:sz w:val="16"/>
      <w:szCs w:val="16"/>
    </w:rPr>
  </w:style>
  <w:style w:type="paragraph" w:styleId="Recuodecorpodetexto2">
    <w:name w:val="Body Text Indent 2"/>
    <w:basedOn w:val="Normal"/>
    <w:link w:val="Recuodecorpodetexto2Char"/>
    <w:rsid w:val="0060494D"/>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60494D"/>
    <w:rPr>
      <w:rFonts w:ascii="Times New Roman" w:eastAsia="Times New Roman" w:hAnsi="Times New Roman" w:cs="Times New Roman"/>
      <w:sz w:val="24"/>
      <w:szCs w:val="24"/>
      <w:lang w:eastAsia="pt-BR"/>
    </w:rPr>
  </w:style>
  <w:style w:type="paragraph" w:styleId="Textoembloco">
    <w:name w:val="Block Text"/>
    <w:basedOn w:val="Normal"/>
    <w:rsid w:val="0060494D"/>
    <w:pPr>
      <w:tabs>
        <w:tab w:val="decimal" w:pos="9072"/>
      </w:tabs>
      <w:spacing w:after="0" w:line="360" w:lineRule="auto"/>
      <w:ind w:left="2268" w:right="1278"/>
      <w:jc w:val="both"/>
    </w:pPr>
    <w:rPr>
      <w:rFonts w:ascii="Times New Roman" w:eastAsia="Times New Roman" w:hAnsi="Times New Roman" w:cs="Times New Roman"/>
      <w:szCs w:val="24"/>
      <w:lang w:eastAsia="pt-BR"/>
    </w:rPr>
  </w:style>
  <w:style w:type="paragraph" w:styleId="Corpodetexto">
    <w:name w:val="Body Text"/>
    <w:basedOn w:val="Normal"/>
    <w:link w:val="CorpodetextoChar"/>
    <w:rsid w:val="0060494D"/>
    <w:pPr>
      <w:spacing w:after="0" w:line="240" w:lineRule="auto"/>
      <w:ind w:right="918"/>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0494D"/>
    <w:rPr>
      <w:rFonts w:ascii="Times New Roman" w:eastAsia="Times New Roman" w:hAnsi="Times New Roman" w:cs="Times New Roman"/>
      <w:szCs w:val="24"/>
      <w:lang w:eastAsia="pt-BR"/>
    </w:rPr>
  </w:style>
  <w:style w:type="character" w:customStyle="1" w:styleId="xd1">
    <w:name w:val="xd1"/>
    <w:rsid w:val="0060494D"/>
    <w:rPr>
      <w:rFonts w:ascii="Arial" w:hAnsi="Arial" w:cs="Arial" w:hint="default"/>
      <w:b/>
      <w:bCs/>
      <w:strike w:val="0"/>
      <w:dstrike w:val="0"/>
      <w:sz w:val="18"/>
      <w:szCs w:val="18"/>
      <w:u w:val="none"/>
      <w:effect w:val="none"/>
    </w:rPr>
  </w:style>
  <w:style w:type="character" w:customStyle="1" w:styleId="apple-converted-space">
    <w:name w:val="apple-converted-space"/>
    <w:basedOn w:val="Fontepargpadro"/>
    <w:rsid w:val="0060494D"/>
  </w:style>
  <w:style w:type="character" w:styleId="nfase">
    <w:name w:val="Emphasis"/>
    <w:basedOn w:val="Fontepargpadro"/>
    <w:uiPriority w:val="20"/>
    <w:qFormat/>
    <w:rsid w:val="0060494D"/>
    <w:rPr>
      <w:i/>
      <w:iCs/>
    </w:rPr>
  </w:style>
  <w:style w:type="paragraph" w:styleId="Cabealho">
    <w:name w:val="header"/>
    <w:basedOn w:val="Normal"/>
    <w:link w:val="CabealhoChar"/>
    <w:uiPriority w:val="99"/>
    <w:unhideWhenUsed/>
    <w:rsid w:val="00604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94D"/>
  </w:style>
  <w:style w:type="paragraph" w:styleId="Rodap">
    <w:name w:val="footer"/>
    <w:basedOn w:val="Normal"/>
    <w:link w:val="RodapChar"/>
    <w:uiPriority w:val="99"/>
    <w:unhideWhenUsed/>
    <w:rsid w:val="0060494D"/>
    <w:pPr>
      <w:tabs>
        <w:tab w:val="center" w:pos="4252"/>
        <w:tab w:val="right" w:pos="8504"/>
      </w:tabs>
      <w:spacing w:after="0" w:line="240" w:lineRule="auto"/>
    </w:pPr>
  </w:style>
  <w:style w:type="character" w:customStyle="1" w:styleId="RodapChar">
    <w:name w:val="Rodapé Char"/>
    <w:basedOn w:val="Fontepargpadro"/>
    <w:link w:val="Rodap"/>
    <w:uiPriority w:val="99"/>
    <w:rsid w:val="0060494D"/>
  </w:style>
  <w:style w:type="character" w:styleId="HiperlinkVisitado">
    <w:name w:val="FollowedHyperlink"/>
    <w:basedOn w:val="Fontepargpadro"/>
    <w:uiPriority w:val="99"/>
    <w:semiHidden/>
    <w:unhideWhenUsed/>
    <w:rsid w:val="006049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94D"/>
  </w:style>
  <w:style w:type="paragraph" w:styleId="Ttulo1">
    <w:name w:val="heading 1"/>
    <w:basedOn w:val="Normal"/>
    <w:link w:val="Ttulo1Char"/>
    <w:uiPriority w:val="9"/>
    <w:qFormat/>
    <w:rsid w:val="00604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6049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494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60494D"/>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60494D"/>
    <w:rPr>
      <w:color w:val="0000FF"/>
      <w:u w:val="single"/>
    </w:rPr>
  </w:style>
  <w:style w:type="paragraph" w:styleId="NormalWeb">
    <w:name w:val="Normal (Web)"/>
    <w:basedOn w:val="Normal"/>
    <w:uiPriority w:val="99"/>
    <w:semiHidden/>
    <w:unhideWhenUsed/>
    <w:rsid w:val="006049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nhideWhenUsed/>
    <w:rsid w:val="0060494D"/>
    <w:pPr>
      <w:spacing w:after="0" w:line="240" w:lineRule="auto"/>
    </w:pPr>
    <w:rPr>
      <w:rFonts w:ascii="Times New Roman" w:eastAsia="Calibri" w:hAnsi="Times New Roman" w:cs="Times New Roman"/>
      <w:sz w:val="20"/>
      <w:szCs w:val="20"/>
    </w:rPr>
  </w:style>
  <w:style w:type="character" w:customStyle="1" w:styleId="TextodenotaderodapChar">
    <w:name w:val="Texto de nota de rodapé Char"/>
    <w:basedOn w:val="Fontepargpadro"/>
    <w:link w:val="Textodenotaderodap"/>
    <w:rsid w:val="0060494D"/>
    <w:rPr>
      <w:rFonts w:ascii="Times New Roman" w:eastAsia="Calibri" w:hAnsi="Times New Roman" w:cs="Times New Roman"/>
      <w:sz w:val="20"/>
      <w:szCs w:val="20"/>
    </w:rPr>
  </w:style>
  <w:style w:type="character" w:styleId="Refdenotaderodap">
    <w:name w:val="footnote reference"/>
    <w:semiHidden/>
    <w:unhideWhenUsed/>
    <w:rsid w:val="0060494D"/>
    <w:rPr>
      <w:vertAlign w:val="superscript"/>
    </w:rPr>
  </w:style>
  <w:style w:type="character" w:customStyle="1" w:styleId="TextodenotaderodapChar1">
    <w:name w:val="Texto de nota de rodapé Char1"/>
    <w:basedOn w:val="Fontepargpadro"/>
    <w:uiPriority w:val="99"/>
    <w:semiHidden/>
    <w:rsid w:val="0060494D"/>
    <w:rPr>
      <w:sz w:val="20"/>
      <w:szCs w:val="20"/>
    </w:rPr>
  </w:style>
  <w:style w:type="character" w:styleId="Forte">
    <w:name w:val="Strong"/>
    <w:basedOn w:val="Fontepargpadro"/>
    <w:uiPriority w:val="22"/>
    <w:qFormat/>
    <w:rsid w:val="0060494D"/>
    <w:rPr>
      <w:b/>
      <w:bCs/>
    </w:rPr>
  </w:style>
  <w:style w:type="paragraph" w:styleId="Textodebalo">
    <w:name w:val="Balloon Text"/>
    <w:basedOn w:val="Normal"/>
    <w:link w:val="TextodebaloChar"/>
    <w:uiPriority w:val="99"/>
    <w:semiHidden/>
    <w:unhideWhenUsed/>
    <w:rsid w:val="00604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0494D"/>
    <w:rPr>
      <w:rFonts w:ascii="Tahoma" w:hAnsi="Tahoma" w:cs="Tahoma"/>
      <w:sz w:val="16"/>
      <w:szCs w:val="16"/>
    </w:rPr>
  </w:style>
  <w:style w:type="paragraph" w:styleId="Recuodecorpodetexto2">
    <w:name w:val="Body Text Indent 2"/>
    <w:basedOn w:val="Normal"/>
    <w:link w:val="Recuodecorpodetexto2Char"/>
    <w:rsid w:val="0060494D"/>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rsid w:val="0060494D"/>
    <w:rPr>
      <w:rFonts w:ascii="Times New Roman" w:eastAsia="Times New Roman" w:hAnsi="Times New Roman" w:cs="Times New Roman"/>
      <w:sz w:val="24"/>
      <w:szCs w:val="24"/>
      <w:lang w:eastAsia="pt-BR"/>
    </w:rPr>
  </w:style>
  <w:style w:type="paragraph" w:styleId="Textoembloco">
    <w:name w:val="Block Text"/>
    <w:basedOn w:val="Normal"/>
    <w:rsid w:val="0060494D"/>
    <w:pPr>
      <w:tabs>
        <w:tab w:val="decimal" w:pos="9072"/>
      </w:tabs>
      <w:spacing w:after="0" w:line="360" w:lineRule="auto"/>
      <w:ind w:left="2268" w:right="1278"/>
      <w:jc w:val="both"/>
    </w:pPr>
    <w:rPr>
      <w:rFonts w:ascii="Times New Roman" w:eastAsia="Times New Roman" w:hAnsi="Times New Roman" w:cs="Times New Roman"/>
      <w:szCs w:val="24"/>
      <w:lang w:eastAsia="pt-BR"/>
    </w:rPr>
  </w:style>
  <w:style w:type="paragraph" w:styleId="Corpodetexto">
    <w:name w:val="Body Text"/>
    <w:basedOn w:val="Normal"/>
    <w:link w:val="CorpodetextoChar"/>
    <w:rsid w:val="0060494D"/>
    <w:pPr>
      <w:spacing w:after="0" w:line="240" w:lineRule="auto"/>
      <w:ind w:right="918"/>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0494D"/>
    <w:rPr>
      <w:rFonts w:ascii="Times New Roman" w:eastAsia="Times New Roman" w:hAnsi="Times New Roman" w:cs="Times New Roman"/>
      <w:szCs w:val="24"/>
      <w:lang w:eastAsia="pt-BR"/>
    </w:rPr>
  </w:style>
  <w:style w:type="character" w:customStyle="1" w:styleId="xd1">
    <w:name w:val="xd1"/>
    <w:rsid w:val="0060494D"/>
    <w:rPr>
      <w:rFonts w:ascii="Arial" w:hAnsi="Arial" w:cs="Arial" w:hint="default"/>
      <w:b/>
      <w:bCs/>
      <w:strike w:val="0"/>
      <w:dstrike w:val="0"/>
      <w:sz w:val="18"/>
      <w:szCs w:val="18"/>
      <w:u w:val="none"/>
      <w:effect w:val="none"/>
    </w:rPr>
  </w:style>
  <w:style w:type="character" w:customStyle="1" w:styleId="apple-converted-space">
    <w:name w:val="apple-converted-space"/>
    <w:basedOn w:val="Fontepargpadro"/>
    <w:rsid w:val="0060494D"/>
  </w:style>
  <w:style w:type="character" w:styleId="nfase">
    <w:name w:val="Emphasis"/>
    <w:basedOn w:val="Fontepargpadro"/>
    <w:uiPriority w:val="20"/>
    <w:qFormat/>
    <w:rsid w:val="0060494D"/>
    <w:rPr>
      <w:i/>
      <w:iCs/>
    </w:rPr>
  </w:style>
  <w:style w:type="paragraph" w:styleId="Cabealho">
    <w:name w:val="header"/>
    <w:basedOn w:val="Normal"/>
    <w:link w:val="CabealhoChar"/>
    <w:uiPriority w:val="99"/>
    <w:unhideWhenUsed/>
    <w:rsid w:val="00604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0494D"/>
  </w:style>
  <w:style w:type="paragraph" w:styleId="Rodap">
    <w:name w:val="footer"/>
    <w:basedOn w:val="Normal"/>
    <w:link w:val="RodapChar"/>
    <w:uiPriority w:val="99"/>
    <w:unhideWhenUsed/>
    <w:rsid w:val="0060494D"/>
    <w:pPr>
      <w:tabs>
        <w:tab w:val="center" w:pos="4252"/>
        <w:tab w:val="right" w:pos="8504"/>
      </w:tabs>
      <w:spacing w:after="0" w:line="240" w:lineRule="auto"/>
    </w:pPr>
  </w:style>
  <w:style w:type="character" w:customStyle="1" w:styleId="RodapChar">
    <w:name w:val="Rodapé Char"/>
    <w:basedOn w:val="Fontepargpadro"/>
    <w:link w:val="Rodap"/>
    <w:uiPriority w:val="99"/>
    <w:rsid w:val="0060494D"/>
  </w:style>
  <w:style w:type="character" w:styleId="HiperlinkVisitado">
    <w:name w:val="FollowedHyperlink"/>
    <w:basedOn w:val="Fontepargpadro"/>
    <w:uiPriority w:val="99"/>
    <w:semiHidden/>
    <w:unhideWhenUsed/>
    <w:rsid w:val="006049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700539">
      <w:bodyDiv w:val="1"/>
      <w:marLeft w:val="0"/>
      <w:marRight w:val="0"/>
      <w:marTop w:val="0"/>
      <w:marBottom w:val="0"/>
      <w:divBdr>
        <w:top w:val="none" w:sz="0" w:space="0" w:color="auto"/>
        <w:left w:val="none" w:sz="0" w:space="0" w:color="auto"/>
        <w:bottom w:val="none" w:sz="0" w:space="0" w:color="auto"/>
        <w:right w:val="none" w:sz="0" w:space="0" w:color="auto"/>
      </w:divBdr>
    </w:div>
    <w:div w:id="189557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osiointerepthompson.wordpres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vistaoutubro.com.br/edicoes/14/out14_05.pdf" TargetMode="External"/><Relationship Id="rId5" Type="http://schemas.openxmlformats.org/officeDocument/2006/relationships/webSettings" Target="webSettings.xml"/><Relationship Id="rId10" Type="http://schemas.openxmlformats.org/officeDocument/2006/relationships/hyperlink" Target="http://pt.wikipedia.org/wiki/Francis_Fukuyama" TargetMode="External"/><Relationship Id="rId4" Type="http://schemas.openxmlformats.org/officeDocument/2006/relationships/settings" Target="settings.xml"/><Relationship Id="rId9" Type="http://schemas.openxmlformats.org/officeDocument/2006/relationships/hyperlink" Target="https://periodicos.ufsc.br/index.php/mundosdotrabalho/issue/view/2076"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6238</Words>
  <Characters>33689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2014-11-19T12:06:00Z</dcterms:created>
  <dcterms:modified xsi:type="dcterms:W3CDTF">2014-11-19T12:10:00Z</dcterms:modified>
</cp:coreProperties>
</file>